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F8" w:rsidRPr="008D2209" w:rsidRDefault="009F2BF8" w:rsidP="008D2209">
      <w:pPr>
        <w:spacing w:after="0" w:line="240" w:lineRule="auto"/>
        <w:jc w:val="center"/>
        <w:rPr>
          <w:rFonts w:ascii="Times New Roman" w:hAnsi="Times New Roman" w:cs="Simplified Arabic"/>
          <w:b/>
          <w:bCs/>
          <w:sz w:val="28"/>
          <w:szCs w:val="32"/>
          <w:rtl/>
          <w:lang w:bidi="ar-SY"/>
        </w:rPr>
      </w:pPr>
      <w:r w:rsidRPr="008D2209">
        <w:rPr>
          <w:rFonts w:ascii="Times New Roman" w:hAnsi="Times New Roman" w:cs="Simplified Arabic" w:hint="cs"/>
          <w:b/>
          <w:bCs/>
          <w:sz w:val="28"/>
          <w:szCs w:val="32"/>
          <w:rtl/>
          <w:lang w:bidi="ar-SY"/>
        </w:rPr>
        <w:t>التأصيل القانوني لمسؤولية الدولة والأفراد عن الجريمة الدولية</w:t>
      </w:r>
    </w:p>
    <w:p w:rsidR="0033679A" w:rsidRPr="00BE2825" w:rsidRDefault="0033679A" w:rsidP="008D2209">
      <w:pPr>
        <w:spacing w:after="0" w:line="240" w:lineRule="auto"/>
        <w:ind w:left="2835"/>
        <w:jc w:val="lowKashida"/>
        <w:rPr>
          <w:rFonts w:ascii="Times New Roman" w:hAnsi="Times New Roman" w:cs="Simplified Arabic"/>
          <w:b/>
          <w:bCs/>
          <w:szCs w:val="24"/>
          <w:u w:val="single"/>
          <w:rtl/>
        </w:rPr>
      </w:pPr>
    </w:p>
    <w:p w:rsidR="0033679A" w:rsidRPr="008D2209" w:rsidRDefault="00BA39E1" w:rsidP="00D469E4">
      <w:pPr>
        <w:spacing w:after="0" w:line="240" w:lineRule="auto"/>
        <w:ind w:left="2835"/>
        <w:rPr>
          <w:rFonts w:ascii="Times New Roman" w:hAnsi="Times New Roman" w:cs="Simplified Arabic"/>
          <w:b/>
          <w:bCs/>
          <w:sz w:val="24"/>
          <w:szCs w:val="28"/>
          <w:rtl/>
        </w:rPr>
      </w:pPr>
      <w:r w:rsidRPr="008D2209">
        <w:rPr>
          <w:rFonts w:ascii="Times New Roman" w:hAnsi="Times New Roman" w:cs="Simplified Arabic" w:hint="cs"/>
          <w:b/>
          <w:bCs/>
          <w:sz w:val="24"/>
          <w:szCs w:val="28"/>
          <w:rtl/>
        </w:rPr>
        <w:t>مهند مؤيد كرباج</w:t>
      </w:r>
      <w:r w:rsidR="00CA14D8" w:rsidRPr="00CA14D8">
        <w:rPr>
          <w:rFonts w:ascii="Times New Roman" w:hAnsi="Times New Roman" w:cs="Simplified Arabic" w:hint="cs"/>
          <w:b/>
          <w:bCs/>
          <w:sz w:val="24"/>
          <w:szCs w:val="28"/>
          <w:vertAlign w:val="superscript"/>
          <w:rtl/>
        </w:rPr>
        <w:t>1</w:t>
      </w:r>
      <w:r w:rsidR="00D469E4">
        <w:rPr>
          <w:rFonts w:ascii="Times New Roman" w:hAnsi="Times New Roman" w:cs="Simplified Arabic" w:hint="cs"/>
          <w:b/>
          <w:bCs/>
          <w:sz w:val="24"/>
          <w:szCs w:val="28"/>
          <w:rtl/>
        </w:rPr>
        <w:t>،</w:t>
      </w:r>
      <w:r w:rsidRPr="008D2209">
        <w:rPr>
          <w:rFonts w:ascii="Times New Roman" w:hAnsi="Times New Roman" w:cs="Simplified Arabic" w:hint="cs"/>
          <w:b/>
          <w:bCs/>
          <w:sz w:val="24"/>
          <w:szCs w:val="28"/>
          <w:rtl/>
        </w:rPr>
        <w:t xml:space="preserve">   </w:t>
      </w:r>
      <w:proofErr w:type="gramStart"/>
      <w:r w:rsidR="0033679A" w:rsidRPr="008D2209">
        <w:rPr>
          <w:rFonts w:ascii="Times New Roman" w:hAnsi="Times New Roman" w:cs="Simplified Arabic" w:hint="cs"/>
          <w:b/>
          <w:bCs/>
          <w:sz w:val="24"/>
          <w:szCs w:val="28"/>
          <w:rtl/>
        </w:rPr>
        <w:t>بارعة</w:t>
      </w:r>
      <w:proofErr w:type="gramEnd"/>
      <w:r w:rsidR="0033679A" w:rsidRPr="008D2209">
        <w:rPr>
          <w:rFonts w:ascii="Times New Roman" w:hAnsi="Times New Roman" w:cs="Simplified Arabic" w:hint="cs"/>
          <w:b/>
          <w:bCs/>
          <w:sz w:val="24"/>
          <w:szCs w:val="28"/>
          <w:rtl/>
        </w:rPr>
        <w:t xml:space="preserve"> القدسي</w:t>
      </w:r>
      <w:r w:rsidR="00CA14D8" w:rsidRPr="00CA14D8">
        <w:rPr>
          <w:rFonts w:ascii="Times New Roman" w:hAnsi="Times New Roman" w:cs="Simplified Arabic" w:hint="cs"/>
          <w:b/>
          <w:bCs/>
          <w:sz w:val="24"/>
          <w:szCs w:val="28"/>
          <w:vertAlign w:val="superscript"/>
          <w:rtl/>
        </w:rPr>
        <w:t>2</w:t>
      </w:r>
    </w:p>
    <w:p w:rsidR="0033679A" w:rsidRPr="00CA14D8" w:rsidRDefault="00CA14D8" w:rsidP="008D2209">
      <w:pPr>
        <w:spacing w:after="0" w:line="240" w:lineRule="auto"/>
        <w:ind w:left="2835"/>
        <w:jc w:val="lowKashida"/>
        <w:rPr>
          <w:rFonts w:ascii="Times New Roman" w:hAnsi="Times New Roman" w:cs="Simplified Arabic"/>
          <w:sz w:val="18"/>
          <w:szCs w:val="20"/>
          <w:rtl/>
        </w:rPr>
      </w:pPr>
      <w:r w:rsidRPr="00CA14D8">
        <w:rPr>
          <w:rFonts w:ascii="Times New Roman" w:hAnsi="Times New Roman" w:cs="Simplified Arabic" w:hint="cs"/>
          <w:sz w:val="18"/>
          <w:szCs w:val="20"/>
          <w:vertAlign w:val="superscript"/>
          <w:rtl/>
        </w:rPr>
        <w:t>1</w:t>
      </w:r>
      <w:r>
        <w:rPr>
          <w:rFonts w:ascii="Times New Roman" w:hAnsi="Times New Roman" w:cs="Simplified Arabic" w:hint="cs"/>
          <w:sz w:val="18"/>
          <w:szCs w:val="20"/>
          <w:rtl/>
        </w:rPr>
        <w:t xml:space="preserve"> </w:t>
      </w:r>
      <w:r w:rsidR="00301D0A" w:rsidRPr="00CA14D8">
        <w:rPr>
          <w:rFonts w:ascii="Times New Roman" w:hAnsi="Times New Roman" w:cs="Simplified Arabic" w:hint="cs"/>
          <w:sz w:val="18"/>
          <w:szCs w:val="20"/>
          <w:rtl/>
        </w:rPr>
        <w:t>طالب دكتوراه</w:t>
      </w:r>
      <w:r w:rsidRPr="00CA14D8">
        <w:rPr>
          <w:rFonts w:ascii="Times New Roman" w:hAnsi="Times New Roman" w:cs="Simplified Arabic" w:hint="cs"/>
          <w:sz w:val="18"/>
          <w:szCs w:val="20"/>
          <w:rtl/>
        </w:rPr>
        <w:t>،</w:t>
      </w:r>
      <w:r w:rsidR="00301D0A" w:rsidRPr="00CA14D8">
        <w:rPr>
          <w:rFonts w:ascii="Times New Roman" w:hAnsi="Times New Roman" w:cs="Simplified Arabic" w:hint="cs"/>
          <w:sz w:val="18"/>
          <w:szCs w:val="20"/>
          <w:rtl/>
        </w:rPr>
        <w:t xml:space="preserve"> قسم القانون الجزائي</w:t>
      </w:r>
      <w:r w:rsidRPr="00CA14D8">
        <w:rPr>
          <w:rFonts w:ascii="Times New Roman" w:hAnsi="Times New Roman" w:cs="Simplified Arabic" w:hint="cs"/>
          <w:sz w:val="18"/>
          <w:szCs w:val="20"/>
          <w:rtl/>
        </w:rPr>
        <w:t xml:space="preserve">، </w:t>
      </w:r>
      <w:proofErr w:type="gramStart"/>
      <w:r w:rsidRPr="00CA14D8">
        <w:rPr>
          <w:rFonts w:ascii="Times New Roman" w:hAnsi="Times New Roman" w:cs="Simplified Arabic" w:hint="cs"/>
          <w:sz w:val="18"/>
          <w:szCs w:val="20"/>
          <w:rtl/>
        </w:rPr>
        <w:t>كلية</w:t>
      </w:r>
      <w:proofErr w:type="gramEnd"/>
      <w:r w:rsidRPr="00CA14D8">
        <w:rPr>
          <w:rFonts w:ascii="Times New Roman" w:hAnsi="Times New Roman" w:cs="Simplified Arabic" w:hint="cs"/>
          <w:sz w:val="18"/>
          <w:szCs w:val="20"/>
          <w:rtl/>
        </w:rPr>
        <w:t xml:space="preserve"> الحقوق، جامعة دمشق.</w:t>
      </w:r>
    </w:p>
    <w:p w:rsidR="00301D0A" w:rsidRPr="00CA14D8" w:rsidRDefault="00CA14D8" w:rsidP="00CA14D8">
      <w:pPr>
        <w:tabs>
          <w:tab w:val="center" w:pos="6236"/>
        </w:tabs>
        <w:spacing w:after="0" w:line="240" w:lineRule="auto"/>
        <w:ind w:left="2835"/>
        <w:jc w:val="lowKashida"/>
        <w:rPr>
          <w:rFonts w:ascii="Times New Roman" w:hAnsi="Times New Roman" w:cs="Simplified Arabic"/>
          <w:sz w:val="20"/>
          <w:szCs w:val="20"/>
          <w:rtl/>
        </w:rPr>
      </w:pPr>
      <w:r w:rsidRPr="00CA14D8">
        <w:rPr>
          <w:rFonts w:ascii="Times New Roman" w:hAnsi="Times New Roman" w:cs="Simplified Arabic" w:hint="cs"/>
          <w:sz w:val="20"/>
          <w:szCs w:val="20"/>
          <w:vertAlign w:val="superscript"/>
          <w:rtl/>
        </w:rPr>
        <w:t>2</w:t>
      </w:r>
      <w:r>
        <w:rPr>
          <w:rFonts w:ascii="Times New Roman" w:hAnsi="Times New Roman" w:cs="Simplified Arabic" w:hint="cs"/>
          <w:sz w:val="20"/>
          <w:szCs w:val="20"/>
          <w:rtl/>
        </w:rPr>
        <w:t xml:space="preserve"> </w:t>
      </w:r>
      <w:proofErr w:type="gramStart"/>
      <w:r w:rsidR="00301D0A" w:rsidRPr="00CA14D8">
        <w:rPr>
          <w:rFonts w:ascii="Times New Roman" w:hAnsi="Times New Roman" w:cs="Simplified Arabic" w:hint="cs"/>
          <w:sz w:val="20"/>
          <w:szCs w:val="20"/>
          <w:rtl/>
        </w:rPr>
        <w:t>أستاذ</w:t>
      </w:r>
      <w:proofErr w:type="gramEnd"/>
      <w:r w:rsidR="00301D0A" w:rsidRPr="00CA14D8">
        <w:rPr>
          <w:rFonts w:ascii="Times New Roman" w:hAnsi="Times New Roman" w:cs="Simplified Arabic" w:hint="cs"/>
          <w:sz w:val="20"/>
          <w:szCs w:val="20"/>
          <w:rtl/>
        </w:rPr>
        <w:t xml:space="preserve"> دكتور</w:t>
      </w:r>
      <w:r w:rsidRPr="00CA14D8">
        <w:rPr>
          <w:rFonts w:ascii="Times New Roman" w:hAnsi="Times New Roman" w:cs="Simplified Arabic" w:hint="cs"/>
          <w:sz w:val="20"/>
          <w:szCs w:val="20"/>
          <w:rtl/>
        </w:rPr>
        <w:t>، قسم القانون الجزائي، كلية الحقوق، جامعة دمشق.</w:t>
      </w:r>
      <w:r w:rsidRPr="00CA14D8">
        <w:rPr>
          <w:rFonts w:ascii="Times New Roman" w:hAnsi="Times New Roman" w:cs="Simplified Arabic"/>
          <w:sz w:val="20"/>
          <w:szCs w:val="20"/>
          <w:rtl/>
        </w:rPr>
        <w:tab/>
      </w:r>
    </w:p>
    <w:p w:rsidR="00CA14D8" w:rsidRDefault="00CA14D8" w:rsidP="008D2209">
      <w:pPr>
        <w:spacing w:after="0" w:line="240" w:lineRule="auto"/>
        <w:ind w:left="2835"/>
        <w:jc w:val="lowKashida"/>
        <w:rPr>
          <w:rFonts w:ascii="Times New Roman" w:hAnsi="Times New Roman" w:cs="Simplified Arabic"/>
          <w:b/>
          <w:bCs/>
          <w:sz w:val="24"/>
          <w:szCs w:val="28"/>
          <w:rtl/>
        </w:rPr>
      </w:pPr>
    </w:p>
    <w:p w:rsidR="009F2BF8" w:rsidRPr="008D2209" w:rsidRDefault="008D2209" w:rsidP="008D2209">
      <w:pPr>
        <w:spacing w:after="0" w:line="240" w:lineRule="auto"/>
        <w:ind w:left="2835"/>
        <w:jc w:val="lowKashida"/>
        <w:rPr>
          <w:rFonts w:ascii="Times New Roman" w:hAnsi="Times New Roman" w:cs="Simplified Arabic"/>
          <w:sz w:val="24"/>
          <w:szCs w:val="28"/>
        </w:rPr>
      </w:pPr>
      <w:r w:rsidRPr="008D2209">
        <w:rPr>
          <w:rFonts w:ascii="Times New Roman" w:hAnsi="Times New Roman" w:cs="Simplified Arabic" w:hint="cs"/>
          <w:b/>
          <w:bCs/>
          <w:sz w:val="24"/>
          <w:szCs w:val="28"/>
          <w:rtl/>
        </w:rPr>
        <w:t>الملخص:</w:t>
      </w:r>
    </w:p>
    <w:tbl>
      <w:tblPr>
        <w:tblpPr w:leftFromText="198" w:rightFromText="198" w:vertAnchor="page" w:horzAnchor="margin" w:tblpXSpec="right" w:tblpY="7109"/>
        <w:tblW w:w="2268" w:type="dxa"/>
        <w:tblLayout w:type="fixed"/>
        <w:tblCellMar>
          <w:left w:w="0" w:type="dxa"/>
          <w:right w:w="0" w:type="dxa"/>
        </w:tblCellMar>
        <w:tblLook w:val="04A0" w:firstRow="1" w:lastRow="0" w:firstColumn="1" w:lastColumn="0" w:noHBand="0" w:noVBand="1"/>
      </w:tblPr>
      <w:tblGrid>
        <w:gridCol w:w="2268"/>
      </w:tblGrid>
      <w:tr w:rsidR="00025F8F" w:rsidRPr="00947FDC" w:rsidTr="00025F8F">
        <w:trPr>
          <w:trHeight w:val="2268"/>
        </w:trPr>
        <w:tc>
          <w:tcPr>
            <w:tcW w:w="2268" w:type="dxa"/>
            <w:shd w:val="clear" w:color="auto" w:fill="auto"/>
          </w:tcPr>
          <w:p w:rsidR="00025F8F" w:rsidRPr="00156FFE" w:rsidRDefault="00025F8F" w:rsidP="00025F8F">
            <w:pPr>
              <w:adjustRightInd w:val="0"/>
              <w:snapToGrid w:val="0"/>
              <w:spacing w:after="0" w:line="240" w:lineRule="auto"/>
              <w:rPr>
                <w:rFonts w:ascii="Times New Roman" w:eastAsia="DengXian" w:hAnsi="Times New Roman" w:cs="Simplified Arabic"/>
                <w:bCs/>
                <w:noProof/>
                <w:snapToGrid w:val="0"/>
                <w:sz w:val="16"/>
                <w:szCs w:val="18"/>
                <w:rtl/>
                <w:lang w:val="en-GB" w:eastAsia="en-GB" w:bidi="ar-SY"/>
              </w:rPr>
            </w:pPr>
            <w:r w:rsidRPr="00156FFE">
              <w:rPr>
                <w:rFonts w:ascii="Times New Roman" w:eastAsia="DengXian" w:hAnsi="Times New Roman" w:cs="Simplified Arabic" w:hint="cs"/>
                <w:bCs/>
                <w:noProof/>
                <w:snapToGrid w:val="0"/>
                <w:sz w:val="16"/>
                <w:szCs w:val="18"/>
                <w:rtl/>
                <w:lang w:val="en-GB" w:eastAsia="en-GB" w:bidi="ar-SY"/>
              </w:rPr>
              <w:t>تاريخ الايداع:</w:t>
            </w:r>
            <w:r w:rsidR="00301D0A">
              <w:rPr>
                <w:rFonts w:ascii="Times New Roman" w:eastAsia="DengXian" w:hAnsi="Times New Roman" w:cs="Simplified Arabic" w:hint="cs"/>
                <w:bCs/>
                <w:noProof/>
                <w:snapToGrid w:val="0"/>
                <w:sz w:val="16"/>
                <w:szCs w:val="18"/>
                <w:rtl/>
                <w:lang w:val="en-GB" w:eastAsia="en-GB" w:bidi="ar-SY"/>
              </w:rPr>
              <w:t>29/3/2022</w:t>
            </w:r>
          </w:p>
          <w:p w:rsidR="00025F8F" w:rsidRPr="00156FFE" w:rsidRDefault="00025F8F" w:rsidP="00025F8F">
            <w:pPr>
              <w:adjustRightInd w:val="0"/>
              <w:snapToGrid w:val="0"/>
              <w:spacing w:after="0" w:line="240" w:lineRule="auto"/>
              <w:rPr>
                <w:rFonts w:ascii="Times New Roman" w:eastAsia="DengXian" w:hAnsi="Times New Roman" w:cs="Simplified Arabic"/>
                <w:bCs/>
                <w:noProof/>
                <w:snapToGrid w:val="0"/>
                <w:sz w:val="16"/>
                <w:szCs w:val="18"/>
                <w:rtl/>
                <w:lang w:val="en-GB" w:eastAsia="en-GB" w:bidi="ar-SY"/>
              </w:rPr>
            </w:pPr>
            <w:r w:rsidRPr="00156FFE">
              <w:rPr>
                <w:rFonts w:ascii="Times New Roman" w:eastAsia="DengXian" w:hAnsi="Times New Roman" w:cs="Simplified Arabic" w:hint="cs"/>
                <w:bCs/>
                <w:noProof/>
                <w:snapToGrid w:val="0"/>
                <w:sz w:val="16"/>
                <w:szCs w:val="18"/>
                <w:rtl/>
                <w:lang w:val="en-GB" w:eastAsia="en-GB" w:bidi="ar-SY"/>
              </w:rPr>
              <w:t xml:space="preserve"> تاريخ القبول:</w:t>
            </w:r>
            <w:r w:rsidR="00301D0A">
              <w:rPr>
                <w:rFonts w:ascii="Times New Roman" w:eastAsia="DengXian" w:hAnsi="Times New Roman" w:cs="Simplified Arabic" w:hint="cs"/>
                <w:bCs/>
                <w:noProof/>
                <w:snapToGrid w:val="0"/>
                <w:sz w:val="16"/>
                <w:szCs w:val="18"/>
                <w:rtl/>
                <w:lang w:val="en-GB" w:eastAsia="en-GB" w:bidi="ar-SY"/>
              </w:rPr>
              <w:t>8/2/2023</w:t>
            </w:r>
          </w:p>
          <w:p w:rsidR="00025F8F" w:rsidRPr="00156FFE" w:rsidRDefault="00025F8F" w:rsidP="00025F8F">
            <w:pPr>
              <w:adjustRightInd w:val="0"/>
              <w:snapToGrid w:val="0"/>
              <w:spacing w:after="0" w:line="240" w:lineRule="auto"/>
              <w:ind w:firstLine="141"/>
              <w:rPr>
                <w:rFonts w:ascii="Times New Roman" w:eastAsia="DengXian" w:hAnsi="Times New Roman" w:cs="Simplified Arabic"/>
                <w:b/>
                <w:noProof/>
                <w:snapToGrid w:val="0"/>
                <w:sz w:val="16"/>
                <w:szCs w:val="18"/>
                <w:lang w:val="en-GB" w:eastAsia="en-GB" w:bidi="ar-SY"/>
              </w:rPr>
            </w:pPr>
            <w:r w:rsidRPr="00156FFE">
              <w:rPr>
                <w:rFonts w:ascii="Palatino Linotype" w:eastAsia="SimSun" w:hAnsi="Palatino Linotype" w:cs="Times New Roman"/>
                <w:noProof/>
                <w:sz w:val="16"/>
                <w:szCs w:val="18"/>
              </w:rPr>
              <w:drawing>
                <wp:inline distT="0" distB="0" distL="0" distR="0" wp14:anchorId="0C0E450E" wp14:editId="1A7BEE93">
                  <wp:extent cx="1200785" cy="44513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445135"/>
                          </a:xfrm>
                          <a:prstGeom prst="rect">
                            <a:avLst/>
                          </a:prstGeom>
                          <a:noFill/>
                          <a:ln>
                            <a:noFill/>
                          </a:ln>
                        </pic:spPr>
                      </pic:pic>
                    </a:graphicData>
                  </a:graphic>
                </wp:inline>
              </w:drawing>
            </w:r>
          </w:p>
          <w:p w:rsidR="00025F8F" w:rsidRPr="00156FFE" w:rsidRDefault="00025F8F" w:rsidP="00025F8F">
            <w:pPr>
              <w:adjustRightInd w:val="0"/>
              <w:snapToGrid w:val="0"/>
              <w:spacing w:after="0" w:line="240" w:lineRule="auto"/>
              <w:jc w:val="center"/>
              <w:rPr>
                <w:rFonts w:ascii="Times New Roman" w:eastAsia="DengXian" w:hAnsi="Times New Roman" w:cs="Simplified Arabic"/>
                <w:b/>
                <w:noProof/>
                <w:snapToGrid w:val="0"/>
                <w:sz w:val="16"/>
                <w:szCs w:val="18"/>
                <w:rtl/>
                <w:lang w:val="en-GB" w:eastAsia="en-GB" w:bidi="ar-SY"/>
              </w:rPr>
            </w:pPr>
            <w:r w:rsidRPr="00156FFE">
              <w:rPr>
                <w:rFonts w:ascii="Times New Roman" w:eastAsia="DengXian" w:hAnsi="Times New Roman" w:cs="Simplified Arabic" w:hint="cs"/>
                <w:bCs/>
                <w:noProof/>
                <w:snapToGrid w:val="0"/>
                <w:sz w:val="16"/>
                <w:szCs w:val="18"/>
                <w:rtl/>
                <w:lang w:val="en-GB" w:eastAsia="en-GB" w:bidi="ar-SY"/>
              </w:rPr>
              <w:t>حقوق النشر:</w:t>
            </w:r>
            <w:r w:rsidRPr="00156FFE">
              <w:rPr>
                <w:rFonts w:ascii="Times New Roman" w:eastAsia="DengXian" w:hAnsi="Times New Roman" w:cs="Simplified Arabic" w:hint="cs"/>
                <w:b/>
                <w:noProof/>
                <w:snapToGrid w:val="0"/>
                <w:sz w:val="16"/>
                <w:szCs w:val="18"/>
                <w:rtl/>
                <w:lang w:val="en-GB" w:eastAsia="en-GB" w:bidi="ar-SY"/>
              </w:rPr>
              <w:t xml:space="preserve"> جامعة دمشق </w:t>
            </w:r>
            <w:r w:rsidRPr="00156FFE">
              <w:rPr>
                <w:rFonts w:ascii="Times New Roman" w:eastAsia="DengXian" w:hAnsi="Times New Roman" w:cs="Simplified Arabic"/>
                <w:b/>
                <w:noProof/>
                <w:snapToGrid w:val="0"/>
                <w:sz w:val="16"/>
                <w:szCs w:val="18"/>
                <w:rtl/>
                <w:lang w:val="en-GB" w:eastAsia="en-GB" w:bidi="ar-SY"/>
              </w:rPr>
              <w:t>–</w:t>
            </w:r>
            <w:r w:rsidRPr="00156FFE">
              <w:rPr>
                <w:rFonts w:ascii="Times New Roman" w:eastAsia="DengXian" w:hAnsi="Times New Roman" w:cs="Simplified Arabic" w:hint="cs"/>
                <w:b/>
                <w:noProof/>
                <w:snapToGrid w:val="0"/>
                <w:sz w:val="16"/>
                <w:szCs w:val="18"/>
                <w:rtl/>
                <w:lang w:val="en-GB" w:eastAsia="en-GB" w:bidi="ar-SY"/>
              </w:rPr>
              <w:t>سورية، ي</w:t>
            </w:r>
            <w:r w:rsidRPr="00156FFE">
              <w:rPr>
                <w:rFonts w:ascii="Times New Roman" w:eastAsia="DengXian" w:hAnsi="Times New Roman" w:cs="Simplified Arabic"/>
                <w:b/>
                <w:noProof/>
                <w:snapToGrid w:val="0"/>
                <w:sz w:val="16"/>
                <w:szCs w:val="18"/>
                <w:rtl/>
                <w:lang w:val="en-GB" w:eastAsia="en-GB" w:bidi="ar-SY"/>
              </w:rPr>
              <w:t>حتفظ المؤلفون بحقوق النشر بموجب</w:t>
            </w:r>
          </w:p>
          <w:p w:rsidR="00025F8F" w:rsidRPr="00156FFE" w:rsidRDefault="00025F8F" w:rsidP="00025F8F">
            <w:pPr>
              <w:adjustRightInd w:val="0"/>
              <w:snapToGrid w:val="0"/>
              <w:spacing w:after="0" w:line="240" w:lineRule="auto"/>
              <w:jc w:val="center"/>
              <w:rPr>
                <w:rFonts w:ascii="Times New Roman" w:eastAsia="DengXian" w:hAnsi="Times New Roman" w:cs="Simplified Arabic"/>
                <w:b/>
                <w:noProof/>
                <w:snapToGrid w:val="0"/>
                <w:sz w:val="16"/>
                <w:szCs w:val="18"/>
                <w:rtl/>
                <w:lang w:val="en-GB" w:eastAsia="en-GB" w:bidi="ar-SY"/>
              </w:rPr>
            </w:pPr>
            <w:r w:rsidRPr="00156FFE">
              <w:rPr>
                <w:rFonts w:ascii="Times New Roman" w:eastAsia="DengXian" w:hAnsi="Times New Roman" w:cs="Simplified Arabic"/>
                <w:b/>
                <w:noProof/>
                <w:snapToGrid w:val="0"/>
                <w:sz w:val="16"/>
                <w:szCs w:val="18"/>
                <w:rtl/>
                <w:lang w:val="en-GB" w:eastAsia="en-GB" w:bidi="ar-SY"/>
              </w:rPr>
              <w:t xml:space="preserve"> </w:t>
            </w:r>
            <w:r w:rsidRPr="00156FFE">
              <w:rPr>
                <w:rFonts w:ascii="Times New Roman" w:eastAsia="DengXian" w:hAnsi="Times New Roman" w:cs="Simplified Arabic"/>
                <w:b/>
                <w:noProof/>
                <w:snapToGrid w:val="0"/>
                <w:sz w:val="16"/>
                <w:szCs w:val="18"/>
                <w:lang w:val="en-GB" w:eastAsia="en-GB" w:bidi="ar-SY"/>
              </w:rPr>
              <w:t>CC BY-NC-SA</w:t>
            </w:r>
          </w:p>
        </w:tc>
      </w:tr>
    </w:tbl>
    <w:p w:rsidR="009F2BF8" w:rsidRPr="00BE2825" w:rsidRDefault="009F2BF8" w:rsidP="008D2209">
      <w:pPr>
        <w:spacing w:after="0" w:line="240" w:lineRule="auto"/>
        <w:ind w:left="2835"/>
        <w:jc w:val="lowKashida"/>
        <w:rPr>
          <w:rFonts w:ascii="Times New Roman" w:hAnsi="Times New Roman" w:cs="Simplified Arabic"/>
          <w:b/>
          <w:bCs/>
          <w:szCs w:val="24"/>
          <w:rtl/>
          <w:lang w:bidi="ar-SY"/>
        </w:rPr>
      </w:pPr>
      <w:r w:rsidRPr="00BE2825">
        <w:rPr>
          <w:rFonts w:ascii="Times New Roman" w:hAnsi="Times New Roman" w:cs="Simplified Arabic"/>
          <w:szCs w:val="24"/>
          <w:rtl/>
          <w:lang w:bidi="ar-SY"/>
        </w:rPr>
        <w:t xml:space="preserve">تعد </w:t>
      </w:r>
      <w:r w:rsidR="007D1230" w:rsidRPr="00BE2825">
        <w:rPr>
          <w:rFonts w:ascii="Times New Roman" w:hAnsi="Times New Roman" w:cs="Simplified Arabic" w:hint="cs"/>
          <w:szCs w:val="24"/>
          <w:rtl/>
          <w:lang w:bidi="ar-SY"/>
        </w:rPr>
        <w:t>الجريمة</w:t>
      </w:r>
      <w:r w:rsidRPr="00BE2825">
        <w:rPr>
          <w:rFonts w:ascii="Times New Roman" w:hAnsi="Times New Roman" w:cs="Simplified Arabic" w:hint="cs"/>
          <w:szCs w:val="24"/>
          <w:rtl/>
        </w:rPr>
        <w:t xml:space="preserve"> الدولية</w:t>
      </w:r>
      <w:r w:rsidRPr="00BE2825">
        <w:rPr>
          <w:rFonts w:ascii="Times New Roman" w:hAnsi="Times New Roman" w:cs="Simplified Arabic"/>
          <w:szCs w:val="24"/>
          <w:rtl/>
          <w:lang w:bidi="ar-SY"/>
        </w:rPr>
        <w:t xml:space="preserve"> واحدة من المشكلات الأساسية التي تثير قلق</w:t>
      </w:r>
      <w:r w:rsidRPr="00BE2825">
        <w:rPr>
          <w:rFonts w:ascii="Times New Roman" w:hAnsi="Times New Roman" w:cs="Simplified Arabic" w:hint="cs"/>
          <w:szCs w:val="24"/>
          <w:rtl/>
          <w:lang w:bidi="ar-SY"/>
        </w:rPr>
        <w:t xml:space="preserve"> المجتمع الدولي</w:t>
      </w:r>
      <w:r w:rsidRPr="00BE2825">
        <w:rPr>
          <w:rFonts w:ascii="Times New Roman" w:hAnsi="Times New Roman" w:cs="Simplified Arabic" w:hint="cs"/>
          <w:szCs w:val="24"/>
          <w:rtl/>
        </w:rPr>
        <w:t>؛</w:t>
      </w:r>
      <w:r w:rsidR="008D2209">
        <w:rPr>
          <w:rFonts w:ascii="Times New Roman" w:hAnsi="Times New Roman" w:cs="Simplified Arabic" w:hint="cs"/>
          <w:szCs w:val="24"/>
          <w:rtl/>
          <w:lang w:bidi="ar-SY"/>
        </w:rPr>
        <w:t xml:space="preserve"> </w:t>
      </w:r>
      <w:r w:rsidRPr="00BE2825">
        <w:rPr>
          <w:rFonts w:ascii="Times New Roman" w:hAnsi="Times New Roman" w:cs="Simplified Arabic" w:hint="cs"/>
          <w:szCs w:val="24"/>
          <w:rtl/>
          <w:lang w:bidi="ar-SY"/>
        </w:rPr>
        <w:t>بالنظر لما تحمله هذه الجريمة, بوصفها ظاهرة دولية, من تهديد حقيقي لمصالح الدول وأمنها واستقرارها</w:t>
      </w:r>
      <w:r w:rsidRPr="00BE2825">
        <w:rPr>
          <w:rFonts w:ascii="Times New Roman" w:hAnsi="Times New Roman" w:cs="Simplified Arabic"/>
          <w:szCs w:val="24"/>
          <w:rtl/>
          <w:lang w:bidi="ar-SY"/>
        </w:rPr>
        <w:t xml:space="preserve">؛ </w:t>
      </w:r>
      <w:r w:rsidRPr="00BE2825">
        <w:rPr>
          <w:rFonts w:ascii="Times New Roman" w:hAnsi="Times New Roman" w:cs="Simplified Arabic" w:hint="cs"/>
          <w:szCs w:val="24"/>
          <w:rtl/>
          <w:lang w:bidi="ar-SY"/>
        </w:rPr>
        <w:t xml:space="preserve">ولما تخلفه </w:t>
      </w:r>
      <w:r w:rsidRPr="00BE2825">
        <w:rPr>
          <w:rFonts w:ascii="Times New Roman" w:hAnsi="Times New Roman" w:cs="Simplified Arabic"/>
          <w:szCs w:val="24"/>
          <w:rtl/>
        </w:rPr>
        <w:t>من آثار خطيرة تصيب الدول والأفراد على حد سواء</w:t>
      </w:r>
      <w:r w:rsidRPr="00BE2825">
        <w:rPr>
          <w:rFonts w:ascii="Times New Roman" w:hAnsi="Times New Roman" w:cs="Simplified Arabic" w:hint="cs"/>
          <w:szCs w:val="24"/>
          <w:rtl/>
        </w:rPr>
        <w:t>؛</w:t>
      </w:r>
      <w:r w:rsidRPr="00BE2825">
        <w:rPr>
          <w:rFonts w:ascii="Times New Roman" w:hAnsi="Times New Roman" w:cs="Simplified Arabic"/>
          <w:szCs w:val="24"/>
          <w:rtl/>
        </w:rPr>
        <w:t xml:space="preserve"> كما تمس بشكل مباشر, وهذا الأهم, أمن واستقرار المجتمع الدولي ككل</w:t>
      </w:r>
      <w:r w:rsidRPr="00BE2825">
        <w:rPr>
          <w:rFonts w:ascii="Times New Roman" w:hAnsi="Times New Roman" w:cs="Simplified Arabic" w:hint="cs"/>
          <w:szCs w:val="24"/>
          <w:rtl/>
        </w:rPr>
        <w:t>,</w:t>
      </w:r>
      <w:r w:rsidRPr="00BE2825">
        <w:rPr>
          <w:rFonts w:ascii="Times New Roman" w:hAnsi="Times New Roman" w:cs="Simplified Arabic"/>
          <w:szCs w:val="24"/>
          <w:rtl/>
        </w:rPr>
        <w:t xml:space="preserve"> في وقت تبدو فيه الحاجة ملحة لوضع حلول ناجعة تكفل الحد من التجاوزات والانتهاكات التي ترتكب من دول إزاء دول أخرى, وتحمل بين طياتها </w:t>
      </w:r>
      <w:r w:rsidRPr="00BE2825">
        <w:rPr>
          <w:rFonts w:ascii="Times New Roman" w:hAnsi="Times New Roman" w:cs="Simplified Arabic" w:hint="cs"/>
          <w:szCs w:val="24"/>
          <w:rtl/>
        </w:rPr>
        <w:t>معالم</w:t>
      </w:r>
      <w:r w:rsidRPr="00BE2825">
        <w:rPr>
          <w:rFonts w:ascii="Times New Roman" w:hAnsi="Times New Roman" w:cs="Simplified Arabic"/>
          <w:szCs w:val="24"/>
          <w:rtl/>
        </w:rPr>
        <w:t xml:space="preserve"> الجرائم الدولية</w:t>
      </w:r>
      <w:r w:rsidRPr="00BE2825">
        <w:rPr>
          <w:rFonts w:ascii="Times New Roman" w:hAnsi="Times New Roman" w:cs="Simplified Arabic" w:hint="cs"/>
          <w:b/>
          <w:bCs/>
          <w:szCs w:val="24"/>
          <w:rtl/>
        </w:rPr>
        <w:t>.</w:t>
      </w:r>
      <w:r w:rsidRPr="00BE2825">
        <w:rPr>
          <w:rFonts w:ascii="Times New Roman" w:hAnsi="Times New Roman" w:cs="Simplified Arabic" w:hint="cs"/>
          <w:szCs w:val="24"/>
          <w:rtl/>
          <w:lang w:bidi="ar-SY"/>
        </w:rPr>
        <w:t xml:space="preserve"> وقد حاولت هذه الدراسة تسليط الضوء على الجريمة الدولية, والبحث في أركانها وخصائصها, وحدود مسؤولية الدول والأفراد عنها, وتمييزها عما يشابها من مفاهيم, إضافة إلى البحث في واقعها وأبرز نماذجها, على ضوء الأحكام التي تضمنها نظام روما الأساسي للمحكمة الجنائية الدولية لعام 1998, بوصفه المرجع الرئيس الناظم لأحكام الجريمة الدولية</w:t>
      </w:r>
      <w:r w:rsidRPr="00BE2825">
        <w:rPr>
          <w:rFonts w:ascii="Times New Roman" w:hAnsi="Times New Roman" w:cs="Simplified Arabic" w:hint="cs"/>
          <w:b/>
          <w:bCs/>
          <w:szCs w:val="24"/>
          <w:rtl/>
        </w:rPr>
        <w:t>.</w:t>
      </w:r>
    </w:p>
    <w:p w:rsidR="00BA39E1" w:rsidRPr="00BE2825" w:rsidRDefault="00BA39E1" w:rsidP="008D2209">
      <w:pPr>
        <w:spacing w:after="0" w:line="240" w:lineRule="auto"/>
        <w:ind w:left="2835"/>
        <w:jc w:val="lowKashida"/>
        <w:rPr>
          <w:rFonts w:ascii="Times New Roman" w:hAnsi="Times New Roman" w:cs="Simplified Arabic"/>
          <w:b/>
          <w:bCs/>
          <w:szCs w:val="24"/>
          <w:rtl/>
          <w:lang w:bidi="ar-SY"/>
        </w:rPr>
      </w:pPr>
    </w:p>
    <w:p w:rsidR="00BA39E1" w:rsidRPr="00BE2825" w:rsidRDefault="00BA39E1" w:rsidP="00420524">
      <w:pPr>
        <w:spacing w:after="0" w:line="240" w:lineRule="auto"/>
        <w:ind w:left="2835"/>
        <w:jc w:val="lowKashida"/>
        <w:rPr>
          <w:rFonts w:ascii="Times New Roman" w:hAnsi="Times New Roman" w:cs="Simplified Arabic"/>
          <w:szCs w:val="24"/>
          <w:rtl/>
          <w:lang w:bidi="ar-SY"/>
        </w:rPr>
      </w:pPr>
      <w:r w:rsidRPr="00BE2825">
        <w:rPr>
          <w:rFonts w:ascii="Times New Roman" w:hAnsi="Times New Roman" w:cs="Simplified Arabic" w:hint="cs"/>
          <w:b/>
          <w:bCs/>
          <w:szCs w:val="24"/>
          <w:rtl/>
          <w:lang w:bidi="ar-SY"/>
        </w:rPr>
        <w:t xml:space="preserve">الكلمات المفتاحية: </w:t>
      </w:r>
      <w:r w:rsidRPr="00BE2825">
        <w:rPr>
          <w:rFonts w:ascii="Times New Roman" w:hAnsi="Times New Roman" w:cs="Simplified Arabic" w:hint="cs"/>
          <w:szCs w:val="24"/>
          <w:rtl/>
          <w:lang w:bidi="ar-SY"/>
        </w:rPr>
        <w:t>الجريمة الدولية</w:t>
      </w:r>
      <w:r w:rsidR="00420524">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نظام روما الأساسي للمحكمة الجنائية الدولية</w:t>
      </w:r>
      <w:r w:rsidR="00420524">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جرائم الحرب</w:t>
      </w:r>
      <w:r w:rsidR="00420524">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الجرائم ضد الإنسانية</w:t>
      </w:r>
      <w:r w:rsidR="00420524">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جريمة الإبادة الجماعية</w:t>
      </w:r>
      <w:r w:rsidR="00420524">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جريمة العدوان</w:t>
      </w:r>
      <w:r w:rsidR="008D2209">
        <w:rPr>
          <w:rFonts w:ascii="Times New Roman" w:hAnsi="Times New Roman" w:cs="Simplified Arabic" w:hint="cs"/>
          <w:szCs w:val="24"/>
          <w:rtl/>
          <w:lang w:bidi="ar-SY"/>
        </w:rPr>
        <w:t>.</w:t>
      </w:r>
    </w:p>
    <w:p w:rsidR="00960722" w:rsidRDefault="00960722"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8D2209" w:rsidRDefault="008D2209" w:rsidP="00BE2825">
      <w:pPr>
        <w:spacing w:after="0" w:line="240" w:lineRule="auto"/>
        <w:jc w:val="lowKashida"/>
        <w:rPr>
          <w:rFonts w:ascii="Times New Roman" w:hAnsi="Times New Roman" w:cs="Simplified Arabic"/>
          <w:szCs w:val="24"/>
          <w:rtl/>
          <w:lang w:bidi="ar-SY"/>
        </w:rPr>
      </w:pPr>
    </w:p>
    <w:p w:rsidR="00CA14D8" w:rsidRDefault="00CA14D8" w:rsidP="008D2209">
      <w:pPr>
        <w:bidi w:val="0"/>
        <w:spacing w:after="0" w:line="240" w:lineRule="auto"/>
        <w:jc w:val="center"/>
        <w:rPr>
          <w:rFonts w:ascii="Times New Roman" w:hAnsi="Times New Roman" w:cs="Simplified Arabic"/>
          <w:b/>
          <w:bCs/>
          <w:szCs w:val="24"/>
          <w:lang w:bidi="ar-SY"/>
        </w:rPr>
      </w:pPr>
    </w:p>
    <w:p w:rsidR="009F2BF8" w:rsidRPr="008D2209" w:rsidRDefault="009F2BF8" w:rsidP="00CA14D8">
      <w:pPr>
        <w:bidi w:val="0"/>
        <w:spacing w:after="0" w:line="240" w:lineRule="auto"/>
        <w:jc w:val="center"/>
        <w:rPr>
          <w:rFonts w:ascii="Times New Roman" w:hAnsi="Times New Roman" w:cs="Simplified Arabic"/>
          <w:b/>
          <w:bCs/>
          <w:sz w:val="28"/>
          <w:szCs w:val="28"/>
          <w:lang w:bidi="ar-SY"/>
        </w:rPr>
      </w:pPr>
      <w:r w:rsidRPr="008D2209">
        <w:rPr>
          <w:rFonts w:ascii="Times New Roman" w:hAnsi="Times New Roman" w:cs="Simplified Arabic"/>
          <w:b/>
          <w:bCs/>
          <w:sz w:val="28"/>
          <w:szCs w:val="28"/>
          <w:lang w:bidi="ar-SY"/>
        </w:rPr>
        <w:lastRenderedPageBreak/>
        <w:t>Legal Rooting of State and Individual Responsibility for International Crime</w:t>
      </w:r>
    </w:p>
    <w:p w:rsidR="007F3F40" w:rsidRPr="00BE2825" w:rsidRDefault="007F3F40" w:rsidP="008D2209">
      <w:pPr>
        <w:bidi w:val="0"/>
        <w:spacing w:after="0" w:line="240" w:lineRule="auto"/>
        <w:ind w:left="2835"/>
        <w:jc w:val="lowKashida"/>
        <w:rPr>
          <w:rFonts w:ascii="Times New Roman" w:hAnsi="Times New Roman" w:cs="Simplified Arabic"/>
          <w:b/>
          <w:bCs/>
          <w:szCs w:val="24"/>
          <w:lang w:bidi="ar-SY"/>
        </w:rPr>
      </w:pPr>
    </w:p>
    <w:p w:rsidR="007F3F40" w:rsidRPr="008D2209" w:rsidRDefault="007F3F40" w:rsidP="003A593E">
      <w:pPr>
        <w:bidi w:val="0"/>
        <w:spacing w:after="0" w:line="240" w:lineRule="auto"/>
        <w:ind w:left="2835"/>
        <w:jc w:val="lowKashida"/>
        <w:rPr>
          <w:rFonts w:ascii="Times New Roman" w:hAnsi="Times New Roman" w:cs="Simplified Arabic"/>
          <w:b/>
          <w:bCs/>
          <w:sz w:val="28"/>
          <w:szCs w:val="32"/>
          <w:lang w:bidi="ar-SY"/>
        </w:rPr>
      </w:pPr>
      <w:proofErr w:type="spellStart"/>
      <w:r w:rsidRPr="008D2209">
        <w:rPr>
          <w:rFonts w:ascii="Times New Roman" w:hAnsi="Times New Roman" w:cs="Simplified Arabic"/>
          <w:b/>
          <w:bCs/>
          <w:sz w:val="28"/>
          <w:szCs w:val="32"/>
          <w:lang w:bidi="ar-SY"/>
        </w:rPr>
        <w:t>Muhannad</w:t>
      </w:r>
      <w:proofErr w:type="spellEnd"/>
      <w:r w:rsidRPr="008D2209">
        <w:rPr>
          <w:rFonts w:ascii="Times New Roman" w:hAnsi="Times New Roman" w:cs="Simplified Arabic"/>
          <w:b/>
          <w:bCs/>
          <w:sz w:val="28"/>
          <w:szCs w:val="32"/>
          <w:lang w:bidi="ar-SY"/>
        </w:rPr>
        <w:t xml:space="preserve"> </w:t>
      </w:r>
      <w:proofErr w:type="spellStart"/>
      <w:r w:rsidRPr="008D2209">
        <w:rPr>
          <w:rFonts w:ascii="Times New Roman" w:hAnsi="Times New Roman" w:cs="Simplified Arabic"/>
          <w:b/>
          <w:bCs/>
          <w:sz w:val="28"/>
          <w:szCs w:val="32"/>
          <w:lang w:bidi="ar-SY"/>
        </w:rPr>
        <w:t>Muayad</w:t>
      </w:r>
      <w:proofErr w:type="spellEnd"/>
      <w:r w:rsidRPr="008D2209">
        <w:rPr>
          <w:rFonts w:ascii="Times New Roman" w:hAnsi="Times New Roman" w:cs="Simplified Arabic"/>
          <w:b/>
          <w:bCs/>
          <w:sz w:val="28"/>
          <w:szCs w:val="32"/>
          <w:lang w:bidi="ar-SY"/>
        </w:rPr>
        <w:t xml:space="preserve"> Kerbaj</w:t>
      </w:r>
      <w:r w:rsidR="00CA14D8" w:rsidRPr="00CA14D8">
        <w:rPr>
          <w:rFonts w:ascii="Times New Roman" w:hAnsi="Times New Roman" w:cs="Simplified Arabic"/>
          <w:b/>
          <w:bCs/>
          <w:sz w:val="28"/>
          <w:szCs w:val="32"/>
          <w:vertAlign w:val="superscript"/>
          <w:lang w:bidi="ar-SY"/>
        </w:rPr>
        <w:t>1</w:t>
      </w:r>
      <w:r w:rsidR="003A593E">
        <w:rPr>
          <w:rFonts w:ascii="Times New Roman" w:hAnsi="Times New Roman" w:cs="Simplified Arabic"/>
          <w:b/>
          <w:bCs/>
          <w:sz w:val="28"/>
          <w:szCs w:val="32"/>
          <w:lang w:bidi="ar-SY"/>
        </w:rPr>
        <w:t xml:space="preserve">, </w:t>
      </w:r>
      <w:proofErr w:type="spellStart"/>
      <w:r w:rsidRPr="008D2209">
        <w:rPr>
          <w:rFonts w:ascii="Times New Roman" w:hAnsi="Times New Roman" w:cs="Simplified Arabic"/>
          <w:b/>
          <w:bCs/>
          <w:sz w:val="28"/>
          <w:szCs w:val="32"/>
          <w:lang w:bidi="ar-SY"/>
        </w:rPr>
        <w:t>Baria</w:t>
      </w:r>
      <w:proofErr w:type="spellEnd"/>
      <w:r w:rsidRPr="008D2209">
        <w:rPr>
          <w:rFonts w:ascii="Times New Roman" w:hAnsi="Times New Roman" w:cs="Simplified Arabic"/>
          <w:b/>
          <w:bCs/>
          <w:sz w:val="28"/>
          <w:szCs w:val="32"/>
          <w:lang w:bidi="ar-SY"/>
        </w:rPr>
        <w:t xml:space="preserve"> Qudsi</w:t>
      </w:r>
      <w:r w:rsidR="00CA14D8" w:rsidRPr="00CA14D8">
        <w:rPr>
          <w:rFonts w:ascii="Times New Roman" w:hAnsi="Times New Roman" w:cs="Simplified Arabic"/>
          <w:b/>
          <w:bCs/>
          <w:sz w:val="28"/>
          <w:szCs w:val="32"/>
          <w:vertAlign w:val="superscript"/>
          <w:lang w:bidi="ar-SY"/>
        </w:rPr>
        <w:t>2</w:t>
      </w:r>
    </w:p>
    <w:p w:rsidR="007F3F40" w:rsidRPr="00BE2825" w:rsidRDefault="007F3F40" w:rsidP="008D2209">
      <w:pPr>
        <w:bidi w:val="0"/>
        <w:spacing w:after="0" w:line="240" w:lineRule="auto"/>
        <w:ind w:left="2835"/>
        <w:jc w:val="lowKashida"/>
        <w:rPr>
          <w:rFonts w:ascii="Times New Roman" w:hAnsi="Times New Roman" w:cs="Simplified Arabic"/>
          <w:b/>
          <w:bCs/>
          <w:szCs w:val="24"/>
          <w:lang w:bidi="ar-SY"/>
        </w:rPr>
      </w:pPr>
    </w:p>
    <w:p w:rsidR="00CA14D8" w:rsidRDefault="00CA14D8" w:rsidP="008D2209">
      <w:pPr>
        <w:bidi w:val="0"/>
        <w:spacing w:after="0" w:line="240" w:lineRule="auto"/>
        <w:ind w:left="2835"/>
        <w:jc w:val="lowKashida"/>
        <w:rPr>
          <w:rFonts w:ascii="Times New Roman" w:hAnsi="Times New Roman" w:cs="Simplified Arabic"/>
          <w:b/>
          <w:bCs/>
          <w:sz w:val="28"/>
          <w:szCs w:val="28"/>
          <w:u w:val="single"/>
        </w:rPr>
      </w:pPr>
    </w:p>
    <w:p w:rsidR="00CA14D8" w:rsidRPr="00CA14D8" w:rsidRDefault="00CA14D8" w:rsidP="00CA14D8">
      <w:pPr>
        <w:bidi w:val="0"/>
        <w:spacing w:after="0" w:line="240" w:lineRule="auto"/>
        <w:ind w:left="2835"/>
        <w:rPr>
          <w:rFonts w:ascii="Times New Roman" w:hAnsi="Times New Roman" w:cs="Simplified Arabic"/>
          <w:sz w:val="20"/>
          <w:szCs w:val="20"/>
        </w:rPr>
      </w:pPr>
      <w:r w:rsidRPr="00CA14D8">
        <w:rPr>
          <w:rFonts w:ascii="Times New Roman" w:hAnsi="Times New Roman" w:cs="Simplified Arabic"/>
          <w:sz w:val="20"/>
          <w:szCs w:val="20"/>
          <w:rtl/>
        </w:rPr>
        <w:t xml:space="preserve">1 </w:t>
      </w:r>
      <w:r w:rsidRPr="00CA14D8">
        <w:rPr>
          <w:rFonts w:ascii="Times New Roman" w:hAnsi="Times New Roman" w:cs="Simplified Arabic"/>
          <w:sz w:val="20"/>
          <w:szCs w:val="20"/>
        </w:rPr>
        <w:t>PhD Student, Criminal Law Department, Faculty of Law, Damascus University</w:t>
      </w:r>
      <w:r w:rsidRPr="00CA14D8">
        <w:rPr>
          <w:rFonts w:ascii="Times New Roman" w:hAnsi="Times New Roman" w:cs="Simplified Arabic"/>
          <w:sz w:val="20"/>
          <w:szCs w:val="20"/>
          <w:rtl/>
        </w:rPr>
        <w:t>.</w:t>
      </w:r>
    </w:p>
    <w:p w:rsidR="00CA14D8" w:rsidRPr="00CA14D8" w:rsidRDefault="00CA14D8" w:rsidP="00CA14D8">
      <w:pPr>
        <w:bidi w:val="0"/>
        <w:spacing w:after="0" w:line="240" w:lineRule="auto"/>
        <w:ind w:left="2835"/>
        <w:jc w:val="lowKashida"/>
        <w:rPr>
          <w:rFonts w:ascii="Times New Roman" w:hAnsi="Times New Roman" w:cs="Simplified Arabic"/>
          <w:sz w:val="20"/>
          <w:szCs w:val="20"/>
        </w:rPr>
      </w:pPr>
      <w:r w:rsidRPr="00CA14D8">
        <w:rPr>
          <w:rFonts w:ascii="Times New Roman" w:hAnsi="Times New Roman" w:cs="Simplified Arabic"/>
          <w:sz w:val="20"/>
          <w:szCs w:val="20"/>
        </w:rPr>
        <w:t xml:space="preserve">2 </w:t>
      </w:r>
      <w:proofErr w:type="gramStart"/>
      <w:r w:rsidRPr="00CA14D8">
        <w:rPr>
          <w:rFonts w:ascii="Times New Roman" w:hAnsi="Times New Roman" w:cs="Simplified Arabic"/>
          <w:sz w:val="20"/>
          <w:szCs w:val="20"/>
        </w:rPr>
        <w:t>Professor</w:t>
      </w:r>
      <w:proofErr w:type="gramEnd"/>
      <w:r w:rsidRPr="00CA14D8">
        <w:rPr>
          <w:rFonts w:ascii="Times New Roman" w:hAnsi="Times New Roman" w:cs="Simplified Arabic"/>
          <w:sz w:val="20"/>
          <w:szCs w:val="20"/>
        </w:rPr>
        <w:t>, Criminal Law Department, Faculty of Law, Damascus University.</w:t>
      </w:r>
    </w:p>
    <w:p w:rsidR="00420524" w:rsidRDefault="00420524" w:rsidP="00CA14D8">
      <w:pPr>
        <w:bidi w:val="0"/>
        <w:spacing w:after="0" w:line="240" w:lineRule="auto"/>
        <w:ind w:left="2835"/>
        <w:jc w:val="lowKashida"/>
        <w:rPr>
          <w:rFonts w:ascii="Times New Roman" w:hAnsi="Times New Roman" w:cs="Simplified Arabic"/>
          <w:b/>
          <w:bCs/>
          <w:sz w:val="28"/>
          <w:szCs w:val="28"/>
          <w:u w:val="single"/>
        </w:rPr>
      </w:pPr>
    </w:p>
    <w:p w:rsidR="009F2BF8" w:rsidRPr="008D2209" w:rsidRDefault="009F2BF8" w:rsidP="00420524">
      <w:pPr>
        <w:bidi w:val="0"/>
        <w:spacing w:after="0" w:line="240" w:lineRule="auto"/>
        <w:ind w:left="2835"/>
        <w:jc w:val="lowKashida"/>
        <w:rPr>
          <w:rFonts w:ascii="Times New Roman" w:hAnsi="Times New Roman" w:cs="Simplified Arabic"/>
          <w:b/>
          <w:bCs/>
          <w:sz w:val="28"/>
          <w:szCs w:val="28"/>
          <w:u w:val="single"/>
        </w:rPr>
      </w:pPr>
      <w:r w:rsidRPr="008D2209">
        <w:rPr>
          <w:rFonts w:ascii="Times New Roman" w:hAnsi="Times New Roman" w:cs="Simplified Arabic"/>
          <w:b/>
          <w:bCs/>
          <w:sz w:val="28"/>
          <w:szCs w:val="28"/>
          <w:u w:val="single"/>
        </w:rPr>
        <w:t>Summary</w:t>
      </w:r>
      <w:r w:rsidRPr="008D2209">
        <w:rPr>
          <w:rFonts w:ascii="Times New Roman" w:hAnsi="Times New Roman" w:cs="Simplified Arabic"/>
          <w:b/>
          <w:bCs/>
          <w:sz w:val="28"/>
          <w:szCs w:val="28"/>
          <w:u w:val="single"/>
          <w:rtl/>
        </w:rPr>
        <w:t>:</w:t>
      </w:r>
    </w:p>
    <w:tbl>
      <w:tblPr>
        <w:tblpPr w:leftFromText="180" w:rightFromText="180" w:vertAnchor="page" w:horzAnchor="margin" w:tblpY="5461"/>
        <w:tblW w:w="2381" w:type="dxa"/>
        <w:tblLayout w:type="fixed"/>
        <w:tblCellMar>
          <w:left w:w="0" w:type="dxa"/>
          <w:right w:w="0" w:type="dxa"/>
        </w:tblCellMar>
        <w:tblLook w:val="04A0" w:firstRow="1" w:lastRow="0" w:firstColumn="1" w:lastColumn="0" w:noHBand="0" w:noVBand="1"/>
      </w:tblPr>
      <w:tblGrid>
        <w:gridCol w:w="2381"/>
      </w:tblGrid>
      <w:tr w:rsidR="008A3129" w:rsidRPr="000E6646" w:rsidTr="008A3129">
        <w:tc>
          <w:tcPr>
            <w:tcW w:w="2381" w:type="dxa"/>
            <w:hideMark/>
          </w:tcPr>
          <w:p w:rsidR="008A3129" w:rsidRPr="0096552D" w:rsidRDefault="008A3129" w:rsidP="008A3129">
            <w:pPr>
              <w:pStyle w:val="MDPI14history"/>
              <w:spacing w:before="120" w:line="240" w:lineRule="auto"/>
              <w:rPr>
                <w:rFonts w:ascii="Times New Roman" w:eastAsia="SimSun" w:hAnsi="Times New Roman"/>
                <w:sz w:val="18"/>
                <w:szCs w:val="18"/>
              </w:rPr>
            </w:pPr>
            <w:r w:rsidRPr="0096552D">
              <w:rPr>
                <w:rFonts w:ascii="Times New Roman" w:hAnsi="Times New Roman"/>
                <w:b/>
                <w:bCs/>
                <w:sz w:val="18"/>
                <w:szCs w:val="18"/>
              </w:rPr>
              <w:t>Received</w:t>
            </w:r>
            <w:r w:rsidRPr="0096552D">
              <w:rPr>
                <w:rFonts w:ascii="Times New Roman" w:hAnsi="Times New Roman"/>
                <w:sz w:val="18"/>
                <w:szCs w:val="18"/>
              </w:rPr>
              <w:t xml:space="preserve">: </w:t>
            </w:r>
            <w:r w:rsidR="003A554D">
              <w:rPr>
                <w:rFonts w:ascii="Times New Roman" w:eastAsia="SimSun" w:hAnsi="Times New Roman"/>
                <w:sz w:val="18"/>
                <w:szCs w:val="18"/>
              </w:rPr>
              <w:t>29/3/2022</w:t>
            </w:r>
          </w:p>
          <w:p w:rsidR="008A3129" w:rsidRPr="0096552D" w:rsidRDefault="008A3129" w:rsidP="008A3129">
            <w:pPr>
              <w:pStyle w:val="MDPI14history"/>
              <w:spacing w:line="240" w:lineRule="auto"/>
              <w:rPr>
                <w:rFonts w:ascii="Times New Roman" w:hAnsi="Times New Roman"/>
                <w:sz w:val="18"/>
                <w:szCs w:val="18"/>
              </w:rPr>
            </w:pPr>
            <w:r w:rsidRPr="0096552D">
              <w:rPr>
                <w:rFonts w:ascii="Times New Roman" w:hAnsi="Times New Roman"/>
                <w:b/>
                <w:bCs/>
                <w:sz w:val="18"/>
                <w:szCs w:val="18"/>
              </w:rPr>
              <w:t>Accepted</w:t>
            </w:r>
            <w:r w:rsidRPr="0096552D">
              <w:rPr>
                <w:rFonts w:ascii="Times New Roman" w:hAnsi="Times New Roman"/>
                <w:sz w:val="18"/>
                <w:szCs w:val="18"/>
              </w:rPr>
              <w:t xml:space="preserve">: </w:t>
            </w:r>
            <w:r w:rsidR="003A554D">
              <w:rPr>
                <w:rFonts w:ascii="Times New Roman" w:hAnsi="Times New Roman"/>
                <w:sz w:val="18"/>
                <w:szCs w:val="18"/>
              </w:rPr>
              <w:t>8/2/2023</w:t>
            </w:r>
          </w:p>
          <w:p w:rsidR="008A3129" w:rsidRPr="009C659D" w:rsidRDefault="008A3129" w:rsidP="008A3129">
            <w:pPr>
              <w:bidi w:val="0"/>
              <w:adjustRightInd w:val="0"/>
              <w:snapToGrid w:val="0"/>
              <w:spacing w:before="120" w:line="240" w:lineRule="auto"/>
              <w:ind w:right="113"/>
              <w:jc w:val="center"/>
              <w:rPr>
                <w:rFonts w:ascii="Times New Roman" w:eastAsia="DengXian" w:hAnsi="Times New Roman"/>
                <w:sz w:val="18"/>
                <w:szCs w:val="18"/>
                <w:lang w:bidi="en-US"/>
              </w:rPr>
            </w:pPr>
            <w:r>
              <w:rPr>
                <w:rFonts w:ascii="Times New Roman" w:hAnsi="Times New Roman"/>
                <w:noProof/>
                <w:sz w:val="18"/>
                <w:szCs w:val="18"/>
              </w:rPr>
              <w:drawing>
                <wp:inline distT="0" distB="0" distL="0" distR="0" wp14:anchorId="76A9CEC7" wp14:editId="6B6E8D85">
                  <wp:extent cx="1200785" cy="44513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445135"/>
                          </a:xfrm>
                          <a:prstGeom prst="rect">
                            <a:avLst/>
                          </a:prstGeom>
                          <a:noFill/>
                          <a:ln>
                            <a:noFill/>
                          </a:ln>
                        </pic:spPr>
                      </pic:pic>
                    </a:graphicData>
                  </a:graphic>
                </wp:inline>
              </w:drawing>
            </w:r>
          </w:p>
          <w:p w:rsidR="008A3129" w:rsidRPr="009C659D" w:rsidRDefault="008A3129" w:rsidP="008A3129">
            <w:pPr>
              <w:pStyle w:val="MDPI72Copyright"/>
              <w:spacing w:line="240" w:lineRule="auto"/>
              <w:jc w:val="center"/>
              <w:rPr>
                <w:rFonts w:ascii="Times New Roman" w:eastAsia="DengXian" w:hAnsi="Times New Roman"/>
                <w:sz w:val="18"/>
                <w:szCs w:val="18"/>
                <w:lang w:bidi="en-US"/>
              </w:rPr>
            </w:pPr>
            <w:r w:rsidRPr="009C659D">
              <w:rPr>
                <w:rFonts w:ascii="Times New Roman" w:eastAsia="DengXian" w:hAnsi="Times New Roman"/>
                <w:b/>
                <w:bCs/>
                <w:sz w:val="18"/>
                <w:szCs w:val="18"/>
                <w:lang w:bidi="en-US"/>
              </w:rPr>
              <w:t>Copyright</w:t>
            </w:r>
            <w:r w:rsidRPr="009C659D">
              <w:rPr>
                <w:rFonts w:ascii="Times New Roman" w:eastAsia="DengXian" w:hAnsi="Times New Roman"/>
                <w:sz w:val="18"/>
                <w:szCs w:val="18"/>
                <w:lang w:bidi="en-US"/>
              </w:rPr>
              <w:t xml:space="preserve">: Damascus University- Syria, The authors retain the copyright under </w:t>
            </w:r>
          </w:p>
          <w:p w:rsidR="008A3129" w:rsidRPr="009C659D" w:rsidRDefault="008A3129" w:rsidP="008A3129">
            <w:pPr>
              <w:pStyle w:val="MDPI72Copyright"/>
              <w:spacing w:line="240" w:lineRule="auto"/>
              <w:jc w:val="center"/>
              <w:rPr>
                <w:rFonts w:ascii="Times New Roman" w:eastAsia="DengXian" w:hAnsi="Times New Roman"/>
                <w:sz w:val="18"/>
                <w:szCs w:val="18"/>
                <w:lang w:bidi="en-US"/>
              </w:rPr>
            </w:pPr>
            <w:r w:rsidRPr="009C659D">
              <w:rPr>
                <w:rFonts w:ascii="Times New Roman" w:eastAsia="DengXian" w:hAnsi="Times New Roman"/>
                <w:sz w:val="18"/>
                <w:szCs w:val="18"/>
                <w:lang w:bidi="en-US"/>
              </w:rPr>
              <w:t xml:space="preserve"> a  CC</w:t>
            </w:r>
            <w:r w:rsidRPr="009C659D">
              <w:rPr>
                <w:rFonts w:ascii="Times New Roman" w:eastAsia="DengXian" w:hAnsi="Times New Roman"/>
                <w:b/>
                <w:bCs/>
                <w:sz w:val="18"/>
                <w:szCs w:val="18"/>
                <w:lang w:bidi="en-US"/>
              </w:rPr>
              <w:t xml:space="preserve"> BY- NC-SA</w:t>
            </w:r>
          </w:p>
          <w:p w:rsidR="008A3129" w:rsidRPr="009C659D" w:rsidRDefault="008A3129" w:rsidP="008A3129">
            <w:pPr>
              <w:pStyle w:val="MDPI72Copyright"/>
              <w:spacing w:line="240" w:lineRule="auto"/>
              <w:jc w:val="center"/>
              <w:rPr>
                <w:rFonts w:ascii="Times New Roman" w:eastAsia="DengXian" w:hAnsi="Times New Roman"/>
                <w:sz w:val="18"/>
                <w:szCs w:val="18"/>
                <w:lang w:bidi="en-US"/>
              </w:rPr>
            </w:pPr>
          </w:p>
        </w:tc>
      </w:tr>
    </w:tbl>
    <w:p w:rsidR="009F2BF8" w:rsidRPr="00BE2825" w:rsidRDefault="009F2BF8" w:rsidP="008D2209">
      <w:pPr>
        <w:bidi w:val="0"/>
        <w:spacing w:after="0" w:line="240" w:lineRule="auto"/>
        <w:ind w:left="2835"/>
        <w:jc w:val="lowKashida"/>
        <w:rPr>
          <w:rFonts w:ascii="Times New Roman" w:hAnsi="Times New Roman" w:cs="Simplified Arabic"/>
          <w:szCs w:val="24"/>
          <w:lang w:bidi="ar-SY"/>
        </w:rPr>
      </w:pPr>
      <w:r w:rsidRPr="00BE2825">
        <w:rPr>
          <w:rFonts w:ascii="Times New Roman" w:hAnsi="Times New Roman" w:cs="Simplified Arabic"/>
          <w:szCs w:val="24"/>
        </w:rPr>
        <w:t>International crime is one of the main problems of concern to the international community; Given the fact that this crime, as an international phenomenon, poses a real threat to the interests, security and stability of states; And because of the serious effects it has on states and individuals alike; More importantly, it directly affects the security and stability of the international community as a whole, at a time when there is an urgent need to develop effective solutions that  ensures the reduction of abuses and violations committed by countries towards other countries, which bear the features of international crimes. This study attempted to shed light on international crime, research its elements and characteristics, and the limits of the responsibility of states and individuals for it, and distinguish it from similar concepts, in addition to researching its reality and its most prominent models, in the light of the provisions contained in the Rome Statute of the International Criminal Court of 1998, as The main regulating reference for the provisions of international crime</w:t>
      </w:r>
      <w:r w:rsidRPr="00BE2825">
        <w:rPr>
          <w:rFonts w:ascii="Times New Roman" w:hAnsi="Times New Roman" w:cs="Simplified Arabic"/>
          <w:szCs w:val="24"/>
          <w:rtl/>
        </w:rPr>
        <w:t>.</w:t>
      </w:r>
    </w:p>
    <w:p w:rsidR="00960722" w:rsidRPr="00BE2825" w:rsidRDefault="00960722" w:rsidP="00BE2825">
      <w:pPr>
        <w:bidi w:val="0"/>
        <w:spacing w:after="0" w:line="240" w:lineRule="auto"/>
        <w:jc w:val="lowKashida"/>
        <w:rPr>
          <w:rFonts w:ascii="Times New Roman" w:hAnsi="Times New Roman" w:cs="Simplified Arabic"/>
          <w:szCs w:val="24"/>
          <w:lang w:bidi="ar-SY"/>
        </w:rPr>
      </w:pPr>
    </w:p>
    <w:p w:rsidR="00960722" w:rsidRPr="00BE2825" w:rsidRDefault="00960722" w:rsidP="00BE2825">
      <w:pPr>
        <w:bidi w:val="0"/>
        <w:spacing w:after="0" w:line="240" w:lineRule="auto"/>
        <w:jc w:val="lowKashida"/>
        <w:rPr>
          <w:rFonts w:ascii="Times New Roman" w:hAnsi="Times New Roman" w:cs="Simplified Arabic"/>
          <w:szCs w:val="24"/>
          <w:lang w:bidi="ar-SY"/>
        </w:rPr>
      </w:pPr>
    </w:p>
    <w:p w:rsidR="00960722" w:rsidRPr="00BE2825" w:rsidRDefault="00420524" w:rsidP="00420524">
      <w:pPr>
        <w:bidi w:val="0"/>
        <w:spacing w:after="0" w:line="240" w:lineRule="auto"/>
        <w:ind w:left="2835"/>
        <w:jc w:val="lowKashida"/>
        <w:rPr>
          <w:rFonts w:ascii="Times New Roman" w:hAnsi="Times New Roman" w:cs="Simplified Arabic"/>
          <w:szCs w:val="24"/>
          <w:lang w:bidi="ar-SY"/>
        </w:rPr>
      </w:pPr>
      <w:r w:rsidRPr="00420524">
        <w:rPr>
          <w:rFonts w:ascii="Times New Roman" w:hAnsi="Times New Roman" w:cs="Simplified Arabic"/>
          <w:b/>
          <w:bCs/>
          <w:sz w:val="24"/>
          <w:szCs w:val="28"/>
          <w:lang w:bidi="ar-SY"/>
        </w:rPr>
        <w:t>Key Words</w:t>
      </w:r>
      <w:r w:rsidRPr="00420524">
        <w:rPr>
          <w:rFonts w:ascii="Times New Roman" w:hAnsi="Times New Roman" w:cs="Simplified Arabic"/>
          <w:szCs w:val="24"/>
          <w:lang w:bidi="ar-SY"/>
        </w:rPr>
        <w:t>: International Crime, Rome Statute Of The International Criminal Court, War Crimes, Crimes Against Humanity, Crime Of Genocide, Crime Of Aggression.</w:t>
      </w:r>
    </w:p>
    <w:p w:rsidR="00960722" w:rsidRPr="00BE2825" w:rsidRDefault="00960722" w:rsidP="00420524">
      <w:pPr>
        <w:bidi w:val="0"/>
        <w:spacing w:after="0" w:line="240" w:lineRule="auto"/>
        <w:ind w:firstLine="2835"/>
        <w:jc w:val="lowKashida"/>
        <w:rPr>
          <w:rFonts w:ascii="Times New Roman" w:hAnsi="Times New Roman" w:cs="Simplified Arabic"/>
          <w:szCs w:val="24"/>
          <w:rtl/>
          <w:lang w:bidi="ar-SY"/>
        </w:rPr>
      </w:pPr>
    </w:p>
    <w:p w:rsidR="002670A2" w:rsidRPr="00BE2825" w:rsidRDefault="002670A2" w:rsidP="00BE2825">
      <w:pPr>
        <w:bidi w:val="0"/>
        <w:spacing w:after="0" w:line="240" w:lineRule="auto"/>
        <w:jc w:val="lowKashida"/>
        <w:rPr>
          <w:rFonts w:ascii="Times New Roman" w:hAnsi="Times New Roman" w:cs="Simplified Arabic"/>
          <w:szCs w:val="24"/>
          <w:rtl/>
          <w:lang w:bidi="ar-SY"/>
        </w:rPr>
      </w:pPr>
    </w:p>
    <w:p w:rsidR="002670A2" w:rsidRDefault="002670A2" w:rsidP="00BE2825">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8D2209" w:rsidRDefault="008D2209" w:rsidP="008D2209">
      <w:pPr>
        <w:bidi w:val="0"/>
        <w:spacing w:after="0" w:line="240" w:lineRule="auto"/>
        <w:jc w:val="lowKashida"/>
        <w:rPr>
          <w:rFonts w:ascii="Times New Roman" w:hAnsi="Times New Roman" w:cs="Simplified Arabic"/>
          <w:szCs w:val="24"/>
          <w:rtl/>
          <w:lang w:bidi="ar-SY"/>
        </w:rPr>
      </w:pPr>
    </w:p>
    <w:p w:rsidR="009F2BF8" w:rsidRPr="008D2209" w:rsidRDefault="009F2BF8" w:rsidP="00BE2825">
      <w:pPr>
        <w:spacing w:after="0" w:line="240" w:lineRule="auto"/>
        <w:jc w:val="lowKashida"/>
        <w:rPr>
          <w:rFonts w:ascii="Times New Roman" w:hAnsi="Times New Roman" w:cs="Simplified Arabic"/>
          <w:b/>
          <w:bCs/>
          <w:sz w:val="24"/>
          <w:szCs w:val="28"/>
          <w:rtl/>
          <w:lang w:bidi="ar-SY"/>
        </w:rPr>
      </w:pPr>
      <w:r w:rsidRPr="008D2209">
        <w:rPr>
          <w:rFonts w:ascii="Times New Roman" w:hAnsi="Times New Roman" w:cs="Simplified Arabic" w:hint="cs"/>
          <w:b/>
          <w:bCs/>
          <w:sz w:val="24"/>
          <w:szCs w:val="28"/>
          <w:rtl/>
          <w:lang w:bidi="ar-SY"/>
        </w:rPr>
        <w:lastRenderedPageBreak/>
        <w:t>المقدمة</w:t>
      </w:r>
      <w:r w:rsidR="008D2209" w:rsidRPr="008D2209">
        <w:rPr>
          <w:rFonts w:ascii="Times New Roman" w:hAnsi="Times New Roman" w:cs="Simplified Arabic" w:hint="cs"/>
          <w:b/>
          <w:bCs/>
          <w:sz w:val="24"/>
          <w:szCs w:val="28"/>
          <w:rtl/>
          <w:lang w:bidi="ar-SY"/>
        </w:rPr>
        <w:t>:</w:t>
      </w:r>
    </w:p>
    <w:p w:rsidR="009F2BF8" w:rsidRPr="00BE2825" w:rsidRDefault="001C3DFC"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ظهرت المعالم الأولى ل</w:t>
      </w:r>
      <w:r w:rsidR="009F2BF8" w:rsidRPr="00BE2825">
        <w:rPr>
          <w:rFonts w:ascii="Times New Roman" w:hAnsi="Times New Roman" w:cs="Simplified Arabic" w:hint="cs"/>
          <w:szCs w:val="24"/>
          <w:rtl/>
          <w:lang w:bidi="ar-SY"/>
        </w:rPr>
        <w:t>لجريمة الدولية عقب انتهاء الحرب العالمية الثانية في العام 1945 من خلال ميثاق</w:t>
      </w:r>
      <w:r w:rsidRPr="00BE2825">
        <w:rPr>
          <w:rFonts w:ascii="Times New Roman" w:hAnsi="Times New Roman" w:cs="Simplified Arabic" w:hint="cs"/>
          <w:szCs w:val="24"/>
          <w:rtl/>
          <w:lang w:bidi="ar-SY"/>
        </w:rPr>
        <w:t xml:space="preserve">ي </w:t>
      </w:r>
      <w:proofErr w:type="spellStart"/>
      <w:r w:rsidRPr="00BE2825">
        <w:rPr>
          <w:rFonts w:ascii="Times New Roman" w:hAnsi="Times New Roman" w:cs="Simplified Arabic" w:hint="cs"/>
          <w:szCs w:val="24"/>
          <w:rtl/>
          <w:lang w:bidi="ar-SY"/>
        </w:rPr>
        <w:t>نورمبرغ</w:t>
      </w:r>
      <w:proofErr w:type="spellEnd"/>
      <w:r w:rsidRPr="00BE2825">
        <w:rPr>
          <w:rFonts w:ascii="Times New Roman" w:hAnsi="Times New Roman" w:cs="Simplified Arabic" w:hint="cs"/>
          <w:szCs w:val="24"/>
          <w:rtl/>
          <w:lang w:bidi="ar-SY"/>
        </w:rPr>
        <w:t xml:space="preserve"> و</w:t>
      </w:r>
      <w:r w:rsidR="009F2BF8" w:rsidRPr="00BE2825">
        <w:rPr>
          <w:rFonts w:ascii="Times New Roman" w:hAnsi="Times New Roman" w:cs="Simplified Arabic" w:hint="cs"/>
          <w:szCs w:val="24"/>
          <w:rtl/>
          <w:lang w:bidi="ar-SY"/>
        </w:rPr>
        <w:t xml:space="preserve">طوكيو, والذين تمت بموجبهما محاكمة مجرمي الحرب من ألمانيا واليابان, بناء على ما قررته  دول الحلفاء المنتصرة في تلك الحرب؛ إلا أن هذه المعالم لم تتبلور إلا مع ظهور نظام روما الأساسي للمحكمة الجنائية الدولية لعام 1998, والذي أرسى حجر الأساس لمساءلة الأفراد التابعين لدولة ما عن الجرائم التي يرتكبها هؤلاء باسمها ومباركتها على الساحة الدولية.  </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ولعل</w:t>
      </w:r>
      <w:r w:rsidR="00C71C97"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الجريمة الدولية تعد</w:t>
      </w:r>
      <w:r w:rsidR="00C71C97"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واحدة</w:t>
      </w:r>
      <w:r w:rsidR="00C71C97"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من أكثر الجرائم التي تثير إرباكاً على الصعيدين النظري والتطبيقي, نظراً لارتباط شخصية الدولة بأشخاص حاكميها والقائمين عليها من جهة, ومن جهة أخرى لتعارضها في</w:t>
      </w:r>
      <w:r w:rsidR="00533318" w:rsidRPr="00BE2825">
        <w:rPr>
          <w:rFonts w:ascii="Times New Roman" w:hAnsi="Times New Roman" w:cs="Simplified Arabic" w:hint="cs"/>
          <w:szCs w:val="24"/>
          <w:rtl/>
          <w:lang w:bidi="ar-SY"/>
        </w:rPr>
        <w:t xml:space="preserve"> الكثير</w:t>
      </w:r>
      <w:r w:rsidRPr="00BE2825">
        <w:rPr>
          <w:rFonts w:ascii="Times New Roman" w:hAnsi="Times New Roman" w:cs="Simplified Arabic" w:hint="cs"/>
          <w:szCs w:val="24"/>
          <w:rtl/>
          <w:lang w:bidi="ar-SY"/>
        </w:rPr>
        <w:t xml:space="preserve"> </w:t>
      </w:r>
      <w:r w:rsidR="00533318" w:rsidRPr="00BE2825">
        <w:rPr>
          <w:rFonts w:ascii="Times New Roman" w:hAnsi="Times New Roman" w:cs="Simplified Arabic" w:hint="cs"/>
          <w:szCs w:val="24"/>
          <w:rtl/>
          <w:lang w:bidi="ar-SY"/>
        </w:rPr>
        <w:t xml:space="preserve">من الأحيان </w:t>
      </w:r>
      <w:r w:rsidRPr="00BE2825">
        <w:rPr>
          <w:rFonts w:ascii="Times New Roman" w:hAnsi="Times New Roman" w:cs="Simplified Arabic" w:hint="cs"/>
          <w:szCs w:val="24"/>
          <w:rtl/>
          <w:lang w:bidi="ar-SY"/>
        </w:rPr>
        <w:t>مع مبدأ سيادة وسلطان الدول على الساحة الدول</w:t>
      </w:r>
      <w:r w:rsidR="00533318" w:rsidRPr="00BE2825">
        <w:rPr>
          <w:rFonts w:ascii="Times New Roman" w:hAnsi="Times New Roman" w:cs="Simplified Arabic" w:hint="cs"/>
          <w:szCs w:val="24"/>
          <w:rtl/>
          <w:lang w:bidi="ar-SY"/>
        </w:rPr>
        <w:t xml:space="preserve">ية, الأمر الذي يضفي </w:t>
      </w:r>
      <w:r w:rsidRPr="00BE2825">
        <w:rPr>
          <w:rFonts w:ascii="Times New Roman" w:hAnsi="Times New Roman" w:cs="Simplified Arabic" w:hint="cs"/>
          <w:szCs w:val="24"/>
          <w:rtl/>
          <w:lang w:bidi="ar-SY"/>
        </w:rPr>
        <w:t>مرونة عند محاولة تفسير نصوص الاتفاقيات أو حتى الأعراف الدولية التي قد تنال بشكل أو بآخر من حرمة هذا المبدأ, وما ينجم عن ذلك من حيث النتيجة من إضفاء الطابع السياسي والسيادي عند تفسير وتأويل نصوص الاتفاقيات الدولية, بما يخدم مصالح الدولة ذاتها التي باركت اقتراف الجريمة الدولية, وحصنت فاعليها من أية مسؤولية, مستظل</w:t>
      </w:r>
      <w:r w:rsidR="00C71C97"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ة بذات النصوص التي تشكو قصوراً في التطبيق في كل مرة ترتطم فيها بمبدأ سيادة الدول وسلطانها.</w:t>
      </w:r>
    </w:p>
    <w:p w:rsidR="009F2BF8" w:rsidRPr="008D2209" w:rsidRDefault="009F2BF8" w:rsidP="00BE2825">
      <w:pPr>
        <w:spacing w:after="0" w:line="240" w:lineRule="auto"/>
        <w:jc w:val="lowKashida"/>
        <w:rPr>
          <w:rFonts w:ascii="Times New Roman" w:hAnsi="Times New Roman" w:cs="Simplified Arabic"/>
          <w:b/>
          <w:bCs/>
          <w:sz w:val="24"/>
          <w:szCs w:val="28"/>
          <w:rtl/>
        </w:rPr>
      </w:pPr>
      <w:proofErr w:type="gramStart"/>
      <w:r w:rsidRPr="008D2209">
        <w:rPr>
          <w:rFonts w:ascii="Times New Roman" w:hAnsi="Times New Roman" w:cs="Simplified Arabic"/>
          <w:b/>
          <w:bCs/>
          <w:sz w:val="24"/>
          <w:szCs w:val="28"/>
          <w:rtl/>
        </w:rPr>
        <w:t>إشكالية</w:t>
      </w:r>
      <w:proofErr w:type="gramEnd"/>
      <w:r w:rsidRPr="008D2209">
        <w:rPr>
          <w:rFonts w:ascii="Times New Roman" w:hAnsi="Times New Roman" w:cs="Simplified Arabic"/>
          <w:b/>
          <w:bCs/>
          <w:sz w:val="24"/>
          <w:szCs w:val="28"/>
          <w:rtl/>
        </w:rPr>
        <w:t xml:space="preserve"> البحث:</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hint="cs"/>
          <w:szCs w:val="24"/>
          <w:rtl/>
        </w:rPr>
        <w:t xml:space="preserve">تنقسم إشكالية البحث إلى شقين مترابطين, يأتي </w:t>
      </w:r>
      <w:r w:rsidRPr="00BE2825">
        <w:rPr>
          <w:rFonts w:ascii="Times New Roman" w:hAnsi="Times New Roman" w:cs="Simplified Arabic" w:hint="cs"/>
          <w:b/>
          <w:bCs/>
          <w:szCs w:val="24"/>
          <w:rtl/>
        </w:rPr>
        <w:t>أولهما</w:t>
      </w:r>
      <w:r w:rsidRPr="00BE2825">
        <w:rPr>
          <w:rFonts w:ascii="Times New Roman" w:hAnsi="Times New Roman" w:cs="Simplified Arabic" w:hint="cs"/>
          <w:szCs w:val="24"/>
          <w:rtl/>
        </w:rPr>
        <w:t xml:space="preserve"> من ضرورة البحث في حدود مسؤولية الدول والأفراد عن اقتراف الجرائم الدولية, ويأتي </w:t>
      </w:r>
      <w:r w:rsidRPr="00BE2825">
        <w:rPr>
          <w:rFonts w:ascii="Times New Roman" w:hAnsi="Times New Roman" w:cs="Simplified Arabic" w:hint="cs"/>
          <w:b/>
          <w:bCs/>
          <w:szCs w:val="24"/>
          <w:rtl/>
        </w:rPr>
        <w:t>ثانيهما</w:t>
      </w:r>
      <w:r w:rsidRPr="00BE2825">
        <w:rPr>
          <w:rFonts w:ascii="Times New Roman" w:hAnsi="Times New Roman" w:cs="Simplified Arabic"/>
          <w:szCs w:val="24"/>
          <w:rtl/>
        </w:rPr>
        <w:t xml:space="preserve"> من ضرورة الإجابة عن تساؤل مفاده: هل أفلحت الجهود المبذولة على المستوى الدولي في إطار الاتفاقيات الدولية, ولا سيما بعد إنشاء المحكمة الجنائية الدولية في العام </w:t>
      </w:r>
      <w:r w:rsidRPr="00BE2825">
        <w:rPr>
          <w:rFonts w:ascii="Times New Roman" w:hAnsi="Times New Roman" w:cs="Simplified Arabic" w:hint="cs"/>
          <w:szCs w:val="24"/>
          <w:rtl/>
        </w:rPr>
        <w:t>2002</w:t>
      </w:r>
      <w:r w:rsidRPr="00BE2825">
        <w:rPr>
          <w:rFonts w:ascii="Times New Roman" w:hAnsi="Times New Roman" w:cs="Simplified Arabic"/>
          <w:szCs w:val="24"/>
          <w:rtl/>
        </w:rPr>
        <w:t xml:space="preserve">, في وضع حلول ناجعة تكفل الحد من انتشار الجرائم الدولية؟ وهل حجم هذه الجهود, يتناسب والخطورة الناجمة عنها, والتي تترجمها الإحصائيات والأرقام </w:t>
      </w:r>
      <w:proofErr w:type="gramStart"/>
      <w:r w:rsidRPr="00BE2825">
        <w:rPr>
          <w:rFonts w:ascii="Times New Roman" w:hAnsi="Times New Roman" w:cs="Simplified Arabic"/>
          <w:szCs w:val="24"/>
          <w:rtl/>
        </w:rPr>
        <w:t>الموثقة</w:t>
      </w:r>
      <w:proofErr w:type="gramEnd"/>
      <w:r w:rsidRPr="00BE2825">
        <w:rPr>
          <w:rFonts w:ascii="Times New Roman" w:hAnsi="Times New Roman" w:cs="Simplified Arabic"/>
          <w:szCs w:val="24"/>
          <w:rtl/>
        </w:rPr>
        <w:t xml:space="preserve"> الآخذة بالتزايد يوماً بعد يوم؟ وتجدر الإشارة إلى أن إشكالية ال</w:t>
      </w:r>
      <w:r w:rsidRPr="00BE2825">
        <w:rPr>
          <w:rFonts w:ascii="Times New Roman" w:hAnsi="Times New Roman" w:cs="Simplified Arabic" w:hint="cs"/>
          <w:szCs w:val="24"/>
          <w:rtl/>
        </w:rPr>
        <w:t>بحث</w:t>
      </w:r>
      <w:r w:rsidRPr="00BE2825">
        <w:rPr>
          <w:rFonts w:ascii="Times New Roman" w:hAnsi="Times New Roman" w:cs="Simplified Arabic"/>
          <w:szCs w:val="24"/>
          <w:rtl/>
        </w:rPr>
        <w:t xml:space="preserve">, والهدف منه </w:t>
      </w:r>
      <w:r w:rsidR="00652B28" w:rsidRPr="00BE2825">
        <w:rPr>
          <w:rFonts w:ascii="Times New Roman" w:hAnsi="Times New Roman" w:cs="Simplified Arabic"/>
          <w:szCs w:val="24"/>
          <w:rtl/>
        </w:rPr>
        <w:t>في الوقت ذاته</w:t>
      </w:r>
      <w:r w:rsidRPr="00BE2825">
        <w:rPr>
          <w:rFonts w:ascii="Times New Roman" w:hAnsi="Times New Roman" w:cs="Simplified Arabic" w:hint="cs"/>
          <w:szCs w:val="24"/>
          <w:rtl/>
        </w:rPr>
        <w:t>,</w:t>
      </w:r>
      <w:r w:rsidRPr="00BE2825">
        <w:rPr>
          <w:rFonts w:ascii="Times New Roman" w:hAnsi="Times New Roman" w:cs="Simplified Arabic"/>
          <w:szCs w:val="24"/>
          <w:rtl/>
        </w:rPr>
        <w:t xml:space="preserve"> قد استُمد أو بُني بالنظر إلى ظروف</w:t>
      </w:r>
      <w:r w:rsidRPr="00BE2825">
        <w:rPr>
          <w:rFonts w:ascii="Times New Roman" w:hAnsi="Times New Roman" w:cs="Simplified Arabic" w:hint="cs"/>
          <w:szCs w:val="24"/>
          <w:rtl/>
        </w:rPr>
        <w:t xml:space="preserve"> الحرب</w:t>
      </w:r>
      <w:r w:rsidRPr="00BE2825">
        <w:rPr>
          <w:rFonts w:ascii="Times New Roman" w:hAnsi="Times New Roman" w:cs="Simplified Arabic"/>
          <w:szCs w:val="24"/>
          <w:rtl/>
        </w:rPr>
        <w:t xml:space="preserve"> التي مرّت وتمر بها سورية, والتي فسحت المجال واسعاً لحدوث العديد من الخروقات الدولية التي مارستها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دول</w:t>
      </w:r>
      <w:r w:rsidRPr="00BE2825">
        <w:rPr>
          <w:rFonts w:ascii="Times New Roman" w:hAnsi="Times New Roman" w:cs="Simplified Arabic" w:hint="cs"/>
          <w:szCs w:val="24"/>
          <w:rtl/>
        </w:rPr>
        <w:t xml:space="preserve"> عدة</w:t>
      </w:r>
      <w:r w:rsidRPr="00BE2825">
        <w:rPr>
          <w:rFonts w:ascii="Times New Roman" w:hAnsi="Times New Roman" w:cs="Simplified Arabic"/>
          <w:szCs w:val="24"/>
          <w:rtl/>
        </w:rPr>
        <w:t xml:space="preserve"> بحق الدولة السورية, و</w:t>
      </w:r>
      <w:r w:rsidRPr="00BE2825">
        <w:rPr>
          <w:rFonts w:ascii="Times New Roman" w:hAnsi="Times New Roman" w:cs="Simplified Arabic" w:hint="cs"/>
          <w:szCs w:val="24"/>
          <w:rtl/>
        </w:rPr>
        <w:t>ح</w:t>
      </w:r>
      <w:r w:rsidRPr="00BE2825">
        <w:rPr>
          <w:rFonts w:ascii="Times New Roman" w:hAnsi="Times New Roman" w:cs="Simplified Arabic"/>
          <w:szCs w:val="24"/>
          <w:rtl/>
        </w:rPr>
        <w:t>مل</w:t>
      </w:r>
      <w:r w:rsidRPr="00BE2825">
        <w:rPr>
          <w:rFonts w:ascii="Times New Roman" w:hAnsi="Times New Roman" w:cs="Simplified Arabic" w:hint="cs"/>
          <w:szCs w:val="24"/>
          <w:rtl/>
        </w:rPr>
        <w:t>ت</w:t>
      </w:r>
      <w:r w:rsidRPr="00BE2825">
        <w:rPr>
          <w:rFonts w:ascii="Times New Roman" w:hAnsi="Times New Roman" w:cs="Simplified Arabic"/>
          <w:szCs w:val="24"/>
          <w:rtl/>
        </w:rPr>
        <w:t xml:space="preserve"> بين طياتها معالم الجريمة الدولية.</w:t>
      </w:r>
    </w:p>
    <w:p w:rsidR="009F2BF8" w:rsidRPr="008D2209" w:rsidRDefault="009F2BF8" w:rsidP="00BE2825">
      <w:pPr>
        <w:spacing w:after="0" w:line="240" w:lineRule="auto"/>
        <w:jc w:val="lowKashida"/>
        <w:rPr>
          <w:rFonts w:ascii="Times New Roman" w:hAnsi="Times New Roman" w:cs="Simplified Arabic"/>
          <w:b/>
          <w:bCs/>
          <w:sz w:val="24"/>
          <w:szCs w:val="28"/>
          <w:rtl/>
        </w:rPr>
      </w:pPr>
      <w:proofErr w:type="gramStart"/>
      <w:r w:rsidRPr="008D2209">
        <w:rPr>
          <w:rFonts w:ascii="Times New Roman" w:hAnsi="Times New Roman" w:cs="Simplified Arabic"/>
          <w:b/>
          <w:bCs/>
          <w:sz w:val="24"/>
          <w:szCs w:val="28"/>
          <w:rtl/>
        </w:rPr>
        <w:t>أهداف</w:t>
      </w:r>
      <w:proofErr w:type="gramEnd"/>
      <w:r w:rsidRPr="008D2209">
        <w:rPr>
          <w:rFonts w:ascii="Times New Roman" w:hAnsi="Times New Roman" w:cs="Simplified Arabic"/>
          <w:b/>
          <w:bCs/>
          <w:sz w:val="24"/>
          <w:szCs w:val="28"/>
          <w:rtl/>
        </w:rPr>
        <w:t xml:space="preserve"> البحث:</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 xml:space="preserve">يهدف البحث إلى تسليط </w:t>
      </w:r>
      <w:r w:rsidR="001C3DFC" w:rsidRPr="00BE2825">
        <w:rPr>
          <w:rFonts w:ascii="Times New Roman" w:hAnsi="Times New Roman" w:cs="Simplified Arabic"/>
          <w:szCs w:val="24"/>
          <w:rtl/>
        </w:rPr>
        <w:t>الضوء على مفهوم الجريمة الدولية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lang w:bidi="ar-SY"/>
        </w:rPr>
        <w:t>و</w:t>
      </w:r>
      <w:r w:rsidRPr="00BE2825">
        <w:rPr>
          <w:rFonts w:ascii="Times New Roman" w:hAnsi="Times New Roman" w:cs="Simplified Arabic"/>
          <w:szCs w:val="24"/>
          <w:rtl/>
        </w:rPr>
        <w:t>مناقشة مدى ملائمة نصوص الاتفاقيات الدولية في كبح جماح الانتهاكات الدولية التي تصدر عن دول إزاء دول أخرى, ولا سيما منذ مطلع القرن الواحد والعشرين, وفي بيان مدى صلاحية هذه الن</w:t>
      </w:r>
      <w:r w:rsidR="001677D1" w:rsidRPr="00BE2825">
        <w:rPr>
          <w:rFonts w:ascii="Times New Roman" w:hAnsi="Times New Roman" w:cs="Simplified Arabic"/>
          <w:szCs w:val="24"/>
          <w:rtl/>
        </w:rPr>
        <w:t>صوص للتطبيق على أرض الواقع, و</w:t>
      </w:r>
      <w:r w:rsidRPr="00BE2825">
        <w:rPr>
          <w:rFonts w:ascii="Times New Roman" w:hAnsi="Times New Roman" w:cs="Simplified Arabic"/>
          <w:szCs w:val="24"/>
          <w:rtl/>
        </w:rPr>
        <w:t xml:space="preserve">مدى </w:t>
      </w:r>
      <w:proofErr w:type="spellStart"/>
      <w:r w:rsidRPr="00BE2825">
        <w:rPr>
          <w:rFonts w:ascii="Times New Roman" w:hAnsi="Times New Roman" w:cs="Simplified Arabic"/>
          <w:szCs w:val="24"/>
          <w:rtl/>
        </w:rPr>
        <w:t>حياديتها</w:t>
      </w:r>
      <w:proofErr w:type="spellEnd"/>
      <w:r w:rsidRPr="00BE2825">
        <w:rPr>
          <w:rFonts w:ascii="Times New Roman" w:hAnsi="Times New Roman" w:cs="Simplified Arabic"/>
          <w:szCs w:val="24"/>
          <w:rtl/>
        </w:rPr>
        <w:t xml:space="preserve"> ونزاهتها, وفي رسم الحدود الفاصلة لما يعد جريمة دولية عما سواه وعن حدود مسؤولية الدول أو الأفراد الضالعين فيها.</w:t>
      </w:r>
    </w:p>
    <w:p w:rsidR="009F2BF8" w:rsidRPr="008D2209" w:rsidRDefault="009F2BF8" w:rsidP="00BE2825">
      <w:pPr>
        <w:spacing w:after="0" w:line="240" w:lineRule="auto"/>
        <w:jc w:val="lowKashida"/>
        <w:rPr>
          <w:rFonts w:ascii="Times New Roman" w:hAnsi="Times New Roman" w:cs="Simplified Arabic"/>
          <w:b/>
          <w:bCs/>
          <w:sz w:val="24"/>
          <w:szCs w:val="28"/>
          <w:rtl/>
        </w:rPr>
      </w:pPr>
      <w:proofErr w:type="gramStart"/>
      <w:r w:rsidRPr="008D2209">
        <w:rPr>
          <w:rFonts w:ascii="Times New Roman" w:hAnsi="Times New Roman" w:cs="Simplified Arabic"/>
          <w:b/>
          <w:bCs/>
          <w:sz w:val="24"/>
          <w:szCs w:val="28"/>
          <w:rtl/>
        </w:rPr>
        <w:t>أهمية</w:t>
      </w:r>
      <w:proofErr w:type="gramEnd"/>
      <w:r w:rsidRPr="008D2209">
        <w:rPr>
          <w:rFonts w:ascii="Times New Roman" w:hAnsi="Times New Roman" w:cs="Simplified Arabic"/>
          <w:b/>
          <w:bCs/>
          <w:sz w:val="24"/>
          <w:szCs w:val="28"/>
          <w:rtl/>
        </w:rPr>
        <w:t xml:space="preserve"> البحث:</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 xml:space="preserve">تتبدى أهمية البحث بالنظر إلى قلة الدراسات والأبحاث, ولا سيما المحلية منها, التي سلطت الضوء على </w:t>
      </w:r>
      <w:r w:rsidR="001677D1" w:rsidRPr="00BE2825">
        <w:rPr>
          <w:rFonts w:ascii="Times New Roman" w:hAnsi="Times New Roman" w:cs="Simplified Arabic" w:hint="cs"/>
          <w:szCs w:val="24"/>
          <w:rtl/>
        </w:rPr>
        <w:t xml:space="preserve">حدود ونطاق مسؤولية الدول والأفراد عن </w:t>
      </w:r>
      <w:r w:rsidRPr="00BE2825">
        <w:rPr>
          <w:rFonts w:ascii="Times New Roman" w:hAnsi="Times New Roman" w:cs="Simplified Arabic"/>
          <w:szCs w:val="24"/>
          <w:rtl/>
        </w:rPr>
        <w:t>الجريمة الدولية,</w:t>
      </w:r>
      <w:r w:rsidR="001677D1" w:rsidRPr="00BE2825">
        <w:rPr>
          <w:rFonts w:ascii="Times New Roman" w:hAnsi="Times New Roman" w:cs="Simplified Arabic" w:hint="cs"/>
          <w:szCs w:val="24"/>
          <w:rtl/>
        </w:rPr>
        <w:t xml:space="preserve"> سواء من حيث الواقع أم من حيث القانون الدولي,</w:t>
      </w:r>
      <w:r w:rsidR="00533318" w:rsidRPr="00BE2825">
        <w:rPr>
          <w:rFonts w:ascii="Times New Roman" w:hAnsi="Times New Roman" w:cs="Simplified Arabic" w:hint="cs"/>
          <w:szCs w:val="24"/>
          <w:rtl/>
        </w:rPr>
        <w:t xml:space="preserve"> </w:t>
      </w:r>
      <w:r w:rsidR="00AC47E8" w:rsidRPr="00BE2825">
        <w:rPr>
          <w:rFonts w:ascii="Times New Roman" w:hAnsi="Times New Roman" w:cs="Simplified Arabic" w:hint="cs"/>
          <w:szCs w:val="24"/>
          <w:rtl/>
        </w:rPr>
        <w:t xml:space="preserve">وذلك </w:t>
      </w:r>
      <w:r w:rsidRPr="00BE2825">
        <w:rPr>
          <w:rFonts w:ascii="Times New Roman" w:hAnsi="Times New Roman" w:cs="Simplified Arabic"/>
          <w:szCs w:val="24"/>
          <w:rtl/>
        </w:rPr>
        <w:t xml:space="preserve">بوصفها واحدة من أخطر الجرائم التي تتهدد ليس الكيانات السيادية للدول فحسب, بل وأمن واستقرار المجتمع الدولي بأسره, في الوقت الذي تبدو فيه الضرورة </w:t>
      </w:r>
      <w:r w:rsidR="00AC47E8" w:rsidRPr="00BE2825">
        <w:rPr>
          <w:rFonts w:ascii="Times New Roman" w:hAnsi="Times New Roman" w:cs="Simplified Arabic"/>
          <w:szCs w:val="24"/>
          <w:rtl/>
        </w:rPr>
        <w:t xml:space="preserve">ملحة </w:t>
      </w:r>
      <w:r w:rsidR="00AC47E8" w:rsidRPr="00BE2825">
        <w:rPr>
          <w:rFonts w:ascii="Times New Roman" w:hAnsi="Times New Roman" w:cs="Simplified Arabic" w:hint="cs"/>
          <w:szCs w:val="24"/>
          <w:rtl/>
        </w:rPr>
        <w:t>ل</w:t>
      </w:r>
      <w:r w:rsidRPr="00BE2825">
        <w:rPr>
          <w:rFonts w:ascii="Times New Roman" w:hAnsi="Times New Roman" w:cs="Simplified Arabic"/>
          <w:szCs w:val="24"/>
          <w:rtl/>
        </w:rPr>
        <w:t>لإجابة عن تساؤلات عديدة يثيرها الواقع العملي</w:t>
      </w:r>
      <w:r w:rsidR="001677D1" w:rsidRPr="00BE2825">
        <w:rPr>
          <w:rFonts w:ascii="Times New Roman" w:hAnsi="Times New Roman" w:cs="Simplified Arabic" w:hint="cs"/>
          <w:szCs w:val="24"/>
          <w:rtl/>
        </w:rPr>
        <w:t>, يأتي في مقدمتها مدى ملائمة الاتفاقيات والأعراف الدولية في كبح جماح الجرائم الدولية والحد من آثارها.</w:t>
      </w:r>
    </w:p>
    <w:p w:rsidR="009F2BF8" w:rsidRPr="008D2209" w:rsidRDefault="009F2BF8" w:rsidP="00BE2825">
      <w:pPr>
        <w:spacing w:after="0" w:line="240" w:lineRule="auto"/>
        <w:jc w:val="lowKashida"/>
        <w:rPr>
          <w:rFonts w:ascii="Times New Roman" w:hAnsi="Times New Roman" w:cs="Simplified Arabic"/>
          <w:b/>
          <w:bCs/>
          <w:sz w:val="24"/>
          <w:szCs w:val="28"/>
          <w:rtl/>
        </w:rPr>
      </w:pPr>
      <w:proofErr w:type="gramStart"/>
      <w:r w:rsidRPr="008D2209">
        <w:rPr>
          <w:rFonts w:ascii="Times New Roman" w:hAnsi="Times New Roman" w:cs="Simplified Arabic" w:hint="cs"/>
          <w:b/>
          <w:bCs/>
          <w:sz w:val="24"/>
          <w:szCs w:val="28"/>
          <w:rtl/>
        </w:rPr>
        <w:lastRenderedPageBreak/>
        <w:t>منهجية</w:t>
      </w:r>
      <w:proofErr w:type="gramEnd"/>
      <w:r w:rsidRPr="008D2209">
        <w:rPr>
          <w:rFonts w:ascii="Times New Roman" w:hAnsi="Times New Roman" w:cs="Simplified Arabic" w:hint="cs"/>
          <w:b/>
          <w:bCs/>
          <w:sz w:val="24"/>
          <w:szCs w:val="28"/>
          <w:rtl/>
        </w:rPr>
        <w:t xml:space="preserve"> البحث:</w:t>
      </w:r>
    </w:p>
    <w:p w:rsidR="009F2BF8" w:rsidRPr="00BE2825" w:rsidRDefault="009F2BF8" w:rsidP="00BE2825">
      <w:pPr>
        <w:spacing w:after="0" w:line="240" w:lineRule="auto"/>
        <w:jc w:val="lowKashida"/>
        <w:rPr>
          <w:rFonts w:ascii="Times New Roman" w:hAnsi="Times New Roman" w:cs="Simplified Arabic"/>
          <w:b/>
          <w:bCs/>
          <w:szCs w:val="24"/>
          <w:rtl/>
        </w:rPr>
      </w:pPr>
      <w:r w:rsidRPr="00BE2825">
        <w:rPr>
          <w:rFonts w:ascii="Times New Roman" w:hAnsi="Times New Roman" w:cs="Simplified Arabic"/>
          <w:b/>
          <w:bCs/>
          <w:szCs w:val="24"/>
          <w:rtl/>
        </w:rPr>
        <w:t>يعتمد</w:t>
      </w:r>
      <w:r w:rsidRPr="00BE2825">
        <w:rPr>
          <w:rFonts w:ascii="Times New Roman" w:hAnsi="Times New Roman" w:cs="Simplified Arabic"/>
          <w:szCs w:val="24"/>
          <w:rtl/>
        </w:rPr>
        <w:t xml:space="preserve"> هذا البحث بشكل رئيس على </w:t>
      </w:r>
      <w:r w:rsidRPr="00BE2825">
        <w:rPr>
          <w:rFonts w:ascii="Times New Roman" w:hAnsi="Times New Roman" w:cs="Simplified Arabic"/>
          <w:b/>
          <w:bCs/>
          <w:szCs w:val="24"/>
          <w:rtl/>
        </w:rPr>
        <w:t>المنهج التحليل</w:t>
      </w:r>
      <w:r w:rsidRPr="00BE2825">
        <w:rPr>
          <w:rFonts w:ascii="Times New Roman" w:hAnsi="Times New Roman" w:cs="Simplified Arabic" w:hint="cs"/>
          <w:b/>
          <w:bCs/>
          <w:szCs w:val="24"/>
          <w:rtl/>
        </w:rPr>
        <w:t>ي</w:t>
      </w:r>
      <w:r w:rsidRPr="00BE2825">
        <w:rPr>
          <w:rFonts w:ascii="Times New Roman" w:hAnsi="Times New Roman" w:cs="Simplified Arabic"/>
          <w:szCs w:val="24"/>
          <w:rtl/>
        </w:rPr>
        <w:t>, ويظهر ذلك بالأخص عند التطرق للنصوص القانونية في إطار الاتفاقيات</w:t>
      </w:r>
      <w:r w:rsidRPr="00BE2825">
        <w:rPr>
          <w:rFonts w:ascii="Times New Roman" w:hAnsi="Times New Roman" w:cs="Simplified Arabic" w:hint="cs"/>
          <w:szCs w:val="24"/>
          <w:rtl/>
        </w:rPr>
        <w:t xml:space="preserve"> الدولية</w:t>
      </w:r>
      <w:r w:rsidRPr="00BE2825">
        <w:rPr>
          <w:rFonts w:ascii="Times New Roman" w:hAnsi="Times New Roman" w:cs="Simplified Arabic"/>
          <w:szCs w:val="24"/>
          <w:rtl/>
        </w:rPr>
        <w:t xml:space="preserve"> التي عالجت</w:t>
      </w:r>
      <w:r w:rsidRPr="00BE2825">
        <w:rPr>
          <w:rFonts w:ascii="Times New Roman" w:hAnsi="Times New Roman" w:cs="Simplified Arabic" w:hint="cs"/>
          <w:szCs w:val="24"/>
          <w:rtl/>
        </w:rPr>
        <w:t xml:space="preserve"> الجريمة الدولية</w:t>
      </w:r>
      <w:r w:rsidRPr="00BE2825">
        <w:rPr>
          <w:rFonts w:ascii="Times New Roman" w:hAnsi="Times New Roman" w:cs="Simplified Arabic"/>
          <w:szCs w:val="24"/>
          <w:rtl/>
        </w:rPr>
        <w:t xml:space="preserve"> بشكل مباشر أو غير مباشر, إضافة إلى ذلك فقد تم اعتماد ا</w:t>
      </w:r>
      <w:r w:rsidRPr="00BE2825">
        <w:rPr>
          <w:rFonts w:ascii="Times New Roman" w:hAnsi="Times New Roman" w:cs="Simplified Arabic"/>
          <w:b/>
          <w:bCs/>
          <w:szCs w:val="24"/>
          <w:rtl/>
        </w:rPr>
        <w:t>لمنهج الوصف</w:t>
      </w:r>
      <w:r w:rsidRPr="00BE2825">
        <w:rPr>
          <w:rFonts w:ascii="Times New Roman" w:hAnsi="Times New Roman" w:cs="Simplified Arabic" w:hint="cs"/>
          <w:b/>
          <w:bCs/>
          <w:szCs w:val="24"/>
          <w:rtl/>
        </w:rPr>
        <w:t>ي</w:t>
      </w:r>
      <w:r w:rsidRPr="00BE2825">
        <w:rPr>
          <w:rFonts w:ascii="Times New Roman" w:hAnsi="Times New Roman" w:cs="Simplified Arabic"/>
          <w:szCs w:val="24"/>
          <w:rtl/>
        </w:rPr>
        <w:t xml:space="preserve"> في بعض المواطن, ويبدو ذلك بالأخص حين التطرق للإحصائيات المتوافرة حول </w:t>
      </w:r>
      <w:r w:rsidRPr="00BE2825">
        <w:rPr>
          <w:rFonts w:ascii="Times New Roman" w:hAnsi="Times New Roman" w:cs="Simplified Arabic" w:hint="cs"/>
          <w:szCs w:val="24"/>
          <w:rtl/>
        </w:rPr>
        <w:t>الجريمة الدولية</w:t>
      </w:r>
      <w:r w:rsidRPr="00BE2825">
        <w:rPr>
          <w:rFonts w:ascii="Times New Roman" w:hAnsi="Times New Roman" w:cs="Simplified Arabic"/>
          <w:szCs w:val="24"/>
          <w:rtl/>
        </w:rPr>
        <w:t>, والمستندة إلى التقارير والدراسات الموثقة, محلياً وإقليمياً ودولياً. كما يظهر المنهج الوصف</w:t>
      </w:r>
      <w:r w:rsidRPr="00BE2825">
        <w:rPr>
          <w:rFonts w:ascii="Times New Roman" w:hAnsi="Times New Roman" w:cs="Simplified Arabic" w:hint="cs"/>
          <w:szCs w:val="24"/>
          <w:rtl/>
        </w:rPr>
        <w:t>ي</w:t>
      </w:r>
      <w:r w:rsidRPr="00BE2825">
        <w:rPr>
          <w:rFonts w:ascii="Times New Roman" w:hAnsi="Times New Roman" w:cs="Simplified Arabic"/>
          <w:szCs w:val="24"/>
          <w:rtl/>
        </w:rPr>
        <w:t xml:space="preserve"> حين التطرق لواقع هذه الجريمة, وأشكالها وأساليب ارتكابها و</w:t>
      </w:r>
      <w:r w:rsidRPr="00BE2825">
        <w:rPr>
          <w:rFonts w:ascii="Times New Roman" w:hAnsi="Times New Roman" w:cs="Simplified Arabic" w:hint="cs"/>
          <w:szCs w:val="24"/>
          <w:rtl/>
        </w:rPr>
        <w:t>آليات التصدي لها.</w:t>
      </w:r>
    </w:p>
    <w:p w:rsidR="009F2BF8" w:rsidRPr="008D2209" w:rsidRDefault="009F2BF8" w:rsidP="00BE2825">
      <w:pPr>
        <w:spacing w:after="0" w:line="240" w:lineRule="auto"/>
        <w:jc w:val="lowKashida"/>
        <w:rPr>
          <w:rFonts w:ascii="Times New Roman" w:hAnsi="Times New Roman" w:cs="Simplified Arabic"/>
          <w:b/>
          <w:bCs/>
          <w:sz w:val="24"/>
          <w:szCs w:val="28"/>
          <w:rtl/>
        </w:rPr>
      </w:pPr>
      <w:proofErr w:type="gramStart"/>
      <w:r w:rsidRPr="008D2209">
        <w:rPr>
          <w:rFonts w:ascii="Times New Roman" w:hAnsi="Times New Roman" w:cs="Simplified Arabic"/>
          <w:b/>
          <w:bCs/>
          <w:sz w:val="24"/>
          <w:szCs w:val="28"/>
          <w:rtl/>
        </w:rPr>
        <w:t>تساؤلات</w:t>
      </w:r>
      <w:proofErr w:type="gramEnd"/>
      <w:r w:rsidRPr="008D2209">
        <w:rPr>
          <w:rFonts w:ascii="Times New Roman" w:hAnsi="Times New Roman" w:cs="Simplified Arabic"/>
          <w:b/>
          <w:bCs/>
          <w:sz w:val="24"/>
          <w:szCs w:val="28"/>
          <w:rtl/>
        </w:rPr>
        <w:t xml:space="preserve"> البحث:</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 xml:space="preserve">انطلاقاً من إشكالية البحث المُنوه عنها </w:t>
      </w:r>
      <w:proofErr w:type="gramStart"/>
      <w:r w:rsidRPr="00BE2825">
        <w:rPr>
          <w:rFonts w:ascii="Times New Roman" w:hAnsi="Times New Roman" w:cs="Simplified Arabic"/>
          <w:szCs w:val="24"/>
          <w:rtl/>
        </w:rPr>
        <w:t>أعلاه</w:t>
      </w:r>
      <w:proofErr w:type="gramEnd"/>
      <w:r w:rsidRPr="00BE2825">
        <w:rPr>
          <w:rFonts w:ascii="Times New Roman" w:hAnsi="Times New Roman" w:cs="Simplified Arabic"/>
          <w:szCs w:val="24"/>
          <w:rtl/>
        </w:rPr>
        <w:t>, وصولاً لأهدافه, تحاول هذه الدراسة الإجابة عن التساؤلات التالية:</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 xml:space="preserve">ما المقصود بالجريمة الدولية, وما هي أشكالها؟ </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ما الفرق بين الجريمة الدولية والجريمة المنظمة</w:t>
      </w:r>
      <w:r w:rsidRPr="00BE2825">
        <w:rPr>
          <w:rFonts w:ascii="Times New Roman" w:hAnsi="Times New Roman" w:cs="Simplified Arabic" w:hint="cs"/>
          <w:szCs w:val="24"/>
          <w:rtl/>
        </w:rPr>
        <w:t xml:space="preserve"> </w:t>
      </w:r>
      <w:proofErr w:type="gramStart"/>
      <w:r w:rsidRPr="00BE2825">
        <w:rPr>
          <w:rFonts w:ascii="Times New Roman" w:hAnsi="Times New Roman" w:cs="Simplified Arabic" w:hint="cs"/>
          <w:szCs w:val="24"/>
          <w:rtl/>
        </w:rPr>
        <w:t>عبر</w:t>
      </w:r>
      <w:proofErr w:type="gramEnd"/>
      <w:r w:rsidRPr="00BE2825">
        <w:rPr>
          <w:rFonts w:ascii="Times New Roman" w:hAnsi="Times New Roman" w:cs="Simplified Arabic" w:hint="cs"/>
          <w:szCs w:val="24"/>
          <w:rtl/>
        </w:rPr>
        <w:t xml:space="preserve"> الوطنية</w:t>
      </w:r>
      <w:r w:rsidRPr="00BE2825">
        <w:rPr>
          <w:rFonts w:ascii="Times New Roman" w:hAnsi="Times New Roman" w:cs="Simplified Arabic"/>
          <w:szCs w:val="24"/>
          <w:rtl/>
        </w:rPr>
        <w:t>؟</w:t>
      </w:r>
      <w:r w:rsidR="00AC47E8" w:rsidRPr="00BE2825">
        <w:rPr>
          <w:rFonts w:ascii="Times New Roman" w:hAnsi="Times New Roman" w:cs="Simplified Arabic" w:hint="cs"/>
          <w:szCs w:val="24"/>
          <w:rtl/>
        </w:rPr>
        <w:t xml:space="preserve"> وما </w:t>
      </w:r>
      <w:proofErr w:type="gramStart"/>
      <w:r w:rsidR="00AC47E8" w:rsidRPr="00BE2825">
        <w:rPr>
          <w:rFonts w:ascii="Times New Roman" w:hAnsi="Times New Roman" w:cs="Simplified Arabic" w:hint="cs"/>
          <w:szCs w:val="24"/>
          <w:rtl/>
        </w:rPr>
        <w:t>الفرق</w:t>
      </w:r>
      <w:proofErr w:type="gramEnd"/>
      <w:r w:rsidR="00AC47E8" w:rsidRPr="00BE2825">
        <w:rPr>
          <w:rFonts w:ascii="Times New Roman" w:hAnsi="Times New Roman" w:cs="Simplified Arabic" w:hint="cs"/>
          <w:szCs w:val="24"/>
          <w:rtl/>
        </w:rPr>
        <w:t xml:space="preserve"> بينها وبين الجريمة العالمية؟</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ما هو واقع الجريمة الدولية؟ وما هي حدود مسؤولية الدول والأفراد عن ارتكابها؟ ومتى تثور هذه المسؤولية</w:t>
      </w:r>
      <w:r w:rsidRPr="00BE2825">
        <w:rPr>
          <w:rFonts w:ascii="Times New Roman" w:hAnsi="Times New Roman" w:cs="Simplified Arabic" w:hint="cs"/>
          <w:szCs w:val="24"/>
          <w:rtl/>
        </w:rPr>
        <w:t xml:space="preserve"> وعلى أي أساس</w:t>
      </w:r>
      <w:r w:rsidRPr="00BE2825">
        <w:rPr>
          <w:rFonts w:ascii="Times New Roman" w:hAnsi="Times New Roman" w:cs="Simplified Arabic"/>
          <w:szCs w:val="24"/>
          <w:rtl/>
        </w:rPr>
        <w:t>؟</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 xml:space="preserve">ما هي آليات </w:t>
      </w:r>
      <w:proofErr w:type="gramStart"/>
      <w:r w:rsidRPr="00BE2825">
        <w:rPr>
          <w:rFonts w:ascii="Times New Roman" w:hAnsi="Times New Roman" w:cs="Simplified Arabic"/>
          <w:szCs w:val="24"/>
          <w:rtl/>
        </w:rPr>
        <w:t>التصدي</w:t>
      </w:r>
      <w:proofErr w:type="gramEnd"/>
      <w:r w:rsidRPr="00BE2825">
        <w:rPr>
          <w:rFonts w:ascii="Times New Roman" w:hAnsi="Times New Roman" w:cs="Simplified Arabic"/>
          <w:szCs w:val="24"/>
          <w:rtl/>
        </w:rPr>
        <w:t xml:space="preserve"> للجريمة الدولية, وما هي الجهود المبذولة في سبيل مكافحتها؟</w:t>
      </w:r>
    </w:p>
    <w:p w:rsidR="009F2BF8" w:rsidRPr="00BE2825" w:rsidRDefault="009F2BF8" w:rsidP="00BE2825">
      <w:pPr>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szCs w:val="24"/>
          <w:rtl/>
        </w:rPr>
        <w:t>وللإجابة</w:t>
      </w:r>
      <w:proofErr w:type="gramEnd"/>
      <w:r w:rsidRPr="00BE2825">
        <w:rPr>
          <w:rFonts w:ascii="Times New Roman" w:hAnsi="Times New Roman" w:cs="Simplified Arabic"/>
          <w:szCs w:val="24"/>
          <w:rtl/>
        </w:rPr>
        <w:t xml:space="preserve"> عن كافة هذه التساؤلات</w:t>
      </w:r>
      <w:r w:rsidR="00AC47E8" w:rsidRPr="00BE2825">
        <w:rPr>
          <w:rFonts w:ascii="Times New Roman" w:hAnsi="Times New Roman" w:cs="Simplified Arabic" w:hint="cs"/>
          <w:szCs w:val="24"/>
          <w:rtl/>
        </w:rPr>
        <w:t xml:space="preserve"> وغيرها</w:t>
      </w:r>
      <w:r w:rsidRPr="00BE2825">
        <w:rPr>
          <w:rFonts w:ascii="Times New Roman" w:hAnsi="Times New Roman" w:cs="Simplified Arabic"/>
          <w:szCs w:val="24"/>
          <w:rtl/>
        </w:rPr>
        <w:t>, فقد تم تقسيم هذه الدراسة إلى مبحثين</w:t>
      </w:r>
      <w:r w:rsidRPr="00BE2825">
        <w:rPr>
          <w:rFonts w:ascii="Times New Roman" w:hAnsi="Times New Roman" w:cs="Simplified Arabic" w:hint="cs"/>
          <w:szCs w:val="24"/>
          <w:rtl/>
        </w:rPr>
        <w:t>, إضافة إلى المقدمة والخاتمة,</w:t>
      </w:r>
      <w:r w:rsidRPr="00BE2825">
        <w:rPr>
          <w:rFonts w:ascii="Times New Roman" w:hAnsi="Times New Roman" w:cs="Simplified Arabic"/>
          <w:szCs w:val="24"/>
          <w:rtl/>
        </w:rPr>
        <w:t xml:space="preserve"> وفق المخطط التالي:</w:t>
      </w:r>
    </w:p>
    <w:p w:rsidR="009F2BF8" w:rsidRPr="008D2209" w:rsidRDefault="009F2BF8" w:rsidP="00BE2825">
      <w:pPr>
        <w:spacing w:after="0" w:line="240" w:lineRule="auto"/>
        <w:jc w:val="lowKashida"/>
        <w:rPr>
          <w:rFonts w:ascii="Times New Roman" w:hAnsi="Times New Roman" w:cs="Simplified Arabic"/>
          <w:b/>
          <w:bCs/>
          <w:sz w:val="24"/>
          <w:szCs w:val="28"/>
          <w:rtl/>
        </w:rPr>
      </w:pPr>
      <w:proofErr w:type="gramStart"/>
      <w:r w:rsidRPr="008D2209">
        <w:rPr>
          <w:rFonts w:ascii="Times New Roman" w:hAnsi="Times New Roman" w:cs="Simplified Arabic"/>
          <w:b/>
          <w:bCs/>
          <w:sz w:val="24"/>
          <w:szCs w:val="28"/>
          <w:rtl/>
        </w:rPr>
        <w:t>مخطط</w:t>
      </w:r>
      <w:proofErr w:type="gramEnd"/>
      <w:r w:rsidRPr="008D2209">
        <w:rPr>
          <w:rFonts w:ascii="Times New Roman" w:hAnsi="Times New Roman" w:cs="Simplified Arabic"/>
          <w:b/>
          <w:bCs/>
          <w:sz w:val="24"/>
          <w:szCs w:val="28"/>
          <w:rtl/>
        </w:rPr>
        <w:t xml:space="preserve"> البحث:</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hint="cs"/>
          <w:szCs w:val="24"/>
          <w:rtl/>
        </w:rPr>
        <w:t>المبحث</w:t>
      </w:r>
      <w:proofErr w:type="gramEnd"/>
      <w:r w:rsidRPr="00BE2825">
        <w:rPr>
          <w:rFonts w:ascii="Times New Roman" w:hAnsi="Times New Roman" w:cs="Simplified Arabic" w:hint="cs"/>
          <w:szCs w:val="24"/>
          <w:rtl/>
        </w:rPr>
        <w:t xml:space="preserve"> الأول: ماهية الجريمة الدولية وفق منظور دولي جنائي</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hint="cs"/>
          <w:szCs w:val="24"/>
          <w:rtl/>
        </w:rPr>
        <w:t>المطلب</w:t>
      </w:r>
      <w:proofErr w:type="gramEnd"/>
      <w:r w:rsidRPr="00BE2825">
        <w:rPr>
          <w:rFonts w:ascii="Times New Roman" w:hAnsi="Times New Roman" w:cs="Simplified Arabic" w:hint="cs"/>
          <w:szCs w:val="24"/>
          <w:rtl/>
        </w:rPr>
        <w:t xml:space="preserve"> الأول: مفهوم الجريمة الدولية وتمييزه</w:t>
      </w:r>
      <w:r w:rsidR="00AC47E8" w:rsidRPr="00BE2825">
        <w:rPr>
          <w:rFonts w:ascii="Times New Roman" w:hAnsi="Times New Roman" w:cs="Simplified Arabic" w:hint="cs"/>
          <w:szCs w:val="24"/>
          <w:rtl/>
        </w:rPr>
        <w:t>ا عن المفاهيم المشابهة</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hint="cs"/>
          <w:szCs w:val="24"/>
          <w:rtl/>
        </w:rPr>
        <w:t>المطلب</w:t>
      </w:r>
      <w:proofErr w:type="gramEnd"/>
      <w:r w:rsidRPr="00BE2825">
        <w:rPr>
          <w:rFonts w:ascii="Times New Roman" w:hAnsi="Times New Roman" w:cs="Simplified Arabic" w:hint="cs"/>
          <w:szCs w:val="24"/>
          <w:rtl/>
        </w:rPr>
        <w:t xml:space="preserve"> الثاني: خصائص الجريمة الدولية</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hint="cs"/>
          <w:szCs w:val="24"/>
          <w:rtl/>
        </w:rPr>
        <w:t>المبحث</w:t>
      </w:r>
      <w:proofErr w:type="gramEnd"/>
      <w:r w:rsidRPr="00BE2825">
        <w:rPr>
          <w:rFonts w:ascii="Times New Roman" w:hAnsi="Times New Roman" w:cs="Simplified Arabic" w:hint="cs"/>
          <w:szCs w:val="24"/>
          <w:rtl/>
        </w:rPr>
        <w:t xml:space="preserve"> الثاني: أشكال الجريمة الدولية وأبرز نماذجها</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hint="cs"/>
          <w:szCs w:val="24"/>
          <w:rtl/>
        </w:rPr>
        <w:t>المطلب</w:t>
      </w:r>
      <w:proofErr w:type="gramEnd"/>
      <w:r w:rsidRPr="00BE2825">
        <w:rPr>
          <w:rFonts w:ascii="Times New Roman" w:hAnsi="Times New Roman" w:cs="Simplified Arabic" w:hint="cs"/>
          <w:szCs w:val="24"/>
          <w:rtl/>
        </w:rPr>
        <w:t xml:space="preserve"> الأول: الجرائم الدولية التقليدية</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hint="cs"/>
          <w:szCs w:val="24"/>
          <w:rtl/>
        </w:rPr>
        <w:t>المطلب</w:t>
      </w:r>
      <w:proofErr w:type="gramEnd"/>
      <w:r w:rsidRPr="00BE2825">
        <w:rPr>
          <w:rFonts w:ascii="Times New Roman" w:hAnsi="Times New Roman" w:cs="Simplified Arabic" w:hint="cs"/>
          <w:szCs w:val="24"/>
          <w:rtl/>
        </w:rPr>
        <w:t xml:space="preserve"> الثاني: جريمة العدوان</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b/>
          <w:bCs/>
          <w:szCs w:val="24"/>
          <w:rtl/>
          <w:lang w:bidi="ar-SY"/>
        </w:rPr>
        <w:t>المبحث</w:t>
      </w:r>
      <w:proofErr w:type="gramEnd"/>
      <w:r w:rsidRPr="00BE2825">
        <w:rPr>
          <w:rFonts w:ascii="Times New Roman" w:hAnsi="Times New Roman" w:cs="Simplified Arabic"/>
          <w:b/>
          <w:bCs/>
          <w:szCs w:val="24"/>
          <w:rtl/>
          <w:lang w:bidi="ar-SY"/>
        </w:rPr>
        <w:t xml:space="preserve"> الأول</w:t>
      </w:r>
      <w:r w:rsidR="008D2209">
        <w:rPr>
          <w:rFonts w:ascii="Times New Roman" w:hAnsi="Times New Roman" w:cs="Simplified Arabic" w:hint="cs"/>
          <w:b/>
          <w:bCs/>
          <w:szCs w:val="24"/>
          <w:rtl/>
          <w:lang w:bidi="ar-SY"/>
        </w:rPr>
        <w:t>:</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 xml:space="preserve">ماهية الجريمة الدولية </w:t>
      </w:r>
      <w:proofErr w:type="gramStart"/>
      <w:r w:rsidRPr="00BE2825">
        <w:rPr>
          <w:rFonts w:ascii="Times New Roman" w:hAnsi="Times New Roman" w:cs="Simplified Arabic" w:hint="cs"/>
          <w:b/>
          <w:bCs/>
          <w:szCs w:val="24"/>
          <w:rtl/>
          <w:lang w:bidi="ar-SY"/>
        </w:rPr>
        <w:t>وفق</w:t>
      </w:r>
      <w:proofErr w:type="gramEnd"/>
      <w:r w:rsidRPr="00BE2825">
        <w:rPr>
          <w:rFonts w:ascii="Times New Roman" w:hAnsi="Times New Roman" w:cs="Simplified Arabic" w:hint="cs"/>
          <w:b/>
          <w:bCs/>
          <w:szCs w:val="24"/>
          <w:rtl/>
          <w:lang w:bidi="ar-SY"/>
        </w:rPr>
        <w:t xml:space="preserve"> منظور دولي جنائي</w:t>
      </w:r>
      <w:r w:rsidR="008D2209">
        <w:rPr>
          <w:rFonts w:ascii="Times New Roman" w:hAnsi="Times New Roman" w:cs="Simplified Arabic" w:hint="cs"/>
          <w:b/>
          <w:bCs/>
          <w:szCs w:val="24"/>
          <w:rtl/>
          <w:lang w:bidi="ar-SY"/>
        </w:rPr>
        <w:t>:</w:t>
      </w:r>
    </w:p>
    <w:p w:rsidR="009F2BF8" w:rsidRPr="00BE2825" w:rsidRDefault="009F2BF8" w:rsidP="008D2209">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rPr>
        <w:t>شكّل</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تأسيس</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كل من المحكمة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الجنائية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الدولية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ليوغسلافيا</w:t>
      </w:r>
      <w:r w:rsidRPr="00BE2825">
        <w:rPr>
          <w:rStyle w:val="a4"/>
          <w:rFonts w:ascii="Times New Roman" w:hAnsi="Times New Roman" w:cs="Simplified Arabic"/>
          <w:szCs w:val="24"/>
        </w:rPr>
        <w:footnoteReference w:id="1"/>
      </w:r>
      <w:r w:rsidRPr="00BE2825">
        <w:rPr>
          <w:rFonts w:ascii="Times New Roman" w:hAnsi="Times New Roman" w:cs="Simplified Arabic"/>
          <w:szCs w:val="24"/>
          <w:rtl/>
        </w:rPr>
        <w:t xml:space="preserve">سابقا </w:t>
      </w:r>
      <w:r w:rsidRPr="00BE2825">
        <w:rPr>
          <w:rFonts w:ascii="Times New Roman" w:hAnsi="Times New Roman" w:cs="Simplified Arabic"/>
          <w:szCs w:val="24"/>
        </w:rPr>
        <w:t xml:space="preserve"> ICTY</w:t>
      </w:r>
      <w:r w:rsidRPr="00BE2825">
        <w:rPr>
          <w:rFonts w:ascii="Times New Roman" w:hAnsi="Times New Roman" w:cs="Simplified Arabic"/>
          <w:szCs w:val="24"/>
          <w:rtl/>
          <w:lang w:bidi="ar-SY"/>
        </w:rPr>
        <w:t xml:space="preserve"> </w:t>
      </w:r>
      <w:r w:rsidR="00942083" w:rsidRPr="00BE2825">
        <w:rPr>
          <w:rFonts w:ascii="Times New Roman" w:hAnsi="Times New Roman" w:cs="Simplified Arabic"/>
          <w:szCs w:val="24"/>
          <w:shd w:val="clear" w:color="auto" w:fill="FFFFFF"/>
        </w:rPr>
        <w:t>(</w:t>
      </w:r>
      <w:r w:rsidRPr="00BE2825">
        <w:rPr>
          <w:rFonts w:ascii="Times New Roman" w:hAnsi="Times New Roman" w:cs="Simplified Arabic"/>
          <w:szCs w:val="24"/>
          <w:shd w:val="clear" w:color="auto" w:fill="FFFFFF"/>
        </w:rPr>
        <w:t>International Criminal Tribunal for the Former Yugoslavia</w:t>
      </w:r>
      <w:r w:rsidR="00942083" w:rsidRPr="00BE2825">
        <w:rPr>
          <w:rFonts w:ascii="Times New Roman" w:hAnsi="Times New Roman" w:cs="Simplified Arabic"/>
          <w:szCs w:val="24"/>
          <w:shd w:val="clear" w:color="auto" w:fill="FFFFFF"/>
        </w:rPr>
        <w:t>)</w:t>
      </w:r>
      <w:r w:rsidRPr="00BE2825">
        <w:rPr>
          <w:rFonts w:ascii="Times New Roman" w:hAnsi="Times New Roman" w:cs="Simplified Arabic"/>
          <w:szCs w:val="24"/>
          <w:shd w:val="clear" w:color="auto" w:fill="FFFFFF"/>
        </w:rPr>
        <w:t xml:space="preserve"> </w:t>
      </w:r>
      <w:r w:rsidRPr="00BE2825">
        <w:rPr>
          <w:rFonts w:ascii="Times New Roman" w:hAnsi="Times New Roman" w:cs="Simplified Arabic"/>
          <w:szCs w:val="24"/>
          <w:rtl/>
          <w:lang w:bidi="ar-SY"/>
        </w:rPr>
        <w:t xml:space="preserve"> </w:t>
      </w:r>
      <w:r w:rsidR="00942083" w:rsidRPr="00BE2825">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والمحكمة الجنائية الدولية لرواندا</w:t>
      </w:r>
      <w:r w:rsidRPr="00BE2825">
        <w:rPr>
          <w:rStyle w:val="a4"/>
          <w:rFonts w:ascii="Times New Roman" w:hAnsi="Times New Roman" w:cs="Simplified Arabic"/>
          <w:szCs w:val="24"/>
          <w:rtl/>
          <w:lang w:bidi="ar-SY"/>
        </w:rPr>
        <w:footnoteReference w:id="2"/>
      </w:r>
      <w:r w:rsidR="00C71C97" w:rsidRPr="00BE2825">
        <w:rPr>
          <w:rFonts w:ascii="Times New Roman" w:hAnsi="Times New Roman" w:cs="Simplified Arabic"/>
          <w:szCs w:val="24"/>
          <w:shd w:val="clear" w:color="auto" w:fill="FFFFFF"/>
        </w:rPr>
        <w:t xml:space="preserve"> </w:t>
      </w:r>
      <w:r w:rsidR="00942083" w:rsidRPr="00BE2825">
        <w:rPr>
          <w:rFonts w:ascii="Times New Roman" w:hAnsi="Times New Roman" w:cs="Simplified Arabic"/>
          <w:szCs w:val="24"/>
          <w:shd w:val="clear" w:color="auto" w:fill="FFFFFF"/>
        </w:rPr>
        <w:t>(</w:t>
      </w:r>
      <w:r w:rsidRPr="00BE2825">
        <w:rPr>
          <w:rFonts w:ascii="Times New Roman" w:hAnsi="Times New Roman" w:cs="Simplified Arabic"/>
          <w:szCs w:val="24"/>
          <w:shd w:val="clear" w:color="auto" w:fill="FFFFFF"/>
        </w:rPr>
        <w:t xml:space="preserve">International </w:t>
      </w:r>
      <w:r w:rsidR="00C71C97" w:rsidRPr="00BE2825">
        <w:rPr>
          <w:rFonts w:ascii="Times New Roman" w:hAnsi="Times New Roman" w:cs="Simplified Arabic"/>
          <w:szCs w:val="24"/>
        </w:rPr>
        <w:t>ICTR</w:t>
      </w:r>
      <w:r w:rsidR="00C71C97" w:rsidRPr="00BE2825">
        <w:rPr>
          <w:rFonts w:ascii="Times New Roman" w:hAnsi="Times New Roman" w:cs="Simplified Arabic"/>
          <w:szCs w:val="24"/>
          <w:shd w:val="clear" w:color="auto" w:fill="FFFFFF"/>
        </w:rPr>
        <w:t xml:space="preserve"> </w:t>
      </w:r>
      <w:r w:rsidRPr="00BE2825">
        <w:rPr>
          <w:rFonts w:ascii="Times New Roman" w:hAnsi="Times New Roman" w:cs="Simplified Arabic"/>
          <w:szCs w:val="24"/>
          <w:shd w:val="clear" w:color="auto" w:fill="FFFFFF"/>
        </w:rPr>
        <w:t>Criminal Tribunal for Rwand</w:t>
      </w:r>
      <w:r w:rsidRPr="00BE2825">
        <w:rPr>
          <w:rFonts w:ascii="Times New Roman" w:hAnsi="Times New Roman" w:cs="Simplified Arabic"/>
          <w:szCs w:val="24"/>
          <w:shd w:val="clear" w:color="auto" w:fill="FFFFFF"/>
          <w:lang w:bidi="ar-SY"/>
        </w:rPr>
        <w:t>a</w:t>
      </w:r>
      <w:r w:rsidR="00942083" w:rsidRPr="00BE2825">
        <w:rPr>
          <w:rFonts w:ascii="Times New Roman" w:hAnsi="Times New Roman" w:cs="Simplified Arabic"/>
          <w:szCs w:val="24"/>
          <w:shd w:val="clear" w:color="auto" w:fill="FFFFFF"/>
          <w:lang w:bidi="ar-SY"/>
        </w:rPr>
        <w:t>)</w:t>
      </w:r>
      <w:r w:rsidRPr="00BE2825">
        <w:rPr>
          <w:rFonts w:ascii="Times New Roman" w:hAnsi="Times New Roman" w:cs="Simplified Arabic"/>
          <w:szCs w:val="24"/>
          <w:shd w:val="clear" w:color="auto" w:fill="FFFFFF"/>
          <w:lang w:bidi="ar-SY"/>
        </w:rPr>
        <w:t xml:space="preserve">  </w:t>
      </w:r>
      <w:r w:rsidR="00942083" w:rsidRPr="00BE2825">
        <w:rPr>
          <w:rFonts w:ascii="Times New Roman" w:hAnsi="Times New Roman" w:cs="Simplified Arabic" w:hint="cs"/>
          <w:szCs w:val="24"/>
          <w:rtl/>
        </w:rPr>
        <w:t xml:space="preserve">, </w:t>
      </w:r>
      <w:r w:rsidRPr="00BE2825">
        <w:rPr>
          <w:rFonts w:ascii="Times New Roman" w:hAnsi="Times New Roman" w:cs="Simplified Arabic"/>
          <w:szCs w:val="24"/>
          <w:rtl/>
        </w:rPr>
        <w:t>من</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قبل</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مجلس</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الأمن</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التابع</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للأمم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المتحدة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بداية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لحقبة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جديدة</w:t>
      </w:r>
      <w:r w:rsidRPr="00BE2825">
        <w:rPr>
          <w:rFonts w:ascii="Times New Roman" w:hAnsi="Times New Roman" w:cs="Simplified Arabic"/>
          <w:szCs w:val="24"/>
          <w:rtl/>
          <w:lang w:bidi="ar-SY"/>
        </w:rPr>
        <w:t xml:space="preserve">, </w:t>
      </w:r>
      <w:r w:rsidRPr="00BE2825">
        <w:rPr>
          <w:rFonts w:ascii="Times New Roman" w:hAnsi="Times New Roman" w:cs="Simplified Arabic"/>
          <w:szCs w:val="24"/>
          <w:rtl/>
        </w:rPr>
        <w:t>إذ</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كانت</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المرة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الأولى</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في</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التاريخ</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التي</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يتم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فيها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فعلياً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إنشاء</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محاكم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جنائية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دولية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 xml:space="preserve"> لملاحقة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جرائم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الإبادة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الجماعية،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والجرائم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ضد الإنسانية،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وجرائم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الحرب،</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أي</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ما</w:t>
      </w:r>
      <w:r w:rsidR="00533318" w:rsidRPr="00BE2825">
        <w:rPr>
          <w:rFonts w:ascii="Times New Roman" w:hAnsi="Times New Roman" w:cs="Simplified Arabic" w:hint="cs"/>
          <w:szCs w:val="24"/>
          <w:rtl/>
        </w:rPr>
        <w:t xml:space="preserve"> </w:t>
      </w:r>
      <w:r w:rsidR="00942083" w:rsidRPr="00BE2825">
        <w:rPr>
          <w:rFonts w:ascii="Times New Roman" w:hAnsi="Times New Roman" w:cs="Simplified Arabic"/>
          <w:szCs w:val="24"/>
          <w:rtl/>
        </w:rPr>
        <w:t>يسم</w:t>
      </w:r>
      <w:r w:rsidR="00942083" w:rsidRPr="00BE2825">
        <w:rPr>
          <w:rFonts w:ascii="Times New Roman" w:hAnsi="Times New Roman" w:cs="Simplified Arabic" w:hint="cs"/>
          <w:szCs w:val="24"/>
          <w:rtl/>
        </w:rPr>
        <w:t xml:space="preserve">ى </w:t>
      </w:r>
      <w:r w:rsidRPr="00BE2825">
        <w:rPr>
          <w:rFonts w:ascii="Times New Roman" w:hAnsi="Times New Roman" w:cs="Simplified Arabic"/>
          <w:szCs w:val="24"/>
        </w:rPr>
        <w:t>"</w:t>
      </w:r>
      <w:r w:rsidRPr="00BE2825">
        <w:rPr>
          <w:rFonts w:ascii="Times New Roman" w:hAnsi="Times New Roman" w:cs="Simplified Arabic"/>
          <w:szCs w:val="24"/>
          <w:rtl/>
        </w:rPr>
        <w:t>الجرائم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الأساسية</w:t>
      </w:r>
      <w:r w:rsidR="00AC47E8" w:rsidRPr="00BE2825">
        <w:rPr>
          <w:rFonts w:ascii="Times New Roman" w:hAnsi="Times New Roman" w:cs="Simplified Arabic" w:hint="cs"/>
          <w:szCs w:val="24"/>
          <w:rtl/>
        </w:rPr>
        <w:t xml:space="preserve"> أو التقليدية</w:t>
      </w:r>
      <w:r w:rsidRPr="00BE2825">
        <w:rPr>
          <w:rFonts w:ascii="Times New Roman" w:hAnsi="Times New Roman" w:cs="Simplified Arabic"/>
          <w:szCs w:val="24"/>
          <w:rtl/>
          <w:lang w:bidi="ar-SY"/>
        </w:rPr>
        <w:t xml:space="preserve">". </w:t>
      </w:r>
      <w:r w:rsidRPr="00BE2825">
        <w:rPr>
          <w:rFonts w:ascii="Times New Roman" w:hAnsi="Times New Roman" w:cs="Simplified Arabic"/>
          <w:szCs w:val="24"/>
          <w:rtl/>
        </w:rPr>
        <w:t xml:space="preserve">وقد </w:t>
      </w:r>
      <w:r w:rsidRPr="00BE2825">
        <w:rPr>
          <w:rFonts w:ascii="Times New Roman" w:hAnsi="Times New Roman" w:cs="Simplified Arabic"/>
          <w:szCs w:val="24"/>
          <w:rtl/>
        </w:rPr>
        <w:lastRenderedPageBreak/>
        <w:t>مهد</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إنشاء</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هذه</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المحاكم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الطريق</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لتأسيس</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المحكمة الجنائية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الدولية</w:t>
      </w:r>
      <w:r w:rsidRPr="00BE2825">
        <w:rPr>
          <w:rFonts w:ascii="Times New Roman" w:hAnsi="Times New Roman" w:cs="Simplified Arabic" w:hint="cs"/>
          <w:szCs w:val="24"/>
          <w:rtl/>
        </w:rPr>
        <w:t xml:space="preserve"> (في العام 2002)</w:t>
      </w:r>
      <w:r w:rsidR="00533318" w:rsidRPr="00BE2825">
        <w:rPr>
          <w:rFonts w:ascii="Times New Roman" w:hAnsi="Times New Roman" w:cs="Simplified Arabic" w:hint="cs"/>
          <w:szCs w:val="24"/>
          <w:rtl/>
          <w:lang w:bidi="ar-SY"/>
        </w:rPr>
        <w:t xml:space="preserve"> </w:t>
      </w:r>
      <w:r w:rsidRPr="00BE2825">
        <w:rPr>
          <w:rFonts w:ascii="Times New Roman" w:hAnsi="Times New Roman" w:cs="Simplified Arabic" w:hint="cs"/>
          <w:szCs w:val="24"/>
          <w:rtl/>
          <w:lang w:bidi="ar-SY"/>
        </w:rPr>
        <w:t>بموجب نظام</w:t>
      </w:r>
      <w:r w:rsidRPr="00BE2825">
        <w:rPr>
          <w:rFonts w:ascii="Times New Roman" w:hAnsi="Times New Roman" w:cs="Simplified Arabic"/>
          <w:szCs w:val="24"/>
          <w:rtl/>
          <w:lang w:bidi="ar-SY"/>
        </w:rPr>
        <w:t xml:space="preserve"> روما</w:t>
      </w:r>
      <w:r w:rsidRPr="00BE2825">
        <w:rPr>
          <w:rFonts w:ascii="Times New Roman" w:hAnsi="Times New Roman" w:cs="Simplified Arabic" w:hint="cs"/>
          <w:szCs w:val="24"/>
          <w:rtl/>
          <w:lang w:bidi="ar-SY"/>
        </w:rPr>
        <w:t xml:space="preserve"> الأساسي</w:t>
      </w:r>
      <w:r w:rsidRPr="00BE2825">
        <w:rPr>
          <w:rStyle w:val="a4"/>
          <w:rFonts w:ascii="Times New Roman" w:hAnsi="Times New Roman" w:cs="Simplified Arabic"/>
          <w:szCs w:val="24"/>
          <w:rtl/>
          <w:lang w:bidi="ar-SY"/>
        </w:rPr>
        <w:footnoteReference w:id="3"/>
      </w:r>
      <w:r w:rsidR="00C71C97" w:rsidRPr="00BE2825">
        <w:rPr>
          <w:rFonts w:ascii="Times New Roman" w:hAnsi="Times New Roman" w:cs="Simplified Arabic" w:hint="cs"/>
          <w:szCs w:val="24"/>
          <w:rtl/>
          <w:lang w:bidi="ar-SY"/>
        </w:rPr>
        <w:t xml:space="preserve"> ل</w:t>
      </w:r>
      <w:r w:rsidRPr="00BE2825">
        <w:rPr>
          <w:rFonts w:ascii="Times New Roman" w:hAnsi="Times New Roman" w:cs="Simplified Arabic"/>
          <w:szCs w:val="24"/>
          <w:rtl/>
        </w:rPr>
        <w:t>عام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١٩٩٨</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بالإضافة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إلى</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مجموعة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من</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المحاكم</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المختلطة (التي تضم عناصر دولية وعناصر محلية)،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بعضها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يضم عنصرا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دوليَا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قوياً،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كما</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هي</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الحال</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بالنسبة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إلى</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المحكمة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الخاصة</w:t>
      </w:r>
      <w:r w:rsidR="00533318" w:rsidRPr="00BE2825">
        <w:rPr>
          <w:rFonts w:ascii="Times New Roman" w:hAnsi="Times New Roman" w:cs="Simplified Arabic" w:hint="cs"/>
          <w:szCs w:val="24"/>
          <w:rtl/>
        </w:rPr>
        <w:t xml:space="preserve"> </w:t>
      </w:r>
      <w:r w:rsidRPr="00BE2825">
        <w:rPr>
          <w:rFonts w:ascii="Times New Roman" w:hAnsi="Times New Roman" w:cs="Simplified Arabic"/>
          <w:szCs w:val="24"/>
          <w:rtl/>
        </w:rPr>
        <w:t>بسيراليون</w:t>
      </w:r>
      <w:r w:rsidRPr="00BE2825">
        <w:rPr>
          <w:rStyle w:val="a4"/>
          <w:rFonts w:ascii="Times New Roman" w:hAnsi="Times New Roman" w:cs="Simplified Arabic"/>
          <w:szCs w:val="24"/>
          <w:rtl/>
        </w:rPr>
        <w:footnoteReference w:id="4"/>
      </w:r>
      <w:r w:rsidRPr="00BE2825">
        <w:rPr>
          <w:rFonts w:ascii="Times New Roman" w:hAnsi="Times New Roman" w:cs="Simplified Arabic"/>
          <w:szCs w:val="24"/>
          <w:shd w:val="clear" w:color="auto" w:fill="FFFFFF"/>
        </w:rPr>
        <w:t>Special Court for Sierra</w:t>
      </w:r>
      <w:r w:rsidR="00942083" w:rsidRPr="00BE2825">
        <w:rPr>
          <w:rFonts w:ascii="Times New Roman" w:hAnsi="Times New Roman" w:cs="Simplified Arabic"/>
          <w:szCs w:val="24"/>
          <w:shd w:val="clear" w:color="auto" w:fill="FFFFFF"/>
        </w:rPr>
        <w:t xml:space="preserve"> Leone</w:t>
      </w:r>
      <w:r w:rsidR="00C71C97" w:rsidRPr="00BE2825">
        <w:rPr>
          <w:rFonts w:ascii="Times New Roman" w:hAnsi="Times New Roman" w:cs="Simplified Arabic"/>
          <w:szCs w:val="24"/>
          <w:shd w:val="clear" w:color="auto" w:fill="FFFFFF"/>
        </w:rPr>
        <w:t xml:space="preserve">) </w:t>
      </w:r>
      <w:r w:rsidRPr="00BE2825">
        <w:rPr>
          <w:rFonts w:ascii="Times New Roman" w:hAnsi="Times New Roman" w:cs="Simplified Arabic"/>
          <w:szCs w:val="24"/>
          <w:shd w:val="clear" w:color="auto" w:fill="FFFFFF"/>
        </w:rPr>
        <w:t xml:space="preserve"> </w:t>
      </w:r>
      <w:r w:rsidR="00C71C97" w:rsidRPr="00BE2825">
        <w:rPr>
          <w:rFonts w:ascii="Times New Roman" w:hAnsi="Times New Roman" w:cs="Simplified Arabic"/>
          <w:szCs w:val="24"/>
          <w:lang w:bidi="ar-SY"/>
        </w:rPr>
        <w:t>SCSL</w:t>
      </w:r>
      <w:r w:rsidRPr="00BE2825">
        <w:rPr>
          <w:rFonts w:ascii="Times New Roman" w:hAnsi="Times New Roman" w:cs="Simplified Arabic"/>
          <w:szCs w:val="24"/>
          <w:rtl/>
          <w:lang w:bidi="ar-SY"/>
        </w:rPr>
        <w:t xml:space="preserve">). </w:t>
      </w:r>
      <w:r w:rsidRPr="00BE2825">
        <w:rPr>
          <w:rFonts w:ascii="Times New Roman" w:hAnsi="Times New Roman" w:cs="Simplified Arabic"/>
          <w:szCs w:val="24"/>
          <w:rtl/>
        </w:rPr>
        <w:t>وتمارس</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هذه</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المحاكم</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الجنائية</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الدولية</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أو</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المختلطة</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جميعها</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اختصاصها</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على</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الأفراد</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الذين</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تُوجه</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إليهم</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الاتهامات</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بموج</w:t>
      </w:r>
      <w:r w:rsidR="006C4E18" w:rsidRPr="00BE2825">
        <w:rPr>
          <w:rFonts w:ascii="Times New Roman" w:hAnsi="Times New Roman" w:cs="Simplified Arabic" w:hint="cs"/>
          <w:szCs w:val="24"/>
          <w:rtl/>
        </w:rPr>
        <w:t xml:space="preserve">ب </w:t>
      </w:r>
      <w:r w:rsidRPr="00BE2825">
        <w:rPr>
          <w:rFonts w:ascii="Times New Roman" w:hAnsi="Times New Roman" w:cs="Simplified Arabic"/>
          <w:szCs w:val="24"/>
          <w:rtl/>
        </w:rPr>
        <w:t>قواعد</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جنائية ذات</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طابع</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دولي؛</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وهذه</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القواعد</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منصوص</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عليها</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في</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الوثائق</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التأسيسية</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لتلك</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المحاكم,</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حيث</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تصف</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التصرفات</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المحظورة</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وتحدد</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المعايير</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الواجب</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تطبيقها</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لإصدار</w:t>
      </w:r>
      <w:r w:rsidR="006C4E18"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الحكم</w:t>
      </w:r>
      <w:r w:rsidR="006C4E18" w:rsidRPr="00BE2825">
        <w:rPr>
          <w:rFonts w:ascii="Times New Roman" w:hAnsi="Times New Roman" w:cs="Simplified Arabic" w:hint="cs"/>
          <w:szCs w:val="24"/>
          <w:rtl/>
          <w:lang w:bidi="ar-SY"/>
        </w:rPr>
        <w:t>.</w:t>
      </w:r>
      <w:r w:rsidRPr="00BE2825">
        <w:rPr>
          <w:rFonts w:ascii="Times New Roman" w:hAnsi="Times New Roman" w:cs="Simplified Arabic"/>
          <w:szCs w:val="24"/>
        </w:rPr>
        <w:t xml:space="preserve"> </w:t>
      </w:r>
      <w:r w:rsidRPr="00BE2825">
        <w:rPr>
          <w:rFonts w:ascii="Times New Roman" w:hAnsi="Times New Roman" w:cs="Simplified Arabic"/>
          <w:szCs w:val="24"/>
          <w:rtl/>
        </w:rPr>
        <w:t>وبالإضافة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إلى</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ذلك،</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تقترن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هذه</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القواعد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بقواعد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دولية</w:t>
      </w:r>
      <w:r w:rsidR="00AE3316" w:rsidRPr="00BE2825">
        <w:rPr>
          <w:rFonts w:ascii="Times New Roman" w:hAnsi="Times New Roman" w:cs="Simplified Arabic" w:hint="cs"/>
          <w:szCs w:val="24"/>
          <w:rtl/>
        </w:rPr>
        <w:t xml:space="preserve"> </w:t>
      </w:r>
      <w:proofErr w:type="spellStart"/>
      <w:r w:rsidRPr="00BE2825">
        <w:rPr>
          <w:rFonts w:ascii="Times New Roman" w:hAnsi="Times New Roman" w:cs="Simplified Arabic"/>
          <w:szCs w:val="24"/>
          <w:rtl/>
        </w:rPr>
        <w:t>أخرى،على</w:t>
      </w:r>
      <w:proofErr w:type="spellEnd"/>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رأسها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القواعد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العرفية،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وبمبادئ</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قانونية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عامة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مشتركة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بين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الأنظمة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القانونية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الوطنية</w:t>
      </w:r>
      <w:r w:rsidRPr="00BE2825">
        <w:rPr>
          <w:rStyle w:val="a4"/>
          <w:rFonts w:ascii="Times New Roman" w:hAnsi="Times New Roman" w:cs="Simplified Arabic"/>
          <w:szCs w:val="24"/>
          <w:rtl/>
        </w:rPr>
        <w:footnoteReference w:id="5"/>
      </w:r>
      <w:r w:rsidRPr="00BE2825">
        <w:rPr>
          <w:rFonts w:ascii="Times New Roman" w:hAnsi="Times New Roman" w:cs="Simplified Arabic"/>
          <w:szCs w:val="24"/>
        </w:rPr>
        <w:t>.</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rPr>
        <w:t>هذه</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المحاكم</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الجنائية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الدولية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والمختلطة</w:t>
      </w:r>
      <w:r w:rsidR="00AE3316" w:rsidRPr="00BE2825">
        <w:rPr>
          <w:rFonts w:ascii="Times New Roman" w:hAnsi="Times New Roman" w:cs="Simplified Arabic" w:hint="cs"/>
          <w:szCs w:val="24"/>
          <w:rtl/>
        </w:rPr>
        <w:t xml:space="preserve"> </w:t>
      </w:r>
      <w:r w:rsidR="00200189" w:rsidRPr="00BE2825">
        <w:rPr>
          <w:rFonts w:ascii="Times New Roman" w:hAnsi="Times New Roman" w:cs="Simplified Arabic" w:hint="cs"/>
          <w:szCs w:val="24"/>
          <w:rtl/>
        </w:rPr>
        <w:t>أنتجت</w:t>
      </w:r>
      <w:r w:rsidRPr="00BE2825">
        <w:rPr>
          <w:rFonts w:ascii="Times New Roman" w:hAnsi="Times New Roman" w:cs="Simplified Arabic"/>
          <w:szCs w:val="24"/>
          <w:rtl/>
        </w:rPr>
        <w:t xml:space="preserve"> اجتهادا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غنيا</w:t>
      </w:r>
      <w:r w:rsidR="00AE3316" w:rsidRPr="00BE2825">
        <w:rPr>
          <w:rFonts w:ascii="Times New Roman" w:hAnsi="Times New Roman" w:cs="Simplified Arabic" w:hint="cs"/>
          <w:szCs w:val="24"/>
          <w:rtl/>
        </w:rPr>
        <w:t>ً</w:t>
      </w:r>
      <w:r w:rsidRPr="00BE2825">
        <w:rPr>
          <w:rFonts w:ascii="Times New Roman" w:hAnsi="Times New Roman" w:cs="Simplified Arabic"/>
          <w:szCs w:val="24"/>
          <w:rtl/>
        </w:rPr>
        <w:t>،</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وساهمت</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بالتالي</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في</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ظهور</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قواعد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عرفية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دولية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جديدة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مكملة</w:t>
      </w:r>
      <w:r w:rsidR="00200189" w:rsidRPr="00BE2825">
        <w:rPr>
          <w:rFonts w:ascii="Times New Roman" w:hAnsi="Times New Roman" w:cs="Simplified Arabic" w:hint="cs"/>
          <w:szCs w:val="24"/>
          <w:rtl/>
        </w:rPr>
        <w:t>ً</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لتلك</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التي</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 xml:space="preserve"> كانت</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موجودة</w:t>
      </w:r>
      <w:r w:rsidR="00200189" w:rsidRPr="00BE2825">
        <w:rPr>
          <w:rFonts w:ascii="Times New Roman" w:hAnsi="Times New Roman" w:cs="Simplified Arabic" w:hint="cs"/>
          <w:szCs w:val="24"/>
          <w:rtl/>
        </w:rPr>
        <w:t>ً</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أصلا</w:t>
      </w:r>
      <w:r w:rsidRPr="00BE2825">
        <w:rPr>
          <w:rFonts w:ascii="Times New Roman" w:hAnsi="Times New Roman" w:cs="Simplified Arabic"/>
          <w:szCs w:val="24"/>
          <w:rtl/>
          <w:lang w:bidi="ar-SY"/>
        </w:rPr>
        <w:t>ً</w:t>
      </w:r>
      <w:r w:rsidRPr="00BE2825">
        <w:rPr>
          <w:rFonts w:ascii="Times New Roman" w:hAnsi="Times New Roman" w:cs="Simplified Arabic"/>
          <w:szCs w:val="24"/>
          <w:rtl/>
        </w:rPr>
        <w:t>؛</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والأهم</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ذلك</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كله،</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أن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أداء</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تلك</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المحاكم،</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وإن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تخّللته</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بعض</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الشوائب،</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إلا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أنه</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ساهم</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في</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نشر</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فكرة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وجود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تصرفات</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إجرامية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لا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يمكن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أن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تفلت</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العقاب،</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ووجوب</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محاكمة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الأفراد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المسؤولين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عن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تلك</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التصرفات</w:t>
      </w:r>
      <w:r w:rsidR="00AC47E8" w:rsidRPr="00BE2825">
        <w:rPr>
          <w:rFonts w:ascii="Times New Roman" w:hAnsi="Times New Roman" w:cs="Simplified Arabic" w:hint="cs"/>
          <w:szCs w:val="24"/>
          <w:rtl/>
        </w:rPr>
        <w:t>؛</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وعليه،</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يسلم الآن جانب من الفقه الدولي</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بوجود</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فرع</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من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فروع</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القانون</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الدولي</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يضم</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قانوناً</w:t>
      </w:r>
      <w:r w:rsidR="00AE3316" w:rsidRPr="00BE2825">
        <w:rPr>
          <w:rFonts w:ascii="Times New Roman" w:hAnsi="Times New Roman" w:cs="Simplified Arabic" w:hint="cs"/>
          <w:szCs w:val="24"/>
          <w:rtl/>
        </w:rPr>
        <w:t xml:space="preserve"> </w:t>
      </w:r>
      <w:r w:rsidR="00AC47E8" w:rsidRPr="00BE2825">
        <w:rPr>
          <w:rFonts w:ascii="Times New Roman" w:hAnsi="Times New Roman" w:cs="Simplified Arabic"/>
          <w:szCs w:val="24"/>
          <w:rtl/>
        </w:rPr>
        <w:t xml:space="preserve">دولياً </w:t>
      </w:r>
      <w:r w:rsidRPr="00BE2825">
        <w:rPr>
          <w:rFonts w:ascii="Times New Roman" w:hAnsi="Times New Roman" w:cs="Simplified Arabic"/>
          <w:szCs w:val="24"/>
          <w:rtl/>
        </w:rPr>
        <w:t>جنائياً فعلياً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يعنى</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بملاحقة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ومحاكمة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الجرائم</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الدولية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والمعاقبة</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عليها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كما</w:t>
      </w:r>
      <w:r w:rsidR="00AE3316" w:rsidRPr="00BE2825">
        <w:rPr>
          <w:rFonts w:ascii="Times New Roman" w:hAnsi="Times New Roman" w:cs="Simplified Arabic" w:hint="cs"/>
          <w:szCs w:val="24"/>
          <w:rtl/>
        </w:rPr>
        <w:t xml:space="preserve"> </w:t>
      </w:r>
      <w:r w:rsidRPr="00BE2825">
        <w:rPr>
          <w:rFonts w:ascii="Times New Roman" w:hAnsi="Times New Roman" w:cs="Simplified Arabic"/>
          <w:szCs w:val="24"/>
          <w:rtl/>
        </w:rPr>
        <w:t>ينبغي</w:t>
      </w:r>
      <w:r w:rsidRPr="00BE2825">
        <w:rPr>
          <w:rStyle w:val="a4"/>
          <w:rFonts w:ascii="Times New Roman" w:hAnsi="Times New Roman" w:cs="Simplified Arabic"/>
          <w:szCs w:val="24"/>
          <w:rtl/>
        </w:rPr>
        <w:footnoteReference w:id="6"/>
      </w:r>
      <w:r w:rsidRPr="00BE2825">
        <w:rPr>
          <w:rFonts w:ascii="Times New Roman" w:hAnsi="Times New Roman" w:cs="Simplified Arabic"/>
          <w:szCs w:val="24"/>
        </w:rPr>
        <w:t>.</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وتنتمي الجرائم الدولية إلى زمرة القانون الدولي </w:t>
      </w:r>
      <w:proofErr w:type="gramStart"/>
      <w:r w:rsidRPr="00BE2825">
        <w:rPr>
          <w:rFonts w:ascii="Times New Roman" w:hAnsi="Times New Roman" w:cs="Simplified Arabic"/>
          <w:szCs w:val="24"/>
          <w:rtl/>
          <w:lang w:bidi="ar-SY"/>
        </w:rPr>
        <w:t>الجنائي</w:t>
      </w:r>
      <w:r w:rsidRPr="00BE2825">
        <w:rPr>
          <w:rStyle w:val="a4"/>
          <w:rFonts w:ascii="Times New Roman" w:hAnsi="Times New Roman" w:cs="Simplified Arabic"/>
          <w:szCs w:val="24"/>
          <w:rtl/>
          <w:lang w:bidi="ar-SY"/>
        </w:rPr>
        <w:footnoteReference w:id="7"/>
      </w:r>
      <w:r w:rsidRPr="00BE2825">
        <w:rPr>
          <w:rFonts w:ascii="Times New Roman" w:hAnsi="Times New Roman" w:cs="Simplified Arabic"/>
          <w:szCs w:val="24"/>
          <w:rtl/>
          <w:lang w:bidi="ar-SY"/>
        </w:rPr>
        <w:t>,</w:t>
      </w:r>
      <w:proofErr w:type="gramEnd"/>
      <w:r w:rsidRPr="00BE2825">
        <w:rPr>
          <w:rFonts w:ascii="Times New Roman" w:hAnsi="Times New Roman" w:cs="Simplified Arabic"/>
          <w:szCs w:val="24"/>
          <w:rtl/>
          <w:lang w:bidi="ar-SY"/>
        </w:rPr>
        <w:t xml:space="preserve"> والذي بدوره يعد أحد فروع القانون الدولي العام</w:t>
      </w:r>
      <w:r w:rsidRPr="00BE2825">
        <w:rPr>
          <w:rStyle w:val="a4"/>
          <w:rFonts w:ascii="Times New Roman" w:hAnsi="Times New Roman" w:cs="Simplified Arabic"/>
          <w:szCs w:val="24"/>
          <w:rtl/>
          <w:lang w:bidi="ar-SY"/>
        </w:rPr>
        <w:footnoteReference w:id="8"/>
      </w:r>
      <w:r w:rsidRPr="00BE2825">
        <w:rPr>
          <w:rFonts w:ascii="Times New Roman" w:hAnsi="Times New Roman" w:cs="Simplified Arabic" w:hint="cs"/>
          <w:szCs w:val="24"/>
          <w:rtl/>
          <w:lang w:bidi="ar-SY"/>
        </w:rPr>
        <w:t>.</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وسنبحث</w:t>
      </w:r>
      <w:proofErr w:type="gramEnd"/>
      <w:r w:rsidRPr="00BE2825">
        <w:rPr>
          <w:rFonts w:ascii="Times New Roman" w:hAnsi="Times New Roman" w:cs="Simplified Arabic"/>
          <w:szCs w:val="24"/>
          <w:rtl/>
          <w:lang w:bidi="ar-SY"/>
        </w:rPr>
        <w:t xml:space="preserve"> فيما يلي في تعريف الجريمة الدولية وأركانها وتمييزها عما يشابهها من المفاهيم في مطلب أول, ثم نبحث في خصائص هذه الجريمة في مطلب ثان.</w:t>
      </w:r>
    </w:p>
    <w:p w:rsidR="009F2BF8" w:rsidRPr="00BE2825" w:rsidRDefault="009F2BF8"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b/>
          <w:bCs/>
          <w:szCs w:val="24"/>
          <w:rtl/>
          <w:lang w:bidi="ar-SY"/>
        </w:rPr>
        <w:t>المطلب</w:t>
      </w:r>
      <w:proofErr w:type="gramEnd"/>
      <w:r w:rsidRPr="00BE2825">
        <w:rPr>
          <w:rFonts w:ascii="Times New Roman" w:hAnsi="Times New Roman" w:cs="Simplified Arabic"/>
          <w:b/>
          <w:bCs/>
          <w:szCs w:val="24"/>
          <w:rtl/>
          <w:lang w:bidi="ar-SY"/>
        </w:rPr>
        <w:t xml:space="preserve"> الأول</w:t>
      </w:r>
      <w:r w:rsidR="008D2209">
        <w:rPr>
          <w:rFonts w:ascii="Times New Roman" w:hAnsi="Times New Roman" w:cs="Simplified Arabic" w:hint="cs"/>
          <w:b/>
          <w:bCs/>
          <w:szCs w:val="24"/>
          <w:rtl/>
          <w:lang w:bidi="ar-SY"/>
        </w:rPr>
        <w:t>:</w:t>
      </w:r>
    </w:p>
    <w:p w:rsidR="009F2BF8" w:rsidRPr="00BE2825" w:rsidRDefault="009F2BF8" w:rsidP="00BE2825">
      <w:pPr>
        <w:autoSpaceDE w:val="0"/>
        <w:autoSpaceDN w:val="0"/>
        <w:adjustRightInd w:val="0"/>
        <w:spacing w:after="0" w:line="240" w:lineRule="auto"/>
        <w:jc w:val="lowKashida"/>
        <w:rPr>
          <w:rFonts w:ascii="Times New Roman" w:hAnsi="Times New Roman" w:cs="Simplified Arabic"/>
          <w:b/>
          <w:bCs/>
          <w:szCs w:val="24"/>
          <w:rtl/>
        </w:rPr>
      </w:pPr>
      <w:proofErr w:type="gramStart"/>
      <w:r w:rsidRPr="00BE2825">
        <w:rPr>
          <w:rFonts w:ascii="Times New Roman" w:hAnsi="Times New Roman" w:cs="Simplified Arabic" w:hint="cs"/>
          <w:b/>
          <w:bCs/>
          <w:szCs w:val="24"/>
          <w:rtl/>
        </w:rPr>
        <w:t>مفهوم</w:t>
      </w:r>
      <w:proofErr w:type="gramEnd"/>
      <w:r w:rsidRPr="00BE2825">
        <w:rPr>
          <w:rFonts w:ascii="Times New Roman" w:hAnsi="Times New Roman" w:cs="Simplified Arabic" w:hint="cs"/>
          <w:b/>
          <w:bCs/>
          <w:szCs w:val="24"/>
          <w:rtl/>
        </w:rPr>
        <w:t xml:space="preserve"> الجريمة الدولية وتمييزه</w:t>
      </w:r>
      <w:r w:rsidR="004E4D76" w:rsidRPr="00BE2825">
        <w:rPr>
          <w:rFonts w:ascii="Times New Roman" w:hAnsi="Times New Roman" w:cs="Simplified Arabic" w:hint="cs"/>
          <w:b/>
          <w:bCs/>
          <w:szCs w:val="24"/>
          <w:rtl/>
        </w:rPr>
        <w:t>ا عن المفاهيم المشابهة</w:t>
      </w:r>
      <w:r w:rsidR="008D2209">
        <w:rPr>
          <w:rFonts w:ascii="Times New Roman" w:hAnsi="Times New Roman" w:cs="Simplified Arabic" w:hint="cs"/>
          <w:b/>
          <w:bCs/>
          <w:szCs w:val="24"/>
          <w:rtl/>
        </w:rPr>
        <w:t>:</w:t>
      </w:r>
      <w:r w:rsidR="004E4D76" w:rsidRPr="00BE2825">
        <w:rPr>
          <w:rFonts w:ascii="Times New Roman" w:hAnsi="Times New Roman" w:cs="Simplified Arabic" w:hint="cs"/>
          <w:b/>
          <w:bCs/>
          <w:szCs w:val="24"/>
          <w:rtl/>
        </w:rPr>
        <w:t xml:space="preserve"> </w:t>
      </w:r>
    </w:p>
    <w:p w:rsidR="009F2BF8" w:rsidRPr="00BE2825" w:rsidRDefault="009F2BF8"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لم</w:t>
      </w:r>
      <w:proofErr w:type="gramEnd"/>
      <w:r w:rsidRPr="00BE2825">
        <w:rPr>
          <w:rFonts w:ascii="Times New Roman" w:hAnsi="Times New Roman" w:cs="Simplified Arabic"/>
          <w:szCs w:val="24"/>
          <w:rtl/>
          <w:lang w:bidi="ar-SY"/>
        </w:rPr>
        <w:t xml:space="preserve"> يرد في نظام روما الأساسي للمحكمة الجنائية الدولية لعام 1998 تعريف واضح ومباشر للجريمة الدولية, وقد اكتفت المادة الأولى من</w:t>
      </w:r>
      <w:r w:rsidRPr="00BE2825">
        <w:rPr>
          <w:rFonts w:ascii="Times New Roman" w:hAnsi="Times New Roman" w:cs="Simplified Arabic" w:hint="cs"/>
          <w:szCs w:val="24"/>
          <w:rtl/>
          <w:lang w:bidi="ar-SY"/>
        </w:rPr>
        <w:t xml:space="preserve"> هذا ال</w:t>
      </w:r>
      <w:r w:rsidRPr="00BE2825">
        <w:rPr>
          <w:rFonts w:ascii="Times New Roman" w:hAnsi="Times New Roman" w:cs="Simplified Arabic"/>
          <w:szCs w:val="24"/>
          <w:rtl/>
          <w:lang w:bidi="ar-SY"/>
        </w:rPr>
        <w:t>نظام, على النص بأنه:</w:t>
      </w:r>
    </w:p>
    <w:p w:rsidR="009F2BF8" w:rsidRPr="00BE2825" w:rsidRDefault="009F2BF8"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"تنشأ بهذا (النظام) محكمة جنائية دولية (المحكمة) , وتكون المحكمة هيئة دائمة لها السلطة لممارسة اختصاصها على الأشخاص إزاء أشد الجرائم خطورة موضع الاهتمام الدولي , وذلك على النحو المشار إليه في هذا النظام الأساسي, وتكون المحكمة مكملة للولايات القضائية الجنائية الوطنية, ويخضع اختصاص المحكمة وأسلوب عملها لأحكام هذا النظام الأساسي</w:t>
      </w:r>
      <w:r w:rsidRPr="00BE2825">
        <w:rPr>
          <w:rFonts w:ascii="Times New Roman" w:eastAsia="Times New Roman" w:hAnsi="Times New Roman" w:cs="Simplified Arabic"/>
          <w:szCs w:val="24"/>
          <w:rtl/>
          <w:lang w:bidi="ar-SY"/>
        </w:rPr>
        <w:t>"</w:t>
      </w:r>
      <w:r w:rsidRPr="00BE2825">
        <w:rPr>
          <w:rFonts w:ascii="Times New Roman" w:eastAsia="Times New Roman" w:hAnsi="Times New Roman" w:cs="Simplified Arabic"/>
          <w:szCs w:val="24"/>
        </w:rPr>
        <w:t>.</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lastRenderedPageBreak/>
        <w:t xml:space="preserve"> كما اقتصر النظام المذكور على تحديد أوجه الجريمة الدولية, وحصرها مبدئياً بأربعة أشكال هي جرائم الحرب, والجرائم ضد الإنسانية, والإبادة الجماعية, والعدوان. (المواد 7-8-9-10). </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و</w:t>
      </w:r>
      <w:r w:rsidRPr="00BE2825">
        <w:rPr>
          <w:rFonts w:ascii="Times New Roman" w:hAnsi="Times New Roman" w:cs="Simplified Arabic"/>
          <w:szCs w:val="24"/>
          <w:rtl/>
          <w:lang w:bidi="ar-SY"/>
        </w:rPr>
        <w:t xml:space="preserve">لم يتفق </w:t>
      </w:r>
      <w:proofErr w:type="gramStart"/>
      <w:r w:rsidRPr="00BE2825">
        <w:rPr>
          <w:rFonts w:ascii="Times New Roman" w:hAnsi="Times New Roman" w:cs="Simplified Arabic"/>
          <w:szCs w:val="24"/>
          <w:rtl/>
          <w:lang w:bidi="ar-SY"/>
        </w:rPr>
        <w:t>الفقه</w:t>
      </w:r>
      <w:proofErr w:type="gramEnd"/>
      <w:r w:rsidRPr="00BE2825">
        <w:rPr>
          <w:rFonts w:ascii="Times New Roman" w:hAnsi="Times New Roman" w:cs="Simplified Arabic"/>
          <w:szCs w:val="24"/>
          <w:rtl/>
          <w:lang w:bidi="ar-SY"/>
        </w:rPr>
        <w:t xml:space="preserve"> الدولي على تعريف محدد للجريمة الدولية, </w:t>
      </w:r>
      <w:r w:rsidRPr="00BE2825">
        <w:rPr>
          <w:rFonts w:ascii="Times New Roman" w:hAnsi="Times New Roman" w:cs="Simplified Arabic"/>
          <w:b/>
          <w:bCs/>
          <w:szCs w:val="24"/>
          <w:rtl/>
          <w:lang w:bidi="ar-SY"/>
        </w:rPr>
        <w:t>فقد عرفها البعض بأنها</w:t>
      </w:r>
      <w:r w:rsidRPr="00BE2825">
        <w:rPr>
          <w:rFonts w:ascii="Times New Roman" w:hAnsi="Times New Roman" w:cs="Simplified Arabic"/>
          <w:szCs w:val="24"/>
          <w:rtl/>
          <w:lang w:bidi="ar-SY"/>
        </w:rPr>
        <w:t>:</w:t>
      </w:r>
    </w:p>
    <w:p w:rsidR="009F2BF8" w:rsidRPr="00BE2825" w:rsidRDefault="009F2BF8"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szCs w:val="24"/>
          <w:rtl/>
          <w:lang w:bidi="ar-SY"/>
        </w:rPr>
        <w:t>"</w:t>
      </w:r>
      <w:r w:rsidRPr="00BE2825">
        <w:rPr>
          <w:rFonts w:ascii="Times New Roman" w:hAnsi="Times New Roman" w:cs="Simplified Arabic"/>
          <w:szCs w:val="24"/>
          <w:rtl/>
        </w:rPr>
        <w:t>كل سلوك</w:t>
      </w:r>
      <w:r w:rsidR="00440EF4" w:rsidRPr="00BE2825">
        <w:rPr>
          <w:rFonts w:ascii="Times New Roman" w:hAnsi="Times New Roman" w:cs="Simplified Arabic" w:hint="cs"/>
          <w:szCs w:val="24"/>
          <w:rtl/>
        </w:rPr>
        <w:t>ٍ</w:t>
      </w:r>
      <w:r w:rsidRPr="00BE2825">
        <w:rPr>
          <w:rFonts w:ascii="Times New Roman" w:hAnsi="Times New Roman" w:cs="Simplified Arabic"/>
          <w:szCs w:val="24"/>
          <w:rtl/>
        </w:rPr>
        <w:t xml:space="preserve"> يتعارض مع أحكام القانون الدولي, يصدر عن شخص ما، ويمثل عدواناً على مصلحة</w:t>
      </w:r>
      <w:r w:rsidR="00440EF4" w:rsidRPr="00BE2825">
        <w:rPr>
          <w:rFonts w:ascii="Times New Roman" w:hAnsi="Times New Roman" w:cs="Simplified Arabic" w:hint="cs"/>
          <w:szCs w:val="24"/>
          <w:rtl/>
        </w:rPr>
        <w:t>ٍ</w:t>
      </w:r>
      <w:r w:rsidRPr="00BE2825">
        <w:rPr>
          <w:rFonts w:ascii="Times New Roman" w:hAnsi="Times New Roman" w:cs="Simplified Arabic"/>
          <w:szCs w:val="24"/>
          <w:rtl/>
        </w:rPr>
        <w:t xml:space="preserve"> دولية</w:t>
      </w:r>
      <w:r w:rsidR="00440EF4" w:rsidRPr="00BE2825">
        <w:rPr>
          <w:rFonts w:ascii="Times New Roman" w:hAnsi="Times New Roman" w:cs="Simplified Arabic" w:hint="cs"/>
          <w:szCs w:val="24"/>
          <w:rtl/>
        </w:rPr>
        <w:t>ٍ</w:t>
      </w:r>
      <w:r w:rsidRPr="00BE2825">
        <w:rPr>
          <w:rFonts w:ascii="Times New Roman" w:hAnsi="Times New Roman" w:cs="Simplified Arabic"/>
          <w:szCs w:val="24"/>
          <w:rtl/>
        </w:rPr>
        <w:t xml:space="preserve"> أساسية</w:t>
      </w:r>
      <w:r w:rsidR="00440EF4" w:rsidRPr="00BE2825">
        <w:rPr>
          <w:rFonts w:ascii="Times New Roman" w:hAnsi="Times New Roman" w:cs="Simplified Arabic" w:hint="cs"/>
          <w:szCs w:val="24"/>
          <w:rtl/>
        </w:rPr>
        <w:t>ٍ</w:t>
      </w:r>
      <w:r w:rsidRPr="00BE2825">
        <w:rPr>
          <w:rFonts w:ascii="Times New Roman" w:hAnsi="Times New Roman" w:cs="Simplified Arabic"/>
          <w:szCs w:val="24"/>
          <w:rtl/>
        </w:rPr>
        <w:t xml:space="preserve"> يحميها هذا القانون، ويرتب عليه مسؤولية دولية، ويجعل صاحبه مستحقاً للعقاب. أو هي واقعة إجرامية تخالف قواعد القانون الدولي، وتهدد السلم والأمن الدوليين، سواء ارتكبت بفعل الجاني الإيجابي أو السلبي </w:t>
      </w:r>
      <w:proofErr w:type="gramStart"/>
      <w:r w:rsidRPr="00BE2825">
        <w:rPr>
          <w:rFonts w:ascii="Times New Roman" w:hAnsi="Times New Roman" w:cs="Simplified Arabic"/>
          <w:szCs w:val="24"/>
          <w:rtl/>
        </w:rPr>
        <w:t>مع</w:t>
      </w:r>
      <w:proofErr w:type="gramEnd"/>
      <w:r w:rsidRPr="00BE2825">
        <w:rPr>
          <w:rFonts w:ascii="Times New Roman" w:hAnsi="Times New Roman" w:cs="Simplified Arabic"/>
          <w:szCs w:val="24"/>
          <w:rtl/>
        </w:rPr>
        <w:t xml:space="preserve"> توافر القصد الجنائي</w:t>
      </w:r>
      <w:r w:rsidRPr="00BE2825">
        <w:rPr>
          <w:rStyle w:val="a4"/>
          <w:rFonts w:ascii="Times New Roman" w:hAnsi="Times New Roman" w:cs="Simplified Arabic"/>
          <w:szCs w:val="24"/>
          <w:rtl/>
        </w:rPr>
        <w:footnoteReference w:id="9"/>
      </w:r>
      <w:r w:rsidRPr="00BE2825">
        <w:rPr>
          <w:rFonts w:ascii="Times New Roman" w:hAnsi="Times New Roman" w:cs="Simplified Arabic"/>
          <w:szCs w:val="24"/>
          <w:rtl/>
        </w:rPr>
        <w:t>".</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b/>
          <w:bCs/>
          <w:szCs w:val="24"/>
          <w:rtl/>
          <w:lang w:bidi="ar-SY"/>
        </w:rPr>
        <w:t>وعرفها آخرون بأنها:</w:t>
      </w:r>
      <w:r w:rsidR="00D373E2">
        <w:rPr>
          <w:rFonts w:ascii="Times New Roman" w:hAnsi="Times New Roman" w:cs="Simplified Arabic" w:hint="cs"/>
          <w:b/>
          <w:bCs/>
          <w:szCs w:val="24"/>
          <w:rtl/>
          <w:lang w:bidi="ar-SY"/>
        </w:rPr>
        <w:t xml:space="preserve"> </w:t>
      </w:r>
      <w:r w:rsidRPr="00BE2825">
        <w:rPr>
          <w:rFonts w:ascii="Times New Roman" w:hAnsi="Times New Roman" w:cs="Simplified Arabic"/>
          <w:szCs w:val="24"/>
          <w:rtl/>
          <w:lang w:bidi="ar-SY"/>
        </w:rPr>
        <w:t>"كل فعل أو سلوك يحظره القانون الدولي الجنائي, ويقرر لمرتكبه جزاءً جنائياً"</w:t>
      </w:r>
      <w:r w:rsidRPr="00BE2825">
        <w:rPr>
          <w:rStyle w:val="a4"/>
          <w:rFonts w:ascii="Times New Roman" w:hAnsi="Times New Roman" w:cs="Simplified Arabic"/>
          <w:szCs w:val="24"/>
          <w:rtl/>
          <w:lang w:bidi="ar-SY"/>
        </w:rPr>
        <w:footnoteReference w:id="10"/>
      </w:r>
      <w:r w:rsidRPr="00BE2825">
        <w:rPr>
          <w:rFonts w:ascii="Times New Roman" w:hAnsi="Times New Roman" w:cs="Simplified Arabic"/>
          <w:szCs w:val="24"/>
          <w:rtl/>
          <w:lang w:bidi="ar-SY"/>
        </w:rPr>
        <w:t>.</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b/>
          <w:bCs/>
          <w:szCs w:val="24"/>
          <w:rtl/>
          <w:lang w:bidi="ar-SY"/>
        </w:rPr>
        <w:t>وعرفها آخرون بأنها:</w:t>
      </w:r>
      <w:r w:rsidR="00D373E2">
        <w:rPr>
          <w:rFonts w:ascii="Times New Roman" w:hAnsi="Times New Roman" w:cs="Simplified Arabic" w:hint="cs"/>
          <w:b/>
          <w:bCs/>
          <w:szCs w:val="24"/>
          <w:rtl/>
          <w:lang w:bidi="ar-SY"/>
        </w:rPr>
        <w:t xml:space="preserve"> </w:t>
      </w:r>
      <w:r w:rsidRPr="00BE2825">
        <w:rPr>
          <w:rFonts w:ascii="Times New Roman" w:hAnsi="Times New Roman" w:cs="Simplified Arabic"/>
          <w:szCs w:val="24"/>
          <w:rtl/>
          <w:lang w:bidi="ar-SY"/>
        </w:rPr>
        <w:t>"سلوك إرادي غير مشروع, يصدر عن فرد</w:t>
      </w:r>
      <w:r w:rsidR="00440EF4"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w:t>
      </w:r>
      <w:r w:rsidR="00440EF4" w:rsidRPr="00BE2825">
        <w:rPr>
          <w:rFonts w:ascii="Times New Roman" w:hAnsi="Times New Roman" w:cs="Simplified Arabic" w:hint="cs"/>
          <w:szCs w:val="24"/>
          <w:rtl/>
          <w:lang w:bidi="ar-SY"/>
        </w:rPr>
        <w:t>باسم</w:t>
      </w:r>
      <w:r w:rsidRPr="00BE2825">
        <w:rPr>
          <w:rFonts w:ascii="Times New Roman" w:hAnsi="Times New Roman" w:cs="Simplified Arabic"/>
          <w:szCs w:val="24"/>
          <w:rtl/>
          <w:lang w:bidi="ar-SY"/>
        </w:rPr>
        <w:t xml:space="preserve"> الدولة أو تشجيع أو رضاء منها, ويكون منطوياً على مساس</w:t>
      </w:r>
      <w:r w:rsidR="00440EF4"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بمصلحة</w:t>
      </w:r>
      <w:r w:rsidR="00440EF4"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دولية محمية قانوناً</w:t>
      </w:r>
      <w:r w:rsidRPr="00BE2825">
        <w:rPr>
          <w:rStyle w:val="a4"/>
          <w:rFonts w:ascii="Times New Roman" w:hAnsi="Times New Roman" w:cs="Simplified Arabic"/>
          <w:szCs w:val="24"/>
          <w:rtl/>
          <w:lang w:bidi="ar-SY"/>
        </w:rPr>
        <w:footnoteReference w:id="11"/>
      </w:r>
      <w:r w:rsidRPr="00BE2825">
        <w:rPr>
          <w:rFonts w:ascii="Times New Roman" w:hAnsi="Times New Roman" w:cs="Simplified Arabic"/>
          <w:szCs w:val="24"/>
          <w:rtl/>
          <w:lang w:bidi="ar-SY"/>
        </w:rPr>
        <w:t xml:space="preserve">" </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b/>
          <w:bCs/>
          <w:szCs w:val="24"/>
          <w:rtl/>
          <w:lang w:bidi="ar-SY"/>
        </w:rPr>
        <w:t xml:space="preserve">وعرفها </w:t>
      </w:r>
      <w:r w:rsidRPr="00BE2825">
        <w:rPr>
          <w:rFonts w:ascii="Times New Roman" w:hAnsi="Times New Roman" w:cs="Simplified Arabic" w:hint="cs"/>
          <w:b/>
          <w:bCs/>
          <w:szCs w:val="24"/>
          <w:rtl/>
          <w:lang w:bidi="ar-SY"/>
        </w:rPr>
        <w:t>آخرون</w:t>
      </w:r>
      <w:r w:rsidRPr="00BE2825">
        <w:rPr>
          <w:rFonts w:ascii="Times New Roman" w:hAnsi="Times New Roman" w:cs="Simplified Arabic"/>
          <w:b/>
          <w:bCs/>
          <w:szCs w:val="24"/>
          <w:rtl/>
          <w:lang w:bidi="ar-SY"/>
        </w:rPr>
        <w:t xml:space="preserve"> بأنها: </w:t>
      </w:r>
      <w:r w:rsidRPr="00BE2825">
        <w:rPr>
          <w:rFonts w:ascii="Times New Roman" w:hAnsi="Times New Roman" w:cs="Simplified Arabic"/>
          <w:szCs w:val="24"/>
          <w:rtl/>
          <w:lang w:bidi="ar-SY"/>
        </w:rPr>
        <w:t>"الجرائم التي تنتهك قواعد القانون الدولي العرفي وأحكام المعاهدات, التي تهدف إلى حماية قيم المجتمع الدولي بأكمله, وتشكل ملاحقة ومحاكمة هذه الجرائم موضع اهتمام العالم بأسره, على أن يرتكب المعتدي هذه الجرائم بصفة رسمية, أي بصفته مسؤولاً في الدولة</w:t>
      </w:r>
      <w:r w:rsidRPr="00BE2825">
        <w:rPr>
          <w:rStyle w:val="a4"/>
          <w:rFonts w:ascii="Times New Roman" w:hAnsi="Times New Roman" w:cs="Simplified Arabic"/>
          <w:szCs w:val="24"/>
          <w:rtl/>
          <w:lang w:bidi="ar-SY"/>
        </w:rPr>
        <w:footnoteReference w:id="12"/>
      </w:r>
      <w:r w:rsidRPr="00BE2825">
        <w:rPr>
          <w:rFonts w:ascii="Times New Roman" w:hAnsi="Times New Roman" w:cs="Simplified Arabic"/>
          <w:szCs w:val="24"/>
          <w:rtl/>
          <w:lang w:bidi="ar-SY"/>
        </w:rPr>
        <w:t>.</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b/>
          <w:bCs/>
          <w:szCs w:val="24"/>
          <w:rtl/>
          <w:lang w:bidi="ar-SY"/>
        </w:rPr>
        <w:t>وعرفها آخرون بأنها:</w:t>
      </w:r>
      <w:r w:rsidR="00D373E2">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"فعل غير مشروع في نظر القانون الدولي, صادر من شخص ذي إرادة معتبرة قانوناً, ومتصل على نحو معين بالعلاقة بين دولتين أو أكثر, وله عقوبة توقع من أجله</w:t>
      </w:r>
      <w:r w:rsidRPr="00BE2825">
        <w:rPr>
          <w:rStyle w:val="a4"/>
          <w:rFonts w:ascii="Times New Roman" w:hAnsi="Times New Roman" w:cs="Simplified Arabic"/>
          <w:szCs w:val="24"/>
          <w:rtl/>
          <w:lang w:bidi="ar-SY"/>
        </w:rPr>
        <w:footnoteReference w:id="13"/>
      </w:r>
      <w:r w:rsidRPr="00BE2825">
        <w:rPr>
          <w:rFonts w:ascii="Times New Roman" w:hAnsi="Times New Roman" w:cs="Simplified Arabic"/>
          <w:szCs w:val="24"/>
          <w:rtl/>
          <w:lang w:bidi="ar-SY"/>
        </w:rPr>
        <w:t>".</w:t>
      </w:r>
    </w:p>
    <w:p w:rsidR="00081B72" w:rsidRPr="00BE2825" w:rsidRDefault="00081B72"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ويلاحظ</w:t>
      </w:r>
      <w:proofErr w:type="gramEnd"/>
      <w:r w:rsidRPr="00BE2825">
        <w:rPr>
          <w:rFonts w:ascii="Times New Roman" w:hAnsi="Times New Roman" w:cs="Simplified Arabic" w:hint="cs"/>
          <w:szCs w:val="24"/>
          <w:rtl/>
          <w:lang w:bidi="ar-SY"/>
        </w:rPr>
        <w:t xml:space="preserve"> من خلال التعر</w:t>
      </w:r>
      <w:r w:rsidR="004224F4" w:rsidRPr="00BE2825">
        <w:rPr>
          <w:rFonts w:ascii="Times New Roman" w:hAnsi="Times New Roman" w:cs="Simplified Arabic" w:hint="cs"/>
          <w:szCs w:val="24"/>
          <w:rtl/>
          <w:lang w:bidi="ar-SY"/>
        </w:rPr>
        <w:t>يفات السابقة</w:t>
      </w:r>
      <w:r w:rsidRPr="00BE2825">
        <w:rPr>
          <w:rFonts w:ascii="Times New Roman" w:hAnsi="Times New Roman" w:cs="Simplified Arabic" w:hint="cs"/>
          <w:szCs w:val="24"/>
          <w:rtl/>
          <w:lang w:bidi="ar-SY"/>
        </w:rPr>
        <w:t>, أنها جميعها تشترك بقاسم مشترك واحد بينها, وهو الصفة الدولية للجريمة, والتي من شأنها أن تجعل من ارتكاب هذه الجريمة إخلالاً بأمن واستقرار المجتمع الدولي, وتوجب الرد بالعقاب باسم هذا المجتمع.</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b/>
          <w:bCs/>
          <w:szCs w:val="24"/>
          <w:rtl/>
          <w:lang w:bidi="ar-SY"/>
        </w:rPr>
        <w:t>وعلى اختلاف هذه التعريفات وغيرها, يمكن</w:t>
      </w:r>
      <w:r w:rsidRPr="00BE2825">
        <w:rPr>
          <w:rFonts w:ascii="Times New Roman" w:hAnsi="Times New Roman" w:cs="Simplified Arabic" w:hint="cs"/>
          <w:b/>
          <w:bCs/>
          <w:szCs w:val="24"/>
          <w:rtl/>
          <w:lang w:bidi="ar-SY"/>
        </w:rPr>
        <w:t xml:space="preserve"> لنا</w:t>
      </w:r>
      <w:r w:rsidRPr="00BE2825">
        <w:rPr>
          <w:rFonts w:ascii="Times New Roman" w:hAnsi="Times New Roman" w:cs="Simplified Arabic"/>
          <w:b/>
          <w:bCs/>
          <w:szCs w:val="24"/>
          <w:rtl/>
          <w:lang w:bidi="ar-SY"/>
        </w:rPr>
        <w:t xml:space="preserve"> تحديد ملامحها الأساسية بأنها</w:t>
      </w:r>
      <w:r w:rsidRPr="00BE2825">
        <w:rPr>
          <w:rFonts w:ascii="Times New Roman" w:hAnsi="Times New Roman" w:cs="Simplified Arabic"/>
          <w:szCs w:val="24"/>
          <w:rtl/>
          <w:lang w:bidi="ar-SY"/>
        </w:rPr>
        <w:t xml:space="preserve">: الجريمة التي ترتكب من قبل أفراد بوصفهم ممثلين عن بلادهم, </w:t>
      </w:r>
      <w:r w:rsidRPr="00BE2825">
        <w:rPr>
          <w:rFonts w:ascii="Times New Roman" w:hAnsi="Times New Roman" w:cs="Simplified Arabic" w:hint="cs"/>
          <w:szCs w:val="24"/>
          <w:rtl/>
          <w:lang w:bidi="ar-SY"/>
        </w:rPr>
        <w:t>وباسمها</w:t>
      </w:r>
      <w:r w:rsidRPr="00BE2825">
        <w:rPr>
          <w:rFonts w:ascii="Times New Roman" w:hAnsi="Times New Roman" w:cs="Simplified Arabic"/>
          <w:szCs w:val="24"/>
          <w:rtl/>
          <w:lang w:bidi="ar-SY"/>
        </w:rPr>
        <w:t xml:space="preserve"> ولمصلحتها, ضد دولة أخرى أو أكثر, وتحمل بين طياتها مخالفات جسيمة للمجتمع الدولي لما تنطوي عليه من مساس بالمصالح العليا لهذا المجتمع التي تقرها الاتفاقيات والأعراف الدولية؛ ويجعل من يخرقها عرضة للعقاب باسم المجتمع الدولي بأسره.</w:t>
      </w:r>
    </w:p>
    <w:p w:rsidR="009F2BF8" w:rsidRPr="00BE2825" w:rsidRDefault="009F2BF8"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وعلى</w:t>
      </w:r>
      <w:proofErr w:type="gramEnd"/>
      <w:r w:rsidRPr="00BE2825">
        <w:rPr>
          <w:rFonts w:ascii="Times New Roman" w:hAnsi="Times New Roman" w:cs="Simplified Arabic"/>
          <w:szCs w:val="24"/>
          <w:rtl/>
          <w:lang w:bidi="ar-SY"/>
        </w:rPr>
        <w:t xml:space="preserve"> ضوء ما سبق,</w:t>
      </w:r>
      <w:r w:rsidR="004224F4" w:rsidRPr="00BE2825">
        <w:rPr>
          <w:rFonts w:ascii="Times New Roman" w:hAnsi="Times New Roman" w:cs="Simplified Arabic" w:hint="cs"/>
          <w:szCs w:val="24"/>
          <w:rtl/>
          <w:lang w:bidi="ar-SY"/>
        </w:rPr>
        <w:t xml:space="preserve"> سنبحث</w:t>
      </w:r>
      <w:r w:rsidRPr="00BE2825">
        <w:rPr>
          <w:rFonts w:ascii="Times New Roman" w:hAnsi="Times New Roman" w:cs="Simplified Arabic" w:hint="cs"/>
          <w:szCs w:val="24"/>
          <w:rtl/>
          <w:lang w:bidi="ar-SY"/>
        </w:rPr>
        <w:t xml:space="preserve"> في أركان الجريمة الدولية, ثم سنميز بينها وبين</w:t>
      </w:r>
      <w:r w:rsidR="009A0A4D" w:rsidRPr="00BE2825">
        <w:rPr>
          <w:rFonts w:ascii="Times New Roman" w:hAnsi="Times New Roman" w:cs="Simplified Arabic" w:hint="cs"/>
          <w:szCs w:val="24"/>
          <w:rtl/>
          <w:lang w:bidi="ar-SY"/>
        </w:rPr>
        <w:t xml:space="preserve"> الجرائم المشابهة لها</w:t>
      </w:r>
      <w:r w:rsidR="004224F4" w:rsidRPr="00BE2825">
        <w:rPr>
          <w:rFonts w:ascii="Times New Roman" w:hAnsi="Times New Roman" w:cs="Simplified Arabic" w:hint="cs"/>
          <w:szCs w:val="24"/>
          <w:rtl/>
          <w:lang w:bidi="ar-SY"/>
        </w:rPr>
        <w:t xml:space="preserve"> كما يأتي</w:t>
      </w:r>
      <w:r w:rsidR="009A0A4D" w:rsidRPr="00BE2825">
        <w:rPr>
          <w:rFonts w:ascii="Times New Roman" w:hAnsi="Times New Roman" w:cs="Simplified Arabic" w:hint="cs"/>
          <w:szCs w:val="24"/>
          <w:rtl/>
          <w:lang w:bidi="ar-SY"/>
        </w:rPr>
        <w:t>.</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 xml:space="preserve">أولاً: </w:t>
      </w:r>
      <w:r w:rsidRPr="00BE2825">
        <w:rPr>
          <w:rFonts w:ascii="Times New Roman" w:hAnsi="Times New Roman" w:cs="Simplified Arabic"/>
          <w:b/>
          <w:bCs/>
          <w:szCs w:val="24"/>
          <w:rtl/>
          <w:lang w:bidi="ar-SY"/>
        </w:rPr>
        <w:t>أركان الجريمة الدولية:</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لا تختلف أركان الجريمة الدولية بوجه عام عن الجرائم التقليدية الأخرى المعروفة في إطار القوانين الجزائية الموضوعية, كالقتل والسرقة وغيرها, فالجريمة الموسومة بأنها دولية يجب أن يتوافر فيها الركنين المادي والمعنوي, وبطبيعة الحال لا بد من أن يتوافر فيها الركن الدولي باعتباره ركناً مفترضاً في جميع الجرائم الدولية.</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lastRenderedPageBreak/>
        <w:t>1-</w:t>
      </w:r>
      <w:r w:rsidRPr="00BE2825">
        <w:rPr>
          <w:rFonts w:ascii="Times New Roman" w:hAnsi="Times New Roman" w:cs="Simplified Arabic"/>
          <w:b/>
          <w:bCs/>
          <w:szCs w:val="24"/>
          <w:rtl/>
          <w:lang w:bidi="ar-SY"/>
        </w:rPr>
        <w:t xml:space="preserve"> </w:t>
      </w:r>
      <w:proofErr w:type="gramStart"/>
      <w:r w:rsidRPr="00BE2825">
        <w:rPr>
          <w:rFonts w:ascii="Times New Roman" w:hAnsi="Times New Roman" w:cs="Simplified Arabic"/>
          <w:b/>
          <w:bCs/>
          <w:szCs w:val="24"/>
          <w:rtl/>
          <w:lang w:bidi="ar-SY"/>
        </w:rPr>
        <w:t>الركن</w:t>
      </w:r>
      <w:proofErr w:type="gramEnd"/>
      <w:r w:rsidRPr="00BE2825">
        <w:rPr>
          <w:rFonts w:ascii="Times New Roman" w:hAnsi="Times New Roman" w:cs="Simplified Arabic"/>
          <w:b/>
          <w:bCs/>
          <w:szCs w:val="24"/>
          <w:rtl/>
          <w:lang w:bidi="ar-SY"/>
        </w:rPr>
        <w:t xml:space="preserve"> المادي:</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يتكون الركن المادي في الجريمة الدولية من الفعل (أو عدم الفعل) </w:t>
      </w:r>
      <w:proofErr w:type="gramStart"/>
      <w:r w:rsidRPr="00BE2825">
        <w:rPr>
          <w:rFonts w:ascii="Times New Roman" w:hAnsi="Times New Roman" w:cs="Simplified Arabic"/>
          <w:szCs w:val="24"/>
          <w:rtl/>
          <w:lang w:bidi="ar-SY"/>
        </w:rPr>
        <w:t>والنتيجة</w:t>
      </w:r>
      <w:proofErr w:type="gramEnd"/>
      <w:r w:rsidRPr="00BE2825">
        <w:rPr>
          <w:rFonts w:ascii="Times New Roman" w:hAnsi="Times New Roman" w:cs="Simplified Arabic"/>
          <w:szCs w:val="24"/>
          <w:rtl/>
          <w:lang w:bidi="ar-SY"/>
        </w:rPr>
        <w:t xml:space="preserve"> والصلة السببية بينها.</w:t>
      </w:r>
    </w:p>
    <w:p w:rsidR="009F2BF8" w:rsidRPr="00BE2825" w:rsidRDefault="009F2BF8" w:rsidP="00D373E2">
      <w:pPr>
        <w:pStyle w:val="a8"/>
        <w:numPr>
          <w:ilvl w:val="0"/>
          <w:numId w:val="26"/>
        </w:numPr>
        <w:tabs>
          <w:tab w:val="left" w:pos="282"/>
        </w:tabs>
        <w:spacing w:after="0" w:line="240" w:lineRule="auto"/>
        <w:ind w:left="0" w:firstLine="0"/>
        <w:jc w:val="lowKashida"/>
        <w:rPr>
          <w:rFonts w:ascii="Times New Roman" w:hAnsi="Times New Roman" w:cs="Simplified Arabic"/>
          <w:b/>
          <w:bCs/>
          <w:szCs w:val="24"/>
          <w:lang w:bidi="ar-SY"/>
        </w:rPr>
      </w:pPr>
      <w:proofErr w:type="gramStart"/>
      <w:r w:rsidRPr="00BE2825">
        <w:rPr>
          <w:rFonts w:ascii="Times New Roman" w:hAnsi="Times New Roman" w:cs="Simplified Arabic"/>
          <w:b/>
          <w:bCs/>
          <w:szCs w:val="24"/>
          <w:rtl/>
          <w:lang w:bidi="ar-SY"/>
        </w:rPr>
        <w:t>الفعل</w:t>
      </w:r>
      <w:proofErr w:type="gramEnd"/>
      <w:r w:rsidRPr="00BE2825">
        <w:rPr>
          <w:rFonts w:ascii="Times New Roman" w:hAnsi="Times New Roman" w:cs="Simplified Arabic"/>
          <w:b/>
          <w:bCs/>
          <w:szCs w:val="24"/>
          <w:rtl/>
          <w:lang w:bidi="ar-SY"/>
        </w:rPr>
        <w:t xml:space="preserve"> (السلوك الإجرامي):</w:t>
      </w:r>
    </w:p>
    <w:p w:rsidR="009F2BF8" w:rsidRPr="00BE2825" w:rsidRDefault="009F2BF8"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يعر</w:t>
      </w:r>
      <w:r w:rsidR="00440EF4"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ف</w:t>
      </w:r>
      <w:proofErr w:type="gramEnd"/>
      <w:r w:rsidRPr="00BE2825">
        <w:rPr>
          <w:rFonts w:ascii="Times New Roman" w:hAnsi="Times New Roman" w:cs="Simplified Arabic"/>
          <w:szCs w:val="24"/>
          <w:rtl/>
          <w:lang w:bidi="ar-SY"/>
        </w:rPr>
        <w:t xml:space="preserve"> السلوك الإجرامي</w:t>
      </w:r>
      <w:r w:rsidR="00440EF4" w:rsidRPr="00BE2825">
        <w:rPr>
          <w:rFonts w:ascii="Times New Roman" w:hAnsi="Times New Roman" w:cs="Simplified Arabic" w:hint="cs"/>
          <w:szCs w:val="24"/>
          <w:rtl/>
          <w:lang w:bidi="ar-SY"/>
        </w:rPr>
        <w:t xml:space="preserve"> بأنه: "فعل أو امتناع عن فعل, يبرز في العالم الخارجي بوصفه كياناً مادياً معبراً عن حقيقة قانونية,</w:t>
      </w:r>
      <w:r w:rsidR="00440EF4" w:rsidRPr="00BE2825">
        <w:rPr>
          <w:rFonts w:ascii="Times New Roman" w:hAnsi="Times New Roman" w:cs="Simplified Arabic"/>
          <w:szCs w:val="24"/>
          <w:rtl/>
          <w:lang w:bidi="ar-SY"/>
        </w:rPr>
        <w:t xml:space="preserve"> </w:t>
      </w:r>
      <w:r w:rsidR="00440EF4" w:rsidRPr="00BE2825">
        <w:rPr>
          <w:rFonts w:ascii="Times New Roman" w:hAnsi="Times New Roman" w:cs="Simplified Arabic" w:hint="cs"/>
          <w:szCs w:val="24"/>
          <w:rtl/>
          <w:lang w:bidi="ar-SY"/>
        </w:rPr>
        <w:t>وهو على</w:t>
      </w:r>
      <w:r w:rsidRPr="00BE2825">
        <w:rPr>
          <w:rFonts w:ascii="Times New Roman" w:hAnsi="Times New Roman" w:cs="Simplified Arabic"/>
          <w:szCs w:val="24"/>
          <w:rtl/>
          <w:lang w:bidi="ar-SY"/>
        </w:rPr>
        <w:t xml:space="preserve"> نوعان, إيجابي وسلبي</w:t>
      </w:r>
      <w:r w:rsidR="00440EF4"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w:t>
      </w:r>
      <w:proofErr w:type="gramStart"/>
      <w:r w:rsidRPr="00BE2825">
        <w:rPr>
          <w:rFonts w:ascii="Times New Roman" w:hAnsi="Times New Roman" w:cs="Simplified Arabic"/>
          <w:szCs w:val="24"/>
          <w:rtl/>
          <w:lang w:bidi="ar-SY"/>
        </w:rPr>
        <w:t>الإيجابي</w:t>
      </w:r>
      <w:proofErr w:type="gramEnd"/>
      <w:r w:rsidRPr="00BE2825">
        <w:rPr>
          <w:rFonts w:ascii="Times New Roman" w:hAnsi="Times New Roman" w:cs="Simplified Arabic"/>
          <w:szCs w:val="24"/>
          <w:rtl/>
          <w:lang w:bidi="ar-SY"/>
        </w:rPr>
        <w:t xml:space="preserve"> منه يبدأ بحركة مادية (كإطلاق النار) أو لفظ (كالقدح والذم) يصدر من الفاعل؛ فيما السلوك الإجرامي السلبي يحدث عند الامتناع عن القيام بعمل, كالامتناع عن أداء الواجب القانوني من المكلف به.</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والغالب أن ترتكب الجريمة الدولية بسلوك إيجابي, كالقتل المتعمد للمدنيين أو إطلاق القنابل والقذائف على أراضي الدولة المعتدى أو غيرها من الأفعال الإيجابية؛ ولكن قد يحدث (وهذا فرض نادر) أن ترتكب الجريمة الدولية بسلوك سلبي يتمثل في الامتناع عن العمل, ومثال ذلك جريمة الامتناع عن إطعام الأسرى بغاية قتلهم أو إبادتهم, أو كأحد ضروب التعذيب</w:t>
      </w:r>
      <w:r w:rsidR="009A0A4D" w:rsidRPr="00BE2825">
        <w:rPr>
          <w:rFonts w:ascii="Times New Roman" w:hAnsi="Times New Roman" w:cs="Simplified Arabic" w:hint="cs"/>
          <w:szCs w:val="24"/>
          <w:rtl/>
          <w:lang w:bidi="ar-SY"/>
        </w:rPr>
        <w:t>.</w:t>
      </w:r>
    </w:p>
    <w:p w:rsidR="009F2BF8" w:rsidRPr="00BE2825" w:rsidRDefault="009F2BF8" w:rsidP="00D373E2">
      <w:pPr>
        <w:pStyle w:val="a8"/>
        <w:numPr>
          <w:ilvl w:val="0"/>
          <w:numId w:val="26"/>
        </w:numPr>
        <w:tabs>
          <w:tab w:val="left" w:pos="282"/>
          <w:tab w:val="left" w:pos="424"/>
          <w:tab w:val="left" w:pos="707"/>
        </w:tabs>
        <w:spacing w:after="0" w:line="240" w:lineRule="auto"/>
        <w:ind w:left="0" w:firstLine="0"/>
        <w:jc w:val="lowKashida"/>
        <w:rPr>
          <w:rFonts w:ascii="Times New Roman" w:hAnsi="Times New Roman" w:cs="Simplified Arabic"/>
          <w:b/>
          <w:bCs/>
          <w:szCs w:val="24"/>
          <w:lang w:bidi="ar-SY"/>
        </w:rPr>
      </w:pPr>
      <w:r w:rsidRPr="00BE2825">
        <w:rPr>
          <w:rFonts w:ascii="Times New Roman" w:hAnsi="Times New Roman" w:cs="Simplified Arabic"/>
          <w:b/>
          <w:bCs/>
          <w:szCs w:val="24"/>
          <w:rtl/>
          <w:lang w:bidi="ar-SY"/>
        </w:rPr>
        <w:t>النتيجة:</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تقسم الجرائم من حيث نتيجتها إلى قسمين: الجرائم ذات النتيجة الجرمية (جرائم الضرر) والجرائم غير ذات النتيجة</w:t>
      </w:r>
      <w:r w:rsidRPr="00BE2825">
        <w:rPr>
          <w:rFonts w:ascii="Times New Roman" w:hAnsi="Times New Roman" w:cs="Simplified Arabic" w:hint="cs"/>
          <w:szCs w:val="24"/>
          <w:rtl/>
          <w:lang w:bidi="ar-SY"/>
        </w:rPr>
        <w:t xml:space="preserve"> الجرمية</w:t>
      </w:r>
      <w:r w:rsidRPr="00BE2825">
        <w:rPr>
          <w:rFonts w:ascii="Times New Roman" w:hAnsi="Times New Roman" w:cs="Simplified Arabic"/>
          <w:szCs w:val="24"/>
          <w:rtl/>
          <w:lang w:bidi="ar-SY"/>
        </w:rPr>
        <w:t xml:space="preserve"> (جرائم الخطر). وجرائم الضرر هي التي ينجم عنها ضرر مباشر أو غير مباشر, ولا تقوم الجريمة إلا بتحقق نتيجتها, كجريمة القتل مثلاً والتي لا تتحقق إلا بحدوث النتيجة وهي إزهاق الروح؛ أما جرائم الخطر, فهي تلك التي لا تنجم عنها نتيجة مباشرة أو غير مباشرة, ولكنها تحمل خطورة معينة على الدولة أو الأفراد, كالمؤامرة على أمن الدولة مثلاً. </w:t>
      </w:r>
    </w:p>
    <w:p w:rsidR="009F2BF8" w:rsidRPr="00BE2825" w:rsidRDefault="009F2BF8"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وفي</w:t>
      </w:r>
      <w:proofErr w:type="gramEnd"/>
      <w:r w:rsidRPr="00BE2825">
        <w:rPr>
          <w:rFonts w:ascii="Times New Roman" w:hAnsi="Times New Roman" w:cs="Simplified Arabic"/>
          <w:szCs w:val="24"/>
          <w:rtl/>
          <w:lang w:bidi="ar-SY"/>
        </w:rPr>
        <w:t xml:space="preserve"> ميدان الجريمة الدولية, فالمبدأ العام أنها من جرائم الضرر, أي التي ينجم عنها نتيجة, كجريمة قتل أفراد الجماعة أو تعذيبهم أو استرقاقهم..</w:t>
      </w:r>
      <w:r w:rsidR="00D373E2">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 xml:space="preserve">الخ. ولكنها </w:t>
      </w:r>
      <w:proofErr w:type="gramStart"/>
      <w:r w:rsidRPr="00BE2825">
        <w:rPr>
          <w:rFonts w:ascii="Times New Roman" w:hAnsi="Times New Roman" w:cs="Simplified Arabic"/>
          <w:szCs w:val="24"/>
          <w:rtl/>
          <w:lang w:bidi="ar-SY"/>
        </w:rPr>
        <w:t>استثناءً  قد</w:t>
      </w:r>
      <w:proofErr w:type="gramEnd"/>
      <w:r w:rsidRPr="00BE2825">
        <w:rPr>
          <w:rFonts w:ascii="Times New Roman" w:hAnsi="Times New Roman" w:cs="Simplified Arabic"/>
          <w:szCs w:val="24"/>
          <w:rtl/>
          <w:lang w:bidi="ar-SY"/>
        </w:rPr>
        <w:t xml:space="preserve"> تكون من جرائم الخطر, أي لا تنطوي على نتيجة مباشرة أو غير مباشرة. وبرأينا إن الجريمة الدولية لا يمكن أن تكون من جرائم الخطر إلا في حالة واحدة وحصرية, وهي ما نصت عليه الفقرة الثانية عشرة من المادة الثامنة من نظام روما الأساسي بصدد جرائم الحرب, بأنه: "</w:t>
      </w:r>
      <w:r w:rsidRPr="00BE2825">
        <w:rPr>
          <w:rFonts w:ascii="Times New Roman" w:hAnsi="Times New Roman" w:cs="Simplified Arabic"/>
          <w:b/>
          <w:bCs/>
          <w:szCs w:val="24"/>
          <w:rtl/>
          <w:lang w:bidi="ar-SY"/>
        </w:rPr>
        <w:t>إعلان أنه لن يبقى أحد على قيد الحياة"</w:t>
      </w:r>
      <w:r w:rsidRPr="00BE2825">
        <w:rPr>
          <w:rFonts w:ascii="Times New Roman" w:hAnsi="Times New Roman" w:cs="Simplified Arabic"/>
          <w:szCs w:val="24"/>
          <w:rtl/>
          <w:lang w:bidi="ar-SY"/>
        </w:rPr>
        <w:t xml:space="preserve"> وفي تفصيل ذلك يمكن القول إن مجرد الإعلان عن عدم بقاء أحد على قيد الحياة, لا يحتوى على نتيجة مباشرة لها أثرها المباشر والملموس على أرض الواقع, ولكن, وبحسبان أن الإعلان عن عدم بقاء أحد على قيد الحياة, بحد ذاته يحمل درجة عالية من الحقد والكراهية والخطورة والعدوانية لدى المعتدي, ويتنافى مع مقاصد ميثاق الأمم المتحدة في توطيد الأمن والسلم الدوليين؛ وجب تجريم مجرد الإعلان عنه, تبعاً لذلك.</w:t>
      </w:r>
    </w:p>
    <w:p w:rsidR="009F2BF8" w:rsidRPr="00BE2825" w:rsidRDefault="009F2BF8" w:rsidP="00D373E2">
      <w:pPr>
        <w:pStyle w:val="a8"/>
        <w:numPr>
          <w:ilvl w:val="0"/>
          <w:numId w:val="26"/>
        </w:numPr>
        <w:tabs>
          <w:tab w:val="left" w:pos="282"/>
          <w:tab w:val="left" w:pos="424"/>
        </w:tabs>
        <w:spacing w:after="0" w:line="240" w:lineRule="auto"/>
        <w:ind w:left="0" w:firstLine="0"/>
        <w:jc w:val="lowKashida"/>
        <w:rPr>
          <w:rFonts w:ascii="Times New Roman" w:hAnsi="Times New Roman" w:cs="Simplified Arabic"/>
          <w:b/>
          <w:bCs/>
          <w:szCs w:val="24"/>
          <w:lang w:bidi="ar-SY"/>
        </w:rPr>
      </w:pPr>
      <w:r w:rsidRPr="00BE2825">
        <w:rPr>
          <w:rFonts w:ascii="Times New Roman" w:hAnsi="Times New Roman" w:cs="Simplified Arabic"/>
          <w:b/>
          <w:bCs/>
          <w:szCs w:val="24"/>
          <w:rtl/>
          <w:lang w:bidi="ar-SY"/>
        </w:rPr>
        <w:t xml:space="preserve">الصلة السببية بين الفعل </w:t>
      </w:r>
      <w:proofErr w:type="gramStart"/>
      <w:r w:rsidRPr="00BE2825">
        <w:rPr>
          <w:rFonts w:ascii="Times New Roman" w:hAnsi="Times New Roman" w:cs="Simplified Arabic"/>
          <w:b/>
          <w:bCs/>
          <w:szCs w:val="24"/>
          <w:rtl/>
          <w:lang w:bidi="ar-SY"/>
        </w:rPr>
        <w:t>والنتيجة</w:t>
      </w:r>
      <w:proofErr w:type="gramEnd"/>
      <w:r w:rsidRPr="00BE2825">
        <w:rPr>
          <w:rFonts w:ascii="Times New Roman" w:hAnsi="Times New Roman" w:cs="Simplified Arabic"/>
          <w:b/>
          <w:bCs/>
          <w:szCs w:val="24"/>
          <w:rtl/>
          <w:lang w:bidi="ar-SY"/>
        </w:rPr>
        <w:t>:</w:t>
      </w:r>
    </w:p>
    <w:p w:rsidR="009F2BF8" w:rsidRPr="00BE2825" w:rsidRDefault="009F2BF8" w:rsidP="00BE2825">
      <w:pPr>
        <w:spacing w:after="0" w:line="240" w:lineRule="auto"/>
        <w:jc w:val="lowKashida"/>
        <w:rPr>
          <w:rFonts w:ascii="Times New Roman" w:hAnsi="Times New Roman" w:cs="Simplified Arabic"/>
          <w:szCs w:val="24"/>
          <w:lang w:bidi="ar-SY"/>
        </w:rPr>
      </w:pPr>
      <w:r w:rsidRPr="00BE2825">
        <w:rPr>
          <w:rFonts w:ascii="Times New Roman" w:hAnsi="Times New Roman" w:cs="Simplified Arabic"/>
          <w:szCs w:val="24"/>
          <w:rtl/>
          <w:lang w:bidi="ar-SY"/>
        </w:rPr>
        <w:t>وهذا أمر بديهي في الجريمة الدولية, كسائر الجرائم الأخرى, فلا بد من ارتباط الفعل الجرمي في ميدان الجريمة الدولية بالنتيجة الجرمية, ارتباط النتيجة بالسبب, كي تقوم الجريمة الدولية, إذا ما تو</w:t>
      </w:r>
      <w:r w:rsidR="001F3683" w:rsidRPr="00BE2825">
        <w:rPr>
          <w:rFonts w:ascii="Times New Roman" w:hAnsi="Times New Roman" w:cs="Simplified Arabic" w:hint="cs"/>
          <w:szCs w:val="24"/>
          <w:rtl/>
          <w:lang w:bidi="ar-SY"/>
        </w:rPr>
        <w:t>ا</w:t>
      </w:r>
      <w:r w:rsidR="001F3683" w:rsidRPr="00BE2825">
        <w:rPr>
          <w:rFonts w:ascii="Times New Roman" w:hAnsi="Times New Roman" w:cs="Simplified Arabic"/>
          <w:szCs w:val="24"/>
          <w:rtl/>
          <w:lang w:bidi="ar-SY"/>
        </w:rPr>
        <w:t>فر</w:t>
      </w:r>
      <w:r w:rsidRPr="00BE2825">
        <w:rPr>
          <w:rFonts w:ascii="Times New Roman" w:hAnsi="Times New Roman" w:cs="Simplified Arabic"/>
          <w:szCs w:val="24"/>
          <w:rtl/>
          <w:lang w:bidi="ar-SY"/>
        </w:rPr>
        <w:t>ت باقي شرائطها.</w:t>
      </w:r>
    </w:p>
    <w:p w:rsidR="009F2BF8" w:rsidRPr="00BE2825" w:rsidRDefault="009F2BF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2-</w:t>
      </w:r>
      <w:r w:rsidRPr="00BE2825">
        <w:rPr>
          <w:rFonts w:ascii="Times New Roman" w:hAnsi="Times New Roman" w:cs="Simplified Arabic"/>
          <w:b/>
          <w:bCs/>
          <w:szCs w:val="24"/>
          <w:rtl/>
          <w:lang w:bidi="ar-SY"/>
        </w:rPr>
        <w:t xml:space="preserve"> </w:t>
      </w:r>
      <w:proofErr w:type="gramStart"/>
      <w:r w:rsidRPr="00BE2825">
        <w:rPr>
          <w:rFonts w:ascii="Times New Roman" w:hAnsi="Times New Roman" w:cs="Simplified Arabic"/>
          <w:b/>
          <w:bCs/>
          <w:szCs w:val="24"/>
          <w:rtl/>
          <w:lang w:bidi="ar-SY"/>
        </w:rPr>
        <w:t>الركن</w:t>
      </w:r>
      <w:proofErr w:type="gramEnd"/>
      <w:r w:rsidRPr="00BE2825">
        <w:rPr>
          <w:rFonts w:ascii="Times New Roman" w:hAnsi="Times New Roman" w:cs="Simplified Arabic"/>
          <w:b/>
          <w:bCs/>
          <w:szCs w:val="24"/>
          <w:rtl/>
          <w:lang w:bidi="ar-SY"/>
        </w:rPr>
        <w:t xml:space="preserve"> المعنوي:</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وهو ما يعرف بالقصد الجرمي, وهو يتألف من عنصرين: العلم بالجريمة المرتكبة, وإرادة ارتكابها</w:t>
      </w:r>
      <w:r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وهو على نوعين: العام والخاص.</w:t>
      </w:r>
    </w:p>
    <w:p w:rsidR="009F2BF8" w:rsidRPr="00BE2825" w:rsidRDefault="009F2BF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b/>
          <w:bCs/>
          <w:szCs w:val="24"/>
          <w:rtl/>
          <w:lang w:bidi="ar-SY"/>
        </w:rPr>
        <w:t xml:space="preserve">والسؤال الذي </w:t>
      </w:r>
      <w:proofErr w:type="gramStart"/>
      <w:r w:rsidRPr="00BE2825">
        <w:rPr>
          <w:rFonts w:ascii="Times New Roman" w:hAnsi="Times New Roman" w:cs="Simplified Arabic"/>
          <w:b/>
          <w:bCs/>
          <w:szCs w:val="24"/>
          <w:rtl/>
          <w:lang w:bidi="ar-SY"/>
        </w:rPr>
        <w:t>يثور</w:t>
      </w:r>
      <w:proofErr w:type="gramEnd"/>
      <w:r w:rsidRPr="00BE2825">
        <w:rPr>
          <w:rFonts w:ascii="Times New Roman" w:hAnsi="Times New Roman" w:cs="Simplified Arabic"/>
          <w:szCs w:val="24"/>
          <w:rtl/>
          <w:lang w:bidi="ar-SY"/>
        </w:rPr>
        <w:t xml:space="preserve"> في هذا الصدد: هل الجريمة الدولية يمكن أن تقع بطريق الخطأ؟ أم أنها دائماً قصدية, وما هو نوع القصد فيها؛ عام أم خاص؟</w:t>
      </w:r>
    </w:p>
    <w:p w:rsidR="009F2BF8" w:rsidRPr="00D373E2" w:rsidRDefault="009F2BF8" w:rsidP="00BE2825">
      <w:pPr>
        <w:spacing w:after="0" w:line="240" w:lineRule="auto"/>
        <w:jc w:val="lowKashida"/>
        <w:rPr>
          <w:rFonts w:ascii="Times New Roman" w:hAnsi="Times New Roman" w:cs="Simplified Arabic"/>
          <w:b/>
          <w:bCs/>
          <w:szCs w:val="24"/>
          <w:rtl/>
          <w:lang w:bidi="ar-SY"/>
        </w:rPr>
      </w:pPr>
      <w:r w:rsidRPr="00D373E2">
        <w:rPr>
          <w:rFonts w:ascii="Times New Roman" w:hAnsi="Times New Roman" w:cs="Simplified Arabic"/>
          <w:b/>
          <w:bCs/>
          <w:szCs w:val="24"/>
          <w:rtl/>
          <w:lang w:bidi="ar-SY"/>
        </w:rPr>
        <w:lastRenderedPageBreak/>
        <w:t xml:space="preserve"> </w:t>
      </w:r>
      <w:proofErr w:type="gramStart"/>
      <w:r w:rsidRPr="00D373E2">
        <w:rPr>
          <w:rFonts w:ascii="Times New Roman" w:hAnsi="Times New Roman" w:cs="Simplified Arabic"/>
          <w:b/>
          <w:bCs/>
          <w:szCs w:val="24"/>
          <w:rtl/>
          <w:lang w:bidi="ar-SY"/>
        </w:rPr>
        <w:t>نصت</w:t>
      </w:r>
      <w:proofErr w:type="gramEnd"/>
      <w:r w:rsidRPr="00D373E2">
        <w:rPr>
          <w:rFonts w:ascii="Times New Roman" w:hAnsi="Times New Roman" w:cs="Simplified Arabic"/>
          <w:b/>
          <w:bCs/>
          <w:szCs w:val="24"/>
          <w:rtl/>
          <w:lang w:bidi="ar-SY"/>
        </w:rPr>
        <w:t xml:space="preserve"> المادة 30 من نظام روما الأساسي على الركن المعنوي للجريمة الدولية بأنه:</w:t>
      </w:r>
    </w:p>
    <w:p w:rsidR="009F2BF8" w:rsidRPr="00BE2825" w:rsidRDefault="009F2BF8" w:rsidP="00D373E2">
      <w:pPr>
        <w:pStyle w:val="a8"/>
        <w:numPr>
          <w:ilvl w:val="0"/>
          <w:numId w:val="2"/>
        </w:numPr>
        <w:tabs>
          <w:tab w:val="left" w:pos="282"/>
        </w:tabs>
        <w:spacing w:after="0" w:line="240" w:lineRule="auto"/>
        <w:ind w:left="0" w:firstLine="0"/>
        <w:jc w:val="lowKashida"/>
        <w:rPr>
          <w:rFonts w:ascii="Times New Roman" w:eastAsia="Times New Roman" w:hAnsi="Times New Roman" w:cs="Simplified Arabic"/>
          <w:szCs w:val="24"/>
        </w:rPr>
      </w:pPr>
      <w:proofErr w:type="gramStart"/>
      <w:r w:rsidRPr="00BE2825">
        <w:rPr>
          <w:rFonts w:ascii="Times New Roman" w:eastAsia="Times New Roman" w:hAnsi="Times New Roman" w:cs="Simplified Arabic"/>
          <w:szCs w:val="24"/>
          <w:rtl/>
        </w:rPr>
        <w:t>ما</w:t>
      </w:r>
      <w:proofErr w:type="gramEnd"/>
      <w:r w:rsidRPr="00BE2825">
        <w:rPr>
          <w:rFonts w:ascii="Times New Roman" w:eastAsia="Times New Roman" w:hAnsi="Times New Roman" w:cs="Simplified Arabic"/>
          <w:szCs w:val="24"/>
          <w:rtl/>
        </w:rPr>
        <w:t xml:space="preserve"> لم ينص على غير ذلك لا يسأل الشخص جنائياً عن ارتكاب جريمة تدخل في اختصاص المحكمة ولا يكون عرضة للعقاب على هذه الجريمة إلا إذا تحققت الأركان المادية مع توافر القصد والعلم</w:t>
      </w:r>
      <w:r w:rsidRPr="00BE2825">
        <w:rPr>
          <w:rFonts w:ascii="Times New Roman" w:eastAsia="Times New Roman" w:hAnsi="Times New Roman" w:cs="Simplified Arabic"/>
          <w:szCs w:val="24"/>
        </w:rPr>
        <w:t>.</w:t>
      </w:r>
    </w:p>
    <w:p w:rsidR="009F2BF8" w:rsidRPr="00BE2825" w:rsidRDefault="009F2BF8" w:rsidP="00D373E2">
      <w:pPr>
        <w:pStyle w:val="a8"/>
        <w:numPr>
          <w:ilvl w:val="0"/>
          <w:numId w:val="2"/>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Pr>
        <w:t> </w:t>
      </w:r>
      <w:proofErr w:type="gramStart"/>
      <w:r w:rsidRPr="00BE2825">
        <w:rPr>
          <w:rFonts w:ascii="Times New Roman" w:eastAsia="Times New Roman" w:hAnsi="Times New Roman" w:cs="Simplified Arabic"/>
          <w:szCs w:val="24"/>
          <w:rtl/>
        </w:rPr>
        <w:t>لأغراض</w:t>
      </w:r>
      <w:proofErr w:type="gramEnd"/>
      <w:r w:rsidRPr="00BE2825">
        <w:rPr>
          <w:rFonts w:ascii="Times New Roman" w:eastAsia="Times New Roman" w:hAnsi="Times New Roman" w:cs="Simplified Arabic"/>
          <w:szCs w:val="24"/>
          <w:rtl/>
        </w:rPr>
        <w:t xml:space="preserve"> هذه المادة يتوافر القصد لدى الشخص عندما</w:t>
      </w:r>
      <w:r w:rsidRPr="00BE2825">
        <w:rPr>
          <w:rFonts w:ascii="Times New Roman" w:eastAsia="Times New Roman" w:hAnsi="Times New Roman" w:cs="Simplified Arabic"/>
          <w:szCs w:val="24"/>
        </w:rPr>
        <w:t>:</w:t>
      </w:r>
    </w:p>
    <w:p w:rsidR="009F2BF8" w:rsidRPr="00BE2825" w:rsidRDefault="009F2BF8" w:rsidP="00D373E2">
      <w:pPr>
        <w:pStyle w:val="a8"/>
        <w:numPr>
          <w:ilvl w:val="0"/>
          <w:numId w:val="3"/>
        </w:numPr>
        <w:tabs>
          <w:tab w:val="left" w:pos="140"/>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يقصد هذا الشخص, فيما يتعلق بسلوكه, ارتكاب هذا السلوك</w:t>
      </w:r>
      <w:r w:rsidRPr="00BE2825">
        <w:rPr>
          <w:rFonts w:ascii="Times New Roman" w:eastAsia="Times New Roman" w:hAnsi="Times New Roman" w:cs="Simplified Arabic"/>
          <w:szCs w:val="24"/>
        </w:rPr>
        <w:t>. </w:t>
      </w:r>
    </w:p>
    <w:p w:rsidR="009F2BF8" w:rsidRPr="00BE2825" w:rsidRDefault="009F2BF8" w:rsidP="00D373E2">
      <w:pPr>
        <w:pStyle w:val="a8"/>
        <w:numPr>
          <w:ilvl w:val="0"/>
          <w:numId w:val="3"/>
        </w:numPr>
        <w:tabs>
          <w:tab w:val="left" w:pos="140"/>
          <w:tab w:val="left" w:pos="282"/>
          <w:tab w:val="left" w:pos="424"/>
          <w:tab w:val="left" w:pos="566"/>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يقصد هذا الشخص, فيما يتعلق بالنتيجة, التسبب في تلك النتيجة أو يدرك أنها ستحدث في إطار المسار العادي للأحداث</w:t>
      </w:r>
      <w:r w:rsidRPr="00BE2825">
        <w:rPr>
          <w:rFonts w:ascii="Times New Roman" w:eastAsia="Times New Roman" w:hAnsi="Times New Roman" w:cs="Simplified Arabic"/>
          <w:szCs w:val="24"/>
        </w:rPr>
        <w:t>.</w:t>
      </w:r>
    </w:p>
    <w:p w:rsidR="009F2BF8" w:rsidRPr="00BE2825" w:rsidRDefault="009F2BF8" w:rsidP="00D373E2">
      <w:pPr>
        <w:pStyle w:val="a8"/>
        <w:numPr>
          <w:ilvl w:val="0"/>
          <w:numId w:val="2"/>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Pr>
        <w:t> </w:t>
      </w:r>
      <w:proofErr w:type="gramStart"/>
      <w:r w:rsidRPr="00BE2825">
        <w:rPr>
          <w:rFonts w:ascii="Times New Roman" w:eastAsia="Times New Roman" w:hAnsi="Times New Roman" w:cs="Simplified Arabic"/>
          <w:szCs w:val="24"/>
          <w:rtl/>
        </w:rPr>
        <w:t>لأغراض</w:t>
      </w:r>
      <w:proofErr w:type="gramEnd"/>
      <w:r w:rsidRPr="00BE2825">
        <w:rPr>
          <w:rFonts w:ascii="Times New Roman" w:eastAsia="Times New Roman" w:hAnsi="Times New Roman" w:cs="Simplified Arabic"/>
          <w:szCs w:val="24"/>
          <w:rtl/>
        </w:rPr>
        <w:t xml:space="preserve"> هذه المادة تعني لفظة " العلم " أن يكون الشخص مدركاً أنه توجد ظروف أو ستحدث نتائج في </w:t>
      </w:r>
      <w:r w:rsidRPr="00BE2825">
        <w:rPr>
          <w:rFonts w:ascii="Times New Roman" w:eastAsia="Times New Roman" w:hAnsi="Times New Roman" w:cs="Simplified Arabic"/>
          <w:b/>
          <w:bCs/>
          <w:szCs w:val="24"/>
          <w:rtl/>
        </w:rPr>
        <w:t>المسار العادي للأحداث</w:t>
      </w:r>
      <w:r w:rsidRPr="00BE2825">
        <w:rPr>
          <w:rFonts w:ascii="Times New Roman" w:eastAsia="Times New Roman" w:hAnsi="Times New Roman" w:cs="Simplified Arabic"/>
          <w:szCs w:val="24"/>
          <w:rtl/>
        </w:rPr>
        <w:t>, وتفسر لفظتا " يعلم " أو " عن علم</w:t>
      </w:r>
      <w:r w:rsidRPr="00BE2825">
        <w:rPr>
          <w:rFonts w:ascii="Times New Roman" w:eastAsia="Times New Roman" w:hAnsi="Times New Roman" w:cs="Simplified Arabic"/>
          <w:szCs w:val="24"/>
        </w:rPr>
        <w:t xml:space="preserve"> " </w:t>
      </w:r>
      <w:r w:rsidRPr="00BE2825">
        <w:rPr>
          <w:rFonts w:ascii="Times New Roman" w:eastAsia="Times New Roman" w:hAnsi="Times New Roman" w:cs="Simplified Arabic"/>
          <w:szCs w:val="24"/>
          <w:rtl/>
        </w:rPr>
        <w:t>تبعاً لذلك</w:t>
      </w:r>
      <w:r w:rsidRPr="00BE2825">
        <w:rPr>
          <w:rFonts w:ascii="Times New Roman" w:eastAsia="Times New Roman" w:hAnsi="Times New Roman" w:cs="Simplified Arabic"/>
          <w:szCs w:val="24"/>
        </w:rPr>
        <w:t>.</w:t>
      </w:r>
    </w:p>
    <w:p w:rsidR="009F2BF8" w:rsidRPr="00BE2825" w:rsidRDefault="009F2BF8"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b/>
          <w:bCs/>
          <w:szCs w:val="24"/>
          <w:rtl/>
        </w:rPr>
        <w:t>ويفهم</w:t>
      </w:r>
      <w:r w:rsidRPr="00BE2825">
        <w:rPr>
          <w:rFonts w:ascii="Times New Roman" w:eastAsia="Times New Roman" w:hAnsi="Times New Roman" w:cs="Simplified Arabic"/>
          <w:szCs w:val="24"/>
          <w:rtl/>
        </w:rPr>
        <w:t xml:space="preserve"> من هذا النص أن القصد الجرمي العام كاف لوحده من حيث المبدأ لقيام الجريمة الدولية, فمجرد أن يعلم الفاعل بطبيعة الفعل والنتيجة, وإرادته لهذا الفعل والنتيجة, كاف لقيام الجريمة الدولية؛ فمجرد علم الفاعل بماهية فعله (كتعمد إصابة الأهداف المدنية, أو أخذ الرهائن أو إطلاق النار على المدنيين أو تعذيبهم)</w:t>
      </w:r>
      <w:r w:rsidRPr="00BE2825">
        <w:rPr>
          <w:rFonts w:ascii="Times New Roman" w:eastAsia="Times New Roman" w:hAnsi="Times New Roman" w:cs="Simplified Arabic"/>
          <w:szCs w:val="24"/>
          <w:rtl/>
          <w:lang w:bidi="ar-SY"/>
        </w:rPr>
        <w:t>, وإرادة هذا الفعل (القتل أو التعذيب) وعلمه بالنتيجة (إبادة الجماعة, أو القتل) وإرادته لها؛ كافٍ لقيام الجريمة الدولية, دون أن ي</w:t>
      </w:r>
      <w:r w:rsidR="001F3683"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szCs w:val="24"/>
          <w:rtl/>
          <w:lang w:bidi="ar-SY"/>
        </w:rPr>
        <w:t>نظر</w:t>
      </w:r>
      <w:r w:rsidR="001F3683"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szCs w:val="24"/>
          <w:rtl/>
          <w:lang w:bidi="ar-SY"/>
        </w:rPr>
        <w:t xml:space="preserve"> بعد ذلك إلى أي قصد</w:t>
      </w:r>
      <w:r w:rsidR="001F3683"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szCs w:val="24"/>
          <w:rtl/>
          <w:lang w:bidi="ar-SY"/>
        </w:rPr>
        <w:t xml:space="preserve"> خاص آخر.</w:t>
      </w:r>
    </w:p>
    <w:p w:rsidR="009F2BF8" w:rsidRPr="00BE2825" w:rsidRDefault="009F2BF8"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eastAsia="Times New Roman" w:hAnsi="Times New Roman" w:cs="Simplified Arabic"/>
          <w:b/>
          <w:bCs/>
          <w:szCs w:val="24"/>
          <w:rtl/>
          <w:lang w:bidi="ar-SY"/>
        </w:rPr>
        <w:t>ويلاحظ</w:t>
      </w:r>
      <w:proofErr w:type="gramEnd"/>
      <w:r w:rsidRPr="00BE2825">
        <w:rPr>
          <w:rFonts w:ascii="Times New Roman" w:eastAsia="Times New Roman" w:hAnsi="Times New Roman" w:cs="Simplified Arabic"/>
          <w:szCs w:val="24"/>
          <w:rtl/>
          <w:lang w:bidi="ar-SY"/>
        </w:rPr>
        <w:t xml:space="preserve"> أن النص قد أخذ ضمنياً بما يسمى </w:t>
      </w:r>
      <w:r w:rsidRPr="00BE2825">
        <w:rPr>
          <w:rFonts w:ascii="Times New Roman" w:eastAsia="Times New Roman" w:hAnsi="Times New Roman" w:cs="Simplified Arabic"/>
          <w:b/>
          <w:bCs/>
          <w:szCs w:val="24"/>
          <w:rtl/>
          <w:lang w:bidi="ar-SY"/>
        </w:rPr>
        <w:t>القصد الاحتمالي</w:t>
      </w:r>
      <w:r w:rsidRPr="00BE2825">
        <w:rPr>
          <w:rFonts w:ascii="Times New Roman" w:eastAsia="Times New Roman" w:hAnsi="Times New Roman" w:cs="Simplified Arabic"/>
          <w:szCs w:val="24"/>
          <w:rtl/>
          <w:lang w:bidi="ar-SY"/>
        </w:rPr>
        <w:t>؛ حيث يفهم من عبارة "المسار العادي للأحداث" أن مجرد احتمال وقوع النتيجة, كأمر ي</w:t>
      </w:r>
      <w:r w:rsidR="001F3683"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szCs w:val="24"/>
          <w:rtl/>
          <w:lang w:bidi="ar-SY"/>
        </w:rPr>
        <w:t xml:space="preserve">غلب حدوثه, وفق المسار المعتاد والمألوف للأحداث, من شأنه أن يجعل الجريمة الدولية قائمة. </w:t>
      </w:r>
      <w:proofErr w:type="gramStart"/>
      <w:r w:rsidRPr="00BE2825">
        <w:rPr>
          <w:rFonts w:ascii="Times New Roman" w:eastAsia="Times New Roman" w:hAnsi="Times New Roman" w:cs="Simplified Arabic"/>
          <w:szCs w:val="24"/>
          <w:rtl/>
          <w:lang w:bidi="ar-SY"/>
        </w:rPr>
        <w:t>ومثال</w:t>
      </w:r>
      <w:proofErr w:type="gramEnd"/>
      <w:r w:rsidRPr="00BE2825">
        <w:rPr>
          <w:rFonts w:ascii="Times New Roman" w:eastAsia="Times New Roman" w:hAnsi="Times New Roman" w:cs="Simplified Arabic"/>
          <w:szCs w:val="24"/>
          <w:rtl/>
          <w:lang w:bidi="ar-SY"/>
        </w:rPr>
        <w:t xml:space="preserve"> ذلك: القصف بالطائرات على منطقة تحوي مدنيين وعسكريين, فإن قتل المدنيين متوقع ومحتمل كأمر يغلب حدوثه, أي كأمر منطقي وفق المسار المألوف للأحداث.</w:t>
      </w:r>
    </w:p>
    <w:p w:rsidR="009F2BF8" w:rsidRPr="00BE2825" w:rsidRDefault="009F2BF8" w:rsidP="00BE2825">
      <w:pPr>
        <w:pStyle w:val="a7"/>
        <w:bidi/>
        <w:spacing w:before="0" w:beforeAutospacing="0" w:after="0" w:afterAutospacing="0"/>
        <w:jc w:val="lowKashida"/>
        <w:rPr>
          <w:rFonts w:cs="Simplified Arabic"/>
          <w:sz w:val="22"/>
          <w:rtl/>
        </w:rPr>
      </w:pPr>
      <w:r w:rsidRPr="00BE2825">
        <w:rPr>
          <w:rFonts w:cs="Simplified Arabic"/>
          <w:b/>
          <w:bCs/>
          <w:sz w:val="22"/>
          <w:rtl/>
        </w:rPr>
        <w:t>كما إن</w:t>
      </w:r>
      <w:r w:rsidRPr="00BE2825">
        <w:rPr>
          <w:rFonts w:cs="Simplified Arabic"/>
          <w:sz w:val="22"/>
          <w:rtl/>
        </w:rPr>
        <w:t xml:space="preserve"> الفقه الدولي الجنائي يسوي بين القصد المباشر والقصد الاحتمالي، استناداً إلى أن موقف الجاني في الحالتين محل تأثيم، وأن النتيجة الإجرامية تحققت بإرادته، وإن كان هناك فارق يسير في دور الإرادة، فإنه لا يستوجب الاختلاف في الحكم القانوني والعقوبة الواجبة التطبيق</w:t>
      </w:r>
      <w:r w:rsidR="00841B24" w:rsidRPr="00BE2825">
        <w:rPr>
          <w:rStyle w:val="a4"/>
          <w:rFonts w:cs="Simplified Arabic"/>
          <w:sz w:val="22"/>
          <w:rtl/>
        </w:rPr>
        <w:footnoteReference w:id="14"/>
      </w:r>
      <w:r w:rsidRPr="00BE2825">
        <w:rPr>
          <w:rFonts w:cs="Simplified Arabic"/>
          <w:sz w:val="22"/>
          <w:rtl/>
        </w:rPr>
        <w:t>.</w:t>
      </w:r>
    </w:p>
    <w:p w:rsidR="009F2BF8" w:rsidRPr="00BE2825" w:rsidRDefault="009F2BF8" w:rsidP="00BE2825">
      <w:pPr>
        <w:pStyle w:val="a7"/>
        <w:bidi/>
        <w:spacing w:before="0" w:beforeAutospacing="0" w:after="0" w:afterAutospacing="0"/>
        <w:jc w:val="lowKashida"/>
        <w:rPr>
          <w:rFonts w:cs="Simplified Arabic"/>
          <w:sz w:val="22"/>
          <w:rtl/>
        </w:rPr>
      </w:pPr>
      <w:r w:rsidRPr="00BE2825">
        <w:rPr>
          <w:rFonts w:cs="Simplified Arabic"/>
          <w:sz w:val="22"/>
          <w:rtl/>
        </w:rPr>
        <w:t>وتجدر الإشارة إلى أنه بخصوص جريمة الإبادة الجماعية فحسب, فإنها تتطلب قصداً جرمياً خاصاً, ألا وهو نية إبادة الجماعة, ذلك أن جريمة قتل أفراد الجماعة, ينطبق عليها وصف جريمة الحرب والجريمة ضد الإنسانية في الوقت ذاته, ولكي ينطبق عليها وصف جريمة الإبادة الجماعية, لا بد فيها من أن يتحقق القصد الخاص. فيما يكتفى بالقصد العام بالنسبة لباقي الجرائم الدولية.</w:t>
      </w:r>
    </w:p>
    <w:p w:rsidR="009F2BF8" w:rsidRPr="00BE2825" w:rsidRDefault="009F2BF8"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b/>
          <w:bCs/>
          <w:szCs w:val="24"/>
          <w:rtl/>
        </w:rPr>
        <w:t>أما بالنسبة للشق الثاني</w:t>
      </w:r>
      <w:r w:rsidRPr="00BE2825">
        <w:rPr>
          <w:rFonts w:ascii="Times New Roman" w:eastAsia="Times New Roman" w:hAnsi="Times New Roman" w:cs="Simplified Arabic"/>
          <w:szCs w:val="24"/>
          <w:rtl/>
        </w:rPr>
        <w:t xml:space="preserve"> من التساؤل المثار أعلاه؛ فيتبين من طبيعة وخصائص الجريمة الدولية أنها من </w:t>
      </w:r>
      <w:r w:rsidRPr="00BE2825">
        <w:rPr>
          <w:rFonts w:ascii="Times New Roman" w:eastAsia="Times New Roman" w:hAnsi="Times New Roman" w:cs="Simplified Arabic"/>
          <w:b/>
          <w:bCs/>
          <w:szCs w:val="24"/>
          <w:rtl/>
        </w:rPr>
        <w:t>الجرائم القصدية دائماً</w:t>
      </w:r>
      <w:r w:rsidRPr="00BE2825">
        <w:rPr>
          <w:rFonts w:ascii="Times New Roman" w:eastAsia="Times New Roman" w:hAnsi="Times New Roman" w:cs="Simplified Arabic"/>
          <w:szCs w:val="24"/>
          <w:rtl/>
        </w:rPr>
        <w:t>, ولا يمكن أن تقع عن طريق الخطأ, فمن البديهي أن الدولة لا يمكن أن تشن حرباً على دولة أخرى بطريق الخطأ, والأمر عينه ينسحب على باقي أشكال الجريمة الدولية؛ يؤكد ذلك أن مناط التجريم في مجمل الجرائم الدولية إنما هو الخطورة الكبيرة من جانب ال</w:t>
      </w:r>
      <w:r w:rsidRPr="00BE2825">
        <w:rPr>
          <w:rFonts w:ascii="Times New Roman" w:eastAsia="Times New Roman" w:hAnsi="Times New Roman" w:cs="Simplified Arabic" w:hint="cs"/>
          <w:szCs w:val="24"/>
          <w:rtl/>
        </w:rPr>
        <w:t>فاعل</w:t>
      </w:r>
      <w:r w:rsidRPr="00BE2825">
        <w:rPr>
          <w:rFonts w:ascii="Times New Roman" w:eastAsia="Times New Roman" w:hAnsi="Times New Roman" w:cs="Simplified Arabic"/>
          <w:szCs w:val="24"/>
          <w:rtl/>
        </w:rPr>
        <w:t xml:space="preserve">, هذه الخطورة والعدوانية التي تفتقر لمقوماتها في حالة الخطأ, أو انتفاء القصد. </w:t>
      </w:r>
    </w:p>
    <w:p w:rsidR="0064198B" w:rsidRPr="00BE2825" w:rsidRDefault="00B92AE8" w:rsidP="00BE2825">
      <w:pPr>
        <w:spacing w:after="0" w:line="240" w:lineRule="auto"/>
        <w:jc w:val="lowKashida"/>
        <w:rPr>
          <w:rFonts w:ascii="Times New Roman" w:eastAsia="Times New Roman" w:hAnsi="Times New Roman" w:cs="Simplified Arabic"/>
          <w:b/>
          <w:bCs/>
          <w:szCs w:val="24"/>
          <w:rtl/>
          <w:lang w:bidi="ar-SY"/>
        </w:rPr>
      </w:pPr>
      <w:r w:rsidRPr="00BE2825">
        <w:rPr>
          <w:rFonts w:ascii="Times New Roman" w:eastAsia="Times New Roman" w:hAnsi="Times New Roman" w:cs="Simplified Arabic" w:hint="cs"/>
          <w:b/>
          <w:bCs/>
          <w:szCs w:val="24"/>
          <w:rtl/>
          <w:lang w:bidi="ar-SY"/>
        </w:rPr>
        <w:t>3-</w:t>
      </w:r>
      <w:r w:rsidR="0064198B" w:rsidRPr="00BE2825">
        <w:rPr>
          <w:rFonts w:ascii="Times New Roman" w:hAnsi="Times New Roman" w:cs="Simplified Arabic"/>
          <w:b/>
          <w:bCs/>
          <w:szCs w:val="24"/>
          <w:rtl/>
          <w:lang w:bidi="ar-SY"/>
        </w:rPr>
        <w:t>الركن الدولي في الجرائم الدولية:</w:t>
      </w:r>
    </w:p>
    <w:p w:rsidR="0064198B" w:rsidRPr="00BE2825" w:rsidRDefault="0064198B"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rPr>
        <w:t xml:space="preserve">تتميز الجرائم الدولية عن الجرائم الأخرى التي يعاقب عليها القانون الوطني </w:t>
      </w:r>
      <w:r w:rsidRPr="00BE2825">
        <w:rPr>
          <w:rFonts w:ascii="Times New Roman" w:hAnsi="Times New Roman" w:cs="Simplified Arabic"/>
          <w:b/>
          <w:bCs/>
          <w:szCs w:val="24"/>
          <w:rtl/>
        </w:rPr>
        <w:t>بركنها الدولي</w:t>
      </w:r>
      <w:r w:rsidRPr="00BE2825">
        <w:rPr>
          <w:rFonts w:ascii="Times New Roman" w:hAnsi="Times New Roman" w:cs="Simplified Arabic"/>
          <w:szCs w:val="24"/>
          <w:rtl/>
        </w:rPr>
        <w:t>؛ ويراد بالركن الدولي في الجرائم الدولية بصفة عامة، أن هذا السلوك المجرّم ينطوي على مساس بمصالح الجماعة الدولية، وهي المصالح التي أكدها وعمل على حم</w:t>
      </w:r>
      <w:r w:rsidR="005E5781" w:rsidRPr="00BE2825">
        <w:rPr>
          <w:rFonts w:ascii="Times New Roman" w:hAnsi="Times New Roman" w:cs="Simplified Arabic"/>
          <w:szCs w:val="24"/>
          <w:rtl/>
        </w:rPr>
        <w:t xml:space="preserve">ايتها </w:t>
      </w:r>
      <w:r w:rsidR="005E5781" w:rsidRPr="00BE2825">
        <w:rPr>
          <w:rFonts w:ascii="Times New Roman" w:hAnsi="Times New Roman" w:cs="Simplified Arabic"/>
          <w:szCs w:val="24"/>
          <w:rtl/>
        </w:rPr>
        <w:lastRenderedPageBreak/>
        <w:t>النظام القانوني الدولي، و</w:t>
      </w:r>
      <w:r w:rsidRPr="00BE2825">
        <w:rPr>
          <w:rFonts w:ascii="Times New Roman" w:hAnsi="Times New Roman" w:cs="Simplified Arabic"/>
          <w:szCs w:val="24"/>
          <w:rtl/>
        </w:rPr>
        <w:t>ي</w:t>
      </w:r>
      <w:r w:rsidR="005E5781" w:rsidRPr="00BE2825">
        <w:rPr>
          <w:rFonts w:ascii="Times New Roman" w:hAnsi="Times New Roman" w:cs="Simplified Arabic" w:hint="cs"/>
          <w:szCs w:val="24"/>
          <w:rtl/>
        </w:rPr>
        <w:t>ُ</w:t>
      </w:r>
      <w:r w:rsidRPr="00BE2825">
        <w:rPr>
          <w:rFonts w:ascii="Times New Roman" w:hAnsi="Times New Roman" w:cs="Simplified Arabic"/>
          <w:szCs w:val="24"/>
          <w:rtl/>
        </w:rPr>
        <w:t>عّد هذا الشرط جوهرياً، ذلك أن الفعل المستوجب للمساءلة الجزائية الدولية يجب أن يتضمن انتهاكاً للقيم الأساسية في المجتمع الدولي سواء كان المجني عليه فرداً أم دولة</w:t>
      </w:r>
      <w:r w:rsidR="005E5781" w:rsidRPr="00BE2825">
        <w:rPr>
          <w:rFonts w:ascii="Times New Roman" w:hAnsi="Times New Roman" w:cs="Simplified Arabic" w:hint="cs"/>
          <w:szCs w:val="24"/>
          <w:rtl/>
        </w:rPr>
        <w:t>ً</w:t>
      </w:r>
      <w:r w:rsidRPr="00BE2825">
        <w:rPr>
          <w:rFonts w:ascii="Times New Roman" w:hAnsi="Times New Roman" w:cs="Simplified Arabic"/>
          <w:szCs w:val="24"/>
          <w:rtl/>
        </w:rPr>
        <w:t xml:space="preserve"> أم المجتمع البشري بأسره، ومن المتفق عليه أن هذا الركن ينطوي على جانبين</w:t>
      </w:r>
      <w:r w:rsidRPr="00BE2825">
        <w:rPr>
          <w:rFonts w:ascii="Times New Roman" w:hAnsi="Times New Roman" w:cs="Simplified Arabic"/>
          <w:szCs w:val="24"/>
        </w:rPr>
        <w:t>:</w:t>
      </w:r>
    </w:p>
    <w:p w:rsidR="0064198B" w:rsidRPr="00BE2825" w:rsidRDefault="0064198B" w:rsidP="00BE2825">
      <w:pPr>
        <w:spacing w:after="0" w:line="240" w:lineRule="auto"/>
        <w:jc w:val="lowKashida"/>
        <w:rPr>
          <w:rFonts w:ascii="Times New Roman" w:eastAsia="Calibri" w:hAnsi="Times New Roman" w:cs="Simplified Arabic"/>
          <w:szCs w:val="24"/>
          <w:rtl/>
          <w:lang w:bidi="ar-OM"/>
        </w:rPr>
      </w:pPr>
      <w:proofErr w:type="gramStart"/>
      <w:r w:rsidRPr="00BE2825">
        <w:rPr>
          <w:rFonts w:ascii="Times New Roman" w:hAnsi="Times New Roman" w:cs="Simplified Arabic"/>
          <w:b/>
          <w:bCs/>
          <w:szCs w:val="24"/>
          <w:rtl/>
        </w:rPr>
        <w:t>الأول</w:t>
      </w:r>
      <w:proofErr w:type="gramEnd"/>
      <w:r w:rsidRPr="00BE2825">
        <w:rPr>
          <w:rFonts w:ascii="Times New Roman" w:hAnsi="Times New Roman" w:cs="Simplified Arabic"/>
          <w:b/>
          <w:bCs/>
          <w:szCs w:val="24"/>
          <w:rtl/>
        </w:rPr>
        <w:t xml:space="preserve"> شخصي</w:t>
      </w:r>
      <w:r w:rsidRPr="00BE2825">
        <w:rPr>
          <w:rFonts w:ascii="Times New Roman" w:hAnsi="Times New Roman" w:cs="Simplified Arabic"/>
          <w:b/>
          <w:bCs/>
          <w:szCs w:val="24"/>
        </w:rPr>
        <w:t>:</w:t>
      </w:r>
      <w:r w:rsidRPr="00BE2825">
        <w:rPr>
          <w:rFonts w:ascii="Times New Roman" w:hAnsi="Times New Roman" w:cs="Simplified Arabic"/>
          <w:szCs w:val="24"/>
        </w:rPr>
        <w:t> </w:t>
      </w:r>
      <w:r w:rsidR="005E5781" w:rsidRPr="00BE2825">
        <w:rPr>
          <w:rFonts w:ascii="Times New Roman" w:hAnsi="Times New Roman" w:cs="Simplified Arabic"/>
          <w:szCs w:val="24"/>
          <w:rtl/>
        </w:rPr>
        <w:t xml:space="preserve"> ويتمثل في ضرورة أن ت</w:t>
      </w:r>
      <w:r w:rsidR="005E5781" w:rsidRPr="00BE2825">
        <w:rPr>
          <w:rFonts w:ascii="Times New Roman" w:hAnsi="Times New Roman" w:cs="Simplified Arabic" w:hint="cs"/>
          <w:szCs w:val="24"/>
          <w:rtl/>
        </w:rPr>
        <w:t>ُرتَكب</w:t>
      </w:r>
      <w:r w:rsidR="005E5781" w:rsidRPr="00BE2825">
        <w:rPr>
          <w:rFonts w:ascii="Times New Roman" w:hAnsi="Times New Roman" w:cs="Simplified Arabic"/>
          <w:szCs w:val="24"/>
          <w:rtl/>
        </w:rPr>
        <w:t xml:space="preserve"> الجريمة الدولية</w:t>
      </w:r>
      <w:r w:rsidRPr="00BE2825">
        <w:rPr>
          <w:rFonts w:ascii="Times New Roman" w:hAnsi="Times New Roman" w:cs="Simplified Arabic"/>
          <w:szCs w:val="24"/>
          <w:rtl/>
        </w:rPr>
        <w:t xml:space="preserve"> باسم الدولة أو برضاها. </w:t>
      </w:r>
      <w:proofErr w:type="gramStart"/>
      <w:r w:rsidRPr="00BE2825">
        <w:rPr>
          <w:rFonts w:ascii="Times New Roman" w:hAnsi="Times New Roman" w:cs="Simplified Arabic"/>
          <w:szCs w:val="24"/>
          <w:rtl/>
        </w:rPr>
        <w:t>فالشخص</w:t>
      </w:r>
      <w:proofErr w:type="gramEnd"/>
      <w:r w:rsidRPr="00BE2825">
        <w:rPr>
          <w:rFonts w:ascii="Times New Roman" w:hAnsi="Times New Roman" w:cs="Simplified Arabic"/>
          <w:szCs w:val="24"/>
          <w:rtl/>
        </w:rPr>
        <w:t xml:space="preserve"> الطبيعي عندما يرتكب الجريمة الدولية لا يرتكبها لشخصه، وإنما بصفته ممثلاً لدولته</w:t>
      </w:r>
      <w:r w:rsidR="005E5781" w:rsidRPr="00BE2825">
        <w:rPr>
          <w:rFonts w:ascii="Times New Roman" w:hAnsi="Times New Roman" w:cs="Simplified Arabic" w:hint="cs"/>
          <w:szCs w:val="24"/>
          <w:rtl/>
        </w:rPr>
        <w:t xml:space="preserve"> </w:t>
      </w:r>
      <w:r w:rsidRPr="00BE2825">
        <w:rPr>
          <w:rFonts w:ascii="Times New Roman" w:hAnsi="Times New Roman" w:cs="Simplified Arabic"/>
          <w:szCs w:val="24"/>
          <w:rtl/>
        </w:rPr>
        <w:t>وحكومته، وبوجه عام ترتكب الجريمة الدولية بعلم أو بطلب من الدولة أو باسمها أو بمباركتها وموافقتها</w:t>
      </w:r>
      <w:r w:rsidRPr="00BE2825">
        <w:rPr>
          <w:rFonts w:ascii="Times New Roman" w:hAnsi="Times New Roman" w:cs="Simplified Arabic"/>
          <w:szCs w:val="24"/>
        </w:rPr>
        <w:t>.</w:t>
      </w:r>
      <w:r w:rsidRPr="00BE2825">
        <w:rPr>
          <w:rFonts w:ascii="Times New Roman" w:hAnsi="Times New Roman" w:cs="Simplified Arabic"/>
          <w:szCs w:val="24"/>
          <w:rtl/>
          <w:lang w:bidi="ar-SY"/>
        </w:rPr>
        <w:t xml:space="preserve"> وبديهي أن الجريمة الدولية ترتكب من</w:t>
      </w:r>
      <w:r w:rsidR="00A22699" w:rsidRPr="00BE2825">
        <w:rPr>
          <w:rFonts w:ascii="Times New Roman" w:hAnsi="Times New Roman" w:cs="Simplified Arabic" w:hint="cs"/>
          <w:szCs w:val="24"/>
          <w:rtl/>
          <w:lang w:bidi="ar-SY"/>
        </w:rPr>
        <w:t xml:space="preserve"> حيث المبدأ من</w:t>
      </w:r>
      <w:r w:rsidRPr="00BE2825">
        <w:rPr>
          <w:rFonts w:ascii="Times New Roman" w:hAnsi="Times New Roman" w:cs="Simplified Arabic"/>
          <w:szCs w:val="24"/>
          <w:rtl/>
          <w:lang w:bidi="ar-SY"/>
        </w:rPr>
        <w:t xml:space="preserve"> دولة أو باسمها, تجاه دولة أخرى, </w:t>
      </w:r>
      <w:r w:rsidRPr="00BE2825">
        <w:rPr>
          <w:rFonts w:ascii="Times New Roman" w:eastAsia="Calibri" w:hAnsi="Times New Roman" w:cs="Simplified Arabic"/>
          <w:szCs w:val="24"/>
          <w:rtl/>
          <w:lang w:bidi="ar-OM"/>
        </w:rPr>
        <w:t>أما الأفعال التي تتمثل في الحرب الأهلية، أو الاشتباكات المسلحة بين الولايات داخل إقليم الدولة الواحدة، أو تلك الاعتداءات التي تقوم بها بعض العصابات أو الجماعات المتطرفة أو الإرهابية في داخل إقليم الدولة والتي لا تكون موجهة إلى دولة أخرى, فهي لا تعد من قبيل الجرائم الدولية</w:t>
      </w:r>
      <w:r w:rsidRPr="00BE2825">
        <w:rPr>
          <w:rStyle w:val="a4"/>
          <w:rFonts w:ascii="Times New Roman" w:eastAsia="Calibri" w:hAnsi="Times New Roman" w:cs="Simplified Arabic"/>
          <w:szCs w:val="24"/>
          <w:rtl/>
          <w:lang w:bidi="ar-OM"/>
        </w:rPr>
        <w:footnoteReference w:id="15"/>
      </w:r>
      <w:r w:rsidRPr="00BE2825">
        <w:rPr>
          <w:rFonts w:ascii="Times New Roman" w:eastAsia="Calibri" w:hAnsi="Times New Roman" w:cs="Simplified Arabic"/>
          <w:szCs w:val="24"/>
          <w:rtl/>
          <w:lang w:bidi="ar-OM"/>
        </w:rPr>
        <w:t>.</w:t>
      </w:r>
    </w:p>
    <w:p w:rsidR="0064198B" w:rsidRPr="00BE2825" w:rsidRDefault="0064198B"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b/>
          <w:bCs/>
          <w:szCs w:val="24"/>
          <w:rtl/>
        </w:rPr>
        <w:t>والثاني موضوعي</w:t>
      </w:r>
      <w:r w:rsidRPr="00BE2825">
        <w:rPr>
          <w:rFonts w:ascii="Times New Roman" w:hAnsi="Times New Roman" w:cs="Simplified Arabic"/>
          <w:szCs w:val="24"/>
        </w:rPr>
        <w:t> :</w:t>
      </w:r>
      <w:r w:rsidRPr="00BE2825">
        <w:rPr>
          <w:rFonts w:ascii="Times New Roman" w:hAnsi="Times New Roman" w:cs="Simplified Arabic"/>
          <w:szCs w:val="24"/>
          <w:rtl/>
        </w:rPr>
        <w:t>وهو يتجسد</w:t>
      </w:r>
      <w:r w:rsidRPr="00BE2825">
        <w:rPr>
          <w:rFonts w:ascii="Times New Roman" w:eastAsia="Calibri" w:hAnsi="Times New Roman" w:cs="Simplified Arabic"/>
          <w:szCs w:val="24"/>
          <w:rtl/>
          <w:lang w:bidi="ar-OM"/>
        </w:rPr>
        <w:t xml:space="preserve"> في المصلحة المحمية, أي أن يكون محل الجريمة مصلحة تمس بمصالح وقيم المجتمع الدولي بأسره ومشمولة بالحماية من قبل قواعد القانون </w:t>
      </w:r>
      <w:proofErr w:type="gramStart"/>
      <w:r w:rsidRPr="00BE2825">
        <w:rPr>
          <w:rFonts w:ascii="Times New Roman" w:eastAsia="Calibri" w:hAnsi="Times New Roman" w:cs="Simplified Arabic"/>
          <w:szCs w:val="24"/>
          <w:rtl/>
          <w:lang w:bidi="ar-OM"/>
        </w:rPr>
        <w:t>الدولي</w:t>
      </w:r>
      <w:r w:rsidRPr="00BE2825">
        <w:rPr>
          <w:rStyle w:val="a4"/>
          <w:rFonts w:ascii="Times New Roman" w:hAnsi="Times New Roman" w:cs="Simplified Arabic"/>
          <w:szCs w:val="24"/>
          <w:rtl/>
        </w:rPr>
        <w:footnoteReference w:id="16"/>
      </w:r>
      <w:r w:rsidRPr="00BE2825">
        <w:rPr>
          <w:rFonts w:ascii="Times New Roman" w:hAnsi="Times New Roman" w:cs="Simplified Arabic"/>
          <w:szCs w:val="24"/>
        </w:rPr>
        <w:t>.</w:t>
      </w:r>
      <w:proofErr w:type="gramEnd"/>
      <w:r w:rsidRPr="00BE2825">
        <w:rPr>
          <w:rFonts w:ascii="Times New Roman" w:eastAsia="Times New Roman" w:hAnsi="Times New Roman" w:cs="Simplified Arabic"/>
          <w:szCs w:val="24"/>
        </w:rPr>
        <w:t> </w:t>
      </w:r>
    </w:p>
    <w:p w:rsidR="00B458CD" w:rsidRPr="00BE2825" w:rsidRDefault="0064198B"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b/>
          <w:bCs/>
          <w:szCs w:val="24"/>
          <w:rtl/>
        </w:rPr>
        <w:t>وجدير بالذكر</w:t>
      </w:r>
      <w:r w:rsidRPr="00BE2825">
        <w:rPr>
          <w:rFonts w:ascii="Times New Roman" w:hAnsi="Times New Roman" w:cs="Simplified Arabic"/>
          <w:szCs w:val="24"/>
          <w:rtl/>
        </w:rPr>
        <w:t xml:space="preserve"> أن نظام روما الأساسي للمحكمة الجنائية الدولية لا يقر ولا يعترف </w:t>
      </w:r>
      <w:r w:rsidRPr="00BE2825">
        <w:rPr>
          <w:rFonts w:ascii="Times New Roman" w:hAnsi="Times New Roman" w:cs="Simplified Arabic"/>
          <w:b/>
          <w:bCs/>
          <w:szCs w:val="24"/>
          <w:rtl/>
        </w:rPr>
        <w:t>إلا</w:t>
      </w:r>
      <w:r w:rsidR="00692017" w:rsidRPr="00BE2825">
        <w:rPr>
          <w:rFonts w:ascii="Times New Roman" w:hAnsi="Times New Roman" w:cs="Simplified Arabic"/>
          <w:szCs w:val="24"/>
          <w:rtl/>
        </w:rPr>
        <w:t xml:space="preserve"> بمسؤولية الأفراد</w:t>
      </w:r>
      <w:r w:rsidRPr="00BE2825">
        <w:rPr>
          <w:rFonts w:ascii="Times New Roman" w:hAnsi="Times New Roman" w:cs="Simplified Arabic"/>
          <w:szCs w:val="24"/>
          <w:rtl/>
        </w:rPr>
        <w:t xml:space="preserve"> عن الجريمة الدولية, فهو لا يأخذ بعين الاعتبار مسؤولية الدولة, ولا يوجب مساءلتها. إلا أن جانباً</w:t>
      </w:r>
      <w:r w:rsidR="00847CD9" w:rsidRPr="00BE2825">
        <w:rPr>
          <w:rFonts w:ascii="Times New Roman" w:hAnsi="Times New Roman" w:cs="Simplified Arabic" w:hint="cs"/>
          <w:szCs w:val="24"/>
          <w:rtl/>
        </w:rPr>
        <w:t xml:space="preserve"> كبيراً</w:t>
      </w:r>
      <w:r w:rsidRPr="00BE2825">
        <w:rPr>
          <w:rFonts w:ascii="Times New Roman" w:hAnsi="Times New Roman" w:cs="Simplified Arabic"/>
          <w:szCs w:val="24"/>
          <w:rtl/>
        </w:rPr>
        <w:t xml:space="preserve"> من الفقه </w:t>
      </w:r>
      <w:r w:rsidRPr="00BE2825">
        <w:rPr>
          <w:rFonts w:ascii="Times New Roman" w:hAnsi="Times New Roman" w:cs="Simplified Arabic"/>
          <w:b/>
          <w:bCs/>
          <w:szCs w:val="24"/>
          <w:rtl/>
        </w:rPr>
        <w:t>يقر بالمسؤولية المزدوجة:</w:t>
      </w:r>
      <w:r w:rsidRPr="00BE2825">
        <w:rPr>
          <w:rFonts w:ascii="Times New Roman" w:hAnsi="Times New Roman" w:cs="Simplified Arabic"/>
          <w:szCs w:val="24"/>
          <w:rtl/>
        </w:rPr>
        <w:t xml:space="preserve"> مسؤولية </w:t>
      </w:r>
      <w:r w:rsidRPr="00BE2825">
        <w:rPr>
          <w:rFonts w:ascii="Times New Roman" w:hAnsi="Times New Roman" w:cs="Simplified Arabic"/>
          <w:b/>
          <w:bCs/>
          <w:szCs w:val="24"/>
          <w:rtl/>
        </w:rPr>
        <w:t>الأفراد</w:t>
      </w:r>
      <w:r w:rsidRPr="00BE2825">
        <w:rPr>
          <w:rFonts w:ascii="Times New Roman" w:hAnsi="Times New Roman" w:cs="Simplified Arabic"/>
          <w:szCs w:val="24"/>
          <w:rtl/>
        </w:rPr>
        <w:t xml:space="preserve"> عن الجرائم الدولية وفق نظام روما الأساسي للمحكمة الجنائية الدولية (المنتمية لزمرة قواعد القانون </w:t>
      </w:r>
      <w:r w:rsidR="00EB1773" w:rsidRPr="00BE2825">
        <w:rPr>
          <w:rFonts w:ascii="Times New Roman" w:hAnsi="Times New Roman" w:cs="Simplified Arabic"/>
          <w:szCs w:val="24"/>
          <w:rtl/>
        </w:rPr>
        <w:t xml:space="preserve">الدولي </w:t>
      </w:r>
      <w:r w:rsidRPr="00BE2825">
        <w:rPr>
          <w:rFonts w:ascii="Times New Roman" w:hAnsi="Times New Roman" w:cs="Simplified Arabic"/>
          <w:szCs w:val="24"/>
          <w:rtl/>
        </w:rPr>
        <w:t xml:space="preserve">الجنائي), ومسؤولية </w:t>
      </w:r>
      <w:r w:rsidRPr="00BE2825">
        <w:rPr>
          <w:rFonts w:ascii="Times New Roman" w:hAnsi="Times New Roman" w:cs="Simplified Arabic"/>
          <w:b/>
          <w:bCs/>
          <w:szCs w:val="24"/>
          <w:rtl/>
        </w:rPr>
        <w:t>الدولة</w:t>
      </w:r>
      <w:r w:rsidRPr="00BE2825">
        <w:rPr>
          <w:rFonts w:ascii="Times New Roman" w:hAnsi="Times New Roman" w:cs="Simplified Arabic"/>
          <w:szCs w:val="24"/>
          <w:rtl/>
        </w:rPr>
        <w:t xml:space="preserve"> ذاتها, وفق المبادئ العامة السائدة </w:t>
      </w:r>
      <w:r w:rsidR="00692017" w:rsidRPr="00BE2825">
        <w:rPr>
          <w:rFonts w:ascii="Times New Roman" w:hAnsi="Times New Roman" w:cs="Simplified Arabic"/>
          <w:szCs w:val="24"/>
          <w:rtl/>
        </w:rPr>
        <w:t>في ميدان القانون الدولي العام (</w:t>
      </w:r>
      <w:r w:rsidRPr="00BE2825">
        <w:rPr>
          <w:rFonts w:ascii="Times New Roman" w:hAnsi="Times New Roman" w:cs="Simplified Arabic"/>
          <w:szCs w:val="24"/>
          <w:rtl/>
        </w:rPr>
        <w:t xml:space="preserve">والتي </w:t>
      </w:r>
      <w:r w:rsidRPr="00BE2825">
        <w:rPr>
          <w:rFonts w:ascii="Times New Roman" w:hAnsi="Times New Roman" w:cs="Simplified Arabic"/>
          <w:szCs w:val="24"/>
          <w:rtl/>
          <w:lang w:bidi="ar-SY"/>
        </w:rPr>
        <w:t>منشؤها إما العرف الدولي, أو نصوص الاتفاقيات الدولية التي تنص بشكل صريح على مثل هذه المسؤولية).</w:t>
      </w:r>
      <w:r w:rsidRPr="00BE2825">
        <w:rPr>
          <w:rFonts w:ascii="Times New Roman" w:hAnsi="Times New Roman" w:cs="Simplified Arabic"/>
          <w:szCs w:val="24"/>
          <w:rtl/>
        </w:rPr>
        <w:t xml:space="preserve"> والتي ترتب مسؤولية الدولة المباشرة عن الجرائم التي ترتكب بمعرفتها أو </w:t>
      </w:r>
      <w:r w:rsidR="005E5781" w:rsidRPr="00BE2825">
        <w:rPr>
          <w:rFonts w:ascii="Times New Roman" w:hAnsi="Times New Roman" w:cs="Simplified Arabic" w:hint="cs"/>
          <w:szCs w:val="24"/>
          <w:rtl/>
        </w:rPr>
        <w:t>باسمها</w:t>
      </w:r>
      <w:r w:rsidRPr="00BE2825">
        <w:rPr>
          <w:rFonts w:ascii="Times New Roman" w:hAnsi="Times New Roman" w:cs="Simplified Arabic"/>
          <w:szCs w:val="24"/>
          <w:rtl/>
        </w:rPr>
        <w:t xml:space="preserve"> أو</w:t>
      </w:r>
      <w:r w:rsidR="005E5781" w:rsidRPr="00BE2825">
        <w:rPr>
          <w:rFonts w:ascii="Times New Roman" w:hAnsi="Times New Roman" w:cs="Simplified Arabic" w:hint="cs"/>
          <w:szCs w:val="24"/>
          <w:rtl/>
        </w:rPr>
        <w:t xml:space="preserve"> </w:t>
      </w:r>
      <w:r w:rsidRPr="00BE2825">
        <w:rPr>
          <w:rFonts w:ascii="Times New Roman" w:hAnsi="Times New Roman" w:cs="Simplified Arabic"/>
          <w:szCs w:val="24"/>
          <w:rtl/>
        </w:rPr>
        <w:t>لصالحها وتشكل خرقاً أو مخالفة لالتزاماتها تجاه الدول الأخرى</w:t>
      </w:r>
      <w:r w:rsidRPr="00BE2825">
        <w:rPr>
          <w:rStyle w:val="a4"/>
          <w:rFonts w:ascii="Times New Roman" w:hAnsi="Times New Roman" w:cs="Simplified Arabic"/>
          <w:szCs w:val="24"/>
          <w:rtl/>
          <w:lang w:bidi="ar-SY"/>
        </w:rPr>
        <w:footnoteReference w:id="17"/>
      </w:r>
      <w:r w:rsidRPr="00BE2825">
        <w:rPr>
          <w:rFonts w:ascii="Times New Roman" w:hAnsi="Times New Roman" w:cs="Simplified Arabic"/>
          <w:szCs w:val="24"/>
          <w:rtl/>
          <w:lang w:bidi="ar-SY"/>
        </w:rPr>
        <w:t>.</w:t>
      </w:r>
      <w:r w:rsidR="00E52C57" w:rsidRPr="00BE2825">
        <w:rPr>
          <w:rFonts w:ascii="Times New Roman" w:hAnsi="Times New Roman" w:cs="Simplified Arabic"/>
          <w:szCs w:val="24"/>
          <w:rtl/>
        </w:rPr>
        <w:t xml:space="preserve"> ونحن نميل كليةً </w:t>
      </w:r>
      <w:r w:rsidR="00E52C57" w:rsidRPr="00BE2825">
        <w:rPr>
          <w:rFonts w:ascii="Times New Roman" w:hAnsi="Times New Roman" w:cs="Simplified Arabic" w:hint="cs"/>
          <w:szCs w:val="24"/>
          <w:rtl/>
        </w:rPr>
        <w:t>ل</w:t>
      </w:r>
      <w:r w:rsidRPr="00BE2825">
        <w:rPr>
          <w:rFonts w:ascii="Times New Roman" w:hAnsi="Times New Roman" w:cs="Simplified Arabic"/>
          <w:szCs w:val="24"/>
          <w:rtl/>
        </w:rPr>
        <w:t>هذا الاتجاه الذي يوجب مساءلة الدولة, إن لم يكن على أساس نصوص نظام روما الأساسي للمحكمة الجنائية الدولية, فعلى أساس المبادئ العامة للقانون الدولي والتي تتصدى لمثل هذه المسؤولية.</w:t>
      </w:r>
      <w:r w:rsidR="00E52C57" w:rsidRPr="00BE2825">
        <w:rPr>
          <w:rFonts w:ascii="Times New Roman" w:hAnsi="Times New Roman" w:cs="Simplified Arabic" w:hint="cs"/>
          <w:szCs w:val="24"/>
          <w:rtl/>
        </w:rPr>
        <w:t xml:space="preserve"> وإن كانت البداهة تقتضي ألا تعاقب الدولة (كشخصية اعتبارية) بالعقوبات السالبة للحرية أسوة بالأفراد, عن الجرائم الدولية, فلا شيء يمنع</w:t>
      </w:r>
      <w:r w:rsidR="00DA706F" w:rsidRPr="00BE2825">
        <w:rPr>
          <w:rFonts w:ascii="Times New Roman" w:hAnsi="Times New Roman" w:cs="Simplified Arabic" w:hint="cs"/>
          <w:szCs w:val="24"/>
          <w:rtl/>
        </w:rPr>
        <w:t>,</w:t>
      </w:r>
      <w:r w:rsidR="00E52C57" w:rsidRPr="00BE2825">
        <w:rPr>
          <w:rFonts w:ascii="Times New Roman" w:hAnsi="Times New Roman" w:cs="Simplified Arabic" w:hint="cs"/>
          <w:szCs w:val="24"/>
          <w:rtl/>
        </w:rPr>
        <w:t xml:space="preserve"> من أن تتخذ بمواجهته</w:t>
      </w:r>
      <w:r w:rsidR="00DA45A7" w:rsidRPr="00BE2825">
        <w:rPr>
          <w:rFonts w:ascii="Times New Roman" w:hAnsi="Times New Roman" w:cs="Simplified Arabic" w:hint="cs"/>
          <w:szCs w:val="24"/>
          <w:rtl/>
        </w:rPr>
        <w:t xml:space="preserve">ا عقوبات مالية,  كالغرامة, أو عقوبات </w:t>
      </w:r>
      <w:r w:rsidR="00E52C57" w:rsidRPr="00BE2825">
        <w:rPr>
          <w:rFonts w:ascii="Times New Roman" w:hAnsi="Times New Roman" w:cs="Simplified Arabic" w:hint="cs"/>
          <w:szCs w:val="24"/>
          <w:rtl/>
        </w:rPr>
        <w:t xml:space="preserve">اقتصادية, كمنعها من التعامل من صندوق النقد الدولي </w:t>
      </w:r>
      <w:proofErr w:type="spellStart"/>
      <w:r w:rsidR="00E52C57" w:rsidRPr="00BE2825">
        <w:rPr>
          <w:rFonts w:ascii="Times New Roman" w:hAnsi="Times New Roman" w:cs="Simplified Arabic" w:hint="cs"/>
          <w:szCs w:val="24"/>
          <w:rtl/>
        </w:rPr>
        <w:t>والهئيات</w:t>
      </w:r>
      <w:proofErr w:type="spellEnd"/>
      <w:r w:rsidR="00E52C57" w:rsidRPr="00BE2825">
        <w:rPr>
          <w:rFonts w:ascii="Times New Roman" w:hAnsi="Times New Roman" w:cs="Simplified Arabic" w:hint="cs"/>
          <w:szCs w:val="24"/>
          <w:rtl/>
        </w:rPr>
        <w:t xml:space="preserve"> </w:t>
      </w:r>
      <w:r w:rsidR="00DA45A7" w:rsidRPr="00BE2825">
        <w:rPr>
          <w:rFonts w:ascii="Times New Roman" w:hAnsi="Times New Roman" w:cs="Simplified Arabic" w:hint="cs"/>
          <w:szCs w:val="24"/>
          <w:rtl/>
        </w:rPr>
        <w:t>الدولية</w:t>
      </w:r>
      <w:r w:rsidR="00E52C57" w:rsidRPr="00BE2825">
        <w:rPr>
          <w:rFonts w:ascii="Times New Roman" w:hAnsi="Times New Roman" w:cs="Simplified Arabic" w:hint="cs"/>
          <w:szCs w:val="24"/>
          <w:rtl/>
        </w:rPr>
        <w:t xml:space="preserve"> الأخرى؛ أو تقييد حريتها التجارية في الاستيراد والتصدير؛ كما لا شيء يمنع</w:t>
      </w:r>
      <w:r w:rsidR="006B4ED8" w:rsidRPr="00BE2825">
        <w:rPr>
          <w:rFonts w:ascii="Times New Roman" w:hAnsi="Times New Roman" w:cs="Simplified Arabic" w:hint="cs"/>
          <w:szCs w:val="24"/>
          <w:rtl/>
        </w:rPr>
        <w:t>, برأينا,</w:t>
      </w:r>
      <w:r w:rsidR="00E52C57" w:rsidRPr="00BE2825">
        <w:rPr>
          <w:rFonts w:ascii="Times New Roman" w:hAnsi="Times New Roman" w:cs="Simplified Arabic" w:hint="cs"/>
          <w:szCs w:val="24"/>
          <w:rtl/>
        </w:rPr>
        <w:t xml:space="preserve"> من إلزامها مدنياً بالتعويض عن الضرر, إزاء الدولة المتضررة من الجريمة الدولية. </w:t>
      </w:r>
    </w:p>
    <w:p w:rsidR="00C87940" w:rsidRDefault="00C87940" w:rsidP="00BE2825">
      <w:pPr>
        <w:spacing w:after="0" w:line="240" w:lineRule="auto"/>
        <w:jc w:val="lowKashida"/>
        <w:rPr>
          <w:rFonts w:ascii="Times New Roman" w:hAnsi="Times New Roman" w:cs="Simplified Arabic"/>
          <w:szCs w:val="24"/>
          <w:rtl/>
        </w:rPr>
      </w:pPr>
      <w:r w:rsidRPr="00BE2825">
        <w:rPr>
          <w:rFonts w:ascii="Times New Roman" w:hAnsi="Times New Roman" w:cs="Simplified Arabic" w:hint="cs"/>
          <w:szCs w:val="24"/>
          <w:rtl/>
        </w:rPr>
        <w:t>وجدير بالذكر</w:t>
      </w:r>
      <w:r w:rsidR="00DA45A7" w:rsidRPr="00BE2825">
        <w:rPr>
          <w:rFonts w:ascii="Times New Roman" w:hAnsi="Times New Roman" w:cs="Simplified Arabic" w:hint="cs"/>
          <w:szCs w:val="24"/>
          <w:rtl/>
        </w:rPr>
        <w:t xml:space="preserve"> أخيراً</w:t>
      </w:r>
      <w:r w:rsidRPr="00BE2825">
        <w:rPr>
          <w:rFonts w:ascii="Times New Roman" w:hAnsi="Times New Roman" w:cs="Simplified Arabic" w:hint="cs"/>
          <w:szCs w:val="24"/>
          <w:rtl/>
        </w:rPr>
        <w:t xml:space="preserve"> أن </w:t>
      </w:r>
      <w:r w:rsidR="00DA45A7" w:rsidRPr="00BE2825">
        <w:rPr>
          <w:rFonts w:ascii="Times New Roman" w:hAnsi="Times New Roman" w:cs="Simplified Arabic" w:hint="cs"/>
          <w:szCs w:val="24"/>
          <w:rtl/>
        </w:rPr>
        <w:t xml:space="preserve">ثمة </w:t>
      </w:r>
      <w:r w:rsidRPr="00BE2825">
        <w:rPr>
          <w:rFonts w:ascii="Times New Roman" w:hAnsi="Times New Roman" w:cs="Simplified Arabic" w:hint="cs"/>
          <w:szCs w:val="24"/>
          <w:rtl/>
        </w:rPr>
        <w:t xml:space="preserve">جانب من </w:t>
      </w:r>
      <w:proofErr w:type="gramStart"/>
      <w:r w:rsidRPr="00BE2825">
        <w:rPr>
          <w:rFonts w:ascii="Times New Roman" w:hAnsi="Times New Roman" w:cs="Simplified Arabic" w:hint="cs"/>
          <w:szCs w:val="24"/>
          <w:rtl/>
        </w:rPr>
        <w:t>الفقه</w:t>
      </w:r>
      <w:r w:rsidR="006B2EDB" w:rsidRPr="00BE2825">
        <w:rPr>
          <w:rStyle w:val="a4"/>
          <w:rFonts w:ascii="Times New Roman" w:hAnsi="Times New Roman" w:cs="Simplified Arabic"/>
          <w:szCs w:val="24"/>
          <w:rtl/>
        </w:rPr>
        <w:footnoteReference w:id="18"/>
      </w:r>
      <w:r w:rsidRPr="00BE2825">
        <w:rPr>
          <w:rFonts w:ascii="Times New Roman" w:hAnsi="Times New Roman" w:cs="Simplified Arabic" w:hint="cs"/>
          <w:szCs w:val="24"/>
          <w:rtl/>
        </w:rPr>
        <w:t xml:space="preserve"> يرى</w:t>
      </w:r>
      <w:proofErr w:type="gramEnd"/>
      <w:r w:rsidRPr="00BE2825">
        <w:rPr>
          <w:rFonts w:ascii="Times New Roman" w:hAnsi="Times New Roman" w:cs="Simplified Arabic" w:hint="cs"/>
          <w:szCs w:val="24"/>
          <w:rtl/>
        </w:rPr>
        <w:t xml:space="preserve"> بإمكانية قيام الركن الدولي في الجريمة الدولية, ولو لم ترتكب الجريمة باسم الدولة ولحسابها, وإنما باسم منظمات أو هيئات (غير حكومية) ولحسابها وصالحها, متواجدة ضمن إقليم الدولة. وفي الحقيقة فإن</w:t>
      </w:r>
      <w:r w:rsidR="00DA45A7" w:rsidRPr="00BE2825">
        <w:rPr>
          <w:rFonts w:ascii="Times New Roman" w:hAnsi="Times New Roman" w:cs="Simplified Arabic" w:hint="cs"/>
          <w:szCs w:val="24"/>
          <w:rtl/>
        </w:rPr>
        <w:t>نا نرى أن</w:t>
      </w:r>
      <w:r w:rsidRPr="00BE2825">
        <w:rPr>
          <w:rFonts w:ascii="Times New Roman" w:hAnsi="Times New Roman" w:cs="Simplified Arabic" w:hint="cs"/>
          <w:szCs w:val="24"/>
          <w:rtl/>
        </w:rPr>
        <w:t xml:space="preserve"> هذا الاتجاه يفرغ الجريمة الدولية من مضمونها, ولو كان نطاق عمل هذه المنظمات واسعاً</w:t>
      </w:r>
      <w:r w:rsidR="00DA45A7" w:rsidRPr="00BE2825">
        <w:rPr>
          <w:rFonts w:ascii="Times New Roman" w:hAnsi="Times New Roman" w:cs="Simplified Arabic" w:hint="cs"/>
          <w:szCs w:val="24"/>
          <w:rtl/>
        </w:rPr>
        <w:t xml:space="preserve"> أو يشمل عدة أقاليم</w:t>
      </w:r>
      <w:r w:rsidRPr="00BE2825">
        <w:rPr>
          <w:rFonts w:ascii="Times New Roman" w:hAnsi="Times New Roman" w:cs="Simplified Arabic" w:hint="cs"/>
          <w:szCs w:val="24"/>
          <w:rtl/>
        </w:rPr>
        <w:t xml:space="preserve">, بحسبان </w:t>
      </w:r>
      <w:r w:rsidRPr="00BE2825">
        <w:rPr>
          <w:rFonts w:ascii="Times New Roman" w:hAnsi="Times New Roman" w:cs="Simplified Arabic" w:hint="cs"/>
          <w:szCs w:val="24"/>
          <w:rtl/>
        </w:rPr>
        <w:lastRenderedPageBreak/>
        <w:t xml:space="preserve">أن مثل هذه الجرائم التي يرتكبها أفراد يتبعون لمنظمات تمارس جرائم أو نشاطات غير مشروعة خارج حدود إقليم الدولة المتمركزة فيه, تندرج ضمن مصطلح الجريمة المنظمة عبر الوطنية, والتي </w:t>
      </w:r>
      <w:r w:rsidR="00DA45A7" w:rsidRPr="00BE2825">
        <w:rPr>
          <w:rFonts w:ascii="Times New Roman" w:hAnsi="Times New Roman" w:cs="Simplified Arabic" w:hint="cs"/>
          <w:szCs w:val="24"/>
          <w:rtl/>
        </w:rPr>
        <w:t xml:space="preserve">ينحصر اختصاص النظر فيها للقضاء الوطني للدولة التي تتواجد المنظمة فيها. </w:t>
      </w:r>
      <w:proofErr w:type="gramStart"/>
      <w:r w:rsidR="00DA45A7" w:rsidRPr="00BE2825">
        <w:rPr>
          <w:rFonts w:ascii="Times New Roman" w:hAnsi="Times New Roman" w:cs="Simplified Arabic" w:hint="cs"/>
          <w:szCs w:val="24"/>
          <w:rtl/>
        </w:rPr>
        <w:t>ويبقَ</w:t>
      </w:r>
      <w:proofErr w:type="gramEnd"/>
      <w:r w:rsidR="00DA45A7" w:rsidRPr="00BE2825">
        <w:rPr>
          <w:rFonts w:ascii="Times New Roman" w:hAnsi="Times New Roman" w:cs="Simplified Arabic" w:hint="cs"/>
          <w:szCs w:val="24"/>
          <w:rtl/>
        </w:rPr>
        <w:t xml:space="preserve"> تحديد شرائط التجريم والعقاب والملاحقة الجنائية من اختصاص القانون الداخلي للدولة نفسها دون أي تدخل من جانب المجتمع الدولي</w:t>
      </w:r>
      <w:r w:rsidR="006B4ED8" w:rsidRPr="00BE2825">
        <w:rPr>
          <w:rFonts w:ascii="Times New Roman" w:hAnsi="Times New Roman" w:cs="Simplified Arabic" w:hint="cs"/>
          <w:szCs w:val="24"/>
          <w:rtl/>
        </w:rPr>
        <w:t xml:space="preserve"> (إلا في حال عجزت الدولة نفسها عن مواجهة هذه المنظمات)</w:t>
      </w:r>
      <w:r w:rsidR="00DA45A7" w:rsidRPr="00BE2825">
        <w:rPr>
          <w:rFonts w:ascii="Times New Roman" w:hAnsi="Times New Roman" w:cs="Simplified Arabic" w:hint="cs"/>
          <w:szCs w:val="24"/>
          <w:rtl/>
        </w:rPr>
        <w:t xml:space="preserve">. </w:t>
      </w:r>
      <w:proofErr w:type="gramStart"/>
      <w:r w:rsidR="00DA45A7" w:rsidRPr="00BE2825">
        <w:rPr>
          <w:rFonts w:ascii="Times New Roman" w:hAnsi="Times New Roman" w:cs="Simplified Arabic" w:hint="cs"/>
          <w:szCs w:val="24"/>
          <w:rtl/>
        </w:rPr>
        <w:t>ولا</w:t>
      </w:r>
      <w:proofErr w:type="gramEnd"/>
      <w:r w:rsidR="00DA45A7" w:rsidRPr="00BE2825">
        <w:rPr>
          <w:rFonts w:ascii="Times New Roman" w:hAnsi="Times New Roman" w:cs="Simplified Arabic" w:hint="cs"/>
          <w:szCs w:val="24"/>
          <w:rtl/>
        </w:rPr>
        <w:t xml:space="preserve"> </w:t>
      </w:r>
      <w:r w:rsidR="006B2EDB" w:rsidRPr="00BE2825">
        <w:rPr>
          <w:rFonts w:ascii="Times New Roman" w:hAnsi="Times New Roman" w:cs="Simplified Arabic" w:hint="cs"/>
          <w:szCs w:val="24"/>
          <w:rtl/>
        </w:rPr>
        <w:t>تثور الجريمة الدولية في هذا الصدد</w:t>
      </w:r>
      <w:r w:rsidR="00DA45A7" w:rsidRPr="00BE2825">
        <w:rPr>
          <w:rFonts w:ascii="Times New Roman" w:hAnsi="Times New Roman" w:cs="Simplified Arabic" w:hint="cs"/>
          <w:szCs w:val="24"/>
          <w:rtl/>
        </w:rPr>
        <w:t>, إلا إذا كانت</w:t>
      </w:r>
      <w:r w:rsidR="006B2EDB" w:rsidRPr="00BE2825">
        <w:rPr>
          <w:rFonts w:ascii="Times New Roman" w:hAnsi="Times New Roman" w:cs="Simplified Arabic" w:hint="cs"/>
          <w:szCs w:val="24"/>
          <w:rtl/>
        </w:rPr>
        <w:t xml:space="preserve"> الدولة</w:t>
      </w:r>
      <w:r w:rsidR="00DA45A7" w:rsidRPr="00BE2825">
        <w:rPr>
          <w:rFonts w:ascii="Times New Roman" w:hAnsi="Times New Roman" w:cs="Simplified Arabic" w:hint="cs"/>
          <w:szCs w:val="24"/>
          <w:rtl/>
        </w:rPr>
        <w:t xml:space="preserve"> تتعاون </w:t>
      </w:r>
      <w:r w:rsidR="006B2EDB" w:rsidRPr="00BE2825">
        <w:rPr>
          <w:rFonts w:ascii="Times New Roman" w:hAnsi="Times New Roman" w:cs="Simplified Arabic" w:hint="cs"/>
          <w:szCs w:val="24"/>
          <w:rtl/>
        </w:rPr>
        <w:t>مع المنظمة</w:t>
      </w:r>
      <w:r w:rsidR="00DA45A7" w:rsidRPr="00BE2825">
        <w:rPr>
          <w:rFonts w:ascii="Times New Roman" w:hAnsi="Times New Roman" w:cs="Simplified Arabic" w:hint="cs"/>
          <w:szCs w:val="24"/>
          <w:rtl/>
        </w:rPr>
        <w:t xml:space="preserve"> أو </w:t>
      </w:r>
      <w:r w:rsidR="006B2EDB" w:rsidRPr="00BE2825">
        <w:rPr>
          <w:rFonts w:ascii="Times New Roman" w:hAnsi="Times New Roman" w:cs="Simplified Arabic" w:hint="cs"/>
          <w:szCs w:val="24"/>
          <w:rtl/>
        </w:rPr>
        <w:t>ترعاها أو تغض الطرف عن ارتكابها الجرائم خارج حدود الدولة؛ الأمر الذي يعني من حيث النتيجة أن المنظمات المذكورة نفسها ترتكب الجرائم باسم الدولة ولحسابها وصالحها.</w:t>
      </w:r>
    </w:p>
    <w:p w:rsidR="00831659" w:rsidRPr="00BE2825" w:rsidRDefault="00942F73" w:rsidP="00BE2825">
      <w:pPr>
        <w:spacing w:after="0" w:line="240" w:lineRule="auto"/>
        <w:jc w:val="lowKashida"/>
        <w:rPr>
          <w:rFonts w:ascii="Times New Roman" w:hAnsi="Times New Roman" w:cs="Simplified Arabic"/>
          <w:b/>
          <w:bCs/>
          <w:szCs w:val="24"/>
          <w:rtl/>
        </w:rPr>
      </w:pPr>
      <w:r w:rsidRPr="00BE2825">
        <w:rPr>
          <w:rFonts w:ascii="Times New Roman" w:hAnsi="Times New Roman" w:cs="Simplified Arabic"/>
          <w:b/>
          <w:bCs/>
          <w:szCs w:val="24"/>
          <w:rtl/>
        </w:rPr>
        <w:t>ثانياً: تمييز الجريمة الدولي</w:t>
      </w:r>
      <w:r w:rsidR="00831659" w:rsidRPr="00BE2825">
        <w:rPr>
          <w:rFonts w:ascii="Times New Roman" w:hAnsi="Times New Roman" w:cs="Simplified Arabic"/>
          <w:b/>
          <w:bCs/>
          <w:szCs w:val="24"/>
          <w:rtl/>
        </w:rPr>
        <w:t xml:space="preserve">ة </w:t>
      </w:r>
      <w:r w:rsidR="00831659" w:rsidRPr="00BE2825">
        <w:rPr>
          <w:rFonts w:ascii="Times New Roman" w:hAnsi="Times New Roman" w:cs="Simplified Arabic" w:hint="cs"/>
          <w:b/>
          <w:bCs/>
          <w:szCs w:val="24"/>
          <w:rtl/>
        </w:rPr>
        <w:t>عن المفاهيم المشابهة لها</w:t>
      </w:r>
      <w:r w:rsidRPr="00BE2825">
        <w:rPr>
          <w:rFonts w:ascii="Times New Roman" w:hAnsi="Times New Roman" w:cs="Simplified Arabic"/>
          <w:b/>
          <w:bCs/>
          <w:szCs w:val="24"/>
          <w:rtl/>
        </w:rPr>
        <w:t>:</w:t>
      </w:r>
    </w:p>
    <w:p w:rsidR="00831659" w:rsidRPr="00BE2825" w:rsidRDefault="00831659"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تتشابه</w:t>
      </w:r>
      <w:proofErr w:type="gramEnd"/>
      <w:r w:rsidRPr="00BE2825">
        <w:rPr>
          <w:rFonts w:ascii="Times New Roman" w:hAnsi="Times New Roman" w:cs="Simplified Arabic" w:hint="cs"/>
          <w:szCs w:val="24"/>
          <w:rtl/>
          <w:lang w:bidi="ar-SY"/>
        </w:rPr>
        <w:t xml:space="preserve"> الجريمة الدولية, من حيث طابعها الدولي, مع جرائم أخرى. </w:t>
      </w:r>
      <w:proofErr w:type="gramStart"/>
      <w:r w:rsidRPr="00BE2825">
        <w:rPr>
          <w:rFonts w:ascii="Times New Roman" w:hAnsi="Times New Roman" w:cs="Simplified Arabic" w:hint="cs"/>
          <w:szCs w:val="24"/>
          <w:rtl/>
          <w:lang w:bidi="ar-SY"/>
        </w:rPr>
        <w:t>وسنميز</w:t>
      </w:r>
      <w:proofErr w:type="gramEnd"/>
      <w:r w:rsidRPr="00BE2825">
        <w:rPr>
          <w:rFonts w:ascii="Times New Roman" w:hAnsi="Times New Roman" w:cs="Simplified Arabic" w:hint="cs"/>
          <w:szCs w:val="24"/>
          <w:rtl/>
          <w:lang w:bidi="ar-SY"/>
        </w:rPr>
        <w:t xml:space="preserve"> فيما يلي بين الجريمة الدولية واثنتين فحسب من الجرائم المشابهة لها في هذا الطابع وهما: الجريمة المنظمة عبر الوطنية, والجريمة العالمية.</w:t>
      </w:r>
    </w:p>
    <w:p w:rsidR="00831659" w:rsidRPr="00BE2825" w:rsidRDefault="00831659" w:rsidP="00D373E2">
      <w:pPr>
        <w:pStyle w:val="a8"/>
        <w:numPr>
          <w:ilvl w:val="0"/>
          <w:numId w:val="30"/>
        </w:numPr>
        <w:tabs>
          <w:tab w:val="left" w:pos="282"/>
        </w:tabs>
        <w:spacing w:after="0" w:line="240" w:lineRule="auto"/>
        <w:ind w:left="0" w:firstLine="0"/>
        <w:jc w:val="lowKashida"/>
        <w:rPr>
          <w:rFonts w:ascii="Times New Roman" w:hAnsi="Times New Roman" w:cs="Simplified Arabic"/>
          <w:b/>
          <w:bCs/>
          <w:szCs w:val="24"/>
          <w:lang w:bidi="ar-SY"/>
        </w:rPr>
      </w:pPr>
      <w:r w:rsidRPr="00BE2825">
        <w:rPr>
          <w:rFonts w:ascii="Times New Roman" w:hAnsi="Times New Roman" w:cs="Simplified Arabic" w:hint="cs"/>
          <w:b/>
          <w:bCs/>
          <w:szCs w:val="24"/>
          <w:rtl/>
          <w:lang w:bidi="ar-SY"/>
        </w:rPr>
        <w:t xml:space="preserve">التمييز بين الجريمة الدولية والجريمة المنظمة </w:t>
      </w:r>
      <w:proofErr w:type="gramStart"/>
      <w:r w:rsidRPr="00BE2825">
        <w:rPr>
          <w:rFonts w:ascii="Times New Roman" w:hAnsi="Times New Roman" w:cs="Simplified Arabic" w:hint="cs"/>
          <w:b/>
          <w:bCs/>
          <w:szCs w:val="24"/>
          <w:rtl/>
          <w:lang w:bidi="ar-SY"/>
        </w:rPr>
        <w:t>عبر</w:t>
      </w:r>
      <w:proofErr w:type="gramEnd"/>
      <w:r w:rsidRPr="00BE2825">
        <w:rPr>
          <w:rFonts w:ascii="Times New Roman" w:hAnsi="Times New Roman" w:cs="Simplified Arabic" w:hint="cs"/>
          <w:b/>
          <w:bCs/>
          <w:szCs w:val="24"/>
          <w:rtl/>
          <w:lang w:bidi="ar-SY"/>
        </w:rPr>
        <w:t xml:space="preserve"> الوطنية:</w:t>
      </w:r>
    </w:p>
    <w:p w:rsidR="00942F73" w:rsidRPr="00BE2825" w:rsidRDefault="00942F73"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يطلق مصطلح الجريمة المنظمة</w:t>
      </w:r>
      <w:r w:rsidR="005B10D7" w:rsidRPr="00BE2825">
        <w:rPr>
          <w:rFonts w:ascii="Times New Roman" w:hAnsi="Times New Roman" w:cs="Simplified Arabic" w:hint="cs"/>
          <w:szCs w:val="24"/>
          <w:rtl/>
          <w:lang w:bidi="ar-SY"/>
        </w:rPr>
        <w:t xml:space="preserve"> (</w:t>
      </w:r>
      <w:r w:rsidR="005B10D7" w:rsidRPr="00BE2825">
        <w:rPr>
          <w:rFonts w:ascii="Times New Roman" w:hAnsi="Times New Roman" w:cs="Simplified Arabic"/>
          <w:szCs w:val="24"/>
          <w:lang w:bidi="ar-SY"/>
        </w:rPr>
        <w:t>Organized crime</w:t>
      </w:r>
      <w:r w:rsidR="005B10D7"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على تلك الجرائم الخطيرة التي ترتكب من قبل عصابات إجرامية ذات هيكل تنظيمي, بقصد الحصول على المنفعة المادية بشكل مباشر أو غير </w:t>
      </w:r>
      <w:proofErr w:type="gramStart"/>
      <w:r w:rsidRPr="00BE2825">
        <w:rPr>
          <w:rFonts w:ascii="Times New Roman" w:hAnsi="Times New Roman" w:cs="Simplified Arabic"/>
          <w:szCs w:val="24"/>
          <w:rtl/>
          <w:lang w:bidi="ar-SY"/>
        </w:rPr>
        <w:t>مباشر</w:t>
      </w:r>
      <w:r w:rsidR="0035619D" w:rsidRPr="00BE2825">
        <w:rPr>
          <w:rStyle w:val="a4"/>
          <w:rFonts w:ascii="Times New Roman" w:hAnsi="Times New Roman" w:cs="Simplified Arabic"/>
          <w:szCs w:val="24"/>
          <w:rtl/>
          <w:lang w:bidi="ar-SY"/>
        </w:rPr>
        <w:footnoteReference w:id="19"/>
      </w:r>
      <w:r w:rsidRPr="00BE2825">
        <w:rPr>
          <w:rFonts w:ascii="Times New Roman" w:hAnsi="Times New Roman" w:cs="Simplified Arabic"/>
          <w:szCs w:val="24"/>
          <w:rtl/>
          <w:lang w:bidi="ar-SY"/>
        </w:rPr>
        <w:t>.</w:t>
      </w:r>
      <w:proofErr w:type="gramEnd"/>
      <w:r w:rsidRPr="00BE2825">
        <w:rPr>
          <w:rFonts w:ascii="Times New Roman" w:hAnsi="Times New Roman" w:cs="Simplified Arabic"/>
          <w:szCs w:val="24"/>
          <w:rtl/>
          <w:lang w:bidi="ar-SY"/>
        </w:rPr>
        <w:t xml:space="preserve"> وغالباً ما ترتكب الجريمة المنظمة على نطاق واسع يشمل أكثر من دولة, أو تتأثر بنتائجها أك</w:t>
      </w:r>
      <w:r w:rsidR="005E5781" w:rsidRPr="00BE2825">
        <w:rPr>
          <w:rFonts w:ascii="Times New Roman" w:hAnsi="Times New Roman" w:cs="Simplified Arabic"/>
          <w:szCs w:val="24"/>
          <w:rtl/>
          <w:lang w:bidi="ar-SY"/>
        </w:rPr>
        <w:t>ثر من دولة, فيقال عن الجريمة عن</w:t>
      </w:r>
      <w:r w:rsidRPr="00BE2825">
        <w:rPr>
          <w:rFonts w:ascii="Times New Roman" w:hAnsi="Times New Roman" w:cs="Simplified Arabic"/>
          <w:szCs w:val="24"/>
          <w:rtl/>
          <w:lang w:bidi="ar-SY"/>
        </w:rPr>
        <w:t>دئذ بأنها جريمة منظمة عبر وطنية</w:t>
      </w:r>
      <w:r w:rsidR="005B10D7" w:rsidRPr="00BE2825">
        <w:rPr>
          <w:rFonts w:ascii="Times New Roman" w:hAnsi="Times New Roman" w:cs="Simplified Arabic" w:hint="cs"/>
          <w:szCs w:val="24"/>
          <w:rtl/>
          <w:lang w:bidi="ar-SY"/>
        </w:rPr>
        <w:t xml:space="preserve"> (</w:t>
      </w:r>
      <w:r w:rsidR="005B10D7" w:rsidRPr="00BE2825">
        <w:rPr>
          <w:rFonts w:ascii="Times New Roman" w:hAnsi="Times New Roman" w:cs="Simplified Arabic"/>
          <w:szCs w:val="24"/>
          <w:lang w:bidi="ar-SY"/>
        </w:rPr>
        <w:t xml:space="preserve">transnational organized </w:t>
      </w:r>
      <w:proofErr w:type="gramStart"/>
      <w:r w:rsidR="005B10D7" w:rsidRPr="00BE2825">
        <w:rPr>
          <w:rFonts w:ascii="Times New Roman" w:hAnsi="Times New Roman" w:cs="Simplified Arabic"/>
          <w:szCs w:val="24"/>
          <w:lang w:bidi="ar-SY"/>
        </w:rPr>
        <w:t>crime</w:t>
      </w:r>
      <w:r w:rsidR="005B10D7" w:rsidRPr="00BE2825">
        <w:rPr>
          <w:rFonts w:ascii="Times New Roman" w:hAnsi="Times New Roman" w:cs="Simplified Arabic" w:hint="cs"/>
          <w:szCs w:val="24"/>
          <w:rtl/>
          <w:lang w:bidi="ar-SY"/>
        </w:rPr>
        <w:t>)</w:t>
      </w:r>
      <w:r w:rsidR="005B10D7" w:rsidRPr="00BE2825">
        <w:rPr>
          <w:rStyle w:val="a4"/>
          <w:rFonts w:ascii="Times New Roman" w:hAnsi="Times New Roman" w:cs="Simplified Arabic"/>
          <w:szCs w:val="24"/>
          <w:rtl/>
          <w:lang w:bidi="ar-SY"/>
        </w:rPr>
        <w:footnoteReference w:id="20"/>
      </w:r>
      <w:r w:rsidRPr="00BE2825">
        <w:rPr>
          <w:rFonts w:ascii="Times New Roman" w:hAnsi="Times New Roman" w:cs="Simplified Arabic"/>
          <w:szCs w:val="24"/>
          <w:rtl/>
          <w:lang w:bidi="ar-SY"/>
        </w:rPr>
        <w:t>.</w:t>
      </w:r>
      <w:proofErr w:type="gramEnd"/>
      <w:r w:rsidRPr="00BE2825">
        <w:rPr>
          <w:rFonts w:ascii="Times New Roman" w:hAnsi="Times New Roman" w:cs="Simplified Arabic"/>
          <w:szCs w:val="24"/>
          <w:rtl/>
          <w:lang w:bidi="ar-SY"/>
        </w:rPr>
        <w:t xml:space="preserve"> ومثال الجرائم المنظمة</w:t>
      </w:r>
      <w:r w:rsidR="00DA706F"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جرائم الاتجار بالأشخاص والاتجار بالمخدرات </w:t>
      </w:r>
      <w:proofErr w:type="gramStart"/>
      <w:r w:rsidRPr="00BE2825">
        <w:rPr>
          <w:rFonts w:ascii="Times New Roman" w:hAnsi="Times New Roman" w:cs="Simplified Arabic"/>
          <w:szCs w:val="24"/>
          <w:rtl/>
          <w:lang w:bidi="ar-SY"/>
        </w:rPr>
        <w:t>وتهريب</w:t>
      </w:r>
      <w:proofErr w:type="gramEnd"/>
      <w:r w:rsidRPr="00BE2825">
        <w:rPr>
          <w:rFonts w:ascii="Times New Roman" w:hAnsi="Times New Roman" w:cs="Simplified Arabic"/>
          <w:szCs w:val="24"/>
          <w:rtl/>
          <w:lang w:bidi="ar-SY"/>
        </w:rPr>
        <w:t xml:space="preserve"> المهاجرين والاتجار</w:t>
      </w:r>
      <w:r w:rsidR="00B11092" w:rsidRPr="00BE2825">
        <w:rPr>
          <w:rFonts w:ascii="Times New Roman" w:hAnsi="Times New Roman" w:cs="Simplified Arabic" w:hint="cs"/>
          <w:szCs w:val="24"/>
          <w:rtl/>
          <w:lang w:bidi="ar-SY"/>
        </w:rPr>
        <w:t xml:space="preserve"> غير المشروع</w:t>
      </w:r>
      <w:r w:rsidRPr="00BE2825">
        <w:rPr>
          <w:rFonts w:ascii="Times New Roman" w:hAnsi="Times New Roman" w:cs="Simplified Arabic"/>
          <w:szCs w:val="24"/>
          <w:rtl/>
          <w:lang w:bidi="ar-SY"/>
        </w:rPr>
        <w:t xml:space="preserve"> بالسلاح</w:t>
      </w:r>
      <w:r w:rsidR="00B11092" w:rsidRPr="00BE2825">
        <w:rPr>
          <w:rFonts w:ascii="Times New Roman" w:hAnsi="Times New Roman" w:cs="Simplified Arabic" w:hint="cs"/>
          <w:szCs w:val="24"/>
          <w:rtl/>
          <w:lang w:bidi="ar-SY"/>
        </w:rPr>
        <w:t xml:space="preserve"> وغسل الأموال</w:t>
      </w:r>
      <w:r w:rsidRPr="00BE2825">
        <w:rPr>
          <w:rFonts w:ascii="Times New Roman" w:hAnsi="Times New Roman" w:cs="Simplified Arabic"/>
          <w:szCs w:val="24"/>
          <w:rtl/>
          <w:lang w:bidi="ar-SY"/>
        </w:rPr>
        <w:t>.</w:t>
      </w:r>
      <w:r w:rsidR="00B11092" w:rsidRPr="00BE2825">
        <w:rPr>
          <w:rFonts w:ascii="Times New Roman" w:hAnsi="Times New Roman" w:cs="Simplified Arabic" w:hint="cs"/>
          <w:szCs w:val="24"/>
          <w:rtl/>
          <w:lang w:bidi="ar-SY"/>
        </w:rPr>
        <w:t>.</w:t>
      </w:r>
      <w:r w:rsidR="00D373E2">
        <w:rPr>
          <w:rFonts w:ascii="Times New Roman" w:hAnsi="Times New Roman" w:cs="Simplified Arabic" w:hint="cs"/>
          <w:szCs w:val="24"/>
          <w:rtl/>
          <w:lang w:bidi="ar-SY"/>
        </w:rPr>
        <w:t xml:space="preserve"> </w:t>
      </w:r>
      <w:r w:rsidR="00B11092" w:rsidRPr="00BE2825">
        <w:rPr>
          <w:rFonts w:ascii="Times New Roman" w:hAnsi="Times New Roman" w:cs="Simplified Arabic" w:hint="cs"/>
          <w:szCs w:val="24"/>
          <w:rtl/>
          <w:lang w:bidi="ar-SY"/>
        </w:rPr>
        <w:t>الخ.</w:t>
      </w:r>
      <w:r w:rsidRPr="00BE2825">
        <w:rPr>
          <w:rFonts w:ascii="Times New Roman" w:hAnsi="Times New Roman" w:cs="Simplified Arabic"/>
          <w:szCs w:val="24"/>
          <w:rtl/>
          <w:lang w:bidi="ar-SY"/>
        </w:rPr>
        <w:t xml:space="preserve"> وتعد اتفاقية الأمم المتحدة لمكافحة الجريمة المنظمة عبر الوطنية</w:t>
      </w:r>
      <w:r w:rsidR="00A22699" w:rsidRPr="00BE2825">
        <w:rPr>
          <w:rStyle w:val="a4"/>
          <w:rFonts w:ascii="Times New Roman" w:hAnsi="Times New Roman" w:cs="Simplified Arabic"/>
          <w:szCs w:val="24"/>
          <w:rtl/>
          <w:lang w:bidi="ar-SY"/>
        </w:rPr>
        <w:footnoteReference w:id="21"/>
      </w:r>
      <w:r w:rsidRPr="00BE2825">
        <w:rPr>
          <w:rFonts w:ascii="Times New Roman" w:hAnsi="Times New Roman" w:cs="Simplified Arabic"/>
          <w:szCs w:val="24"/>
          <w:rtl/>
          <w:lang w:bidi="ar-SY"/>
        </w:rPr>
        <w:t xml:space="preserve"> (اتفاقية </w:t>
      </w:r>
      <w:proofErr w:type="spellStart"/>
      <w:r w:rsidRPr="00BE2825">
        <w:rPr>
          <w:rFonts w:ascii="Times New Roman" w:hAnsi="Times New Roman" w:cs="Simplified Arabic"/>
          <w:szCs w:val="24"/>
          <w:rtl/>
          <w:lang w:bidi="ar-SY"/>
        </w:rPr>
        <w:t>باليرمو</w:t>
      </w:r>
      <w:proofErr w:type="spellEnd"/>
      <w:r w:rsidRPr="00BE2825">
        <w:rPr>
          <w:rFonts w:ascii="Times New Roman" w:hAnsi="Times New Roman" w:cs="Simplified Arabic"/>
          <w:szCs w:val="24"/>
          <w:rtl/>
          <w:lang w:bidi="ar-SY"/>
        </w:rPr>
        <w:t xml:space="preserve"> لعام 20</w:t>
      </w:r>
      <w:r w:rsidR="001F3D18" w:rsidRPr="00BE2825">
        <w:rPr>
          <w:rFonts w:ascii="Times New Roman" w:hAnsi="Times New Roman" w:cs="Simplified Arabic"/>
          <w:szCs w:val="24"/>
          <w:rtl/>
          <w:lang w:bidi="ar-SY"/>
        </w:rPr>
        <w:t>00) المرجع الرئيس الناظم ل</w:t>
      </w:r>
      <w:r w:rsidR="001F3D18" w:rsidRPr="00BE2825">
        <w:rPr>
          <w:rFonts w:ascii="Times New Roman" w:hAnsi="Times New Roman" w:cs="Simplified Arabic" w:hint="cs"/>
          <w:szCs w:val="24"/>
          <w:rtl/>
          <w:lang w:bidi="ar-SY"/>
        </w:rPr>
        <w:t>أحكام ا</w:t>
      </w:r>
      <w:r w:rsidR="001F3D18" w:rsidRPr="00BE2825">
        <w:rPr>
          <w:rFonts w:ascii="Times New Roman" w:hAnsi="Times New Roman" w:cs="Simplified Arabic"/>
          <w:szCs w:val="24"/>
          <w:rtl/>
          <w:lang w:bidi="ar-SY"/>
        </w:rPr>
        <w:t>لجر</w:t>
      </w:r>
      <w:r w:rsidR="001F3D18" w:rsidRPr="00BE2825">
        <w:rPr>
          <w:rFonts w:ascii="Times New Roman" w:hAnsi="Times New Roman" w:cs="Simplified Arabic" w:hint="cs"/>
          <w:szCs w:val="24"/>
          <w:rtl/>
          <w:lang w:bidi="ar-SY"/>
        </w:rPr>
        <w:t>يمة</w:t>
      </w:r>
      <w:r w:rsidRPr="00BE2825">
        <w:rPr>
          <w:rFonts w:ascii="Times New Roman" w:hAnsi="Times New Roman" w:cs="Simplified Arabic"/>
          <w:szCs w:val="24"/>
          <w:rtl/>
          <w:lang w:bidi="ar-SY"/>
        </w:rPr>
        <w:t xml:space="preserve"> المنظمة عبر الوطنية.</w:t>
      </w:r>
    </w:p>
    <w:p w:rsidR="00942F73" w:rsidRPr="00BE2825" w:rsidRDefault="00EB1773"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b/>
          <w:bCs/>
          <w:szCs w:val="24"/>
          <w:rtl/>
          <w:lang w:bidi="ar-SY"/>
        </w:rPr>
        <w:t>و</w:t>
      </w:r>
      <w:r w:rsidR="00942F73" w:rsidRPr="00BE2825">
        <w:rPr>
          <w:rFonts w:ascii="Times New Roman" w:hAnsi="Times New Roman" w:cs="Simplified Arabic"/>
          <w:b/>
          <w:bCs/>
          <w:szCs w:val="24"/>
          <w:rtl/>
          <w:lang w:bidi="ar-SY"/>
        </w:rPr>
        <w:t>تتشابه</w:t>
      </w:r>
      <w:r w:rsidR="00942F73" w:rsidRPr="00BE2825">
        <w:rPr>
          <w:rFonts w:ascii="Times New Roman" w:hAnsi="Times New Roman" w:cs="Simplified Arabic"/>
          <w:szCs w:val="24"/>
          <w:rtl/>
          <w:lang w:bidi="ar-SY"/>
        </w:rPr>
        <w:t xml:space="preserve"> الجريمة المنظمة عبر الوطنية مع الجريمة الدولية في الطابع الدولي لكل منهما, إلا أن صفة الدولية في كلا الجريمتين مختلف, فالجريمة المنظمة عبر الوطنية تكتسب الخاصية الدولية بوجود عنصر أجنبي يتعلق بجنسية مرتكبها أو مكان ارتكابها أو في نتائجها وآثارها التي تطال أكثر من دولة في الوقت ذاته؛ و</w:t>
      </w:r>
      <w:r w:rsidR="003329D2" w:rsidRPr="00BE2825">
        <w:rPr>
          <w:rFonts w:ascii="Times New Roman" w:hAnsi="Times New Roman" w:cs="Simplified Arabic" w:hint="cs"/>
          <w:szCs w:val="24"/>
          <w:rtl/>
          <w:lang w:bidi="ar-SY"/>
        </w:rPr>
        <w:t xml:space="preserve">سواء </w:t>
      </w:r>
      <w:r w:rsidR="00B06349" w:rsidRPr="00BE2825">
        <w:rPr>
          <w:rFonts w:ascii="Times New Roman" w:hAnsi="Times New Roman" w:cs="Simplified Arabic"/>
          <w:szCs w:val="24"/>
          <w:rtl/>
          <w:lang w:bidi="ar-SY"/>
        </w:rPr>
        <w:t>عند</w:t>
      </w:r>
      <w:r w:rsidR="00942F73" w:rsidRPr="00BE2825">
        <w:rPr>
          <w:rFonts w:ascii="Times New Roman" w:hAnsi="Times New Roman" w:cs="Simplified Arabic"/>
          <w:szCs w:val="24"/>
          <w:rtl/>
          <w:lang w:bidi="ar-SY"/>
        </w:rPr>
        <w:t xml:space="preserve"> توافر العنصر الأجنبي</w:t>
      </w:r>
      <w:r w:rsidR="003329D2" w:rsidRPr="00BE2825">
        <w:rPr>
          <w:rFonts w:ascii="Times New Roman" w:hAnsi="Times New Roman" w:cs="Simplified Arabic" w:hint="cs"/>
          <w:szCs w:val="24"/>
          <w:rtl/>
          <w:lang w:bidi="ar-SY"/>
        </w:rPr>
        <w:t xml:space="preserve"> أم عدمه</w:t>
      </w:r>
      <w:r w:rsidR="00942F73" w:rsidRPr="00BE2825">
        <w:rPr>
          <w:rFonts w:ascii="Times New Roman" w:hAnsi="Times New Roman" w:cs="Simplified Arabic"/>
          <w:szCs w:val="24"/>
          <w:rtl/>
          <w:lang w:bidi="ar-SY"/>
        </w:rPr>
        <w:t xml:space="preserve"> تبقى الجريمة داخليه بحت</w:t>
      </w:r>
      <w:r w:rsidR="002C4470" w:rsidRPr="00BE2825">
        <w:rPr>
          <w:rFonts w:ascii="Times New Roman" w:hAnsi="Times New Roman" w:cs="Simplified Arabic" w:hint="cs"/>
          <w:szCs w:val="24"/>
          <w:rtl/>
          <w:lang w:bidi="ar-SY"/>
        </w:rPr>
        <w:t xml:space="preserve"> وتنسب للأفراد الذين ارتكبوها شخصياً</w:t>
      </w:r>
      <w:r w:rsidR="00A1277B" w:rsidRPr="00BE2825">
        <w:rPr>
          <w:rFonts w:ascii="Times New Roman" w:hAnsi="Times New Roman" w:cs="Simplified Arabic" w:hint="cs"/>
          <w:szCs w:val="24"/>
          <w:rtl/>
          <w:lang w:bidi="ar-SY"/>
        </w:rPr>
        <w:t xml:space="preserve"> كممثلين لأنفسهم</w:t>
      </w:r>
      <w:r w:rsidR="00942F73" w:rsidRPr="00BE2825">
        <w:rPr>
          <w:rFonts w:ascii="Times New Roman" w:hAnsi="Times New Roman" w:cs="Simplified Arabic"/>
          <w:szCs w:val="24"/>
          <w:rtl/>
          <w:lang w:bidi="ar-SY"/>
        </w:rPr>
        <w:t xml:space="preserve">. أما الجريمة الدولية فطابعها دولي في الأصل, لأنها ترتكب من قبل ممثلي الدولة </w:t>
      </w:r>
      <w:proofErr w:type="spellStart"/>
      <w:r w:rsidR="00942F73" w:rsidRPr="00BE2825">
        <w:rPr>
          <w:rFonts w:ascii="Times New Roman" w:hAnsi="Times New Roman" w:cs="Simplified Arabic"/>
          <w:szCs w:val="24"/>
          <w:rtl/>
          <w:lang w:bidi="ar-SY"/>
        </w:rPr>
        <w:t>بإسمها</w:t>
      </w:r>
      <w:proofErr w:type="spellEnd"/>
      <w:r w:rsidR="00942F73" w:rsidRPr="00BE2825">
        <w:rPr>
          <w:rFonts w:ascii="Times New Roman" w:hAnsi="Times New Roman" w:cs="Simplified Arabic"/>
          <w:szCs w:val="24"/>
          <w:rtl/>
          <w:lang w:bidi="ar-SY"/>
        </w:rPr>
        <w:t xml:space="preserve"> أو لحسابها أو برضاها وتواطؤ منها</w:t>
      </w:r>
      <w:r w:rsidR="00B11092" w:rsidRPr="00BE2825">
        <w:rPr>
          <w:rStyle w:val="a4"/>
          <w:rFonts w:ascii="Times New Roman" w:hAnsi="Times New Roman" w:cs="Simplified Arabic"/>
          <w:szCs w:val="24"/>
          <w:rtl/>
          <w:lang w:bidi="ar-SY"/>
        </w:rPr>
        <w:footnoteReference w:id="22"/>
      </w:r>
      <w:r w:rsidR="00942F73" w:rsidRPr="00BE2825">
        <w:rPr>
          <w:rFonts w:ascii="Times New Roman" w:hAnsi="Times New Roman" w:cs="Simplified Arabic"/>
          <w:szCs w:val="24"/>
          <w:rtl/>
          <w:lang w:bidi="ar-SY"/>
        </w:rPr>
        <w:t>.</w:t>
      </w:r>
    </w:p>
    <w:p w:rsidR="00942F73" w:rsidRPr="00BE2825" w:rsidRDefault="00942F73"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ويلاحظ أن</w:t>
      </w:r>
      <w:r w:rsidR="00DA706F"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الأصل</w:t>
      </w:r>
      <w:r w:rsidR="001F3D18" w:rsidRPr="00BE2825">
        <w:rPr>
          <w:rFonts w:ascii="Times New Roman" w:hAnsi="Times New Roman" w:cs="Simplified Arabic" w:hint="cs"/>
          <w:szCs w:val="24"/>
          <w:rtl/>
          <w:lang w:bidi="ar-SY"/>
        </w:rPr>
        <w:t xml:space="preserve"> في</w:t>
      </w:r>
      <w:r w:rsidRPr="00BE2825">
        <w:rPr>
          <w:rFonts w:ascii="Times New Roman" w:hAnsi="Times New Roman" w:cs="Simplified Arabic"/>
          <w:szCs w:val="24"/>
          <w:rtl/>
          <w:lang w:bidi="ar-SY"/>
        </w:rPr>
        <w:t xml:space="preserve"> الجريمة الدولية</w:t>
      </w:r>
      <w:r w:rsidR="001F3D18" w:rsidRPr="00BE2825">
        <w:rPr>
          <w:rFonts w:ascii="Times New Roman" w:hAnsi="Times New Roman" w:cs="Simplified Arabic" w:hint="cs"/>
          <w:szCs w:val="24"/>
          <w:rtl/>
          <w:lang w:bidi="ar-SY"/>
        </w:rPr>
        <w:t xml:space="preserve"> أن</w:t>
      </w:r>
      <w:r w:rsidR="00EB1773" w:rsidRPr="00BE2825">
        <w:rPr>
          <w:rFonts w:ascii="Times New Roman" w:hAnsi="Times New Roman" w:cs="Simplified Arabic"/>
          <w:szCs w:val="24"/>
          <w:rtl/>
          <w:lang w:bidi="ar-SY"/>
        </w:rPr>
        <w:t xml:space="preserve">تصدر </w:t>
      </w:r>
      <w:r w:rsidRPr="00BE2825">
        <w:rPr>
          <w:rFonts w:ascii="Times New Roman" w:hAnsi="Times New Roman" w:cs="Simplified Arabic"/>
          <w:szCs w:val="24"/>
          <w:rtl/>
          <w:lang w:bidi="ar-SY"/>
        </w:rPr>
        <w:t xml:space="preserve">من دولة تجاه دولة أخرى, وهذه هي الحالة الشائعة بالنسبة لجميع </w:t>
      </w:r>
      <w:r w:rsidR="00B06349" w:rsidRPr="00BE2825">
        <w:rPr>
          <w:rFonts w:ascii="Times New Roman" w:hAnsi="Times New Roman" w:cs="Simplified Arabic"/>
          <w:szCs w:val="24"/>
          <w:rtl/>
          <w:lang w:bidi="ar-SY"/>
        </w:rPr>
        <w:t>الجرائم الدولية؛ إلا أنه</w:t>
      </w:r>
      <w:r w:rsidR="001F3D18" w:rsidRPr="00BE2825">
        <w:rPr>
          <w:rFonts w:ascii="Times New Roman" w:hAnsi="Times New Roman" w:cs="Simplified Arabic" w:hint="cs"/>
          <w:szCs w:val="24"/>
          <w:rtl/>
          <w:lang w:bidi="ar-SY"/>
        </w:rPr>
        <w:t>ا</w:t>
      </w:r>
      <w:r w:rsidR="00652B28" w:rsidRPr="00BE2825">
        <w:rPr>
          <w:rFonts w:ascii="Times New Roman" w:hAnsi="Times New Roman" w:cs="Simplified Arabic" w:hint="cs"/>
          <w:szCs w:val="24"/>
          <w:rtl/>
          <w:lang w:bidi="ar-SY"/>
        </w:rPr>
        <w:t xml:space="preserve"> </w:t>
      </w:r>
      <w:r w:rsidR="001F3D18" w:rsidRPr="00BE2825">
        <w:rPr>
          <w:rFonts w:ascii="Times New Roman" w:hAnsi="Times New Roman" w:cs="Simplified Arabic"/>
          <w:szCs w:val="24"/>
          <w:rtl/>
          <w:lang w:bidi="ar-SY"/>
        </w:rPr>
        <w:t>قد تخلو</w:t>
      </w:r>
      <w:r w:rsidRPr="00BE2825">
        <w:rPr>
          <w:rFonts w:ascii="Times New Roman" w:hAnsi="Times New Roman" w:cs="Simplified Arabic"/>
          <w:szCs w:val="24"/>
          <w:rtl/>
          <w:lang w:bidi="ar-SY"/>
        </w:rPr>
        <w:t xml:space="preserve"> من العنصر الأجنبي, ومع ذلك تبقى جريمة دولية, أي لا يشترط لاعتبار الجريمة دولية تجاوزها لحدود الدولة, </w:t>
      </w:r>
      <w:r w:rsidRPr="00BE2825">
        <w:rPr>
          <w:rFonts w:ascii="Times New Roman" w:hAnsi="Times New Roman" w:cs="Simplified Arabic"/>
          <w:szCs w:val="24"/>
          <w:rtl/>
          <w:lang w:bidi="ar-SY"/>
        </w:rPr>
        <w:lastRenderedPageBreak/>
        <w:t>فقد ترتكب ضمن الدولة الواحدة ورغم ذلك تبقى جريمة دولية</w:t>
      </w:r>
      <w:r w:rsidRPr="00BE2825">
        <w:rPr>
          <w:rStyle w:val="a4"/>
          <w:rFonts w:ascii="Times New Roman" w:hAnsi="Times New Roman" w:cs="Simplified Arabic"/>
          <w:szCs w:val="24"/>
          <w:rtl/>
          <w:lang w:bidi="ar-SY"/>
        </w:rPr>
        <w:footnoteReference w:id="23"/>
      </w:r>
      <w:r w:rsidRPr="00BE2825">
        <w:rPr>
          <w:rFonts w:ascii="Times New Roman" w:hAnsi="Times New Roman" w:cs="Simplified Arabic"/>
          <w:szCs w:val="24"/>
          <w:rtl/>
          <w:lang w:bidi="ar-SY"/>
        </w:rPr>
        <w:t>, ومثالها الجرائم ضد الإنسانية أو جرائم الإبادة الجماعية التي ترتكبها دولة بحق أ</w:t>
      </w:r>
      <w:r w:rsidR="00DA706F" w:rsidRPr="00BE2825">
        <w:rPr>
          <w:rFonts w:ascii="Times New Roman" w:hAnsi="Times New Roman" w:cs="Simplified Arabic"/>
          <w:szCs w:val="24"/>
          <w:rtl/>
          <w:lang w:bidi="ar-SY"/>
        </w:rPr>
        <w:t>بنائها, كما حدث في مجازر راوندا</w:t>
      </w:r>
      <w:r w:rsidR="00DA706F"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حيث إن الطابع الدولي لهذه ا</w:t>
      </w:r>
      <w:r w:rsidR="00DA706F" w:rsidRPr="00BE2825">
        <w:rPr>
          <w:rFonts w:ascii="Times New Roman" w:hAnsi="Times New Roman" w:cs="Simplified Arabic"/>
          <w:szCs w:val="24"/>
          <w:rtl/>
          <w:lang w:bidi="ar-SY"/>
        </w:rPr>
        <w:t>لجرائم (المجازر) يبقى موجوداً ب</w:t>
      </w:r>
      <w:r w:rsidR="00DA706F" w:rsidRPr="00BE2825">
        <w:rPr>
          <w:rFonts w:ascii="Times New Roman" w:hAnsi="Times New Roman" w:cs="Simplified Arabic" w:hint="cs"/>
          <w:szCs w:val="24"/>
          <w:rtl/>
          <w:lang w:bidi="ar-SY"/>
        </w:rPr>
        <w:t>ح</w:t>
      </w:r>
      <w:r w:rsidRPr="00BE2825">
        <w:rPr>
          <w:rFonts w:ascii="Times New Roman" w:hAnsi="Times New Roman" w:cs="Simplified Arabic"/>
          <w:szCs w:val="24"/>
          <w:rtl/>
          <w:lang w:bidi="ar-SY"/>
        </w:rPr>
        <w:t>سبان أن الجريمة تمس مصالح المجتمع الدولي وكيانه وقيمه الإنسانية.</w:t>
      </w:r>
    </w:p>
    <w:p w:rsidR="00942F73" w:rsidRPr="00BE2825" w:rsidRDefault="00942F73"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وبالمقابل, فإن الصفة عبر الوطنية هي شرط رئيس لقيام الجريمة المنظمة عبر الوطنية, فبدون هذه الصفة, تبقى الجريم</w:t>
      </w:r>
      <w:r w:rsidR="00B06349" w:rsidRPr="00BE2825">
        <w:rPr>
          <w:rFonts w:ascii="Times New Roman" w:hAnsi="Times New Roman" w:cs="Simplified Arabic"/>
          <w:szCs w:val="24"/>
          <w:rtl/>
          <w:lang w:bidi="ar-SY"/>
        </w:rPr>
        <w:t>ة منظمة فحسب</w:t>
      </w:r>
      <w:r w:rsidR="00B06349" w:rsidRPr="00BE2825">
        <w:rPr>
          <w:rFonts w:ascii="Times New Roman" w:hAnsi="Times New Roman" w:cs="Simplified Arabic" w:hint="cs"/>
          <w:szCs w:val="24"/>
          <w:rtl/>
          <w:lang w:bidi="ar-SY"/>
        </w:rPr>
        <w:t>؛</w:t>
      </w:r>
      <w:r w:rsidR="00652B28" w:rsidRPr="00BE2825">
        <w:rPr>
          <w:rFonts w:ascii="Times New Roman" w:hAnsi="Times New Roman" w:cs="Simplified Arabic" w:hint="cs"/>
          <w:szCs w:val="24"/>
          <w:rtl/>
          <w:lang w:bidi="ar-SY"/>
        </w:rPr>
        <w:t xml:space="preserve"> </w:t>
      </w:r>
      <w:r w:rsidR="006B4ED8" w:rsidRPr="00BE2825">
        <w:rPr>
          <w:rFonts w:ascii="Times New Roman" w:hAnsi="Times New Roman" w:cs="Simplified Arabic"/>
          <w:szCs w:val="24"/>
          <w:rtl/>
          <w:lang w:bidi="ar-SY"/>
        </w:rPr>
        <w:t>وفي</w:t>
      </w:r>
      <w:r w:rsidR="00610921" w:rsidRPr="00BE2825">
        <w:rPr>
          <w:rFonts w:ascii="Times New Roman" w:hAnsi="Times New Roman" w:cs="Simplified Arabic" w:hint="cs"/>
          <w:szCs w:val="24"/>
          <w:rtl/>
          <w:lang w:bidi="ar-SY"/>
        </w:rPr>
        <w:t xml:space="preserve"> كلتا</w:t>
      </w:r>
      <w:r w:rsidR="006B4ED8" w:rsidRPr="00BE2825">
        <w:rPr>
          <w:rFonts w:ascii="Times New Roman" w:hAnsi="Times New Roman" w:cs="Simplified Arabic"/>
          <w:szCs w:val="24"/>
          <w:rtl/>
          <w:lang w:bidi="ar-SY"/>
        </w:rPr>
        <w:t xml:space="preserve"> الحالتين فإن الجريمة وعق</w:t>
      </w:r>
      <w:r w:rsidR="006B4ED8" w:rsidRPr="00BE2825">
        <w:rPr>
          <w:rFonts w:ascii="Times New Roman" w:hAnsi="Times New Roman" w:cs="Simplified Arabic" w:hint="cs"/>
          <w:szCs w:val="24"/>
          <w:rtl/>
          <w:lang w:bidi="ar-SY"/>
        </w:rPr>
        <w:t>وبتها</w:t>
      </w:r>
      <w:r w:rsidRPr="00BE2825">
        <w:rPr>
          <w:rFonts w:ascii="Times New Roman" w:hAnsi="Times New Roman" w:cs="Simplified Arabic"/>
          <w:szCs w:val="24"/>
          <w:rtl/>
          <w:lang w:bidi="ar-SY"/>
        </w:rPr>
        <w:t xml:space="preserve"> تخضعان </w:t>
      </w:r>
      <w:r w:rsidR="00B06349" w:rsidRPr="00BE2825">
        <w:rPr>
          <w:rFonts w:ascii="Times New Roman" w:hAnsi="Times New Roman" w:cs="Simplified Arabic"/>
          <w:szCs w:val="24"/>
          <w:rtl/>
          <w:lang w:bidi="ar-SY"/>
        </w:rPr>
        <w:t>لأحكام القانون الداخلي دون غيره</w:t>
      </w:r>
      <w:r w:rsidR="00B06349"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مع ملاحظة أن توافر الصفة عبر الوطنية يزيد</w:t>
      </w:r>
      <w:r w:rsidR="006C777C" w:rsidRPr="00BE2825">
        <w:rPr>
          <w:rFonts w:ascii="Times New Roman" w:hAnsi="Times New Roman" w:cs="Simplified Arabic"/>
          <w:szCs w:val="24"/>
          <w:rtl/>
          <w:lang w:bidi="ar-SY"/>
        </w:rPr>
        <w:t xml:space="preserve"> من خطورة الجريمة, وبالتالي قد </w:t>
      </w:r>
      <w:r w:rsidR="006C777C" w:rsidRPr="00BE2825">
        <w:rPr>
          <w:rFonts w:ascii="Times New Roman" w:hAnsi="Times New Roman" w:cs="Simplified Arabic" w:hint="cs"/>
          <w:szCs w:val="24"/>
          <w:rtl/>
          <w:lang w:bidi="ar-SY"/>
        </w:rPr>
        <w:t>ت</w:t>
      </w:r>
      <w:r w:rsidRPr="00BE2825">
        <w:rPr>
          <w:rFonts w:ascii="Times New Roman" w:hAnsi="Times New Roman" w:cs="Simplified Arabic"/>
          <w:szCs w:val="24"/>
          <w:rtl/>
          <w:lang w:bidi="ar-SY"/>
        </w:rPr>
        <w:t>عد سبباً مشدداً للعقوب</w:t>
      </w:r>
      <w:r w:rsidR="00B06349" w:rsidRPr="00BE2825">
        <w:rPr>
          <w:rFonts w:ascii="Times New Roman" w:hAnsi="Times New Roman" w:cs="Simplified Arabic"/>
          <w:szCs w:val="24"/>
          <w:rtl/>
          <w:lang w:bidi="ar-SY"/>
        </w:rPr>
        <w:t>ة</w:t>
      </w:r>
      <w:r w:rsidR="00B06349" w:rsidRPr="00BE2825">
        <w:rPr>
          <w:rFonts w:ascii="Times New Roman" w:hAnsi="Times New Roman" w:cs="Simplified Arabic" w:hint="cs"/>
          <w:szCs w:val="24"/>
          <w:rtl/>
          <w:lang w:bidi="ar-SY"/>
        </w:rPr>
        <w:t>,</w:t>
      </w:r>
      <w:r w:rsidR="00B60F85" w:rsidRPr="00BE2825">
        <w:rPr>
          <w:rFonts w:ascii="Times New Roman" w:hAnsi="Times New Roman" w:cs="Simplified Arabic"/>
          <w:szCs w:val="24"/>
          <w:rtl/>
          <w:lang w:bidi="ar-SY"/>
        </w:rPr>
        <w:t xml:space="preserve"> ومثال ذلك ما فعله المشرع السوري </w:t>
      </w:r>
      <w:r w:rsidR="00EB1773" w:rsidRPr="00BE2825">
        <w:rPr>
          <w:rFonts w:ascii="Times New Roman" w:hAnsi="Times New Roman" w:cs="Simplified Arabic"/>
          <w:szCs w:val="24"/>
          <w:rtl/>
          <w:lang w:bidi="ar-SY"/>
        </w:rPr>
        <w:t xml:space="preserve">في </w:t>
      </w:r>
      <w:r w:rsidRPr="00BE2825">
        <w:rPr>
          <w:rFonts w:ascii="Times New Roman" w:hAnsi="Times New Roman" w:cs="Simplified Arabic"/>
          <w:szCs w:val="24"/>
          <w:rtl/>
          <w:lang w:bidi="ar-SY"/>
        </w:rPr>
        <w:t>قانون مكافحة الاتجار بالأشخاص رقم 3 لعام 2010 عندما عد</w:t>
      </w:r>
      <w:r w:rsidR="00A1277B"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جريمة الاتجار بالأشخاص المقترنة بالطابع عبر الوطني, ظرفاً مشدداً للعقوبة</w:t>
      </w:r>
      <w:r w:rsidR="00B60F85" w:rsidRPr="00BE2825">
        <w:rPr>
          <w:rStyle w:val="a4"/>
          <w:rFonts w:ascii="Times New Roman" w:hAnsi="Times New Roman" w:cs="Simplified Arabic"/>
          <w:szCs w:val="24"/>
          <w:rtl/>
          <w:lang w:bidi="ar-SY"/>
        </w:rPr>
        <w:footnoteReference w:id="24"/>
      </w:r>
      <w:r w:rsidRPr="00BE2825">
        <w:rPr>
          <w:rFonts w:ascii="Times New Roman" w:hAnsi="Times New Roman" w:cs="Simplified Arabic"/>
          <w:szCs w:val="24"/>
          <w:rtl/>
          <w:lang w:bidi="ar-SY"/>
        </w:rPr>
        <w:t>.</w:t>
      </w:r>
    </w:p>
    <w:p w:rsidR="00B60F85" w:rsidRPr="00BE2825" w:rsidRDefault="00B60F85"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b/>
          <w:bCs/>
          <w:szCs w:val="24"/>
          <w:rtl/>
          <w:lang w:bidi="ar-SY"/>
        </w:rPr>
        <w:t>أما</w:t>
      </w:r>
      <w:proofErr w:type="gramEnd"/>
      <w:r w:rsidRPr="00BE2825">
        <w:rPr>
          <w:rFonts w:ascii="Times New Roman" w:hAnsi="Times New Roman" w:cs="Simplified Arabic"/>
          <w:b/>
          <w:bCs/>
          <w:szCs w:val="24"/>
          <w:rtl/>
          <w:lang w:bidi="ar-SY"/>
        </w:rPr>
        <w:t xml:space="preserve"> أوجه الاختلاف بين الجريمة الدولية والجريمة المنظمة</w:t>
      </w:r>
      <w:r w:rsidR="00A1277B" w:rsidRPr="00BE2825">
        <w:rPr>
          <w:rFonts w:ascii="Times New Roman" w:hAnsi="Times New Roman" w:cs="Simplified Arabic" w:hint="cs"/>
          <w:b/>
          <w:bCs/>
          <w:szCs w:val="24"/>
          <w:rtl/>
          <w:lang w:bidi="ar-SY"/>
        </w:rPr>
        <w:t xml:space="preserve"> عبر الوطنية</w:t>
      </w:r>
      <w:r w:rsidRPr="00BE2825">
        <w:rPr>
          <w:rFonts w:ascii="Times New Roman" w:hAnsi="Times New Roman" w:cs="Simplified Arabic"/>
          <w:b/>
          <w:bCs/>
          <w:szCs w:val="24"/>
          <w:rtl/>
          <w:lang w:bidi="ar-SY"/>
        </w:rPr>
        <w:t xml:space="preserve"> فمتعددة, ومن أبرزها:</w:t>
      </w:r>
    </w:p>
    <w:p w:rsidR="00942F73" w:rsidRPr="00BE2825" w:rsidRDefault="00942F73" w:rsidP="00D373E2">
      <w:pPr>
        <w:pStyle w:val="a8"/>
        <w:numPr>
          <w:ilvl w:val="0"/>
          <w:numId w:val="39"/>
        </w:numPr>
        <w:tabs>
          <w:tab w:val="left" w:pos="282"/>
        </w:tabs>
        <w:spacing w:after="0" w:line="240" w:lineRule="auto"/>
        <w:ind w:left="0" w:firstLine="0"/>
        <w:jc w:val="lowKashida"/>
        <w:rPr>
          <w:rFonts w:ascii="Times New Roman" w:hAnsi="Times New Roman" w:cs="Simplified Arabic"/>
          <w:szCs w:val="24"/>
          <w:rtl/>
        </w:rPr>
      </w:pPr>
      <w:proofErr w:type="gramStart"/>
      <w:r w:rsidRPr="00BE2825">
        <w:rPr>
          <w:rFonts w:ascii="Times New Roman" w:hAnsi="Times New Roman" w:cs="Simplified Arabic"/>
          <w:szCs w:val="24"/>
          <w:rtl/>
        </w:rPr>
        <w:t>الجريمة</w:t>
      </w:r>
      <w:proofErr w:type="gramEnd"/>
      <w:r w:rsidRPr="00BE2825">
        <w:rPr>
          <w:rFonts w:ascii="Times New Roman" w:hAnsi="Times New Roman" w:cs="Simplified Arabic"/>
          <w:szCs w:val="24"/>
          <w:rtl/>
        </w:rPr>
        <w:t xml:space="preserve"> الدولية تنطوي على مساس بمصالح الجماعة الدولية, أي مصالح المجتمع الدولي, في حين أن الجريمة المنظمة</w:t>
      </w:r>
      <w:r w:rsidR="00756EC4" w:rsidRPr="00BE2825">
        <w:rPr>
          <w:rFonts w:ascii="Times New Roman" w:hAnsi="Times New Roman" w:cs="Simplified Arabic"/>
          <w:szCs w:val="24"/>
          <w:rtl/>
        </w:rPr>
        <w:t xml:space="preserve"> عبر الوطنية</w:t>
      </w:r>
      <w:r w:rsidRPr="00BE2825">
        <w:rPr>
          <w:rFonts w:ascii="Times New Roman" w:hAnsi="Times New Roman" w:cs="Simplified Arabic"/>
          <w:szCs w:val="24"/>
          <w:rtl/>
        </w:rPr>
        <w:t xml:space="preserve"> تمس مصالح الدول بشكل مباشر كدول لا كجماعات دولية.</w:t>
      </w:r>
    </w:p>
    <w:p w:rsidR="00942F73" w:rsidRPr="00BE2825" w:rsidRDefault="00942F73" w:rsidP="00C04124">
      <w:pPr>
        <w:pStyle w:val="a8"/>
        <w:numPr>
          <w:ilvl w:val="0"/>
          <w:numId w:val="39"/>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szCs w:val="24"/>
          <w:rtl/>
        </w:rPr>
        <w:t>الجريمة</w:t>
      </w:r>
      <w:r w:rsidRPr="00BE2825">
        <w:rPr>
          <w:rFonts w:ascii="Times New Roman" w:hAnsi="Times New Roman" w:cs="Simplified Arabic"/>
          <w:szCs w:val="24"/>
          <w:rtl/>
          <w:lang w:bidi="ar-SY"/>
        </w:rPr>
        <w:t xml:space="preserve"> المنظمة عبر الوطنية هي جريمة عادية, لا تختلف من حيث المبدأ عن الجريمة الداخلية إلا في تجاوز عناصرها القانونية حدود الدولة الواحدة, ويحدد أركانها وينظم العقاب عليها </w:t>
      </w:r>
      <w:r w:rsidR="00B06349"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القانون الجنائي الدولي</w:t>
      </w:r>
      <w:r w:rsidR="00B06349"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وهو فرع من فروع القانون الجنائي الداخلي, ويوقع العقاب فيها باسم المجتمع الداخلي لكل دولة. أما الجريمة الدولية فهي تنتمي لزمرة "القانون الدولي الجنائي" والذي هو فرع من فروع القانون الدولي العام, ويوقع العقاب عليها باسم المجتمع الدولي, لمساسها بالمصالح العليا لهذا المجتمع</w:t>
      </w:r>
      <w:r w:rsidRPr="00BE2825">
        <w:rPr>
          <w:rStyle w:val="a4"/>
          <w:rFonts w:ascii="Times New Roman" w:hAnsi="Times New Roman" w:cs="Simplified Arabic"/>
          <w:szCs w:val="24"/>
          <w:rtl/>
          <w:lang w:bidi="ar-SY"/>
        </w:rPr>
        <w:footnoteReference w:id="25"/>
      </w:r>
      <w:r w:rsidRPr="00BE2825">
        <w:rPr>
          <w:rFonts w:ascii="Times New Roman" w:hAnsi="Times New Roman" w:cs="Simplified Arabic"/>
          <w:szCs w:val="24"/>
          <w:rtl/>
          <w:lang w:bidi="ar-SY"/>
        </w:rPr>
        <w:t>.</w:t>
      </w:r>
    </w:p>
    <w:p w:rsidR="00942F73" w:rsidRPr="00BE2825" w:rsidRDefault="00942F73" w:rsidP="00C04124">
      <w:pPr>
        <w:pStyle w:val="a8"/>
        <w:numPr>
          <w:ilvl w:val="0"/>
          <w:numId w:val="39"/>
        </w:numPr>
        <w:tabs>
          <w:tab w:val="left" w:pos="282"/>
          <w:tab w:val="left" w:pos="424"/>
        </w:tabs>
        <w:spacing w:after="0" w:line="240" w:lineRule="auto"/>
        <w:ind w:left="0" w:firstLine="0"/>
        <w:jc w:val="lowKashida"/>
        <w:rPr>
          <w:rFonts w:ascii="Times New Roman" w:hAnsi="Times New Roman" w:cs="Simplified Arabic"/>
          <w:szCs w:val="24"/>
          <w:lang w:bidi="ar-SY"/>
        </w:rPr>
      </w:pPr>
      <w:proofErr w:type="gramStart"/>
      <w:r w:rsidRPr="00BE2825">
        <w:rPr>
          <w:rFonts w:ascii="Times New Roman" w:hAnsi="Times New Roman" w:cs="Simplified Arabic"/>
          <w:szCs w:val="24"/>
          <w:rtl/>
          <w:lang w:bidi="ar-SY"/>
        </w:rPr>
        <w:t>يتم</w:t>
      </w:r>
      <w:proofErr w:type="gramEnd"/>
      <w:r w:rsidRPr="00BE2825">
        <w:rPr>
          <w:rFonts w:ascii="Times New Roman" w:hAnsi="Times New Roman" w:cs="Simplified Arabic"/>
          <w:szCs w:val="24"/>
          <w:rtl/>
          <w:lang w:bidi="ar-SY"/>
        </w:rPr>
        <w:t xml:space="preserve"> النظر في الجريمة المنظمة أمام القضاء الداخلي للدولة التي ارتكبت الجريمة في إقليمها, أو مست بمصالحها, أو وفقاً لأحكام تسليم المجرمين بين الدول. </w:t>
      </w:r>
      <w:proofErr w:type="gramStart"/>
      <w:r w:rsidRPr="00BE2825">
        <w:rPr>
          <w:rFonts w:ascii="Times New Roman" w:hAnsi="Times New Roman" w:cs="Simplified Arabic"/>
          <w:szCs w:val="24"/>
          <w:rtl/>
          <w:lang w:bidi="ar-SY"/>
        </w:rPr>
        <w:t>أما</w:t>
      </w:r>
      <w:proofErr w:type="gramEnd"/>
      <w:r w:rsidRPr="00BE2825">
        <w:rPr>
          <w:rFonts w:ascii="Times New Roman" w:hAnsi="Times New Roman" w:cs="Simplified Arabic"/>
          <w:szCs w:val="24"/>
          <w:rtl/>
          <w:lang w:bidi="ar-SY"/>
        </w:rPr>
        <w:t xml:space="preserve"> الجريمة الدولية فينعقد اختصاص النظر فيها للمحكمة الجنائية الدولية من حيث المبدأ.</w:t>
      </w:r>
    </w:p>
    <w:p w:rsidR="00081B72" w:rsidRPr="00BE2825" w:rsidRDefault="00831659" w:rsidP="00C04124">
      <w:pPr>
        <w:pStyle w:val="a8"/>
        <w:numPr>
          <w:ilvl w:val="0"/>
          <w:numId w:val="30"/>
        </w:numPr>
        <w:tabs>
          <w:tab w:val="left" w:pos="282"/>
        </w:tabs>
        <w:spacing w:after="0" w:line="240" w:lineRule="auto"/>
        <w:ind w:left="0" w:firstLine="0"/>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 xml:space="preserve">التمييز بين الجريمة الدولية </w:t>
      </w:r>
      <w:proofErr w:type="gramStart"/>
      <w:r w:rsidRPr="00BE2825">
        <w:rPr>
          <w:rFonts w:ascii="Times New Roman" w:hAnsi="Times New Roman" w:cs="Simplified Arabic" w:hint="cs"/>
          <w:b/>
          <w:bCs/>
          <w:szCs w:val="24"/>
          <w:rtl/>
          <w:lang w:bidi="ar-SY"/>
        </w:rPr>
        <w:t>و</w:t>
      </w:r>
      <w:r w:rsidR="00081B72" w:rsidRPr="00BE2825">
        <w:rPr>
          <w:rFonts w:ascii="Times New Roman" w:hAnsi="Times New Roman" w:cs="Simplified Arabic" w:hint="cs"/>
          <w:b/>
          <w:bCs/>
          <w:szCs w:val="24"/>
          <w:rtl/>
          <w:lang w:bidi="ar-SY"/>
        </w:rPr>
        <w:t>الجريمة</w:t>
      </w:r>
      <w:proofErr w:type="gramEnd"/>
      <w:r w:rsidR="00081B72" w:rsidRPr="00BE2825">
        <w:rPr>
          <w:rFonts w:ascii="Times New Roman" w:hAnsi="Times New Roman" w:cs="Simplified Arabic" w:hint="cs"/>
          <w:b/>
          <w:bCs/>
          <w:szCs w:val="24"/>
          <w:rtl/>
          <w:lang w:bidi="ar-SY"/>
        </w:rPr>
        <w:t xml:space="preserve"> العالمية:</w:t>
      </w:r>
    </w:p>
    <w:p w:rsidR="00081B72" w:rsidRPr="00BE2825" w:rsidRDefault="00DA26F7"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 xml:space="preserve">يستخدم </w:t>
      </w:r>
      <w:r w:rsidR="00081B72" w:rsidRPr="00BE2825">
        <w:rPr>
          <w:rFonts w:ascii="Times New Roman" w:hAnsi="Times New Roman" w:cs="Simplified Arabic" w:hint="cs"/>
          <w:szCs w:val="24"/>
          <w:rtl/>
          <w:lang w:bidi="ar-SY"/>
        </w:rPr>
        <w:t xml:space="preserve">جانب كبير من </w:t>
      </w:r>
      <w:proofErr w:type="gramStart"/>
      <w:r w:rsidR="00081B72" w:rsidRPr="00BE2825">
        <w:rPr>
          <w:rFonts w:ascii="Times New Roman" w:hAnsi="Times New Roman" w:cs="Simplified Arabic" w:hint="cs"/>
          <w:szCs w:val="24"/>
          <w:rtl/>
          <w:lang w:bidi="ar-SY"/>
        </w:rPr>
        <w:t>الفقه</w:t>
      </w:r>
      <w:r w:rsidRPr="00BE2825">
        <w:rPr>
          <w:rStyle w:val="a4"/>
          <w:rFonts w:ascii="Times New Roman" w:hAnsi="Times New Roman" w:cs="Simplified Arabic"/>
          <w:szCs w:val="24"/>
          <w:rtl/>
          <w:lang w:bidi="ar-SY"/>
        </w:rPr>
        <w:footnoteReference w:id="26"/>
      </w:r>
      <w:r w:rsidR="00081B72" w:rsidRPr="00BE2825">
        <w:rPr>
          <w:rFonts w:ascii="Times New Roman" w:hAnsi="Times New Roman" w:cs="Simplified Arabic" w:hint="cs"/>
          <w:szCs w:val="24"/>
          <w:rtl/>
          <w:lang w:bidi="ar-SY"/>
        </w:rPr>
        <w:t xml:space="preserve"> لفظ</w:t>
      </w:r>
      <w:proofErr w:type="gramEnd"/>
      <w:r w:rsidR="00081B72" w:rsidRPr="00BE2825">
        <w:rPr>
          <w:rFonts w:ascii="Times New Roman" w:hAnsi="Times New Roman" w:cs="Simplified Arabic" w:hint="cs"/>
          <w:szCs w:val="24"/>
          <w:rtl/>
          <w:lang w:bidi="ar-SY"/>
        </w:rPr>
        <w:t xml:space="preserve"> الجريمة العالمية للدلال</w:t>
      </w:r>
      <w:r w:rsidR="00871ACA" w:rsidRPr="00BE2825">
        <w:rPr>
          <w:rFonts w:ascii="Times New Roman" w:hAnsi="Times New Roman" w:cs="Simplified Arabic" w:hint="cs"/>
          <w:szCs w:val="24"/>
          <w:rtl/>
          <w:lang w:bidi="ar-SY"/>
        </w:rPr>
        <w:t>ة على تلك الجرائم التي يعاقب على ارتكابها</w:t>
      </w:r>
      <w:r w:rsidR="00081B72" w:rsidRPr="00BE2825">
        <w:rPr>
          <w:rFonts w:ascii="Times New Roman" w:hAnsi="Times New Roman" w:cs="Simplified Arabic" w:hint="cs"/>
          <w:szCs w:val="24"/>
          <w:rtl/>
          <w:lang w:bidi="ar-SY"/>
        </w:rPr>
        <w:t xml:space="preserve"> في جميع دول العالم, وفي كل زمان؛ أي أن </w:t>
      </w:r>
      <w:r w:rsidR="001379E6" w:rsidRPr="00BE2825">
        <w:rPr>
          <w:rFonts w:ascii="Times New Roman" w:hAnsi="Times New Roman" w:cs="Simplified Arabic" w:hint="cs"/>
          <w:szCs w:val="24"/>
          <w:rtl/>
          <w:lang w:bidi="ar-SY"/>
        </w:rPr>
        <w:t xml:space="preserve">ثمة إجماع عالمي على تجريمها. </w:t>
      </w:r>
      <w:proofErr w:type="gramStart"/>
      <w:r w:rsidR="001379E6" w:rsidRPr="00BE2825">
        <w:rPr>
          <w:rFonts w:ascii="Times New Roman" w:hAnsi="Times New Roman" w:cs="Simplified Arabic" w:hint="cs"/>
          <w:szCs w:val="24"/>
          <w:rtl/>
          <w:lang w:bidi="ar-SY"/>
        </w:rPr>
        <w:t>ومثال</w:t>
      </w:r>
      <w:proofErr w:type="gramEnd"/>
      <w:r w:rsidR="001379E6" w:rsidRPr="00BE2825">
        <w:rPr>
          <w:rFonts w:ascii="Times New Roman" w:hAnsi="Times New Roman" w:cs="Simplified Arabic" w:hint="cs"/>
          <w:szCs w:val="24"/>
          <w:rtl/>
          <w:lang w:bidi="ar-SY"/>
        </w:rPr>
        <w:t xml:space="preserve"> </w:t>
      </w:r>
      <w:r w:rsidR="00081B72" w:rsidRPr="00BE2825">
        <w:rPr>
          <w:rFonts w:ascii="Times New Roman" w:hAnsi="Times New Roman" w:cs="Simplified Arabic" w:hint="cs"/>
          <w:szCs w:val="24"/>
          <w:rtl/>
          <w:lang w:bidi="ar-SY"/>
        </w:rPr>
        <w:t>هذه الجريمة العالمية</w:t>
      </w:r>
      <w:r w:rsidR="00871ACA" w:rsidRPr="00BE2825">
        <w:rPr>
          <w:rFonts w:ascii="Times New Roman" w:hAnsi="Times New Roman" w:cs="Simplified Arabic" w:hint="cs"/>
          <w:szCs w:val="24"/>
          <w:rtl/>
          <w:lang w:bidi="ar-SY"/>
        </w:rPr>
        <w:t>:</w:t>
      </w:r>
      <w:r w:rsidR="005B10D7" w:rsidRPr="00BE2825">
        <w:rPr>
          <w:rFonts w:ascii="Times New Roman" w:hAnsi="Times New Roman" w:cs="Simplified Arabic" w:hint="cs"/>
          <w:szCs w:val="24"/>
          <w:rtl/>
          <w:lang w:bidi="ar-SY"/>
        </w:rPr>
        <w:t xml:space="preserve"> القتل</w:t>
      </w:r>
      <w:r w:rsidR="001379E6" w:rsidRPr="00BE2825">
        <w:rPr>
          <w:rFonts w:ascii="Times New Roman" w:hAnsi="Times New Roman" w:cs="Simplified Arabic" w:hint="cs"/>
          <w:szCs w:val="24"/>
          <w:rtl/>
          <w:lang w:bidi="ar-SY"/>
        </w:rPr>
        <w:t xml:space="preserve"> والتعذيب والسرقة</w:t>
      </w:r>
      <w:r w:rsidR="005B10D7" w:rsidRPr="00BE2825">
        <w:rPr>
          <w:rFonts w:ascii="Times New Roman" w:hAnsi="Times New Roman" w:cs="Simplified Arabic" w:hint="cs"/>
          <w:szCs w:val="24"/>
          <w:rtl/>
          <w:lang w:bidi="ar-SY"/>
        </w:rPr>
        <w:t>؛</w:t>
      </w:r>
      <w:r w:rsidR="00081B72" w:rsidRPr="00BE2825">
        <w:rPr>
          <w:rFonts w:ascii="Times New Roman" w:hAnsi="Times New Roman" w:cs="Simplified Arabic" w:hint="cs"/>
          <w:szCs w:val="24"/>
          <w:rtl/>
          <w:lang w:bidi="ar-SY"/>
        </w:rPr>
        <w:t xml:space="preserve"> فليس ثمة دولة وا</w:t>
      </w:r>
      <w:r w:rsidR="001379E6" w:rsidRPr="00BE2825">
        <w:rPr>
          <w:rFonts w:ascii="Times New Roman" w:hAnsi="Times New Roman" w:cs="Simplified Arabic" w:hint="cs"/>
          <w:szCs w:val="24"/>
          <w:rtl/>
          <w:lang w:bidi="ar-SY"/>
        </w:rPr>
        <w:t>حدة في العالم لا تجرم هذه الأفعال</w:t>
      </w:r>
      <w:r w:rsidR="00081B72" w:rsidRPr="00BE2825">
        <w:rPr>
          <w:rFonts w:ascii="Times New Roman" w:hAnsi="Times New Roman" w:cs="Simplified Arabic" w:hint="cs"/>
          <w:szCs w:val="24"/>
          <w:rtl/>
          <w:lang w:bidi="ar-SY"/>
        </w:rPr>
        <w:t>, وإن كانت تتضمن</w:t>
      </w:r>
      <w:r w:rsidR="005B10D7" w:rsidRPr="00BE2825">
        <w:rPr>
          <w:rFonts w:ascii="Times New Roman" w:hAnsi="Times New Roman" w:cs="Simplified Arabic" w:hint="cs"/>
          <w:szCs w:val="24"/>
          <w:rtl/>
          <w:lang w:bidi="ar-SY"/>
        </w:rPr>
        <w:t xml:space="preserve"> تشريعاتها</w:t>
      </w:r>
      <w:r w:rsidR="00081B72" w:rsidRPr="00BE2825">
        <w:rPr>
          <w:rFonts w:ascii="Times New Roman" w:hAnsi="Times New Roman" w:cs="Simplified Arabic" w:hint="cs"/>
          <w:szCs w:val="24"/>
          <w:rtl/>
          <w:lang w:bidi="ar-SY"/>
        </w:rPr>
        <w:t xml:space="preserve"> بعض الن</w:t>
      </w:r>
      <w:r w:rsidRPr="00BE2825">
        <w:rPr>
          <w:rFonts w:ascii="Times New Roman" w:hAnsi="Times New Roman" w:cs="Simplified Arabic" w:hint="cs"/>
          <w:szCs w:val="24"/>
          <w:rtl/>
          <w:lang w:bidi="ar-SY"/>
        </w:rPr>
        <w:t>صوص التي تخفف من العقوبة أو تعفي</w:t>
      </w:r>
      <w:r w:rsidR="00081B72" w:rsidRPr="00BE2825">
        <w:rPr>
          <w:rFonts w:ascii="Times New Roman" w:hAnsi="Times New Roman" w:cs="Simplified Arabic" w:hint="cs"/>
          <w:szCs w:val="24"/>
          <w:rtl/>
          <w:lang w:bidi="ar-SY"/>
        </w:rPr>
        <w:t xml:space="preserve"> من</w:t>
      </w:r>
      <w:r w:rsidRPr="00BE2825">
        <w:rPr>
          <w:rFonts w:ascii="Times New Roman" w:hAnsi="Times New Roman" w:cs="Simplified Arabic" w:hint="cs"/>
          <w:szCs w:val="24"/>
          <w:rtl/>
          <w:lang w:bidi="ar-SY"/>
        </w:rPr>
        <w:t>ها أو تمنع المساءلة الجنائية فيها</w:t>
      </w:r>
      <w:r w:rsidR="00081B72" w:rsidRPr="00BE2825">
        <w:rPr>
          <w:rFonts w:ascii="Times New Roman" w:hAnsi="Times New Roman" w:cs="Simplified Arabic" w:hint="cs"/>
          <w:szCs w:val="24"/>
          <w:rtl/>
          <w:lang w:bidi="ar-SY"/>
        </w:rPr>
        <w:t xml:space="preserve">. </w:t>
      </w:r>
      <w:r w:rsidRPr="00BE2825">
        <w:rPr>
          <w:rFonts w:ascii="Times New Roman" w:hAnsi="Times New Roman" w:cs="Simplified Arabic" w:hint="cs"/>
          <w:szCs w:val="24"/>
          <w:rtl/>
          <w:lang w:bidi="ar-SY"/>
        </w:rPr>
        <w:t>ونحن نؤيد هذا الاتجاه.</w:t>
      </w:r>
    </w:p>
    <w:p w:rsidR="00081B72" w:rsidRPr="00BE2825" w:rsidRDefault="00DA26F7"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 xml:space="preserve">في حين أن </w:t>
      </w:r>
      <w:r w:rsidR="00E92F70" w:rsidRPr="00BE2825">
        <w:rPr>
          <w:rFonts w:ascii="Times New Roman" w:hAnsi="Times New Roman" w:cs="Simplified Arabic" w:hint="cs"/>
          <w:szCs w:val="24"/>
          <w:rtl/>
          <w:lang w:bidi="ar-SY"/>
        </w:rPr>
        <w:t>بعض</w:t>
      </w:r>
      <w:r w:rsidR="00081B72" w:rsidRPr="00BE2825">
        <w:rPr>
          <w:rFonts w:ascii="Times New Roman" w:hAnsi="Times New Roman" w:cs="Simplified Arabic" w:hint="cs"/>
          <w:szCs w:val="24"/>
          <w:rtl/>
          <w:lang w:bidi="ar-SY"/>
        </w:rPr>
        <w:t xml:space="preserve"> من </w:t>
      </w:r>
      <w:proofErr w:type="gramStart"/>
      <w:r w:rsidR="00081B72" w:rsidRPr="00BE2825">
        <w:rPr>
          <w:rFonts w:ascii="Times New Roman" w:hAnsi="Times New Roman" w:cs="Simplified Arabic" w:hint="cs"/>
          <w:szCs w:val="24"/>
          <w:rtl/>
          <w:lang w:bidi="ar-SY"/>
        </w:rPr>
        <w:t>الفقه</w:t>
      </w:r>
      <w:r w:rsidRPr="00BE2825">
        <w:rPr>
          <w:rStyle w:val="a4"/>
          <w:rFonts w:ascii="Times New Roman" w:hAnsi="Times New Roman" w:cs="Simplified Arabic"/>
          <w:szCs w:val="24"/>
          <w:rtl/>
          <w:lang w:bidi="ar-SY"/>
        </w:rPr>
        <w:footnoteReference w:id="27"/>
      </w:r>
      <w:r w:rsidR="00081B72" w:rsidRPr="00BE2825">
        <w:rPr>
          <w:rFonts w:ascii="Times New Roman" w:hAnsi="Times New Roman" w:cs="Simplified Arabic" w:hint="cs"/>
          <w:szCs w:val="24"/>
          <w:rtl/>
          <w:lang w:bidi="ar-SY"/>
        </w:rPr>
        <w:t>,</w:t>
      </w:r>
      <w:proofErr w:type="gramEnd"/>
      <w:r w:rsidR="00081B72" w:rsidRPr="00BE2825">
        <w:rPr>
          <w:rFonts w:ascii="Times New Roman" w:hAnsi="Times New Roman" w:cs="Simplified Arabic" w:hint="cs"/>
          <w:szCs w:val="24"/>
          <w:rtl/>
          <w:lang w:bidi="ar-SY"/>
        </w:rPr>
        <w:t xml:space="preserve"> يخلط بين الجريمة العالمية بهذا المفهوم, وتسمية الجريمة</w:t>
      </w:r>
      <w:r w:rsidR="004D74FE" w:rsidRPr="00BE2825">
        <w:rPr>
          <w:rFonts w:ascii="Times New Roman" w:hAnsi="Times New Roman" w:cs="Simplified Arabic" w:hint="cs"/>
          <w:szCs w:val="24"/>
          <w:rtl/>
          <w:lang w:bidi="ar-SY"/>
        </w:rPr>
        <w:t xml:space="preserve"> المنظمة </w:t>
      </w:r>
      <w:r w:rsidR="00081B72" w:rsidRPr="00BE2825">
        <w:rPr>
          <w:rFonts w:ascii="Times New Roman" w:hAnsi="Times New Roman" w:cs="Simplified Arabic" w:hint="cs"/>
          <w:szCs w:val="24"/>
          <w:rtl/>
          <w:lang w:bidi="ar-SY"/>
        </w:rPr>
        <w:t>عبر الوطنية,</w:t>
      </w:r>
      <w:r w:rsidR="00E073DB" w:rsidRPr="00BE2825">
        <w:rPr>
          <w:rFonts w:ascii="Times New Roman" w:hAnsi="Times New Roman" w:cs="Simplified Arabic" w:hint="cs"/>
          <w:szCs w:val="24"/>
          <w:rtl/>
          <w:lang w:bidi="ar-SY"/>
        </w:rPr>
        <w:t xml:space="preserve"> فيتحدث عن الجريمة المنظمة عبر الوطنية ضمن عنوان الجريمة</w:t>
      </w:r>
      <w:r w:rsidR="008637E9" w:rsidRPr="00BE2825">
        <w:rPr>
          <w:rFonts w:ascii="Times New Roman" w:hAnsi="Times New Roman" w:cs="Simplified Arabic" w:hint="cs"/>
          <w:szCs w:val="24"/>
          <w:rtl/>
          <w:lang w:bidi="ar-SY"/>
        </w:rPr>
        <w:t xml:space="preserve"> العالمية</w:t>
      </w:r>
      <w:r w:rsidR="00081B72" w:rsidRPr="00BE2825">
        <w:rPr>
          <w:rFonts w:ascii="Times New Roman" w:hAnsi="Times New Roman" w:cs="Simplified Arabic" w:hint="cs"/>
          <w:szCs w:val="24"/>
          <w:rtl/>
          <w:lang w:bidi="ar-SY"/>
        </w:rPr>
        <w:t>. ونحن لا نؤيد هذا الاتجاه.</w:t>
      </w:r>
      <w:r w:rsidR="00E073DB" w:rsidRPr="00BE2825">
        <w:rPr>
          <w:rFonts w:ascii="Times New Roman" w:hAnsi="Times New Roman" w:cs="Simplified Arabic" w:hint="cs"/>
          <w:szCs w:val="24"/>
          <w:rtl/>
          <w:lang w:bidi="ar-SY"/>
        </w:rPr>
        <w:t xml:space="preserve"> بحسبان أن لفظ الجريمة العالمية</w:t>
      </w:r>
      <w:r w:rsidR="008637E9" w:rsidRPr="00BE2825">
        <w:rPr>
          <w:rFonts w:ascii="Times New Roman" w:hAnsi="Times New Roman" w:cs="Simplified Arabic" w:hint="cs"/>
          <w:szCs w:val="24"/>
          <w:rtl/>
          <w:lang w:bidi="ar-SY"/>
        </w:rPr>
        <w:t>(</w:t>
      </w:r>
      <w:r w:rsidR="008637E9" w:rsidRPr="00BE2825">
        <w:rPr>
          <w:rFonts w:ascii="Times New Roman" w:hAnsi="Times New Roman" w:cs="Simplified Arabic"/>
          <w:szCs w:val="24"/>
          <w:lang w:bidi="ar-SY"/>
        </w:rPr>
        <w:t>universal crime</w:t>
      </w:r>
      <w:r w:rsidR="008637E9" w:rsidRPr="00BE2825">
        <w:rPr>
          <w:rFonts w:ascii="Times New Roman" w:hAnsi="Times New Roman" w:cs="Simplified Arabic" w:hint="cs"/>
          <w:szCs w:val="24"/>
          <w:rtl/>
          <w:lang w:bidi="ar-SY"/>
        </w:rPr>
        <w:t>)</w:t>
      </w:r>
      <w:r w:rsidR="00E073DB" w:rsidRPr="00BE2825">
        <w:rPr>
          <w:rFonts w:ascii="Times New Roman" w:hAnsi="Times New Roman" w:cs="Simplified Arabic" w:hint="cs"/>
          <w:szCs w:val="24"/>
          <w:rtl/>
          <w:lang w:bidi="ar-SY"/>
        </w:rPr>
        <w:t xml:space="preserve"> ينصرف إلى الجريمة التي يوجد إجماع عالمي على تجريمها من قبل جميع الدول, خلافاً للجريمة </w:t>
      </w:r>
      <w:r w:rsidR="00E073DB" w:rsidRPr="00BE2825">
        <w:rPr>
          <w:rFonts w:ascii="Times New Roman" w:hAnsi="Times New Roman" w:cs="Simplified Arabic" w:hint="cs"/>
          <w:szCs w:val="24"/>
          <w:rtl/>
          <w:lang w:bidi="ar-SY"/>
        </w:rPr>
        <w:lastRenderedPageBreak/>
        <w:t>المنظمة عبر الوطنية</w:t>
      </w:r>
      <w:r w:rsidR="008637E9" w:rsidRPr="00BE2825">
        <w:rPr>
          <w:rFonts w:ascii="Times New Roman" w:hAnsi="Times New Roman" w:cs="Simplified Arabic" w:hint="cs"/>
          <w:szCs w:val="24"/>
          <w:rtl/>
          <w:lang w:bidi="ar-SY"/>
        </w:rPr>
        <w:t xml:space="preserve"> (</w:t>
      </w:r>
      <w:r w:rsidR="008637E9" w:rsidRPr="00BE2825">
        <w:rPr>
          <w:rFonts w:ascii="Times New Roman" w:hAnsi="Times New Roman" w:cs="Simplified Arabic"/>
          <w:szCs w:val="24"/>
          <w:lang w:bidi="ar-SY"/>
        </w:rPr>
        <w:t>transnational organized crime</w:t>
      </w:r>
      <w:r w:rsidR="008637E9" w:rsidRPr="00BE2825">
        <w:rPr>
          <w:rFonts w:ascii="Times New Roman" w:hAnsi="Times New Roman" w:cs="Simplified Arabic" w:hint="cs"/>
          <w:szCs w:val="24"/>
          <w:rtl/>
          <w:lang w:bidi="ar-SY"/>
        </w:rPr>
        <w:t>)</w:t>
      </w:r>
      <w:r w:rsidR="00E073DB" w:rsidRPr="00BE2825">
        <w:rPr>
          <w:rFonts w:ascii="Times New Roman" w:hAnsi="Times New Roman" w:cs="Simplified Arabic" w:hint="cs"/>
          <w:szCs w:val="24"/>
          <w:rtl/>
          <w:lang w:bidi="ar-SY"/>
        </w:rPr>
        <w:t>, والتي تجاوز في ارتكابها أو في الآثار الناجمة عنها حدود إقليم واحد, لتت</w:t>
      </w:r>
      <w:r w:rsidR="0032714A" w:rsidRPr="00BE2825">
        <w:rPr>
          <w:rFonts w:ascii="Times New Roman" w:hAnsi="Times New Roman" w:cs="Simplified Arabic" w:hint="cs"/>
          <w:szCs w:val="24"/>
          <w:rtl/>
          <w:lang w:bidi="ar-SY"/>
        </w:rPr>
        <w:t>عداه إلى إق</w:t>
      </w:r>
      <w:r w:rsidR="00E073DB" w:rsidRPr="00BE2825">
        <w:rPr>
          <w:rFonts w:ascii="Times New Roman" w:hAnsi="Times New Roman" w:cs="Simplified Arabic" w:hint="cs"/>
          <w:szCs w:val="24"/>
          <w:rtl/>
          <w:lang w:bidi="ar-SY"/>
        </w:rPr>
        <w:t>ليم أو عدة أقاليم أخرى</w:t>
      </w:r>
      <w:r w:rsidRPr="00BE2825">
        <w:rPr>
          <w:rFonts w:ascii="Times New Roman" w:hAnsi="Times New Roman" w:cs="Simplified Arabic" w:hint="cs"/>
          <w:szCs w:val="24"/>
          <w:rtl/>
          <w:lang w:bidi="ar-SY"/>
        </w:rPr>
        <w:t xml:space="preserve"> على النحو الذي سبق بيانه قبل قليل</w:t>
      </w:r>
      <w:r w:rsidR="00E073DB" w:rsidRPr="00BE2825">
        <w:rPr>
          <w:rFonts w:ascii="Times New Roman" w:hAnsi="Times New Roman" w:cs="Simplified Arabic" w:hint="cs"/>
          <w:szCs w:val="24"/>
          <w:rtl/>
          <w:lang w:bidi="ar-SY"/>
        </w:rPr>
        <w:t>.</w:t>
      </w:r>
    </w:p>
    <w:p w:rsidR="0032714A" w:rsidRDefault="0032714A"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وفي</w:t>
      </w:r>
      <w:proofErr w:type="gramEnd"/>
      <w:r w:rsidRPr="00BE2825">
        <w:rPr>
          <w:rFonts w:ascii="Times New Roman" w:hAnsi="Times New Roman" w:cs="Simplified Arabic" w:hint="cs"/>
          <w:szCs w:val="24"/>
          <w:rtl/>
          <w:lang w:bidi="ar-SY"/>
        </w:rPr>
        <w:t xml:space="preserve"> الحقيقة فإن</w:t>
      </w:r>
      <w:r w:rsidR="005C0638" w:rsidRPr="00BE2825">
        <w:rPr>
          <w:rFonts w:ascii="Times New Roman" w:hAnsi="Times New Roman" w:cs="Simplified Arabic" w:hint="cs"/>
          <w:szCs w:val="24"/>
          <w:rtl/>
          <w:lang w:bidi="ar-SY"/>
        </w:rPr>
        <w:t>نا نرى أن</w:t>
      </w:r>
      <w:r w:rsidRPr="00BE2825">
        <w:rPr>
          <w:rFonts w:ascii="Times New Roman" w:hAnsi="Times New Roman" w:cs="Simplified Arabic" w:hint="cs"/>
          <w:szCs w:val="24"/>
          <w:rtl/>
          <w:lang w:bidi="ar-SY"/>
        </w:rPr>
        <w:t xml:space="preserve"> ليس ثمة </w:t>
      </w:r>
      <w:r w:rsidR="005C0638"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تشابه</w:t>
      </w:r>
      <w:r w:rsidR="005C0638"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 xml:space="preserve"> بين الجريمتين</w:t>
      </w:r>
      <w:r w:rsidR="008C6B51" w:rsidRPr="00BE2825">
        <w:rPr>
          <w:rFonts w:ascii="Times New Roman" w:hAnsi="Times New Roman" w:cs="Simplified Arabic" w:hint="cs"/>
          <w:szCs w:val="24"/>
          <w:rtl/>
          <w:lang w:bidi="ar-SY"/>
        </w:rPr>
        <w:t xml:space="preserve"> الدولية والعالمية</w:t>
      </w:r>
      <w:r w:rsidRPr="00BE2825">
        <w:rPr>
          <w:rFonts w:ascii="Times New Roman" w:hAnsi="Times New Roman" w:cs="Simplified Arabic" w:hint="cs"/>
          <w:szCs w:val="24"/>
          <w:rtl/>
          <w:lang w:bidi="ar-SY"/>
        </w:rPr>
        <w:t>, وإنما "</w:t>
      </w:r>
      <w:r w:rsidRPr="00BE2825">
        <w:rPr>
          <w:rFonts w:ascii="Times New Roman" w:hAnsi="Times New Roman" w:cs="Simplified Arabic" w:hint="cs"/>
          <w:b/>
          <w:bCs/>
          <w:szCs w:val="24"/>
          <w:rtl/>
          <w:lang w:bidi="ar-SY"/>
        </w:rPr>
        <w:t>خلط"</w:t>
      </w:r>
      <w:r w:rsidRPr="00BE2825">
        <w:rPr>
          <w:rFonts w:ascii="Times New Roman" w:hAnsi="Times New Roman" w:cs="Simplified Arabic" w:hint="cs"/>
          <w:szCs w:val="24"/>
          <w:rtl/>
          <w:lang w:bidi="ar-SY"/>
        </w:rPr>
        <w:t xml:space="preserve"> بينهما ناجم عن</w:t>
      </w:r>
      <w:r w:rsidR="005C0638" w:rsidRPr="00BE2825">
        <w:rPr>
          <w:rFonts w:ascii="Times New Roman" w:hAnsi="Times New Roman" w:cs="Simplified Arabic" w:hint="cs"/>
          <w:szCs w:val="24"/>
          <w:rtl/>
          <w:lang w:bidi="ar-SY"/>
        </w:rPr>
        <w:t xml:space="preserve"> عدم التمييز بين نطاق</w:t>
      </w:r>
      <w:r w:rsidRPr="00BE2825">
        <w:rPr>
          <w:rFonts w:ascii="Times New Roman" w:hAnsi="Times New Roman" w:cs="Simplified Arabic" w:hint="cs"/>
          <w:szCs w:val="24"/>
          <w:rtl/>
          <w:lang w:bidi="ar-SY"/>
        </w:rPr>
        <w:t xml:space="preserve"> مصطلحي "دولية" و"عالمية"</w:t>
      </w:r>
      <w:r w:rsidR="00871ACA" w:rsidRPr="00BE2825">
        <w:rPr>
          <w:rFonts w:ascii="Times New Roman" w:hAnsi="Times New Roman" w:cs="Simplified Arabic" w:hint="cs"/>
          <w:szCs w:val="24"/>
          <w:rtl/>
          <w:lang w:bidi="ar-SY"/>
        </w:rPr>
        <w:t xml:space="preserve"> كما سلف.</w:t>
      </w:r>
      <w:r w:rsidR="00652B28" w:rsidRPr="00BE2825">
        <w:rPr>
          <w:rFonts w:ascii="Times New Roman" w:hAnsi="Times New Roman" w:cs="Simplified Arabic" w:hint="cs"/>
          <w:szCs w:val="24"/>
          <w:rtl/>
          <w:lang w:bidi="ar-SY"/>
        </w:rPr>
        <w:t xml:space="preserve"> </w:t>
      </w:r>
      <w:proofErr w:type="gramStart"/>
      <w:r w:rsidR="00871ACA" w:rsidRPr="00BE2825">
        <w:rPr>
          <w:rFonts w:ascii="Times New Roman" w:hAnsi="Times New Roman" w:cs="Simplified Arabic" w:hint="cs"/>
          <w:szCs w:val="24"/>
          <w:rtl/>
          <w:lang w:bidi="ar-SY"/>
        </w:rPr>
        <w:t>على</w:t>
      </w:r>
      <w:proofErr w:type="gramEnd"/>
      <w:r w:rsidR="00871ACA" w:rsidRPr="00BE2825">
        <w:rPr>
          <w:rFonts w:ascii="Times New Roman" w:hAnsi="Times New Roman" w:cs="Simplified Arabic" w:hint="cs"/>
          <w:szCs w:val="24"/>
          <w:rtl/>
          <w:lang w:bidi="ar-SY"/>
        </w:rPr>
        <w:t xml:space="preserve"> أن عدم وجود تشابه بين الجريمتين لا ينفي وجود</w:t>
      </w:r>
      <w:r w:rsidR="00C04124">
        <w:rPr>
          <w:rFonts w:ascii="Times New Roman" w:hAnsi="Times New Roman" w:cs="Simplified Arabic" w:hint="cs"/>
          <w:b/>
          <w:bCs/>
          <w:szCs w:val="24"/>
          <w:rtl/>
          <w:lang w:bidi="ar-SY"/>
        </w:rPr>
        <w:t xml:space="preserve"> </w:t>
      </w:r>
      <w:r w:rsidR="001379E6" w:rsidRPr="00BE2825">
        <w:rPr>
          <w:rFonts w:ascii="Times New Roman" w:hAnsi="Times New Roman" w:cs="Simplified Arabic" w:hint="cs"/>
          <w:b/>
          <w:bCs/>
          <w:szCs w:val="24"/>
          <w:rtl/>
          <w:lang w:bidi="ar-SY"/>
        </w:rPr>
        <w:t>"تداخل"</w:t>
      </w:r>
      <w:r w:rsidR="001379E6" w:rsidRPr="00BE2825">
        <w:rPr>
          <w:rFonts w:ascii="Times New Roman" w:hAnsi="Times New Roman" w:cs="Simplified Arabic" w:hint="cs"/>
          <w:szCs w:val="24"/>
          <w:rtl/>
          <w:lang w:bidi="ar-SY"/>
        </w:rPr>
        <w:t xml:space="preserve"> بينهما, وصورة هذا التداخل تبدو في إمكانية ارتكاب الجريمة الدولية, بجريمة عالمية. ومث</w:t>
      </w:r>
      <w:r w:rsidR="00610921" w:rsidRPr="00BE2825">
        <w:rPr>
          <w:rFonts w:ascii="Times New Roman" w:hAnsi="Times New Roman" w:cs="Simplified Arabic" w:hint="cs"/>
          <w:szCs w:val="24"/>
          <w:rtl/>
          <w:lang w:bidi="ar-SY"/>
        </w:rPr>
        <w:t>ال ذلك: القتل العمد إب</w:t>
      </w:r>
      <w:r w:rsidR="00652B28" w:rsidRPr="00BE2825">
        <w:rPr>
          <w:rFonts w:ascii="Times New Roman" w:hAnsi="Times New Roman" w:cs="Simplified Arabic" w:hint="cs"/>
          <w:szCs w:val="24"/>
          <w:rtl/>
          <w:lang w:bidi="ar-SY"/>
        </w:rPr>
        <w:t>ّ</w:t>
      </w:r>
      <w:r w:rsidR="00610921" w:rsidRPr="00BE2825">
        <w:rPr>
          <w:rFonts w:ascii="Times New Roman" w:hAnsi="Times New Roman" w:cs="Simplified Arabic" w:hint="cs"/>
          <w:szCs w:val="24"/>
          <w:rtl/>
          <w:lang w:bidi="ar-SY"/>
        </w:rPr>
        <w:t>ان الحروب,</w:t>
      </w:r>
      <w:r w:rsidR="001379E6" w:rsidRPr="00BE2825">
        <w:rPr>
          <w:rFonts w:ascii="Times New Roman" w:hAnsi="Times New Roman" w:cs="Simplified Arabic" w:hint="cs"/>
          <w:szCs w:val="24"/>
          <w:rtl/>
          <w:lang w:bidi="ar-SY"/>
        </w:rPr>
        <w:t xml:space="preserve"> فإنه يعد جريمة حرب وجريمة ضد الإنسانية, و</w:t>
      </w:r>
      <w:r w:rsidR="00652B28" w:rsidRPr="00BE2825">
        <w:rPr>
          <w:rFonts w:ascii="Times New Roman" w:hAnsi="Times New Roman" w:cs="Simplified Arabic" w:hint="cs"/>
          <w:szCs w:val="24"/>
          <w:rtl/>
          <w:lang w:bidi="ar-SY"/>
        </w:rPr>
        <w:t>في الوقت ذاته</w:t>
      </w:r>
      <w:r w:rsidR="001379E6" w:rsidRPr="00BE2825">
        <w:rPr>
          <w:rFonts w:ascii="Times New Roman" w:hAnsi="Times New Roman" w:cs="Simplified Arabic" w:hint="cs"/>
          <w:szCs w:val="24"/>
          <w:rtl/>
          <w:lang w:bidi="ar-SY"/>
        </w:rPr>
        <w:t xml:space="preserve"> ف</w:t>
      </w:r>
      <w:r w:rsidR="005C0638" w:rsidRPr="00BE2825">
        <w:rPr>
          <w:rFonts w:ascii="Times New Roman" w:hAnsi="Times New Roman" w:cs="Simplified Arabic" w:hint="cs"/>
          <w:szCs w:val="24"/>
          <w:rtl/>
          <w:lang w:bidi="ar-SY"/>
        </w:rPr>
        <w:t>إن</w:t>
      </w:r>
      <w:r w:rsidR="001379E6" w:rsidRPr="00BE2825">
        <w:rPr>
          <w:rFonts w:ascii="Times New Roman" w:hAnsi="Times New Roman" w:cs="Simplified Arabic" w:hint="cs"/>
          <w:szCs w:val="24"/>
          <w:rtl/>
          <w:lang w:bidi="ar-SY"/>
        </w:rPr>
        <w:t xml:space="preserve"> القتل هو جريمة عالمية </w:t>
      </w:r>
      <w:r w:rsidR="006314AD" w:rsidRPr="00BE2825">
        <w:rPr>
          <w:rFonts w:ascii="Times New Roman" w:hAnsi="Times New Roman" w:cs="Simplified Arabic" w:hint="cs"/>
          <w:szCs w:val="24"/>
          <w:rtl/>
          <w:lang w:bidi="ar-SY"/>
        </w:rPr>
        <w:t>هيأت أو ساهمت في</w:t>
      </w:r>
      <w:r w:rsidR="001379E6" w:rsidRPr="00BE2825">
        <w:rPr>
          <w:rFonts w:ascii="Times New Roman" w:hAnsi="Times New Roman" w:cs="Simplified Arabic" w:hint="cs"/>
          <w:szCs w:val="24"/>
          <w:rtl/>
          <w:lang w:bidi="ar-SY"/>
        </w:rPr>
        <w:t xml:space="preserve"> ارتكاب الجريمة الدولية. </w:t>
      </w:r>
      <w:proofErr w:type="gramStart"/>
      <w:r w:rsidR="001379E6" w:rsidRPr="00BE2825">
        <w:rPr>
          <w:rFonts w:ascii="Times New Roman" w:hAnsi="Times New Roman" w:cs="Simplified Arabic" w:hint="cs"/>
          <w:szCs w:val="24"/>
          <w:rtl/>
          <w:lang w:bidi="ar-SY"/>
        </w:rPr>
        <w:t>ولذلك</w:t>
      </w:r>
      <w:proofErr w:type="gramEnd"/>
      <w:r w:rsidR="005C0638" w:rsidRPr="00BE2825">
        <w:rPr>
          <w:rFonts w:ascii="Times New Roman" w:hAnsi="Times New Roman" w:cs="Simplified Arabic" w:hint="cs"/>
          <w:szCs w:val="24"/>
          <w:rtl/>
          <w:lang w:bidi="ar-SY"/>
        </w:rPr>
        <w:t xml:space="preserve"> نجد</w:t>
      </w:r>
      <w:r w:rsidR="00652B28" w:rsidRPr="00BE2825">
        <w:rPr>
          <w:rFonts w:ascii="Times New Roman" w:hAnsi="Times New Roman" w:cs="Simplified Arabic" w:hint="cs"/>
          <w:szCs w:val="24"/>
          <w:rtl/>
          <w:lang w:bidi="ar-SY"/>
        </w:rPr>
        <w:t xml:space="preserve"> </w:t>
      </w:r>
      <w:r w:rsidR="005C0638" w:rsidRPr="00BE2825">
        <w:rPr>
          <w:rFonts w:ascii="Times New Roman" w:hAnsi="Times New Roman" w:cs="Simplified Arabic" w:hint="cs"/>
          <w:szCs w:val="24"/>
          <w:rtl/>
          <w:lang w:bidi="ar-SY"/>
        </w:rPr>
        <w:t>أن القتل</w:t>
      </w:r>
      <w:r w:rsidR="00652B28" w:rsidRPr="00BE2825">
        <w:rPr>
          <w:rFonts w:ascii="Times New Roman" w:hAnsi="Times New Roman" w:cs="Simplified Arabic" w:hint="cs"/>
          <w:szCs w:val="24"/>
          <w:rtl/>
          <w:lang w:bidi="ar-SY"/>
        </w:rPr>
        <w:t xml:space="preserve"> </w:t>
      </w:r>
      <w:r w:rsidR="005C0638" w:rsidRPr="00BE2825">
        <w:rPr>
          <w:rFonts w:ascii="Times New Roman" w:hAnsi="Times New Roman" w:cs="Simplified Arabic" w:hint="cs"/>
          <w:szCs w:val="24"/>
          <w:rtl/>
          <w:lang w:bidi="ar-SY"/>
        </w:rPr>
        <w:t xml:space="preserve">هو </w:t>
      </w:r>
      <w:r w:rsidR="001379E6" w:rsidRPr="00BE2825">
        <w:rPr>
          <w:rFonts w:ascii="Times New Roman" w:hAnsi="Times New Roman" w:cs="Simplified Arabic" w:hint="cs"/>
          <w:szCs w:val="24"/>
          <w:rtl/>
          <w:lang w:bidi="ar-SY"/>
        </w:rPr>
        <w:t>عنصر أساس في جميع أشكال الجريمة الدولية</w:t>
      </w:r>
      <w:r w:rsidR="005C0638" w:rsidRPr="00BE2825">
        <w:rPr>
          <w:rFonts w:ascii="Times New Roman" w:hAnsi="Times New Roman" w:cs="Simplified Arabic" w:hint="cs"/>
          <w:szCs w:val="24"/>
          <w:rtl/>
          <w:lang w:bidi="ar-SY"/>
        </w:rPr>
        <w:t>, وفقاً لنصوص نظام روما الأساسي.</w:t>
      </w:r>
    </w:p>
    <w:p w:rsidR="00E073DB" w:rsidRPr="00BE2825" w:rsidRDefault="00E073DB"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hint="cs"/>
          <w:b/>
          <w:bCs/>
          <w:szCs w:val="24"/>
          <w:rtl/>
          <w:lang w:bidi="ar-SY"/>
        </w:rPr>
        <w:t>ومن</w:t>
      </w:r>
      <w:proofErr w:type="gramEnd"/>
      <w:r w:rsidRPr="00BE2825">
        <w:rPr>
          <w:rFonts w:ascii="Times New Roman" w:hAnsi="Times New Roman" w:cs="Simplified Arabic" w:hint="cs"/>
          <w:b/>
          <w:bCs/>
          <w:szCs w:val="24"/>
          <w:rtl/>
          <w:lang w:bidi="ar-SY"/>
        </w:rPr>
        <w:t xml:space="preserve"> أبرز الاختلافات بين الجريمة الدولية والجريمة العالمية نذكر ما يلي:</w:t>
      </w:r>
    </w:p>
    <w:p w:rsidR="00E073DB" w:rsidRPr="00BE2825" w:rsidRDefault="00E073DB" w:rsidP="00C04124">
      <w:pPr>
        <w:pStyle w:val="a8"/>
        <w:numPr>
          <w:ilvl w:val="0"/>
          <w:numId w:val="29"/>
        </w:numPr>
        <w:tabs>
          <w:tab w:val="left" w:pos="282"/>
          <w:tab w:val="left" w:pos="424"/>
        </w:tabs>
        <w:spacing w:after="0" w:line="240" w:lineRule="auto"/>
        <w:ind w:left="282" w:hanging="283"/>
        <w:jc w:val="lowKashida"/>
        <w:rPr>
          <w:rFonts w:ascii="Times New Roman" w:hAnsi="Times New Roman" w:cs="Simplified Arabic"/>
          <w:szCs w:val="24"/>
          <w:lang w:bidi="ar-SY"/>
        </w:rPr>
      </w:pPr>
      <w:proofErr w:type="gramStart"/>
      <w:r w:rsidRPr="00BE2825">
        <w:rPr>
          <w:rFonts w:ascii="Times New Roman" w:hAnsi="Times New Roman" w:cs="Simplified Arabic" w:hint="cs"/>
          <w:szCs w:val="24"/>
          <w:rtl/>
          <w:lang w:bidi="ar-SY"/>
        </w:rPr>
        <w:t>الجريمة</w:t>
      </w:r>
      <w:proofErr w:type="gramEnd"/>
      <w:r w:rsidRPr="00BE2825">
        <w:rPr>
          <w:rFonts w:ascii="Times New Roman" w:hAnsi="Times New Roman" w:cs="Simplified Arabic" w:hint="cs"/>
          <w:szCs w:val="24"/>
          <w:rtl/>
          <w:lang w:bidi="ar-SY"/>
        </w:rPr>
        <w:t xml:space="preserve"> الدولية تمس مصالح المجتمع الدولي بأسره</w:t>
      </w:r>
      <w:r w:rsidR="005C0638" w:rsidRPr="00BE2825">
        <w:rPr>
          <w:rFonts w:ascii="Times New Roman" w:hAnsi="Times New Roman" w:cs="Simplified Arabic" w:hint="cs"/>
          <w:szCs w:val="24"/>
          <w:rtl/>
          <w:lang w:bidi="ar-SY"/>
        </w:rPr>
        <w:t>, وتشكل تهديداً لأمنه واستقراره؛</w:t>
      </w:r>
      <w:r w:rsidRPr="00BE2825">
        <w:rPr>
          <w:rFonts w:ascii="Times New Roman" w:hAnsi="Times New Roman" w:cs="Simplified Arabic" w:hint="cs"/>
          <w:szCs w:val="24"/>
          <w:rtl/>
          <w:lang w:bidi="ar-SY"/>
        </w:rPr>
        <w:t xml:space="preserve"> فيما تمس الجريمة العالمية بمصلحة الدولة المرتكبة فيها, وتهدد أمنها واستقرارها, وتعكر صفاء مواطنيها وتهدد أمنهم.</w:t>
      </w:r>
    </w:p>
    <w:p w:rsidR="00E073DB" w:rsidRPr="00BE2825" w:rsidRDefault="005C0638" w:rsidP="00C04124">
      <w:pPr>
        <w:pStyle w:val="a8"/>
        <w:numPr>
          <w:ilvl w:val="0"/>
          <w:numId w:val="29"/>
        </w:numPr>
        <w:tabs>
          <w:tab w:val="left" w:pos="282"/>
          <w:tab w:val="left" w:pos="424"/>
        </w:tabs>
        <w:spacing w:after="0" w:line="240" w:lineRule="auto"/>
        <w:ind w:left="282" w:hanging="283"/>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تستم</w:t>
      </w:r>
      <w:r w:rsidR="00E073DB" w:rsidRPr="00BE2825">
        <w:rPr>
          <w:rFonts w:ascii="Times New Roman" w:hAnsi="Times New Roman" w:cs="Simplified Arabic" w:hint="cs"/>
          <w:szCs w:val="24"/>
          <w:rtl/>
          <w:lang w:bidi="ar-SY"/>
        </w:rPr>
        <w:t>د الجريمة الدولية عناصر التجريم</w:t>
      </w:r>
      <w:r w:rsidRPr="00BE2825">
        <w:rPr>
          <w:rFonts w:ascii="Times New Roman" w:hAnsi="Times New Roman" w:cs="Simplified Arabic" w:hint="cs"/>
          <w:szCs w:val="24"/>
          <w:rtl/>
          <w:lang w:bidi="ar-SY"/>
        </w:rPr>
        <w:t xml:space="preserve"> </w:t>
      </w:r>
      <w:proofErr w:type="gramStart"/>
      <w:r w:rsidRPr="00BE2825">
        <w:rPr>
          <w:rFonts w:ascii="Times New Roman" w:hAnsi="Times New Roman" w:cs="Simplified Arabic" w:hint="cs"/>
          <w:szCs w:val="24"/>
          <w:rtl/>
          <w:lang w:bidi="ar-SY"/>
        </w:rPr>
        <w:t>والعقاب</w:t>
      </w:r>
      <w:proofErr w:type="gramEnd"/>
      <w:r w:rsidR="00831659" w:rsidRPr="00BE2825">
        <w:rPr>
          <w:rFonts w:ascii="Times New Roman" w:hAnsi="Times New Roman" w:cs="Simplified Arabic" w:hint="cs"/>
          <w:szCs w:val="24"/>
          <w:rtl/>
          <w:lang w:bidi="ar-SY"/>
        </w:rPr>
        <w:t xml:space="preserve"> والملاحقة الجزائية</w:t>
      </w:r>
      <w:r w:rsidR="00E073DB" w:rsidRPr="00BE2825">
        <w:rPr>
          <w:rFonts w:ascii="Times New Roman" w:hAnsi="Times New Roman" w:cs="Simplified Arabic" w:hint="cs"/>
          <w:szCs w:val="24"/>
          <w:rtl/>
          <w:lang w:bidi="ar-SY"/>
        </w:rPr>
        <w:t xml:space="preserve"> من الاتفاقيات الدولية, أو من الأعراف الدولية. </w:t>
      </w:r>
      <w:proofErr w:type="gramStart"/>
      <w:r w:rsidR="00E073DB" w:rsidRPr="00BE2825">
        <w:rPr>
          <w:rFonts w:ascii="Times New Roman" w:hAnsi="Times New Roman" w:cs="Simplified Arabic" w:hint="cs"/>
          <w:szCs w:val="24"/>
          <w:rtl/>
          <w:lang w:bidi="ar-SY"/>
        </w:rPr>
        <w:t>في</w:t>
      </w:r>
      <w:proofErr w:type="gramEnd"/>
      <w:r w:rsidR="00E073DB" w:rsidRPr="00BE2825">
        <w:rPr>
          <w:rFonts w:ascii="Times New Roman" w:hAnsi="Times New Roman" w:cs="Simplified Arabic" w:hint="cs"/>
          <w:szCs w:val="24"/>
          <w:rtl/>
          <w:lang w:bidi="ar-SY"/>
        </w:rPr>
        <w:t xml:space="preserve"> حين أن الجريمة العالمية تستمد </w:t>
      </w:r>
      <w:r w:rsidR="00831659" w:rsidRPr="00BE2825">
        <w:rPr>
          <w:rFonts w:ascii="Times New Roman" w:hAnsi="Times New Roman" w:cs="Simplified Arabic" w:hint="cs"/>
          <w:szCs w:val="24"/>
          <w:rtl/>
          <w:lang w:bidi="ar-SY"/>
        </w:rPr>
        <w:t>هذه العناصر</w:t>
      </w:r>
      <w:r w:rsidR="00E073DB" w:rsidRPr="00BE2825">
        <w:rPr>
          <w:rFonts w:ascii="Times New Roman" w:hAnsi="Times New Roman" w:cs="Simplified Arabic" w:hint="cs"/>
          <w:szCs w:val="24"/>
          <w:rtl/>
          <w:lang w:bidi="ar-SY"/>
        </w:rPr>
        <w:t xml:space="preserve"> من القانون الداخلي لكل دولة, دون تدخل من جانب المجتمع الدولي.</w:t>
      </w:r>
    </w:p>
    <w:p w:rsidR="00E073DB" w:rsidRPr="00BE2825" w:rsidRDefault="00E073DB" w:rsidP="00C04124">
      <w:pPr>
        <w:pStyle w:val="a8"/>
        <w:numPr>
          <w:ilvl w:val="0"/>
          <w:numId w:val="29"/>
        </w:numPr>
        <w:tabs>
          <w:tab w:val="left" w:pos="282"/>
          <w:tab w:val="left" w:pos="424"/>
        </w:tabs>
        <w:spacing w:after="0" w:line="240" w:lineRule="auto"/>
        <w:ind w:left="282" w:hanging="283"/>
        <w:jc w:val="lowKashida"/>
        <w:rPr>
          <w:rFonts w:ascii="Times New Roman" w:hAnsi="Times New Roman" w:cs="Simplified Arabic"/>
          <w:szCs w:val="24"/>
          <w:lang w:bidi="ar-SY"/>
        </w:rPr>
      </w:pPr>
      <w:proofErr w:type="gramStart"/>
      <w:r w:rsidRPr="00BE2825">
        <w:rPr>
          <w:rFonts w:ascii="Times New Roman" w:hAnsi="Times New Roman" w:cs="Simplified Arabic" w:hint="cs"/>
          <w:szCs w:val="24"/>
          <w:rtl/>
          <w:lang w:bidi="ar-SY"/>
        </w:rPr>
        <w:t>تنال</w:t>
      </w:r>
      <w:proofErr w:type="gramEnd"/>
      <w:r w:rsidRPr="00BE2825">
        <w:rPr>
          <w:rFonts w:ascii="Times New Roman" w:hAnsi="Times New Roman" w:cs="Simplified Arabic" w:hint="cs"/>
          <w:szCs w:val="24"/>
          <w:rtl/>
          <w:lang w:bidi="ar-SY"/>
        </w:rPr>
        <w:t xml:space="preserve"> آثار الجريمة الدولية دولة أو أكثر</w:t>
      </w:r>
      <w:r w:rsidR="00831659" w:rsidRPr="00BE2825">
        <w:rPr>
          <w:rFonts w:ascii="Times New Roman" w:hAnsi="Times New Roman" w:cs="Simplified Arabic" w:hint="cs"/>
          <w:szCs w:val="24"/>
          <w:rtl/>
          <w:lang w:bidi="ar-SY"/>
        </w:rPr>
        <w:t xml:space="preserve"> من حيث المبدأ</w:t>
      </w:r>
      <w:r w:rsidRPr="00BE2825">
        <w:rPr>
          <w:rFonts w:ascii="Times New Roman" w:hAnsi="Times New Roman" w:cs="Simplified Arabic" w:hint="cs"/>
          <w:szCs w:val="24"/>
          <w:rtl/>
          <w:lang w:bidi="ar-SY"/>
        </w:rPr>
        <w:t>, في حين أن الجريمة العالمية تنح</w:t>
      </w:r>
      <w:r w:rsidR="00831659" w:rsidRPr="00BE2825">
        <w:rPr>
          <w:rFonts w:ascii="Times New Roman" w:hAnsi="Times New Roman" w:cs="Simplified Arabic" w:hint="cs"/>
          <w:szCs w:val="24"/>
          <w:rtl/>
          <w:lang w:bidi="ar-SY"/>
        </w:rPr>
        <w:t>صر آثارها في حدود الدولة المرتكب</w:t>
      </w:r>
      <w:r w:rsidRPr="00BE2825">
        <w:rPr>
          <w:rFonts w:ascii="Times New Roman" w:hAnsi="Times New Roman" w:cs="Simplified Arabic" w:hint="cs"/>
          <w:szCs w:val="24"/>
          <w:rtl/>
          <w:lang w:bidi="ar-SY"/>
        </w:rPr>
        <w:t>ة فيها</w:t>
      </w:r>
      <w:r w:rsidR="00831659" w:rsidRPr="00BE2825">
        <w:rPr>
          <w:rFonts w:ascii="Times New Roman" w:hAnsi="Times New Roman" w:cs="Simplified Arabic" w:hint="cs"/>
          <w:szCs w:val="24"/>
          <w:rtl/>
          <w:lang w:bidi="ar-SY"/>
        </w:rPr>
        <w:t xml:space="preserve"> من حيث المبدأ</w:t>
      </w:r>
      <w:r w:rsidRPr="00BE2825">
        <w:rPr>
          <w:rFonts w:ascii="Times New Roman" w:hAnsi="Times New Roman" w:cs="Simplified Arabic" w:hint="cs"/>
          <w:szCs w:val="24"/>
          <w:rtl/>
          <w:lang w:bidi="ar-SY"/>
        </w:rPr>
        <w:t>.</w:t>
      </w:r>
    </w:p>
    <w:p w:rsidR="00E073DB" w:rsidRPr="00BE2825" w:rsidRDefault="00E073DB" w:rsidP="00C04124">
      <w:pPr>
        <w:pStyle w:val="a8"/>
        <w:numPr>
          <w:ilvl w:val="0"/>
          <w:numId w:val="29"/>
        </w:numPr>
        <w:tabs>
          <w:tab w:val="left" w:pos="282"/>
          <w:tab w:val="left" w:pos="424"/>
        </w:tabs>
        <w:spacing w:after="0" w:line="240" w:lineRule="auto"/>
        <w:ind w:left="282" w:hanging="283"/>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تختص</w:t>
      </w:r>
      <w:proofErr w:type="gramEnd"/>
      <w:r w:rsidRPr="00BE2825">
        <w:rPr>
          <w:rFonts w:ascii="Times New Roman" w:hAnsi="Times New Roman" w:cs="Simplified Arabic" w:hint="cs"/>
          <w:szCs w:val="24"/>
          <w:rtl/>
          <w:lang w:bidi="ar-SY"/>
        </w:rPr>
        <w:t xml:space="preserve"> المحكم</w:t>
      </w:r>
      <w:r w:rsidR="006314AD" w:rsidRPr="00BE2825">
        <w:rPr>
          <w:rFonts w:ascii="Times New Roman" w:hAnsi="Times New Roman" w:cs="Simplified Arabic" w:hint="cs"/>
          <w:szCs w:val="24"/>
          <w:rtl/>
          <w:lang w:bidi="ar-SY"/>
        </w:rPr>
        <w:t>ة الجنائية الدولية</w:t>
      </w:r>
      <w:r w:rsidR="00DA26F7" w:rsidRPr="00BE2825">
        <w:rPr>
          <w:rFonts w:ascii="Times New Roman" w:hAnsi="Times New Roman" w:cs="Simplified Arabic" w:hint="cs"/>
          <w:szCs w:val="24"/>
          <w:rtl/>
          <w:lang w:bidi="ar-SY"/>
        </w:rPr>
        <w:t xml:space="preserve"> بالنظر في الجريمة الدولية, في حين يختص القضاء الوطني لكل دولة بالنظر في الجريمة العالمية.</w:t>
      </w:r>
    </w:p>
    <w:p w:rsidR="00942F73" w:rsidRPr="00BE2825" w:rsidRDefault="00831659"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هذه</w:t>
      </w:r>
      <w:proofErr w:type="gramEnd"/>
      <w:r w:rsidRPr="00BE2825">
        <w:rPr>
          <w:rFonts w:ascii="Times New Roman" w:hAnsi="Times New Roman" w:cs="Simplified Arabic" w:hint="cs"/>
          <w:szCs w:val="24"/>
          <w:rtl/>
          <w:lang w:bidi="ar-SY"/>
        </w:rPr>
        <w:t xml:space="preserve"> هي, بإيجاز شديد, أبرز أوجه التشابه والاختلاف بين الجريمة الدولية والجرائم المشابهة لها. وننتقل فيما يلي للبحث في خصائص الجريمة الدولية في المطلب الثاني.</w:t>
      </w:r>
    </w:p>
    <w:p w:rsidR="00B458CD" w:rsidRPr="00BE2825" w:rsidRDefault="00B92AE8" w:rsidP="00BE2825">
      <w:pPr>
        <w:spacing w:after="0" w:line="240" w:lineRule="auto"/>
        <w:jc w:val="lowKashida"/>
        <w:rPr>
          <w:rFonts w:ascii="Times New Roman" w:eastAsia="Times New Roman" w:hAnsi="Times New Roman" w:cs="Simplified Arabic"/>
          <w:b/>
          <w:bCs/>
          <w:szCs w:val="24"/>
          <w:rtl/>
          <w:lang w:bidi="ar-SY"/>
        </w:rPr>
      </w:pPr>
      <w:proofErr w:type="gramStart"/>
      <w:r w:rsidRPr="00BE2825">
        <w:rPr>
          <w:rFonts w:ascii="Times New Roman" w:eastAsia="Times New Roman" w:hAnsi="Times New Roman" w:cs="Simplified Arabic" w:hint="cs"/>
          <w:b/>
          <w:bCs/>
          <w:szCs w:val="24"/>
          <w:rtl/>
          <w:lang w:bidi="ar-SY"/>
        </w:rPr>
        <w:t>المطلب</w:t>
      </w:r>
      <w:proofErr w:type="gramEnd"/>
      <w:r w:rsidRPr="00BE2825">
        <w:rPr>
          <w:rFonts w:ascii="Times New Roman" w:eastAsia="Times New Roman" w:hAnsi="Times New Roman" w:cs="Simplified Arabic" w:hint="cs"/>
          <w:b/>
          <w:bCs/>
          <w:szCs w:val="24"/>
          <w:rtl/>
          <w:lang w:bidi="ar-SY"/>
        </w:rPr>
        <w:t xml:space="preserve"> الثاني</w:t>
      </w:r>
      <w:r w:rsidR="00C04124">
        <w:rPr>
          <w:rFonts w:ascii="Times New Roman" w:eastAsia="Times New Roman" w:hAnsi="Times New Roman" w:cs="Simplified Arabic" w:hint="cs"/>
          <w:b/>
          <w:bCs/>
          <w:szCs w:val="24"/>
          <w:rtl/>
          <w:lang w:bidi="ar-SY"/>
        </w:rPr>
        <w:t>:</w:t>
      </w:r>
    </w:p>
    <w:p w:rsidR="00B458CD" w:rsidRPr="00BE2825" w:rsidRDefault="00B458CD" w:rsidP="00BE2825">
      <w:pPr>
        <w:spacing w:after="0" w:line="240" w:lineRule="auto"/>
        <w:jc w:val="lowKashida"/>
        <w:rPr>
          <w:rFonts w:ascii="Times New Roman" w:eastAsia="Times New Roman" w:hAnsi="Times New Roman" w:cs="Simplified Arabic"/>
          <w:b/>
          <w:bCs/>
          <w:szCs w:val="24"/>
          <w:rtl/>
          <w:lang w:bidi="ar-SY"/>
        </w:rPr>
      </w:pPr>
      <w:r w:rsidRPr="00BE2825">
        <w:rPr>
          <w:rFonts w:ascii="Times New Roman" w:eastAsia="Times New Roman" w:hAnsi="Times New Roman" w:cs="Simplified Arabic"/>
          <w:b/>
          <w:bCs/>
          <w:szCs w:val="24"/>
          <w:rtl/>
          <w:lang w:bidi="ar-SY"/>
        </w:rPr>
        <w:t>خصائص الجريمة الدولية</w:t>
      </w:r>
      <w:r w:rsidR="00C04124">
        <w:rPr>
          <w:rFonts w:ascii="Times New Roman" w:eastAsia="Times New Roman" w:hAnsi="Times New Roman" w:cs="Simplified Arabic" w:hint="cs"/>
          <w:b/>
          <w:bCs/>
          <w:szCs w:val="24"/>
          <w:rtl/>
          <w:lang w:bidi="ar-SY"/>
        </w:rPr>
        <w:t>:</w:t>
      </w:r>
    </w:p>
    <w:p w:rsidR="00B458CD" w:rsidRPr="00BE2825" w:rsidRDefault="00B458CD"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eastAsia="Times New Roman" w:hAnsi="Times New Roman" w:cs="Simplified Arabic"/>
          <w:szCs w:val="24"/>
          <w:rtl/>
          <w:lang w:bidi="ar-SY"/>
        </w:rPr>
        <w:t>نص</w:t>
      </w:r>
      <w:proofErr w:type="gramEnd"/>
      <w:r w:rsidRPr="00BE2825">
        <w:rPr>
          <w:rFonts w:ascii="Times New Roman" w:eastAsia="Times New Roman" w:hAnsi="Times New Roman" w:cs="Simplified Arabic"/>
          <w:szCs w:val="24"/>
          <w:rtl/>
          <w:lang w:bidi="ar-SY"/>
        </w:rPr>
        <w:t xml:space="preserve"> الباب الثالث من نظام روما الأساسي تحت عنوان المبادئ العامة للقانون الجنائي على مجموعة من الخصائص المم</w:t>
      </w:r>
      <w:r w:rsidR="00257BD1" w:rsidRPr="00BE2825">
        <w:rPr>
          <w:rFonts w:ascii="Times New Roman" w:eastAsia="Times New Roman" w:hAnsi="Times New Roman" w:cs="Simplified Arabic"/>
          <w:szCs w:val="24"/>
          <w:rtl/>
          <w:lang w:bidi="ar-SY"/>
        </w:rPr>
        <w:t xml:space="preserve">يزة للجريمة الدولية, كإطار عام </w:t>
      </w:r>
      <w:r w:rsidRPr="00BE2825">
        <w:rPr>
          <w:rFonts w:ascii="Times New Roman" w:eastAsia="Times New Roman" w:hAnsi="Times New Roman" w:cs="Simplified Arabic"/>
          <w:szCs w:val="24"/>
          <w:rtl/>
          <w:lang w:bidi="ar-SY"/>
        </w:rPr>
        <w:t>ي</w:t>
      </w:r>
      <w:r w:rsidR="00652B28"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szCs w:val="24"/>
          <w:rtl/>
          <w:lang w:bidi="ar-SY"/>
        </w:rPr>
        <w:t>هتدى به عند التصدي للجريمة الدولي</w:t>
      </w:r>
      <w:r w:rsidR="00116C2E" w:rsidRPr="00BE2825">
        <w:rPr>
          <w:rFonts w:ascii="Times New Roman" w:eastAsia="Times New Roman" w:hAnsi="Times New Roman" w:cs="Simplified Arabic"/>
          <w:szCs w:val="24"/>
          <w:rtl/>
          <w:lang w:bidi="ar-SY"/>
        </w:rPr>
        <w:t>ة أو إنزال العقاب بفاعليها, ويمكن إيجاز أبرز هذه الخصائص</w:t>
      </w:r>
      <w:r w:rsidRPr="00BE2825">
        <w:rPr>
          <w:rFonts w:ascii="Times New Roman" w:eastAsia="Times New Roman" w:hAnsi="Times New Roman" w:cs="Simplified Arabic"/>
          <w:szCs w:val="24"/>
          <w:rtl/>
          <w:lang w:bidi="ar-SY"/>
        </w:rPr>
        <w:t xml:space="preserve"> على النحو </w:t>
      </w:r>
      <w:r w:rsidR="00652B28" w:rsidRPr="00BE2825">
        <w:rPr>
          <w:rFonts w:ascii="Times New Roman" w:eastAsia="Times New Roman" w:hAnsi="Times New Roman" w:cs="Simplified Arabic" w:hint="cs"/>
          <w:szCs w:val="24"/>
          <w:rtl/>
          <w:lang w:bidi="ar-SY"/>
        </w:rPr>
        <w:t>الآتي</w:t>
      </w:r>
      <w:r w:rsidRPr="00BE2825">
        <w:rPr>
          <w:rFonts w:ascii="Times New Roman" w:eastAsia="Times New Roman" w:hAnsi="Times New Roman" w:cs="Simplified Arabic"/>
          <w:szCs w:val="24"/>
          <w:rtl/>
          <w:lang w:bidi="ar-SY"/>
        </w:rPr>
        <w:t>:</w:t>
      </w:r>
    </w:p>
    <w:p w:rsidR="00B458CD" w:rsidRPr="00BE2825" w:rsidRDefault="00B458CD" w:rsidP="00C04124">
      <w:pPr>
        <w:pStyle w:val="a8"/>
        <w:numPr>
          <w:ilvl w:val="0"/>
          <w:numId w:val="4"/>
        </w:numPr>
        <w:tabs>
          <w:tab w:val="left" w:pos="282"/>
        </w:tabs>
        <w:spacing w:after="0" w:line="240" w:lineRule="auto"/>
        <w:ind w:left="0" w:firstLine="0"/>
        <w:jc w:val="lowKashida"/>
        <w:rPr>
          <w:rFonts w:ascii="Times New Roman" w:eastAsia="Times New Roman" w:hAnsi="Times New Roman" w:cs="Simplified Arabic"/>
          <w:b/>
          <w:bCs/>
          <w:szCs w:val="24"/>
          <w:lang w:bidi="ar-SY"/>
        </w:rPr>
      </w:pPr>
      <w:r w:rsidRPr="00BE2825">
        <w:rPr>
          <w:rFonts w:ascii="Times New Roman" w:eastAsia="Times New Roman" w:hAnsi="Times New Roman" w:cs="Simplified Arabic"/>
          <w:b/>
          <w:bCs/>
          <w:szCs w:val="24"/>
          <w:rtl/>
          <w:lang w:bidi="ar-SY"/>
        </w:rPr>
        <w:t xml:space="preserve">لا جريمة ولا عقوبة إلا بنص (مبدأ شرعية الجرائم </w:t>
      </w:r>
      <w:proofErr w:type="gramStart"/>
      <w:r w:rsidRPr="00BE2825">
        <w:rPr>
          <w:rFonts w:ascii="Times New Roman" w:eastAsia="Times New Roman" w:hAnsi="Times New Roman" w:cs="Simplified Arabic"/>
          <w:b/>
          <w:bCs/>
          <w:szCs w:val="24"/>
          <w:rtl/>
          <w:lang w:bidi="ar-SY"/>
        </w:rPr>
        <w:t>والعقوبات</w:t>
      </w:r>
      <w:proofErr w:type="gramEnd"/>
      <w:r w:rsidRPr="00BE2825">
        <w:rPr>
          <w:rFonts w:ascii="Times New Roman" w:eastAsia="Times New Roman" w:hAnsi="Times New Roman" w:cs="Simplified Arabic"/>
          <w:b/>
          <w:bCs/>
          <w:szCs w:val="24"/>
          <w:rtl/>
          <w:lang w:bidi="ar-SY"/>
        </w:rPr>
        <w:t xml:space="preserve">): </w:t>
      </w:r>
    </w:p>
    <w:p w:rsidR="00B458CD" w:rsidRPr="00BE2825" w:rsidRDefault="00B06349" w:rsidP="00BE2825">
      <w:pPr>
        <w:spacing w:after="0" w:line="240" w:lineRule="auto"/>
        <w:jc w:val="lowKashida"/>
        <w:rPr>
          <w:rFonts w:ascii="Times New Roman" w:eastAsia="Times New Roman" w:hAnsi="Times New Roman" w:cs="Simplified Arabic"/>
          <w:szCs w:val="24"/>
        </w:rPr>
      </w:pPr>
      <w:proofErr w:type="gramStart"/>
      <w:r w:rsidRPr="00BE2825">
        <w:rPr>
          <w:rFonts w:ascii="Times New Roman" w:eastAsia="Times New Roman" w:hAnsi="Times New Roman" w:cs="Simplified Arabic"/>
          <w:szCs w:val="24"/>
          <w:rtl/>
          <w:lang w:bidi="ar-SY"/>
        </w:rPr>
        <w:t>نصت</w:t>
      </w:r>
      <w:proofErr w:type="gramEnd"/>
      <w:r w:rsidRPr="00BE2825">
        <w:rPr>
          <w:rFonts w:ascii="Times New Roman" w:eastAsia="Times New Roman" w:hAnsi="Times New Roman" w:cs="Simplified Arabic"/>
          <w:szCs w:val="24"/>
          <w:rtl/>
          <w:lang w:bidi="ar-SY"/>
        </w:rPr>
        <w:t xml:space="preserve"> المادة 22 من </w:t>
      </w:r>
      <w:r w:rsidR="00B458CD" w:rsidRPr="00BE2825">
        <w:rPr>
          <w:rFonts w:ascii="Times New Roman" w:eastAsia="Times New Roman" w:hAnsi="Times New Roman" w:cs="Simplified Arabic"/>
          <w:szCs w:val="24"/>
          <w:rtl/>
          <w:lang w:bidi="ar-SY"/>
        </w:rPr>
        <w:t>نظام</w:t>
      </w:r>
      <w:r w:rsidRPr="00BE2825">
        <w:rPr>
          <w:rFonts w:ascii="Times New Roman" w:eastAsia="Times New Roman" w:hAnsi="Times New Roman" w:cs="Simplified Arabic" w:hint="cs"/>
          <w:szCs w:val="24"/>
          <w:rtl/>
          <w:lang w:bidi="ar-SY"/>
        </w:rPr>
        <w:t xml:space="preserve"> روما</w:t>
      </w:r>
      <w:r w:rsidR="00B458CD" w:rsidRPr="00BE2825">
        <w:rPr>
          <w:rFonts w:ascii="Times New Roman" w:eastAsia="Times New Roman" w:hAnsi="Times New Roman" w:cs="Simplified Arabic"/>
          <w:szCs w:val="24"/>
        </w:rPr>
        <w:t> </w:t>
      </w:r>
      <w:r w:rsidRPr="00BE2825">
        <w:rPr>
          <w:rFonts w:ascii="Times New Roman" w:eastAsia="Times New Roman" w:hAnsi="Times New Roman" w:cs="Simplified Arabic"/>
          <w:szCs w:val="24"/>
          <w:rtl/>
          <w:lang w:bidi="ar-SY"/>
        </w:rPr>
        <w:t>ضمن</w:t>
      </w:r>
      <w:r w:rsidR="00652B28" w:rsidRPr="00BE2825">
        <w:rPr>
          <w:rFonts w:ascii="Times New Roman" w:eastAsia="Times New Roman" w:hAnsi="Times New Roman" w:cs="Simplified Arabic" w:hint="cs"/>
          <w:szCs w:val="24"/>
          <w:rtl/>
          <w:lang w:bidi="ar-SY"/>
        </w:rPr>
        <w:t xml:space="preserve"> </w:t>
      </w:r>
      <w:r w:rsidR="00B458CD" w:rsidRPr="00BE2825">
        <w:rPr>
          <w:rFonts w:ascii="Times New Roman" w:eastAsia="Times New Roman" w:hAnsi="Times New Roman" w:cs="Simplified Arabic"/>
          <w:szCs w:val="24"/>
          <w:rtl/>
          <w:lang w:bidi="ar-SY"/>
        </w:rPr>
        <w:t>عنوان</w:t>
      </w:r>
      <w:r w:rsidR="00652B28" w:rsidRPr="00BE2825">
        <w:rPr>
          <w:rFonts w:ascii="Times New Roman" w:eastAsia="Times New Roman" w:hAnsi="Times New Roman" w:cs="Simplified Arabic" w:hint="cs"/>
          <w:b/>
          <w:bCs/>
          <w:szCs w:val="24"/>
          <w:rtl/>
        </w:rPr>
        <w:t xml:space="preserve"> </w:t>
      </w:r>
      <w:r w:rsidR="00B458CD" w:rsidRPr="00BE2825">
        <w:rPr>
          <w:rFonts w:ascii="Times New Roman" w:eastAsia="Times New Roman" w:hAnsi="Times New Roman" w:cs="Simplified Arabic"/>
          <w:b/>
          <w:bCs/>
          <w:szCs w:val="24"/>
          <w:rtl/>
        </w:rPr>
        <w:t>لا جريمة إلا بنص</w:t>
      </w:r>
      <w:r w:rsidR="00B458CD" w:rsidRPr="00BE2825">
        <w:rPr>
          <w:rFonts w:ascii="Times New Roman" w:eastAsia="Times New Roman" w:hAnsi="Times New Roman" w:cs="Simplified Arabic"/>
          <w:szCs w:val="24"/>
        </w:rPr>
        <w:t> </w:t>
      </w:r>
      <w:r w:rsidR="00B458CD" w:rsidRPr="00BE2825">
        <w:rPr>
          <w:rFonts w:ascii="Times New Roman" w:eastAsia="Times New Roman" w:hAnsi="Times New Roman" w:cs="Simplified Arabic"/>
          <w:szCs w:val="24"/>
          <w:rtl/>
          <w:lang w:bidi="ar-SY"/>
        </w:rPr>
        <w:t>على أنه:</w:t>
      </w:r>
    </w:p>
    <w:p w:rsidR="00B458CD" w:rsidRPr="00BE2825" w:rsidRDefault="00B458CD" w:rsidP="00C04124">
      <w:pPr>
        <w:pStyle w:val="a8"/>
        <w:numPr>
          <w:ilvl w:val="0"/>
          <w:numId w:val="5"/>
        </w:numPr>
        <w:tabs>
          <w:tab w:val="left" w:pos="282"/>
        </w:tabs>
        <w:spacing w:after="0" w:line="240" w:lineRule="auto"/>
        <w:ind w:left="282" w:hanging="282"/>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 xml:space="preserve">لا يسأل الشخص جنائياً بموجب هذا النظام الأساسي ما لم يشكل السلوك المعني وقت </w:t>
      </w:r>
      <w:proofErr w:type="gramStart"/>
      <w:r w:rsidRPr="00BE2825">
        <w:rPr>
          <w:rFonts w:ascii="Times New Roman" w:eastAsia="Times New Roman" w:hAnsi="Times New Roman" w:cs="Simplified Arabic"/>
          <w:szCs w:val="24"/>
          <w:rtl/>
        </w:rPr>
        <w:t>وقوعه ,</w:t>
      </w:r>
      <w:proofErr w:type="gramEnd"/>
      <w:r w:rsidRPr="00BE2825">
        <w:rPr>
          <w:rFonts w:ascii="Times New Roman" w:eastAsia="Times New Roman" w:hAnsi="Times New Roman" w:cs="Simplified Arabic"/>
          <w:szCs w:val="24"/>
          <w:rtl/>
        </w:rPr>
        <w:t xml:space="preserve"> جريمة تدخل في اختصاص المحكمة</w:t>
      </w:r>
      <w:r w:rsidRPr="00BE2825">
        <w:rPr>
          <w:rFonts w:ascii="Times New Roman" w:eastAsia="Times New Roman" w:hAnsi="Times New Roman" w:cs="Simplified Arabic"/>
          <w:szCs w:val="24"/>
        </w:rPr>
        <w:t>.</w:t>
      </w:r>
    </w:p>
    <w:p w:rsidR="00B458CD" w:rsidRPr="00BE2825" w:rsidRDefault="00B458CD" w:rsidP="00C04124">
      <w:pPr>
        <w:pStyle w:val="a8"/>
        <w:numPr>
          <w:ilvl w:val="0"/>
          <w:numId w:val="5"/>
        </w:numPr>
        <w:tabs>
          <w:tab w:val="left" w:pos="282"/>
        </w:tabs>
        <w:spacing w:after="0" w:line="240" w:lineRule="auto"/>
        <w:ind w:left="282" w:hanging="282"/>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يؤول تعريف الجريمة تأويلاً دقيقاً ولا يجوز توسيع نطاقه عن طريق القياس, وفي حالة الغموض يفسر التعريف لصالح الشخص محل التحقيق أو المقاضاة أو الإدانة</w:t>
      </w:r>
      <w:r w:rsidRPr="00BE2825">
        <w:rPr>
          <w:rFonts w:ascii="Times New Roman" w:eastAsia="Times New Roman" w:hAnsi="Times New Roman" w:cs="Simplified Arabic"/>
          <w:szCs w:val="24"/>
        </w:rPr>
        <w:t>.</w:t>
      </w:r>
    </w:p>
    <w:p w:rsidR="00B458CD" w:rsidRPr="00BE2825" w:rsidRDefault="00B458CD" w:rsidP="00C04124">
      <w:pPr>
        <w:pStyle w:val="a8"/>
        <w:numPr>
          <w:ilvl w:val="0"/>
          <w:numId w:val="5"/>
        </w:numPr>
        <w:tabs>
          <w:tab w:val="left" w:pos="282"/>
        </w:tabs>
        <w:spacing w:after="0" w:line="240" w:lineRule="auto"/>
        <w:ind w:left="282" w:hanging="282"/>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szCs w:val="24"/>
        </w:rPr>
        <w:t> </w:t>
      </w:r>
      <w:r w:rsidRPr="00BE2825">
        <w:rPr>
          <w:rFonts w:ascii="Times New Roman" w:eastAsia="Times New Roman" w:hAnsi="Times New Roman" w:cs="Simplified Arabic"/>
          <w:szCs w:val="24"/>
          <w:rtl/>
        </w:rPr>
        <w:t>لا تؤثر هذه المادة على تكييف أي سلوك على أنه سلوك إجرامي بموجب القانون الدولي خارج إطار هذا النظام الأساسي</w:t>
      </w:r>
      <w:r w:rsidRPr="00BE2825">
        <w:rPr>
          <w:rFonts w:ascii="Times New Roman" w:eastAsia="Times New Roman" w:hAnsi="Times New Roman" w:cs="Simplified Arabic"/>
          <w:szCs w:val="24"/>
        </w:rPr>
        <w:t>.</w:t>
      </w:r>
    </w:p>
    <w:p w:rsidR="00B458CD" w:rsidRPr="00BE2825" w:rsidRDefault="00B458CD" w:rsidP="00BE2825">
      <w:pPr>
        <w:spacing w:after="0" w:line="240" w:lineRule="auto"/>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szCs w:val="24"/>
        </w:rPr>
        <w:lastRenderedPageBreak/>
        <w:t xml:space="preserve">  </w:t>
      </w:r>
      <w:r w:rsidRPr="00BE2825">
        <w:rPr>
          <w:rFonts w:ascii="Times New Roman" w:eastAsia="Times New Roman" w:hAnsi="Times New Roman" w:cs="Simplified Arabic"/>
          <w:b/>
          <w:bCs/>
          <w:szCs w:val="24"/>
          <w:rtl/>
          <w:lang w:bidi="ar-SY"/>
        </w:rPr>
        <w:t xml:space="preserve">كما نصت المادة </w:t>
      </w:r>
      <w:proofErr w:type="gramStart"/>
      <w:r w:rsidRPr="00BE2825">
        <w:rPr>
          <w:rFonts w:ascii="Times New Roman" w:eastAsia="Times New Roman" w:hAnsi="Times New Roman" w:cs="Simplified Arabic"/>
          <w:b/>
          <w:bCs/>
          <w:szCs w:val="24"/>
          <w:rtl/>
          <w:lang w:bidi="ar-SY"/>
        </w:rPr>
        <w:t>23  ضمن</w:t>
      </w:r>
      <w:proofErr w:type="gramEnd"/>
      <w:r w:rsidRPr="00BE2825">
        <w:rPr>
          <w:rFonts w:ascii="Times New Roman" w:eastAsia="Times New Roman" w:hAnsi="Times New Roman" w:cs="Simplified Arabic"/>
          <w:b/>
          <w:bCs/>
          <w:szCs w:val="24"/>
          <w:rtl/>
          <w:lang w:bidi="ar-SY"/>
        </w:rPr>
        <w:t xml:space="preserve"> عنوان لا عقوبة إلا بنص على أنه: </w:t>
      </w:r>
    </w:p>
    <w:p w:rsidR="00B458CD" w:rsidRPr="00BE2825" w:rsidRDefault="00B458CD"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szCs w:val="24"/>
        </w:rPr>
        <w:t> </w:t>
      </w:r>
      <w:r w:rsidRPr="00BE2825">
        <w:rPr>
          <w:rFonts w:ascii="Times New Roman" w:eastAsia="Times New Roman" w:hAnsi="Times New Roman" w:cs="Simplified Arabic"/>
          <w:szCs w:val="24"/>
          <w:rtl/>
        </w:rPr>
        <w:t xml:space="preserve">لا يعاقب أي شخص </w:t>
      </w:r>
      <w:proofErr w:type="gramStart"/>
      <w:r w:rsidRPr="00BE2825">
        <w:rPr>
          <w:rFonts w:ascii="Times New Roman" w:eastAsia="Times New Roman" w:hAnsi="Times New Roman" w:cs="Simplified Arabic"/>
          <w:szCs w:val="24"/>
          <w:rtl/>
        </w:rPr>
        <w:t>أدانته</w:t>
      </w:r>
      <w:proofErr w:type="gramEnd"/>
      <w:r w:rsidRPr="00BE2825">
        <w:rPr>
          <w:rFonts w:ascii="Times New Roman" w:eastAsia="Times New Roman" w:hAnsi="Times New Roman" w:cs="Simplified Arabic"/>
          <w:szCs w:val="24"/>
          <w:rtl/>
        </w:rPr>
        <w:t xml:space="preserve"> المحكمة إلا وفقاً لهذا النظام الأساسي</w:t>
      </w:r>
      <w:r w:rsidRPr="00BE2825">
        <w:rPr>
          <w:rFonts w:ascii="Times New Roman" w:eastAsia="Times New Roman" w:hAnsi="Times New Roman" w:cs="Simplified Arabic"/>
          <w:szCs w:val="24"/>
        </w:rPr>
        <w:t>.</w:t>
      </w:r>
    </w:p>
    <w:p w:rsidR="00B458CD" w:rsidRDefault="00574951"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t xml:space="preserve">وعليه, فإن </w:t>
      </w:r>
      <w:r w:rsidR="00B458CD" w:rsidRPr="00BE2825">
        <w:rPr>
          <w:rFonts w:ascii="Times New Roman" w:eastAsia="Times New Roman" w:hAnsi="Times New Roman" w:cs="Simplified Arabic"/>
          <w:szCs w:val="24"/>
          <w:rtl/>
        </w:rPr>
        <w:t>نظام</w:t>
      </w:r>
      <w:r w:rsidRPr="00BE2825">
        <w:rPr>
          <w:rFonts w:ascii="Times New Roman" w:eastAsia="Times New Roman" w:hAnsi="Times New Roman" w:cs="Simplified Arabic"/>
          <w:szCs w:val="24"/>
          <w:rtl/>
        </w:rPr>
        <w:t xml:space="preserve"> روما</w:t>
      </w:r>
      <w:r w:rsidR="00DA706F" w:rsidRPr="00BE2825">
        <w:rPr>
          <w:rFonts w:ascii="Times New Roman" w:eastAsia="Times New Roman" w:hAnsi="Times New Roman" w:cs="Simplified Arabic" w:hint="cs"/>
          <w:szCs w:val="24"/>
          <w:rtl/>
        </w:rPr>
        <w:t xml:space="preserve"> الأساسي للمحكمة الجنائية الدولية</w:t>
      </w:r>
      <w:r w:rsidR="00B458CD" w:rsidRPr="00BE2825">
        <w:rPr>
          <w:rFonts w:ascii="Times New Roman" w:eastAsia="Times New Roman" w:hAnsi="Times New Roman" w:cs="Simplified Arabic"/>
          <w:szCs w:val="24"/>
          <w:rtl/>
        </w:rPr>
        <w:t xml:space="preserve"> ق</w:t>
      </w:r>
      <w:r w:rsidR="006C777C" w:rsidRPr="00BE2825">
        <w:rPr>
          <w:rFonts w:ascii="Times New Roman" w:eastAsia="Times New Roman" w:hAnsi="Times New Roman" w:cs="Simplified Arabic"/>
          <w:szCs w:val="24"/>
          <w:rtl/>
        </w:rPr>
        <w:t>د انسجم مع المبدأ الأساس ا</w:t>
      </w:r>
      <w:r w:rsidR="006C777C" w:rsidRPr="00BE2825">
        <w:rPr>
          <w:rFonts w:ascii="Times New Roman" w:eastAsia="Times New Roman" w:hAnsi="Times New Roman" w:cs="Simplified Arabic" w:hint="cs"/>
          <w:szCs w:val="24"/>
          <w:rtl/>
        </w:rPr>
        <w:t>لذي يُعمل</w:t>
      </w:r>
      <w:r w:rsidR="00B458CD" w:rsidRPr="00BE2825">
        <w:rPr>
          <w:rFonts w:ascii="Times New Roman" w:eastAsia="Times New Roman" w:hAnsi="Times New Roman" w:cs="Simplified Arabic"/>
          <w:szCs w:val="24"/>
          <w:rtl/>
        </w:rPr>
        <w:t xml:space="preserve"> به في جميع دول العالم تقريباً والذي يسمى مبدأ الشرعية, أو مبدأ شرعية الجرائم والعقوبات, والذي يكاد يكون المبدأ الأهم السائد في</w:t>
      </w:r>
      <w:r w:rsidR="007C3D72" w:rsidRPr="00BE2825">
        <w:rPr>
          <w:rFonts w:ascii="Times New Roman" w:eastAsia="Times New Roman" w:hAnsi="Times New Roman" w:cs="Simplified Arabic"/>
          <w:szCs w:val="24"/>
          <w:rtl/>
        </w:rPr>
        <w:t xml:space="preserve"> ميدان القانون الجزائي الموضوعي؛</w:t>
      </w:r>
      <w:r w:rsidR="00B458CD" w:rsidRPr="00BE2825">
        <w:rPr>
          <w:rFonts w:ascii="Times New Roman" w:eastAsia="Times New Roman" w:hAnsi="Times New Roman" w:cs="Simplified Arabic"/>
          <w:szCs w:val="24"/>
          <w:rtl/>
        </w:rPr>
        <w:t xml:space="preserve"> وبموجبه, لا يجوز تجريم أفعال لم يكن م</w:t>
      </w:r>
      <w:r w:rsidR="00451737" w:rsidRPr="00BE2825">
        <w:rPr>
          <w:rFonts w:ascii="Times New Roman" w:eastAsia="Times New Roman" w:hAnsi="Times New Roman" w:cs="Simplified Arabic"/>
          <w:szCs w:val="24"/>
          <w:rtl/>
        </w:rPr>
        <w:t>نصوصاً على تجريمها عند ارتكابها</w:t>
      </w:r>
      <w:r w:rsidR="00451737" w:rsidRPr="00BE2825">
        <w:rPr>
          <w:rFonts w:ascii="Times New Roman" w:eastAsia="Times New Roman" w:hAnsi="Times New Roman" w:cs="Simplified Arabic" w:hint="cs"/>
          <w:szCs w:val="24"/>
          <w:rtl/>
        </w:rPr>
        <w:t>,</w:t>
      </w:r>
      <w:r w:rsidR="00B458CD" w:rsidRPr="00BE2825">
        <w:rPr>
          <w:rFonts w:ascii="Times New Roman" w:eastAsia="Times New Roman" w:hAnsi="Times New Roman" w:cs="Simplified Arabic"/>
          <w:szCs w:val="24"/>
          <w:rtl/>
        </w:rPr>
        <w:t xml:space="preserve"> والأمر</w:t>
      </w:r>
      <w:r w:rsidR="00FC2FC1" w:rsidRPr="00BE2825">
        <w:rPr>
          <w:rFonts w:ascii="Times New Roman" w:eastAsia="Times New Roman" w:hAnsi="Times New Roman" w:cs="Simplified Arabic" w:hint="cs"/>
          <w:szCs w:val="24"/>
          <w:rtl/>
        </w:rPr>
        <w:t>ُ</w:t>
      </w:r>
      <w:r w:rsidR="00B458CD" w:rsidRPr="00BE2825">
        <w:rPr>
          <w:rFonts w:ascii="Times New Roman" w:eastAsia="Times New Roman" w:hAnsi="Times New Roman" w:cs="Simplified Arabic"/>
          <w:szCs w:val="24"/>
          <w:rtl/>
        </w:rPr>
        <w:t xml:space="preserve"> عينه</w:t>
      </w:r>
      <w:r w:rsidR="00FC2FC1" w:rsidRPr="00BE2825">
        <w:rPr>
          <w:rFonts w:ascii="Times New Roman" w:eastAsia="Times New Roman" w:hAnsi="Times New Roman" w:cs="Simplified Arabic" w:hint="cs"/>
          <w:szCs w:val="24"/>
          <w:rtl/>
        </w:rPr>
        <w:t>ُ</w:t>
      </w:r>
      <w:r w:rsidR="00B458CD" w:rsidRPr="00BE2825">
        <w:rPr>
          <w:rFonts w:ascii="Times New Roman" w:eastAsia="Times New Roman" w:hAnsi="Times New Roman" w:cs="Simplified Arabic"/>
          <w:szCs w:val="24"/>
          <w:rtl/>
        </w:rPr>
        <w:t xml:space="preserve"> ين</w:t>
      </w:r>
      <w:r w:rsidR="00692017" w:rsidRPr="00BE2825">
        <w:rPr>
          <w:rFonts w:ascii="Times New Roman" w:eastAsia="Times New Roman" w:hAnsi="Times New Roman" w:cs="Simplified Arabic"/>
          <w:szCs w:val="24"/>
          <w:rtl/>
        </w:rPr>
        <w:t>سحب على العقوبات, فلا يجوز مثلاً</w:t>
      </w:r>
      <w:r w:rsidR="00B458CD" w:rsidRPr="00BE2825">
        <w:rPr>
          <w:rFonts w:ascii="Times New Roman" w:eastAsia="Times New Roman" w:hAnsi="Times New Roman" w:cs="Simplified Arabic"/>
          <w:szCs w:val="24"/>
          <w:rtl/>
        </w:rPr>
        <w:t xml:space="preserve"> للمحكمة الجنائية الدولية أن تقرر حكم الإعدام على أحد المدعى عليهم بالجريمة الدولية, بحسبان أن أقصى عقوبة نص عليها نظ</w:t>
      </w:r>
      <w:r w:rsidRPr="00BE2825">
        <w:rPr>
          <w:rFonts w:ascii="Times New Roman" w:eastAsia="Times New Roman" w:hAnsi="Times New Roman" w:cs="Simplified Arabic"/>
          <w:szCs w:val="24"/>
          <w:rtl/>
        </w:rPr>
        <w:t>ام روما الأساسي هي السجن المؤبد</w:t>
      </w:r>
      <w:r w:rsidR="006314AD" w:rsidRPr="00BE2825">
        <w:rPr>
          <w:rFonts w:ascii="Times New Roman" w:eastAsia="Times New Roman" w:hAnsi="Times New Roman" w:cs="Simplified Arabic" w:hint="cs"/>
          <w:szCs w:val="24"/>
          <w:rtl/>
        </w:rPr>
        <w:t>, وفق المادة</w:t>
      </w:r>
      <w:r w:rsidR="00503C6B" w:rsidRPr="00BE2825">
        <w:rPr>
          <w:rFonts w:ascii="Times New Roman" w:eastAsia="Times New Roman" w:hAnsi="Times New Roman" w:cs="Simplified Arabic"/>
          <w:szCs w:val="24"/>
          <w:rtl/>
          <w:lang w:bidi="ar-SY"/>
        </w:rPr>
        <w:t xml:space="preserve">77 </w:t>
      </w:r>
      <w:r w:rsidR="003329D2" w:rsidRPr="00BE2825">
        <w:rPr>
          <w:rFonts w:ascii="Times New Roman" w:eastAsia="Times New Roman" w:hAnsi="Times New Roman" w:cs="Simplified Arabic"/>
          <w:szCs w:val="24"/>
          <w:rtl/>
          <w:lang w:bidi="ar-SY"/>
        </w:rPr>
        <w:t>من</w:t>
      </w:r>
      <w:r w:rsidR="006314AD" w:rsidRPr="00BE2825">
        <w:rPr>
          <w:rFonts w:ascii="Times New Roman" w:eastAsia="Times New Roman" w:hAnsi="Times New Roman" w:cs="Simplified Arabic" w:hint="cs"/>
          <w:szCs w:val="24"/>
          <w:rtl/>
          <w:lang w:bidi="ar-SY"/>
        </w:rPr>
        <w:t>ه.</w:t>
      </w:r>
    </w:p>
    <w:p w:rsidR="00B458CD" w:rsidRPr="00BE2825" w:rsidRDefault="00B458CD" w:rsidP="00C04124">
      <w:pPr>
        <w:pStyle w:val="a8"/>
        <w:numPr>
          <w:ilvl w:val="0"/>
          <w:numId w:val="4"/>
        </w:numPr>
        <w:tabs>
          <w:tab w:val="left" w:pos="282"/>
        </w:tabs>
        <w:spacing w:after="0" w:line="240" w:lineRule="auto"/>
        <w:ind w:left="0" w:firstLine="0"/>
        <w:jc w:val="lowKashida"/>
        <w:rPr>
          <w:rFonts w:ascii="Times New Roman" w:eastAsia="Times New Roman" w:hAnsi="Times New Roman" w:cs="Simplified Arabic"/>
          <w:b/>
          <w:bCs/>
          <w:szCs w:val="24"/>
          <w:lang w:bidi="ar-SY"/>
        </w:rPr>
      </w:pPr>
      <w:proofErr w:type="gramStart"/>
      <w:r w:rsidRPr="00BE2825">
        <w:rPr>
          <w:rFonts w:ascii="Times New Roman" w:eastAsia="Times New Roman" w:hAnsi="Times New Roman" w:cs="Simplified Arabic"/>
          <w:b/>
          <w:bCs/>
          <w:szCs w:val="24"/>
          <w:rtl/>
          <w:lang w:bidi="ar-SY"/>
        </w:rPr>
        <w:t>عدم</w:t>
      </w:r>
      <w:proofErr w:type="gramEnd"/>
      <w:r w:rsidRPr="00BE2825">
        <w:rPr>
          <w:rFonts w:ascii="Times New Roman" w:eastAsia="Times New Roman" w:hAnsi="Times New Roman" w:cs="Simplified Arabic"/>
          <w:b/>
          <w:bCs/>
          <w:szCs w:val="24"/>
          <w:rtl/>
          <w:lang w:bidi="ar-SY"/>
        </w:rPr>
        <w:t xml:space="preserve"> الرجعية: </w:t>
      </w:r>
    </w:p>
    <w:p w:rsidR="00B458CD" w:rsidRPr="00BE2825" w:rsidRDefault="003329D2"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eastAsia="Times New Roman" w:hAnsi="Times New Roman" w:cs="Simplified Arabic"/>
          <w:szCs w:val="24"/>
          <w:rtl/>
          <w:lang w:bidi="ar-SY"/>
        </w:rPr>
        <w:t>نصت</w:t>
      </w:r>
      <w:proofErr w:type="gramEnd"/>
      <w:r w:rsidRPr="00BE2825">
        <w:rPr>
          <w:rFonts w:ascii="Times New Roman" w:eastAsia="Times New Roman" w:hAnsi="Times New Roman" w:cs="Simplified Arabic"/>
          <w:szCs w:val="24"/>
          <w:rtl/>
          <w:lang w:bidi="ar-SY"/>
        </w:rPr>
        <w:t xml:space="preserve"> المادة 24 من </w:t>
      </w:r>
      <w:r w:rsidR="00B458CD" w:rsidRPr="00BE2825">
        <w:rPr>
          <w:rFonts w:ascii="Times New Roman" w:eastAsia="Times New Roman" w:hAnsi="Times New Roman" w:cs="Simplified Arabic"/>
          <w:szCs w:val="24"/>
          <w:rtl/>
          <w:lang w:bidi="ar-SY"/>
        </w:rPr>
        <w:t>نظام</w:t>
      </w:r>
      <w:r w:rsidRPr="00BE2825">
        <w:rPr>
          <w:rFonts w:ascii="Times New Roman" w:eastAsia="Times New Roman" w:hAnsi="Times New Roman" w:cs="Simplified Arabic" w:hint="cs"/>
          <w:szCs w:val="24"/>
          <w:rtl/>
          <w:lang w:bidi="ar-SY"/>
        </w:rPr>
        <w:t xml:space="preserve"> روما</w:t>
      </w:r>
      <w:r w:rsidR="00B458CD" w:rsidRPr="00BE2825">
        <w:rPr>
          <w:rFonts w:ascii="Times New Roman" w:eastAsia="Times New Roman" w:hAnsi="Times New Roman" w:cs="Simplified Arabic"/>
          <w:szCs w:val="24"/>
        </w:rPr>
        <w:t> </w:t>
      </w:r>
      <w:r w:rsidR="00B458CD" w:rsidRPr="00BE2825">
        <w:rPr>
          <w:rFonts w:ascii="Times New Roman" w:eastAsia="Times New Roman" w:hAnsi="Times New Roman" w:cs="Simplified Arabic"/>
          <w:szCs w:val="24"/>
          <w:rtl/>
        </w:rPr>
        <w:t>ضمن عنوان</w:t>
      </w:r>
      <w:r w:rsidR="00B458CD" w:rsidRPr="00BE2825">
        <w:rPr>
          <w:rFonts w:ascii="Times New Roman" w:eastAsia="Times New Roman" w:hAnsi="Times New Roman" w:cs="Simplified Arabic"/>
          <w:b/>
          <w:bCs/>
          <w:szCs w:val="24"/>
          <w:rtl/>
        </w:rPr>
        <w:t xml:space="preserve"> عدم رجعية الأثر على الأشخاص</w:t>
      </w:r>
      <w:r w:rsidR="00B458CD" w:rsidRPr="00BE2825">
        <w:rPr>
          <w:rFonts w:ascii="Times New Roman" w:eastAsia="Times New Roman" w:hAnsi="Times New Roman" w:cs="Simplified Arabic"/>
          <w:szCs w:val="24"/>
        </w:rPr>
        <w:t> </w:t>
      </w:r>
      <w:r w:rsidR="00B458CD" w:rsidRPr="00BE2825">
        <w:rPr>
          <w:rFonts w:ascii="Times New Roman" w:eastAsia="Times New Roman" w:hAnsi="Times New Roman" w:cs="Simplified Arabic"/>
          <w:szCs w:val="24"/>
          <w:rtl/>
          <w:lang w:bidi="ar-SY"/>
        </w:rPr>
        <w:t xml:space="preserve">على أنه: </w:t>
      </w:r>
    </w:p>
    <w:p w:rsidR="00B458CD" w:rsidRPr="00BE2825" w:rsidRDefault="00B458CD" w:rsidP="00C04124">
      <w:pPr>
        <w:pStyle w:val="a8"/>
        <w:numPr>
          <w:ilvl w:val="0"/>
          <w:numId w:val="6"/>
        </w:numPr>
        <w:tabs>
          <w:tab w:val="left" w:pos="282"/>
        </w:tabs>
        <w:spacing w:after="0" w:line="240" w:lineRule="auto"/>
        <w:ind w:left="0" w:firstLine="0"/>
        <w:jc w:val="lowKashida"/>
        <w:rPr>
          <w:rFonts w:ascii="Times New Roman" w:eastAsia="Times New Roman" w:hAnsi="Times New Roman" w:cs="Simplified Arabic"/>
          <w:szCs w:val="24"/>
        </w:rPr>
      </w:pPr>
      <w:proofErr w:type="gramStart"/>
      <w:r w:rsidRPr="00BE2825">
        <w:rPr>
          <w:rFonts w:ascii="Times New Roman" w:eastAsia="Times New Roman" w:hAnsi="Times New Roman" w:cs="Simplified Arabic"/>
          <w:szCs w:val="24"/>
          <w:rtl/>
        </w:rPr>
        <w:t>لا</w:t>
      </w:r>
      <w:proofErr w:type="gramEnd"/>
      <w:r w:rsidRPr="00BE2825">
        <w:rPr>
          <w:rFonts w:ascii="Times New Roman" w:eastAsia="Times New Roman" w:hAnsi="Times New Roman" w:cs="Simplified Arabic"/>
          <w:szCs w:val="24"/>
          <w:rtl/>
        </w:rPr>
        <w:t xml:space="preserve"> يسأل الشخص جنائياً بموجب هذا النظام الأساسي عن سلوك سابق لبدء نفاذ النظام</w:t>
      </w:r>
      <w:r w:rsidRPr="00BE2825">
        <w:rPr>
          <w:rFonts w:ascii="Times New Roman" w:eastAsia="Times New Roman" w:hAnsi="Times New Roman" w:cs="Simplified Arabic"/>
          <w:szCs w:val="24"/>
        </w:rPr>
        <w:t>.</w:t>
      </w:r>
    </w:p>
    <w:p w:rsidR="00B458CD" w:rsidRPr="00BE2825" w:rsidRDefault="00B458CD" w:rsidP="00C04124">
      <w:pPr>
        <w:pStyle w:val="a8"/>
        <w:numPr>
          <w:ilvl w:val="0"/>
          <w:numId w:val="6"/>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في حالة حدوث تغيير في القانون المعمول به في قضية معينة قبل صدور الحكم النهائي, يطبق القانون الأصلح للشخص محل التحقيق أو المقاضاة أو الإدانة</w:t>
      </w:r>
      <w:r w:rsidRPr="00BE2825">
        <w:rPr>
          <w:rFonts w:ascii="Times New Roman" w:eastAsia="Times New Roman" w:hAnsi="Times New Roman" w:cs="Simplified Arabic"/>
          <w:szCs w:val="24"/>
        </w:rPr>
        <w:t>.</w:t>
      </w:r>
    </w:p>
    <w:p w:rsidR="00B458CD" w:rsidRPr="00BE2825" w:rsidRDefault="00FA0AB9"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eastAsia="Times New Roman" w:hAnsi="Times New Roman" w:cs="Simplified Arabic"/>
          <w:szCs w:val="24"/>
          <w:rtl/>
          <w:lang w:bidi="ar-SY"/>
        </w:rPr>
        <w:t>وبموجب</w:t>
      </w:r>
      <w:proofErr w:type="gramEnd"/>
      <w:r w:rsidRPr="00BE2825">
        <w:rPr>
          <w:rFonts w:ascii="Times New Roman" w:eastAsia="Times New Roman" w:hAnsi="Times New Roman" w:cs="Simplified Arabic"/>
          <w:szCs w:val="24"/>
          <w:rtl/>
          <w:lang w:bidi="ar-SY"/>
        </w:rPr>
        <w:t xml:space="preserve"> مبدأ عدم الرجعية في ميدان الجرائم الدولية, لا يجوز التحقيق أو المقاضاة أو الإدانة لشخص ارتكب جريمة تعد دولية وفق نصوص نظام روما الأساسي, بموجب نصوص هذا النظام, إذا ما تم ارتكاب الجريمة قبل بدء نفاذ الأخير. </w:t>
      </w:r>
      <w:r w:rsidR="00B458CD" w:rsidRPr="00BE2825">
        <w:rPr>
          <w:rFonts w:ascii="Times New Roman" w:eastAsia="Times New Roman" w:hAnsi="Times New Roman" w:cs="Simplified Arabic"/>
          <w:szCs w:val="24"/>
          <w:rtl/>
          <w:lang w:bidi="ar-SY"/>
        </w:rPr>
        <w:t xml:space="preserve">وفي الحقيقة, فإن مبدأ </w:t>
      </w:r>
      <w:r w:rsidRPr="00BE2825">
        <w:rPr>
          <w:rFonts w:ascii="Times New Roman" w:eastAsia="Times New Roman" w:hAnsi="Times New Roman" w:cs="Simplified Arabic"/>
          <w:szCs w:val="24"/>
          <w:rtl/>
          <w:lang w:bidi="ar-SY"/>
        </w:rPr>
        <w:t>عدم رجعية الآثار</w:t>
      </w:r>
      <w:r w:rsidR="00B458CD" w:rsidRPr="00BE2825">
        <w:rPr>
          <w:rFonts w:ascii="Times New Roman" w:eastAsia="Times New Roman" w:hAnsi="Times New Roman" w:cs="Simplified Arabic"/>
          <w:szCs w:val="24"/>
          <w:rtl/>
          <w:lang w:bidi="ar-SY"/>
        </w:rPr>
        <w:t xml:space="preserve"> للقانون الجزائي يعد من متفرعات مبدأ الشرعية, ونتيجة حتمية للعمل به, وهو </w:t>
      </w:r>
      <w:r w:rsidR="0064198B" w:rsidRPr="00BE2825">
        <w:rPr>
          <w:rFonts w:ascii="Times New Roman" w:eastAsia="Times New Roman" w:hAnsi="Times New Roman" w:cs="Simplified Arabic"/>
          <w:szCs w:val="24"/>
          <w:rtl/>
          <w:lang w:bidi="ar-SY"/>
        </w:rPr>
        <w:t xml:space="preserve">أيضاً </w:t>
      </w:r>
      <w:r w:rsidR="00B458CD" w:rsidRPr="00BE2825">
        <w:rPr>
          <w:rFonts w:ascii="Times New Roman" w:eastAsia="Times New Roman" w:hAnsi="Times New Roman" w:cs="Simplified Arabic"/>
          <w:szCs w:val="24"/>
          <w:rtl/>
          <w:lang w:bidi="ar-SY"/>
        </w:rPr>
        <w:t>منسجم مع الاتجاه السائد في كافة القوانين الجزائية الموضوعية تقريباً. كما إن تطبيق القانون الأصلح للمتهم يعد من المبادئ الأساسية السائدة في ميدان القوانين الجزائية الموضوعية</w:t>
      </w:r>
      <w:r w:rsidR="007C3D72" w:rsidRPr="00BE2825">
        <w:rPr>
          <w:rFonts w:ascii="Times New Roman" w:eastAsia="Times New Roman" w:hAnsi="Times New Roman" w:cs="Simplified Arabic"/>
          <w:szCs w:val="24"/>
          <w:rtl/>
          <w:lang w:bidi="ar-SY"/>
        </w:rPr>
        <w:t>.</w:t>
      </w:r>
      <w:r w:rsidRPr="00BE2825">
        <w:rPr>
          <w:rFonts w:ascii="Times New Roman" w:eastAsia="Times New Roman" w:hAnsi="Times New Roman" w:cs="Simplified Arabic"/>
          <w:szCs w:val="24"/>
          <w:rtl/>
          <w:lang w:bidi="ar-SY"/>
        </w:rPr>
        <w:t xml:space="preserve"> ويقصد به ضرورة تطبيق القانون الأصلح للمتهم في حال صدور قانون جديد يعدل شرائط التجريم أو العقاب أو الملاحقة الجنائية, قبل صدور حكم قطعي في القضية المنظورة أمام المحكمة. </w:t>
      </w:r>
      <w:r w:rsidRPr="00BE2825">
        <w:rPr>
          <w:rFonts w:ascii="Times New Roman" w:eastAsia="Times New Roman" w:hAnsi="Times New Roman" w:cs="Simplified Arabic"/>
          <w:b/>
          <w:bCs/>
          <w:szCs w:val="24"/>
          <w:rtl/>
          <w:lang w:bidi="ar-SY"/>
        </w:rPr>
        <w:t>ومثال ذلك</w:t>
      </w:r>
      <w:r w:rsidRPr="00BE2825">
        <w:rPr>
          <w:rFonts w:ascii="Times New Roman" w:eastAsia="Times New Roman" w:hAnsi="Times New Roman" w:cs="Simplified Arabic"/>
          <w:szCs w:val="24"/>
          <w:rtl/>
          <w:lang w:bidi="ar-SY"/>
        </w:rPr>
        <w:t xml:space="preserve">: لو تم تعديل الحد الأقصى للعقوبة المنصوص عنها في نظام روما الأساسي لتصبح عشر سنوات, يتوجب تطبيق هذا النص على المتهم بوصفه الأصلح له؛ وبالمثل, إذا تم تعديل الحد الأقصى للعقوبة ليصبح الإعدام, يتوجب إعمال النص القديم الذي لا يجيز الحكم بالإعدام, بوصفه الأصلح للمتهم. والأمر عينه ينطبق بالنسبة لشرائط التجريم أو </w:t>
      </w:r>
      <w:proofErr w:type="gramStart"/>
      <w:r w:rsidRPr="00BE2825">
        <w:rPr>
          <w:rFonts w:ascii="Times New Roman" w:eastAsia="Times New Roman" w:hAnsi="Times New Roman" w:cs="Simplified Arabic"/>
          <w:szCs w:val="24"/>
          <w:rtl/>
          <w:lang w:bidi="ar-SY"/>
        </w:rPr>
        <w:t>الملاحقة</w:t>
      </w:r>
      <w:proofErr w:type="gramEnd"/>
      <w:r w:rsidRPr="00BE2825">
        <w:rPr>
          <w:rFonts w:ascii="Times New Roman" w:eastAsia="Times New Roman" w:hAnsi="Times New Roman" w:cs="Simplified Arabic"/>
          <w:szCs w:val="24"/>
          <w:rtl/>
          <w:lang w:bidi="ar-SY"/>
        </w:rPr>
        <w:t xml:space="preserve"> الجنائية.  </w:t>
      </w:r>
    </w:p>
    <w:p w:rsidR="00B458CD" w:rsidRPr="00BE2825" w:rsidRDefault="007C3D72" w:rsidP="00C04124">
      <w:pPr>
        <w:pStyle w:val="a8"/>
        <w:numPr>
          <w:ilvl w:val="0"/>
          <w:numId w:val="4"/>
        </w:numPr>
        <w:tabs>
          <w:tab w:val="left" w:pos="282"/>
        </w:tabs>
        <w:spacing w:after="0" w:line="240" w:lineRule="auto"/>
        <w:ind w:left="0" w:firstLine="0"/>
        <w:jc w:val="lowKashida"/>
        <w:rPr>
          <w:rFonts w:ascii="Times New Roman" w:eastAsia="Times New Roman" w:hAnsi="Times New Roman" w:cs="Simplified Arabic"/>
          <w:b/>
          <w:bCs/>
          <w:szCs w:val="24"/>
          <w:lang w:bidi="ar-SY"/>
        </w:rPr>
      </w:pPr>
      <w:r w:rsidRPr="00BE2825">
        <w:rPr>
          <w:rFonts w:ascii="Times New Roman" w:eastAsia="Times New Roman" w:hAnsi="Times New Roman" w:cs="Simplified Arabic"/>
          <w:b/>
          <w:bCs/>
          <w:szCs w:val="24"/>
          <w:rtl/>
          <w:lang w:bidi="ar-SY"/>
        </w:rPr>
        <w:t xml:space="preserve">عدم </w:t>
      </w:r>
      <w:r w:rsidR="00B458CD" w:rsidRPr="00BE2825">
        <w:rPr>
          <w:rFonts w:ascii="Times New Roman" w:eastAsia="Times New Roman" w:hAnsi="Times New Roman" w:cs="Simplified Arabic"/>
          <w:b/>
          <w:bCs/>
          <w:szCs w:val="24"/>
          <w:rtl/>
          <w:lang w:bidi="ar-SY"/>
        </w:rPr>
        <w:t>سقوط</w:t>
      </w:r>
      <w:r w:rsidRPr="00BE2825">
        <w:rPr>
          <w:rFonts w:ascii="Times New Roman" w:eastAsia="Times New Roman" w:hAnsi="Times New Roman" w:cs="Simplified Arabic"/>
          <w:b/>
          <w:bCs/>
          <w:szCs w:val="24"/>
          <w:rtl/>
          <w:lang w:bidi="ar-SY"/>
        </w:rPr>
        <w:t xml:space="preserve"> الجرائم الدولية بالتقادم:</w:t>
      </w:r>
    </w:p>
    <w:p w:rsidR="00B458CD" w:rsidRPr="00BE2825" w:rsidRDefault="00574951"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 xml:space="preserve">نصت المادة 29 من </w:t>
      </w:r>
      <w:r w:rsidR="00B458CD" w:rsidRPr="00BE2825">
        <w:rPr>
          <w:rFonts w:ascii="Times New Roman" w:eastAsia="Times New Roman" w:hAnsi="Times New Roman" w:cs="Simplified Arabic"/>
          <w:szCs w:val="24"/>
          <w:rtl/>
          <w:lang w:bidi="ar-SY"/>
        </w:rPr>
        <w:t>نظام</w:t>
      </w:r>
      <w:r w:rsidRPr="00BE2825">
        <w:rPr>
          <w:rFonts w:ascii="Times New Roman" w:eastAsia="Times New Roman" w:hAnsi="Times New Roman" w:cs="Simplified Arabic"/>
          <w:szCs w:val="24"/>
          <w:rtl/>
          <w:lang w:bidi="ar-SY"/>
        </w:rPr>
        <w:t xml:space="preserve"> روما الأساسي</w:t>
      </w:r>
      <w:r w:rsidR="00B458CD" w:rsidRPr="00BE2825">
        <w:rPr>
          <w:rFonts w:ascii="Times New Roman" w:eastAsia="Times New Roman" w:hAnsi="Times New Roman" w:cs="Simplified Arabic"/>
          <w:szCs w:val="24"/>
          <w:rtl/>
          <w:lang w:bidi="ar-SY"/>
        </w:rPr>
        <w:t xml:space="preserve"> </w:t>
      </w:r>
      <w:proofErr w:type="gramStart"/>
      <w:r w:rsidR="00B458CD" w:rsidRPr="00BE2825">
        <w:rPr>
          <w:rFonts w:ascii="Times New Roman" w:eastAsia="Times New Roman" w:hAnsi="Times New Roman" w:cs="Simplified Arabic"/>
          <w:szCs w:val="24"/>
          <w:rtl/>
          <w:lang w:bidi="ar-SY"/>
        </w:rPr>
        <w:t>على</w:t>
      </w:r>
      <w:proofErr w:type="gramEnd"/>
      <w:r w:rsidR="00B458CD" w:rsidRPr="00BE2825">
        <w:rPr>
          <w:rFonts w:ascii="Times New Roman" w:eastAsia="Times New Roman" w:hAnsi="Times New Roman" w:cs="Simplified Arabic"/>
          <w:szCs w:val="24"/>
          <w:rtl/>
          <w:lang w:bidi="ar-SY"/>
        </w:rPr>
        <w:t xml:space="preserve"> أنه:</w:t>
      </w:r>
      <w:r w:rsidR="00E56C7B" w:rsidRPr="00BE2825">
        <w:rPr>
          <w:rFonts w:ascii="Times New Roman" w:eastAsia="Times New Roman" w:hAnsi="Times New Roman" w:cs="Simplified Arabic" w:hint="cs"/>
          <w:szCs w:val="24"/>
          <w:rtl/>
          <w:lang w:bidi="ar-SY"/>
        </w:rPr>
        <w:t xml:space="preserve"> </w:t>
      </w:r>
    </w:p>
    <w:p w:rsidR="00B458CD" w:rsidRPr="00BE2825" w:rsidRDefault="00B458CD" w:rsidP="00BE2825">
      <w:pPr>
        <w:spacing w:after="0" w:line="240" w:lineRule="auto"/>
        <w:jc w:val="lowKashida"/>
        <w:rPr>
          <w:rFonts w:ascii="Times New Roman" w:eastAsia="Times New Roman" w:hAnsi="Times New Roman" w:cs="Simplified Arabic"/>
          <w:b/>
          <w:bCs/>
          <w:szCs w:val="24"/>
        </w:rPr>
      </w:pPr>
      <w:r w:rsidRPr="00BE2825">
        <w:rPr>
          <w:rFonts w:ascii="Times New Roman" w:eastAsia="Times New Roman" w:hAnsi="Times New Roman" w:cs="Simplified Arabic"/>
          <w:b/>
          <w:bCs/>
          <w:szCs w:val="24"/>
          <w:rtl/>
        </w:rPr>
        <w:t xml:space="preserve">"لا تسقط الجرائم التي تدخل في اختصاص المحكمة بالتقادم أياً </w:t>
      </w:r>
      <w:proofErr w:type="gramStart"/>
      <w:r w:rsidRPr="00BE2825">
        <w:rPr>
          <w:rFonts w:ascii="Times New Roman" w:eastAsia="Times New Roman" w:hAnsi="Times New Roman" w:cs="Simplified Arabic"/>
          <w:b/>
          <w:bCs/>
          <w:szCs w:val="24"/>
          <w:rtl/>
        </w:rPr>
        <w:t>كانت</w:t>
      </w:r>
      <w:proofErr w:type="gramEnd"/>
      <w:r w:rsidRPr="00BE2825">
        <w:rPr>
          <w:rFonts w:ascii="Times New Roman" w:eastAsia="Times New Roman" w:hAnsi="Times New Roman" w:cs="Simplified Arabic"/>
          <w:b/>
          <w:bCs/>
          <w:szCs w:val="24"/>
          <w:rtl/>
        </w:rPr>
        <w:t xml:space="preserve"> أحكامه"</w:t>
      </w:r>
      <w:r w:rsidRPr="00BE2825">
        <w:rPr>
          <w:rFonts w:ascii="Times New Roman" w:eastAsia="Times New Roman" w:hAnsi="Times New Roman" w:cs="Simplified Arabic"/>
          <w:b/>
          <w:bCs/>
          <w:szCs w:val="24"/>
        </w:rPr>
        <w:t>.</w:t>
      </w:r>
    </w:p>
    <w:p w:rsidR="00B458CD" w:rsidRPr="00BE2825" w:rsidRDefault="00B458CD"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 xml:space="preserve">وعليه, وخلافاً لما هو الأمر </w:t>
      </w:r>
      <w:r w:rsidR="00E56C7B" w:rsidRPr="00BE2825">
        <w:rPr>
          <w:rFonts w:ascii="Times New Roman" w:eastAsia="Times New Roman" w:hAnsi="Times New Roman" w:cs="Simplified Arabic"/>
          <w:szCs w:val="24"/>
          <w:rtl/>
          <w:lang w:bidi="ar-SY"/>
        </w:rPr>
        <w:t xml:space="preserve">عليه </w:t>
      </w:r>
      <w:r w:rsidRPr="00BE2825">
        <w:rPr>
          <w:rFonts w:ascii="Times New Roman" w:eastAsia="Times New Roman" w:hAnsi="Times New Roman" w:cs="Simplified Arabic"/>
          <w:szCs w:val="24"/>
          <w:rtl/>
          <w:lang w:bidi="ar-SY"/>
        </w:rPr>
        <w:t xml:space="preserve">في معظم الدول, بالنسبة لمعظم الجرائم والتي </w:t>
      </w:r>
      <w:r w:rsidR="00EC19F8" w:rsidRPr="00BE2825">
        <w:rPr>
          <w:rFonts w:ascii="Times New Roman" w:eastAsia="Times New Roman" w:hAnsi="Times New Roman" w:cs="Simplified Arabic"/>
          <w:szCs w:val="24"/>
          <w:rtl/>
          <w:lang w:bidi="ar-SY"/>
        </w:rPr>
        <w:t>تنطبق</w:t>
      </w:r>
      <w:r w:rsidRPr="00BE2825">
        <w:rPr>
          <w:rFonts w:ascii="Times New Roman" w:eastAsia="Times New Roman" w:hAnsi="Times New Roman" w:cs="Simplified Arabic"/>
          <w:szCs w:val="24"/>
          <w:rtl/>
          <w:lang w:bidi="ar-SY"/>
        </w:rPr>
        <w:t xml:space="preserve"> عليها أحكام التقادم؛ فإن الجر</w:t>
      </w:r>
      <w:r w:rsidR="007C3D72" w:rsidRPr="00BE2825">
        <w:rPr>
          <w:rFonts w:ascii="Times New Roman" w:eastAsia="Times New Roman" w:hAnsi="Times New Roman" w:cs="Simplified Arabic"/>
          <w:szCs w:val="24"/>
          <w:rtl/>
          <w:lang w:bidi="ar-SY"/>
        </w:rPr>
        <w:t>ا</w:t>
      </w:r>
      <w:r w:rsidRPr="00BE2825">
        <w:rPr>
          <w:rFonts w:ascii="Times New Roman" w:eastAsia="Times New Roman" w:hAnsi="Times New Roman" w:cs="Simplified Arabic"/>
          <w:szCs w:val="24"/>
          <w:rtl/>
          <w:lang w:bidi="ar-SY"/>
        </w:rPr>
        <w:t xml:space="preserve">ئم الدولية لا يسري عليها التقادم أو مرور الزمن, ولعل مرد ذلك إلى أن آثار الجريمة الدولية تبقى عالقة في الأذهان أكثر من غيرها, بحسبان أن الضرر الناجم عنها, وحجم المآسي الذي تخلفه, من الصعب نسيانه, والشاهد على ذلك أنه وبعد مرور أكثر من </w:t>
      </w:r>
      <w:r w:rsidR="00503C6B" w:rsidRPr="00BE2825">
        <w:rPr>
          <w:rFonts w:ascii="Times New Roman" w:eastAsia="Times New Roman" w:hAnsi="Times New Roman" w:cs="Simplified Arabic"/>
          <w:szCs w:val="24"/>
          <w:rtl/>
          <w:lang w:bidi="ar-SY"/>
        </w:rPr>
        <w:t>خمسة و</w:t>
      </w:r>
      <w:r w:rsidRPr="00BE2825">
        <w:rPr>
          <w:rFonts w:ascii="Times New Roman" w:eastAsia="Times New Roman" w:hAnsi="Times New Roman" w:cs="Simplified Arabic"/>
          <w:szCs w:val="24"/>
          <w:rtl/>
          <w:lang w:bidi="ar-SY"/>
        </w:rPr>
        <w:t xml:space="preserve">سبعين عاماً على الحرب العالمية الثانية, فإن واقعة القنبلتين النوويتين اللتين أطلقتهما الولايات المتحدة على مدينتي </w:t>
      </w:r>
      <w:proofErr w:type="spellStart"/>
      <w:r w:rsidRPr="00BE2825">
        <w:rPr>
          <w:rFonts w:ascii="Times New Roman" w:eastAsia="Times New Roman" w:hAnsi="Times New Roman" w:cs="Simplified Arabic"/>
          <w:szCs w:val="24"/>
          <w:rtl/>
          <w:lang w:bidi="ar-SY"/>
        </w:rPr>
        <w:t>ناغازاكي</w:t>
      </w:r>
      <w:proofErr w:type="spellEnd"/>
      <w:r w:rsidRPr="00BE2825">
        <w:rPr>
          <w:rFonts w:ascii="Times New Roman" w:eastAsia="Times New Roman" w:hAnsi="Times New Roman" w:cs="Simplified Arabic"/>
          <w:szCs w:val="24"/>
          <w:rtl/>
          <w:lang w:bidi="ar-SY"/>
        </w:rPr>
        <w:t xml:space="preserve"> وهيروشيما </w:t>
      </w:r>
      <w:r w:rsidR="00574951" w:rsidRPr="00BE2825">
        <w:rPr>
          <w:rFonts w:ascii="Times New Roman" w:eastAsia="Times New Roman" w:hAnsi="Times New Roman" w:cs="Simplified Arabic"/>
          <w:szCs w:val="24"/>
          <w:rtl/>
          <w:lang w:bidi="ar-SY"/>
        </w:rPr>
        <w:t xml:space="preserve">في اليابان </w:t>
      </w:r>
      <w:r w:rsidRPr="00BE2825">
        <w:rPr>
          <w:rFonts w:ascii="Times New Roman" w:eastAsia="Times New Roman" w:hAnsi="Times New Roman" w:cs="Simplified Arabic"/>
          <w:szCs w:val="24"/>
          <w:rtl/>
          <w:lang w:bidi="ar-SY"/>
        </w:rPr>
        <w:t>ما تزال قائمة في ذاكرة الشعوب إلى يومنا هذا؛ وكذلك المجازر النازية التي ارتكبتها ألمانيا في عهد هتلر, ما تزال حاضرة في ذاكرة الشعوب, الجيل تلو الجيل.</w:t>
      </w:r>
    </w:p>
    <w:p w:rsidR="00B458CD" w:rsidRPr="00BE2825" w:rsidRDefault="00B458CD"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lastRenderedPageBreak/>
        <w:t xml:space="preserve">ومن الجدير بالذكر أن نظام روما الأساسي للمحكمة الجنائية الدولية ليس أول اتفاقية تقرر عدم شمول الجرائم الدولية بالتقادم, فجرائم الحرب والجرائم ضد </w:t>
      </w:r>
      <w:r w:rsidR="002C2486" w:rsidRPr="00BE2825">
        <w:rPr>
          <w:rFonts w:ascii="Times New Roman" w:eastAsia="Times New Roman" w:hAnsi="Times New Roman" w:cs="Simplified Arabic" w:hint="cs"/>
          <w:szCs w:val="24"/>
          <w:rtl/>
          <w:lang w:bidi="ar-SY"/>
        </w:rPr>
        <w:t>الإنسانية</w:t>
      </w:r>
      <w:r w:rsidRPr="00BE2825">
        <w:rPr>
          <w:rFonts w:ascii="Times New Roman" w:eastAsia="Times New Roman" w:hAnsi="Times New Roman" w:cs="Simplified Arabic"/>
          <w:szCs w:val="24"/>
          <w:rtl/>
          <w:lang w:bidi="ar-SY"/>
        </w:rPr>
        <w:t xml:space="preserve"> (وكذلك جريمة الإبادة الجماعية) لا تخضع للتقادم بموجب </w:t>
      </w:r>
      <w:r w:rsidRPr="00BE2825">
        <w:rPr>
          <w:rFonts w:ascii="Times New Roman" w:hAnsi="Times New Roman" w:cs="Simplified Arabic"/>
          <w:szCs w:val="24"/>
          <w:rtl/>
        </w:rPr>
        <w:t>اتفاقية عدم تقادم جرائم الحرب والجرائم المرتكبة ضد الإنسانية لعام 1968</w:t>
      </w:r>
      <w:r w:rsidRPr="00BE2825">
        <w:rPr>
          <w:rStyle w:val="a4"/>
          <w:rFonts w:ascii="Times New Roman" w:hAnsi="Times New Roman" w:cs="Simplified Arabic"/>
          <w:szCs w:val="24"/>
          <w:rtl/>
        </w:rPr>
        <w:footnoteRef/>
      </w:r>
      <w:r w:rsidRPr="00BE2825">
        <w:rPr>
          <w:rFonts w:ascii="Times New Roman" w:hAnsi="Times New Roman" w:cs="Simplified Arabic"/>
          <w:szCs w:val="24"/>
          <w:rtl/>
        </w:rPr>
        <w:t xml:space="preserve">. </w:t>
      </w:r>
      <w:proofErr w:type="gramStart"/>
      <w:r w:rsidRPr="00BE2825">
        <w:rPr>
          <w:rFonts w:ascii="Times New Roman" w:eastAsia="Times New Roman" w:hAnsi="Times New Roman" w:cs="Simplified Arabic"/>
          <w:szCs w:val="24"/>
          <w:rtl/>
          <w:lang w:bidi="ar-SY"/>
        </w:rPr>
        <w:t>ولكن</w:t>
      </w:r>
      <w:proofErr w:type="gramEnd"/>
      <w:r w:rsidRPr="00BE2825">
        <w:rPr>
          <w:rFonts w:ascii="Times New Roman" w:eastAsia="Times New Roman" w:hAnsi="Times New Roman" w:cs="Simplified Arabic"/>
          <w:szCs w:val="24"/>
          <w:rtl/>
          <w:lang w:bidi="ar-SY"/>
        </w:rPr>
        <w:t xml:space="preserve"> الأخير</w:t>
      </w:r>
      <w:r w:rsidR="00D20A4A" w:rsidRPr="00BE2825">
        <w:rPr>
          <w:rFonts w:ascii="Times New Roman" w:eastAsia="Times New Roman" w:hAnsi="Times New Roman" w:cs="Simplified Arabic"/>
          <w:szCs w:val="24"/>
          <w:rtl/>
          <w:lang w:bidi="ar-SY"/>
        </w:rPr>
        <w:t>ة لم ت</w:t>
      </w:r>
      <w:r w:rsidRPr="00BE2825">
        <w:rPr>
          <w:rFonts w:ascii="Times New Roman" w:eastAsia="Times New Roman" w:hAnsi="Times New Roman" w:cs="Simplified Arabic"/>
          <w:szCs w:val="24"/>
          <w:rtl/>
          <w:lang w:bidi="ar-SY"/>
        </w:rPr>
        <w:t>تناول جريمة العدوان, الأمر الذي يمكن معه ا</w:t>
      </w:r>
      <w:r w:rsidR="00847CD9" w:rsidRPr="00BE2825">
        <w:rPr>
          <w:rFonts w:ascii="Times New Roman" w:eastAsia="Times New Roman" w:hAnsi="Times New Roman" w:cs="Simplified Arabic"/>
          <w:szCs w:val="24"/>
          <w:rtl/>
          <w:lang w:bidi="ar-SY"/>
        </w:rPr>
        <w:t>لقول إن نظام روما الأساسي قد أت</w:t>
      </w:r>
      <w:r w:rsidR="00847CD9" w:rsidRPr="00BE2825">
        <w:rPr>
          <w:rFonts w:ascii="Times New Roman" w:eastAsia="Times New Roman" w:hAnsi="Times New Roman" w:cs="Simplified Arabic" w:hint="cs"/>
          <w:szCs w:val="24"/>
          <w:rtl/>
          <w:lang w:bidi="ar-SY"/>
        </w:rPr>
        <w:t>ى</w:t>
      </w:r>
      <w:r w:rsidRPr="00BE2825">
        <w:rPr>
          <w:rFonts w:ascii="Times New Roman" w:eastAsia="Times New Roman" w:hAnsi="Times New Roman" w:cs="Simplified Arabic"/>
          <w:szCs w:val="24"/>
          <w:rtl/>
          <w:lang w:bidi="ar-SY"/>
        </w:rPr>
        <w:t xml:space="preserve"> بالجديد فيما يخص عدم السقوط بالتقادم بالنسبة لجريمة العدوان </w:t>
      </w:r>
      <w:r w:rsidR="006C777C" w:rsidRPr="00BE2825">
        <w:rPr>
          <w:rFonts w:ascii="Times New Roman" w:eastAsia="Times New Roman" w:hAnsi="Times New Roman" w:cs="Simplified Arabic"/>
          <w:szCs w:val="24"/>
          <w:rtl/>
          <w:lang w:bidi="ar-SY"/>
        </w:rPr>
        <w:t>فحسب, والتي لم يأتي النص على ذ</w:t>
      </w:r>
      <w:r w:rsidR="006C777C" w:rsidRPr="00BE2825">
        <w:rPr>
          <w:rFonts w:ascii="Times New Roman" w:eastAsia="Times New Roman" w:hAnsi="Times New Roman" w:cs="Simplified Arabic" w:hint="cs"/>
          <w:szCs w:val="24"/>
          <w:rtl/>
          <w:lang w:bidi="ar-SY"/>
        </w:rPr>
        <w:t>كرها</w:t>
      </w:r>
      <w:r w:rsidR="006C777C" w:rsidRPr="00BE2825">
        <w:rPr>
          <w:rFonts w:ascii="Times New Roman" w:eastAsia="Times New Roman" w:hAnsi="Times New Roman" w:cs="Simplified Arabic"/>
          <w:szCs w:val="24"/>
          <w:rtl/>
          <w:lang w:bidi="ar-SY"/>
        </w:rPr>
        <w:t xml:space="preserve"> في أي اتفاقية دولية أخرى</w:t>
      </w:r>
      <w:r w:rsidRPr="00BE2825">
        <w:rPr>
          <w:rFonts w:ascii="Times New Roman" w:eastAsia="Times New Roman" w:hAnsi="Times New Roman" w:cs="Simplified Arabic"/>
          <w:szCs w:val="24"/>
          <w:rtl/>
          <w:lang w:bidi="ar-SY"/>
        </w:rPr>
        <w:t>.</w:t>
      </w:r>
    </w:p>
    <w:p w:rsidR="00B458CD" w:rsidRPr="00BE2825" w:rsidRDefault="00B458CD"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ويلاحظ أن النص قد اقتصر في كلا الاتفاقيتين على التقادم على الجريمة فحسب, دون أن يشمل التقادم على العقوبة, فمثلاً, لو افترضنا بأنه تم الحكم على شخص ما بارتكابه إحدى الجرائم الدولية, وتم تبعاً لذلك الحكم عليه بالسجن لمدة عشر سنوات, وتم إيداعه أحد السجون المختصة لهذا الغرض, ونجح بالفرار من السجن, ومضى على عقوب</w:t>
      </w:r>
      <w:r w:rsidR="007C3D72" w:rsidRPr="00BE2825">
        <w:rPr>
          <w:rFonts w:ascii="Times New Roman" w:eastAsia="Times New Roman" w:hAnsi="Times New Roman" w:cs="Simplified Arabic"/>
          <w:szCs w:val="24"/>
          <w:rtl/>
          <w:lang w:bidi="ar-SY"/>
        </w:rPr>
        <w:t>ته مدة زمنية كافية, فهل يجوز معاق</w:t>
      </w:r>
      <w:r w:rsidRPr="00BE2825">
        <w:rPr>
          <w:rFonts w:ascii="Times New Roman" w:eastAsia="Times New Roman" w:hAnsi="Times New Roman" w:cs="Simplified Arabic"/>
          <w:szCs w:val="24"/>
          <w:rtl/>
          <w:lang w:bidi="ar-SY"/>
        </w:rPr>
        <w:t>بته مرة أخرى</w:t>
      </w:r>
      <w:r w:rsidR="007C3D72" w:rsidRPr="00BE2825">
        <w:rPr>
          <w:rFonts w:ascii="Times New Roman" w:eastAsia="Times New Roman" w:hAnsi="Times New Roman" w:cs="Simplified Arabic"/>
          <w:szCs w:val="24"/>
          <w:rtl/>
          <w:lang w:bidi="ar-SY"/>
        </w:rPr>
        <w:t>؟ أي هل تتقادم العقوبة أم لا؟</w:t>
      </w:r>
    </w:p>
    <w:p w:rsidR="00B458CD" w:rsidRPr="00BE2825" w:rsidRDefault="007C3D72"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eastAsia="Times New Roman" w:hAnsi="Times New Roman" w:cs="Simplified Arabic"/>
          <w:szCs w:val="24"/>
          <w:rtl/>
          <w:lang w:bidi="ar-SY"/>
        </w:rPr>
        <w:t>برأينا</w:t>
      </w:r>
      <w:proofErr w:type="gramEnd"/>
      <w:r w:rsidRPr="00BE2825">
        <w:rPr>
          <w:rFonts w:ascii="Times New Roman" w:eastAsia="Times New Roman" w:hAnsi="Times New Roman" w:cs="Simplified Arabic"/>
          <w:szCs w:val="24"/>
          <w:rtl/>
          <w:lang w:bidi="ar-SY"/>
        </w:rPr>
        <w:t>, إ</w:t>
      </w:r>
      <w:r w:rsidR="0064198B" w:rsidRPr="00BE2825">
        <w:rPr>
          <w:rFonts w:ascii="Times New Roman" w:eastAsia="Times New Roman" w:hAnsi="Times New Roman" w:cs="Simplified Arabic"/>
          <w:szCs w:val="24"/>
          <w:rtl/>
          <w:lang w:bidi="ar-SY"/>
        </w:rPr>
        <w:t>نه ونظراً</w:t>
      </w:r>
      <w:r w:rsidR="00E56C7B" w:rsidRPr="00BE2825">
        <w:rPr>
          <w:rFonts w:ascii="Times New Roman" w:eastAsia="Times New Roman" w:hAnsi="Times New Roman" w:cs="Simplified Arabic" w:hint="cs"/>
          <w:szCs w:val="24"/>
          <w:rtl/>
          <w:lang w:bidi="ar-SY"/>
        </w:rPr>
        <w:t xml:space="preserve"> </w:t>
      </w:r>
      <w:r w:rsidR="0064198B" w:rsidRPr="00BE2825">
        <w:rPr>
          <w:rFonts w:ascii="Times New Roman" w:eastAsia="Times New Roman" w:hAnsi="Times New Roman" w:cs="Simplified Arabic"/>
          <w:szCs w:val="24"/>
          <w:rtl/>
          <w:lang w:bidi="ar-SY"/>
        </w:rPr>
        <w:t>ل</w:t>
      </w:r>
      <w:r w:rsidR="00B458CD" w:rsidRPr="00BE2825">
        <w:rPr>
          <w:rFonts w:ascii="Times New Roman" w:eastAsia="Times New Roman" w:hAnsi="Times New Roman" w:cs="Simplified Arabic"/>
          <w:szCs w:val="24"/>
          <w:rtl/>
          <w:lang w:bidi="ar-SY"/>
        </w:rPr>
        <w:t xml:space="preserve">غياب النص, وضرورة تفسير النصوص لصالح المتهم, ونظراً لمبدأ الشرعية, لا يتوجب معاقبته مرة أخرى إذا </w:t>
      </w:r>
      <w:r w:rsidR="003D1927" w:rsidRPr="00BE2825">
        <w:rPr>
          <w:rFonts w:ascii="Times New Roman" w:eastAsia="Times New Roman" w:hAnsi="Times New Roman" w:cs="Simplified Arabic"/>
          <w:szCs w:val="24"/>
          <w:rtl/>
          <w:lang w:bidi="ar-SY"/>
        </w:rPr>
        <w:t xml:space="preserve">ما </w:t>
      </w:r>
      <w:r w:rsidR="00B458CD" w:rsidRPr="00BE2825">
        <w:rPr>
          <w:rFonts w:ascii="Times New Roman" w:eastAsia="Times New Roman" w:hAnsi="Times New Roman" w:cs="Simplified Arabic"/>
          <w:szCs w:val="24"/>
          <w:rtl/>
          <w:lang w:bidi="ar-SY"/>
        </w:rPr>
        <w:t>تقادمت عقوبته.</w:t>
      </w:r>
    </w:p>
    <w:p w:rsidR="00B458CD" w:rsidRPr="00BE2825" w:rsidRDefault="00B458CD" w:rsidP="00C04124">
      <w:pPr>
        <w:pStyle w:val="a8"/>
        <w:numPr>
          <w:ilvl w:val="0"/>
          <w:numId w:val="4"/>
        </w:numPr>
        <w:tabs>
          <w:tab w:val="left" w:pos="282"/>
        </w:tabs>
        <w:spacing w:after="0" w:line="240" w:lineRule="auto"/>
        <w:ind w:left="0" w:firstLine="0"/>
        <w:jc w:val="lowKashida"/>
        <w:rPr>
          <w:rFonts w:ascii="Times New Roman" w:eastAsia="Times New Roman" w:hAnsi="Times New Roman" w:cs="Simplified Arabic"/>
          <w:b/>
          <w:bCs/>
          <w:szCs w:val="24"/>
          <w:lang w:bidi="ar-SY"/>
        </w:rPr>
      </w:pPr>
      <w:r w:rsidRPr="00BE2825">
        <w:rPr>
          <w:rFonts w:ascii="Times New Roman" w:eastAsia="Times New Roman" w:hAnsi="Times New Roman" w:cs="Simplified Arabic"/>
          <w:b/>
          <w:bCs/>
          <w:szCs w:val="24"/>
          <w:rtl/>
          <w:lang w:bidi="ar-SY"/>
        </w:rPr>
        <w:t>عدم إمكانية التذرع والاع</w:t>
      </w:r>
      <w:r w:rsidR="007C3D72" w:rsidRPr="00BE2825">
        <w:rPr>
          <w:rFonts w:ascii="Times New Roman" w:eastAsia="Times New Roman" w:hAnsi="Times New Roman" w:cs="Simplified Arabic"/>
          <w:b/>
          <w:bCs/>
          <w:szCs w:val="24"/>
          <w:rtl/>
          <w:lang w:bidi="ar-SY"/>
        </w:rPr>
        <w:t>تداد بالصفة الرسمية:</w:t>
      </w:r>
    </w:p>
    <w:p w:rsidR="007C3D72" w:rsidRPr="00345AE5" w:rsidRDefault="00661727" w:rsidP="00BE2825">
      <w:pPr>
        <w:spacing w:after="0" w:line="240" w:lineRule="auto"/>
        <w:jc w:val="lowKashida"/>
        <w:rPr>
          <w:rFonts w:ascii="Times New Roman" w:eastAsia="Times New Roman" w:hAnsi="Times New Roman" w:cs="Simplified Arabic"/>
          <w:b/>
          <w:bCs/>
          <w:szCs w:val="24"/>
          <w:rtl/>
        </w:rPr>
      </w:pPr>
      <w:r w:rsidRPr="00345AE5">
        <w:rPr>
          <w:rFonts w:ascii="Times New Roman" w:eastAsia="Times New Roman" w:hAnsi="Times New Roman" w:cs="Simplified Arabic"/>
          <w:b/>
          <w:bCs/>
          <w:szCs w:val="24"/>
          <w:rtl/>
          <w:lang w:bidi="ar-SY"/>
        </w:rPr>
        <w:t xml:space="preserve">تنص المادة 27 من </w:t>
      </w:r>
      <w:r w:rsidR="00B458CD" w:rsidRPr="00345AE5">
        <w:rPr>
          <w:rFonts w:ascii="Times New Roman" w:eastAsia="Times New Roman" w:hAnsi="Times New Roman" w:cs="Simplified Arabic"/>
          <w:b/>
          <w:bCs/>
          <w:szCs w:val="24"/>
          <w:rtl/>
          <w:lang w:bidi="ar-SY"/>
        </w:rPr>
        <w:t>نظام</w:t>
      </w:r>
      <w:r w:rsidRPr="00345AE5">
        <w:rPr>
          <w:rFonts w:ascii="Times New Roman" w:eastAsia="Times New Roman" w:hAnsi="Times New Roman" w:cs="Simplified Arabic" w:hint="cs"/>
          <w:b/>
          <w:bCs/>
          <w:szCs w:val="24"/>
          <w:rtl/>
          <w:lang w:bidi="ar-SY"/>
        </w:rPr>
        <w:t xml:space="preserve"> روما الأساسي</w:t>
      </w:r>
      <w:r w:rsidR="00E56C7B" w:rsidRPr="00345AE5">
        <w:rPr>
          <w:rFonts w:ascii="Times New Roman" w:eastAsia="Times New Roman" w:hAnsi="Times New Roman" w:cs="Simplified Arabic" w:hint="cs"/>
          <w:b/>
          <w:bCs/>
          <w:szCs w:val="24"/>
          <w:rtl/>
          <w:lang w:bidi="ar-SY"/>
        </w:rPr>
        <w:t xml:space="preserve"> </w:t>
      </w:r>
      <w:proofErr w:type="gramStart"/>
      <w:r w:rsidR="007C3D72" w:rsidRPr="00345AE5">
        <w:rPr>
          <w:rFonts w:ascii="Times New Roman" w:eastAsia="Times New Roman" w:hAnsi="Times New Roman" w:cs="Simplified Arabic"/>
          <w:b/>
          <w:bCs/>
          <w:szCs w:val="24"/>
          <w:rtl/>
          <w:lang w:bidi="ar-SY"/>
        </w:rPr>
        <w:t>على</w:t>
      </w:r>
      <w:proofErr w:type="gramEnd"/>
      <w:r w:rsidR="007C3D72" w:rsidRPr="00345AE5">
        <w:rPr>
          <w:rFonts w:ascii="Times New Roman" w:eastAsia="Times New Roman" w:hAnsi="Times New Roman" w:cs="Simplified Arabic"/>
          <w:b/>
          <w:bCs/>
          <w:szCs w:val="24"/>
          <w:rtl/>
          <w:lang w:bidi="ar-SY"/>
        </w:rPr>
        <w:t xml:space="preserve"> أ</w:t>
      </w:r>
      <w:r w:rsidR="00B458CD" w:rsidRPr="00345AE5">
        <w:rPr>
          <w:rFonts w:ascii="Times New Roman" w:eastAsia="Times New Roman" w:hAnsi="Times New Roman" w:cs="Simplified Arabic"/>
          <w:b/>
          <w:bCs/>
          <w:szCs w:val="24"/>
          <w:rtl/>
          <w:lang w:bidi="ar-SY"/>
        </w:rPr>
        <w:t xml:space="preserve">نه:" </w:t>
      </w:r>
    </w:p>
    <w:p w:rsidR="00B458CD" w:rsidRPr="00BE2825" w:rsidRDefault="00B458CD" w:rsidP="00C04124">
      <w:pPr>
        <w:pStyle w:val="a8"/>
        <w:numPr>
          <w:ilvl w:val="0"/>
          <w:numId w:val="8"/>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يطبق هذا النظام الأساسي على جميع الأشخاص بصورة متساوية دون أي تمييز بسبب الصفة الرسمية, وبوجه خاص فإن الصفة الرسمية للشخص, سواء كان رئيساً لدولة أو حكومة أو عضواً في حكومة أو برلمان أو ممثلاً منتخباً أو موظفاً حكومياً, لا ت</w:t>
      </w:r>
      <w:r w:rsidR="003D1927" w:rsidRPr="00BE2825">
        <w:rPr>
          <w:rFonts w:ascii="Times New Roman" w:eastAsia="Times New Roman" w:hAnsi="Times New Roman" w:cs="Simplified Arabic"/>
          <w:szCs w:val="24"/>
          <w:rtl/>
        </w:rPr>
        <w:t>عفيه بأي حال من الأحوال من المسؤ</w:t>
      </w:r>
      <w:r w:rsidRPr="00BE2825">
        <w:rPr>
          <w:rFonts w:ascii="Times New Roman" w:eastAsia="Times New Roman" w:hAnsi="Times New Roman" w:cs="Simplified Arabic"/>
          <w:szCs w:val="24"/>
          <w:rtl/>
        </w:rPr>
        <w:t>ولية الجنائية بموجب هذا النظام الأساسي, كما أنها لا تشكل في حد ذاتها, سبباً لتخفيف العقوبة</w:t>
      </w:r>
      <w:r w:rsidRPr="00BE2825">
        <w:rPr>
          <w:rFonts w:ascii="Times New Roman" w:eastAsia="Times New Roman" w:hAnsi="Times New Roman" w:cs="Simplified Arabic"/>
          <w:szCs w:val="24"/>
        </w:rPr>
        <w:t>.</w:t>
      </w:r>
    </w:p>
    <w:p w:rsidR="00B458CD" w:rsidRPr="00BE2825" w:rsidRDefault="00B458CD" w:rsidP="00345AE5">
      <w:pPr>
        <w:pStyle w:val="a8"/>
        <w:numPr>
          <w:ilvl w:val="0"/>
          <w:numId w:val="8"/>
        </w:numPr>
        <w:tabs>
          <w:tab w:val="left" w:pos="282"/>
        </w:tabs>
        <w:spacing w:after="0" w:line="240" w:lineRule="auto"/>
        <w:ind w:left="0" w:firstLine="0"/>
        <w:jc w:val="lowKashida"/>
        <w:rPr>
          <w:rFonts w:ascii="Times New Roman" w:eastAsia="Times New Roman" w:hAnsi="Times New Roman" w:cs="Simplified Arabic"/>
          <w:szCs w:val="24"/>
          <w:rtl/>
        </w:rPr>
      </w:pPr>
      <w:r w:rsidRPr="00BE2825">
        <w:rPr>
          <w:rFonts w:ascii="Times New Roman" w:eastAsia="Times New Roman" w:hAnsi="Times New Roman" w:cs="Simplified Arabic"/>
          <w:szCs w:val="24"/>
          <w:rtl/>
        </w:rPr>
        <w:t>لا تحول الحصانات أو القواعد الإجرائية الخاصة التي قد ترتبط بالصفة الرسمية للشخص سواء كانت في إطار القانون الوطني أو الدولي, دون ممارسة المحكمة اختصاصها على هذا الشخص</w:t>
      </w:r>
      <w:r w:rsidRPr="00BE2825">
        <w:rPr>
          <w:rFonts w:ascii="Times New Roman" w:eastAsia="Times New Roman" w:hAnsi="Times New Roman" w:cs="Simplified Arabic"/>
          <w:szCs w:val="24"/>
        </w:rPr>
        <w:t>.</w:t>
      </w:r>
    </w:p>
    <w:p w:rsidR="00B458CD" w:rsidRPr="00BE2825" w:rsidRDefault="00B458CD"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szCs w:val="24"/>
          <w:rtl/>
        </w:rPr>
        <w:t>وفي الحقيقة فإن ما نصت عليه هذه المادة يرتطم ويتعارض مع أحد المبادئ العرفية الهامة السائدة  في مجال القانون الدولي</w:t>
      </w:r>
      <w:r w:rsidR="005E0A80" w:rsidRPr="00BE2825">
        <w:rPr>
          <w:rFonts w:ascii="Times New Roman" w:eastAsia="Times New Roman" w:hAnsi="Times New Roman" w:cs="Simplified Arabic" w:hint="cs"/>
          <w:szCs w:val="24"/>
          <w:rtl/>
        </w:rPr>
        <w:t xml:space="preserve"> العام</w:t>
      </w:r>
      <w:r w:rsidRPr="00BE2825">
        <w:rPr>
          <w:rFonts w:ascii="Times New Roman" w:eastAsia="Times New Roman" w:hAnsi="Times New Roman" w:cs="Simplified Arabic"/>
          <w:szCs w:val="24"/>
          <w:rtl/>
        </w:rPr>
        <w:t xml:space="preserve"> وهو عدم مسؤولية الرؤساء والقادة إذا ما</w:t>
      </w:r>
      <w:r w:rsidR="007C3D72" w:rsidRPr="00BE2825">
        <w:rPr>
          <w:rFonts w:ascii="Times New Roman" w:eastAsia="Times New Roman" w:hAnsi="Times New Roman" w:cs="Simplified Arabic"/>
          <w:szCs w:val="24"/>
          <w:rtl/>
        </w:rPr>
        <w:t xml:space="preserve"> كانوا على رأس عملهم, فما دام </w:t>
      </w:r>
      <w:r w:rsidRPr="00BE2825">
        <w:rPr>
          <w:rFonts w:ascii="Times New Roman" w:eastAsia="Times New Roman" w:hAnsi="Times New Roman" w:cs="Simplified Arabic"/>
          <w:szCs w:val="24"/>
          <w:rtl/>
        </w:rPr>
        <w:t>رئيس</w:t>
      </w:r>
      <w:r w:rsidR="007C3D72" w:rsidRPr="00BE2825">
        <w:rPr>
          <w:rFonts w:ascii="Times New Roman" w:eastAsia="Times New Roman" w:hAnsi="Times New Roman" w:cs="Simplified Arabic"/>
          <w:szCs w:val="24"/>
          <w:rtl/>
        </w:rPr>
        <w:t xml:space="preserve"> الدولة</w:t>
      </w:r>
      <w:r w:rsidRPr="00BE2825">
        <w:rPr>
          <w:rFonts w:ascii="Times New Roman" w:eastAsia="Times New Roman" w:hAnsi="Times New Roman" w:cs="Simplified Arabic"/>
          <w:szCs w:val="24"/>
          <w:rtl/>
        </w:rPr>
        <w:t xml:space="preserve"> أو القائد العسكري أو وزير الخارجية أو</w:t>
      </w:r>
      <w:r w:rsidR="007C3D72" w:rsidRPr="00BE2825">
        <w:rPr>
          <w:rFonts w:ascii="Times New Roman" w:eastAsia="Times New Roman" w:hAnsi="Times New Roman" w:cs="Simplified Arabic"/>
          <w:szCs w:val="24"/>
          <w:rtl/>
        </w:rPr>
        <w:t xml:space="preserve"> وزير الدفاع أو</w:t>
      </w:r>
      <w:r w:rsidRPr="00BE2825">
        <w:rPr>
          <w:rFonts w:ascii="Times New Roman" w:eastAsia="Times New Roman" w:hAnsi="Times New Roman" w:cs="Simplified Arabic"/>
          <w:szCs w:val="24"/>
          <w:rtl/>
        </w:rPr>
        <w:t xml:space="preserve"> غير</w:t>
      </w:r>
      <w:r w:rsidR="00035A45" w:rsidRPr="00BE2825">
        <w:rPr>
          <w:rFonts w:ascii="Times New Roman" w:eastAsia="Times New Roman" w:hAnsi="Times New Roman" w:cs="Simplified Arabic"/>
          <w:szCs w:val="24"/>
          <w:rtl/>
        </w:rPr>
        <w:t>ه من الشخصيات الرسمية في الدولة</w:t>
      </w:r>
      <w:r w:rsidR="007C3D72" w:rsidRPr="00BE2825">
        <w:rPr>
          <w:rFonts w:ascii="Times New Roman" w:eastAsia="Times New Roman" w:hAnsi="Times New Roman" w:cs="Simplified Arabic"/>
          <w:szCs w:val="24"/>
          <w:rtl/>
        </w:rPr>
        <w:t>, شاغلاً ل</w:t>
      </w:r>
      <w:r w:rsidRPr="00BE2825">
        <w:rPr>
          <w:rFonts w:ascii="Times New Roman" w:eastAsia="Times New Roman" w:hAnsi="Times New Roman" w:cs="Simplified Arabic"/>
          <w:szCs w:val="24"/>
          <w:rtl/>
        </w:rPr>
        <w:t>منصب</w:t>
      </w:r>
      <w:r w:rsidR="007C3D72" w:rsidRPr="00BE2825">
        <w:rPr>
          <w:rFonts w:ascii="Times New Roman" w:eastAsia="Times New Roman" w:hAnsi="Times New Roman" w:cs="Simplified Arabic"/>
          <w:szCs w:val="24"/>
          <w:rtl/>
        </w:rPr>
        <w:t>ه</w:t>
      </w:r>
      <w:r w:rsidRPr="00BE2825">
        <w:rPr>
          <w:rFonts w:ascii="Times New Roman" w:eastAsia="Times New Roman" w:hAnsi="Times New Roman" w:cs="Simplified Arabic"/>
          <w:szCs w:val="24"/>
          <w:rtl/>
        </w:rPr>
        <w:t>, فمن المتعذر مساءلته.</w:t>
      </w:r>
    </w:p>
    <w:p w:rsidR="00E02814" w:rsidRPr="00BE2825" w:rsidRDefault="00B458CD"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szCs w:val="24"/>
          <w:rtl/>
        </w:rPr>
        <w:t>كما أن هذا المبدأ يتعذر تطبيقه على أرض الواقع؛ فمثلاً, الحرب الأمريكية على العراق, والتي مارست من خلالها الولايات المتحدة ال</w:t>
      </w:r>
      <w:r w:rsidR="007C3D72" w:rsidRPr="00BE2825">
        <w:rPr>
          <w:rFonts w:ascii="Times New Roman" w:eastAsia="Times New Roman" w:hAnsi="Times New Roman" w:cs="Simplified Arabic"/>
          <w:szCs w:val="24"/>
          <w:rtl/>
        </w:rPr>
        <w:t>أ</w:t>
      </w:r>
      <w:r w:rsidRPr="00BE2825">
        <w:rPr>
          <w:rFonts w:ascii="Times New Roman" w:eastAsia="Times New Roman" w:hAnsi="Times New Roman" w:cs="Simplified Arabic"/>
          <w:szCs w:val="24"/>
          <w:rtl/>
        </w:rPr>
        <w:t>مر</w:t>
      </w:r>
      <w:r w:rsidR="003D1927" w:rsidRPr="00BE2825">
        <w:rPr>
          <w:rFonts w:ascii="Times New Roman" w:eastAsia="Times New Roman" w:hAnsi="Times New Roman" w:cs="Simplified Arabic"/>
          <w:szCs w:val="24"/>
          <w:rtl/>
        </w:rPr>
        <w:t>يكية وحلفائها أسوأ</w:t>
      </w:r>
      <w:r w:rsidR="00035A45" w:rsidRPr="00BE2825">
        <w:rPr>
          <w:rFonts w:ascii="Times New Roman" w:eastAsia="Times New Roman" w:hAnsi="Times New Roman" w:cs="Simplified Arabic"/>
          <w:szCs w:val="24"/>
          <w:rtl/>
        </w:rPr>
        <w:t xml:space="preserve"> أنواع الجرائم</w:t>
      </w:r>
      <w:r w:rsidRPr="00BE2825">
        <w:rPr>
          <w:rFonts w:ascii="Times New Roman" w:eastAsia="Times New Roman" w:hAnsi="Times New Roman" w:cs="Simplified Arabic"/>
          <w:szCs w:val="24"/>
          <w:rtl/>
        </w:rPr>
        <w:t xml:space="preserve"> الدولية, والتي تنطبق عليها أوصاف الجريمة الدولية ال</w:t>
      </w:r>
      <w:r w:rsidR="007C3D72" w:rsidRPr="00BE2825">
        <w:rPr>
          <w:rFonts w:ascii="Times New Roman" w:eastAsia="Times New Roman" w:hAnsi="Times New Roman" w:cs="Simplified Arabic"/>
          <w:szCs w:val="24"/>
          <w:rtl/>
        </w:rPr>
        <w:t xml:space="preserve">أربعة: جريمة الحرب والجريمة ضد </w:t>
      </w:r>
      <w:r w:rsidRPr="00BE2825">
        <w:rPr>
          <w:rFonts w:ascii="Times New Roman" w:eastAsia="Times New Roman" w:hAnsi="Times New Roman" w:cs="Simplified Arabic"/>
          <w:szCs w:val="24"/>
          <w:rtl/>
        </w:rPr>
        <w:t>الإنسانية وجريمة الإبادة الج</w:t>
      </w:r>
      <w:r w:rsidR="00E56C7B" w:rsidRPr="00BE2825">
        <w:rPr>
          <w:rFonts w:ascii="Times New Roman" w:eastAsia="Times New Roman" w:hAnsi="Times New Roman" w:cs="Simplified Arabic"/>
          <w:szCs w:val="24"/>
          <w:rtl/>
        </w:rPr>
        <w:t>ماعية, وجريمة العدوان؛ لماذا لم</w:t>
      </w:r>
      <w:r w:rsidR="00E56C7B" w:rsidRPr="00BE2825">
        <w:rPr>
          <w:rFonts w:ascii="Times New Roman" w:eastAsia="Times New Roman" w:hAnsi="Times New Roman" w:cs="Simplified Arabic" w:hint="cs"/>
          <w:szCs w:val="24"/>
          <w:rtl/>
        </w:rPr>
        <w:t xml:space="preserve"> </w:t>
      </w:r>
      <w:r w:rsidRPr="00BE2825">
        <w:rPr>
          <w:rFonts w:ascii="Times New Roman" w:eastAsia="Times New Roman" w:hAnsi="Times New Roman" w:cs="Simplified Arabic"/>
          <w:szCs w:val="24"/>
          <w:rtl/>
        </w:rPr>
        <w:t>يلاحق أي من رؤساء</w:t>
      </w:r>
      <w:r w:rsidR="007C3D72" w:rsidRPr="00BE2825">
        <w:rPr>
          <w:rFonts w:ascii="Times New Roman" w:eastAsia="Times New Roman" w:hAnsi="Times New Roman" w:cs="Simplified Arabic"/>
          <w:szCs w:val="24"/>
          <w:rtl/>
        </w:rPr>
        <w:t xml:space="preserve"> هذه الدول أو قادتها العسكريين؟</w:t>
      </w:r>
      <w:r w:rsidRPr="00BE2825">
        <w:rPr>
          <w:rFonts w:ascii="Times New Roman" w:eastAsia="Times New Roman" w:hAnsi="Times New Roman" w:cs="Simplified Arabic"/>
          <w:szCs w:val="24"/>
          <w:rtl/>
        </w:rPr>
        <w:t xml:space="preserve"> والأمر ع</w:t>
      </w:r>
      <w:r w:rsidR="00CA664C" w:rsidRPr="00BE2825">
        <w:rPr>
          <w:rFonts w:ascii="Times New Roman" w:eastAsia="Times New Roman" w:hAnsi="Times New Roman" w:cs="Simplified Arabic"/>
          <w:szCs w:val="24"/>
          <w:rtl/>
        </w:rPr>
        <w:t>ينه ينسحب على قادة الكيان الاسرائيلي</w:t>
      </w:r>
      <w:r w:rsidRPr="00BE2825">
        <w:rPr>
          <w:rFonts w:ascii="Times New Roman" w:eastAsia="Times New Roman" w:hAnsi="Times New Roman" w:cs="Simplified Arabic"/>
          <w:szCs w:val="24"/>
          <w:rtl/>
        </w:rPr>
        <w:t>, إذ إن أحداً منهم لم يحال للمحاكمة عن جرائم الحرب والجرائم ضد الإنسانية التي ارتكبت بحق أبناء فلسطين</w:t>
      </w:r>
      <w:r w:rsidR="00035A45" w:rsidRPr="00BE2825">
        <w:rPr>
          <w:rFonts w:ascii="Times New Roman" w:eastAsia="Times New Roman" w:hAnsi="Times New Roman" w:cs="Simplified Arabic"/>
          <w:szCs w:val="24"/>
          <w:rtl/>
        </w:rPr>
        <w:t xml:space="preserve"> في قطاع غزة</w:t>
      </w:r>
      <w:r w:rsidR="00EC19F8" w:rsidRPr="00BE2825">
        <w:rPr>
          <w:rFonts w:ascii="Times New Roman" w:eastAsia="Times New Roman" w:hAnsi="Times New Roman" w:cs="Simplified Arabic"/>
          <w:szCs w:val="24"/>
          <w:rtl/>
        </w:rPr>
        <w:t xml:space="preserve"> على وجه التحديد</w:t>
      </w:r>
      <w:r w:rsidRPr="00BE2825">
        <w:rPr>
          <w:rFonts w:ascii="Times New Roman" w:eastAsia="Times New Roman" w:hAnsi="Times New Roman" w:cs="Simplified Arabic"/>
          <w:szCs w:val="24"/>
          <w:rtl/>
        </w:rPr>
        <w:t>؛ بالرغم من أن الجرائم</w:t>
      </w:r>
      <w:r w:rsidR="00251246" w:rsidRPr="00BE2825">
        <w:rPr>
          <w:rFonts w:ascii="Times New Roman" w:eastAsia="Times New Roman" w:hAnsi="Times New Roman" w:cs="Simplified Arabic"/>
          <w:szCs w:val="24"/>
          <w:rtl/>
        </w:rPr>
        <w:t xml:space="preserve"> التي ارتكبها هؤلاء بحق الفلسطينيين</w:t>
      </w:r>
      <w:r w:rsidRPr="00BE2825">
        <w:rPr>
          <w:rFonts w:ascii="Times New Roman" w:eastAsia="Times New Roman" w:hAnsi="Times New Roman" w:cs="Simplified Arabic"/>
          <w:szCs w:val="24"/>
          <w:rtl/>
        </w:rPr>
        <w:t xml:space="preserve"> تضم بين طياتها أسوأ أشكال الجريمة الدولية, وتتحقق فيها كليةً معالم الجريمة الدولية وعلى أكثر من شكل, كالقتل المتعمد, والتعذيب, وقتل المدنيين, وقتل النساء والأطفال وذوي الاحتياجات الخاصة..</w:t>
      </w:r>
      <w:r w:rsidR="00345AE5">
        <w:rPr>
          <w:rFonts w:ascii="Times New Roman" w:eastAsia="Times New Roman" w:hAnsi="Times New Roman" w:cs="Simplified Arabic" w:hint="cs"/>
          <w:szCs w:val="24"/>
          <w:rtl/>
        </w:rPr>
        <w:t xml:space="preserve"> </w:t>
      </w:r>
      <w:r w:rsidRPr="00BE2825">
        <w:rPr>
          <w:rFonts w:ascii="Times New Roman" w:eastAsia="Times New Roman" w:hAnsi="Times New Roman" w:cs="Simplified Arabic"/>
          <w:szCs w:val="24"/>
          <w:rtl/>
        </w:rPr>
        <w:t>الخ.</w:t>
      </w:r>
    </w:p>
    <w:p w:rsidR="005D59BE" w:rsidRDefault="005D59BE"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hint="cs"/>
          <w:szCs w:val="24"/>
          <w:rtl/>
        </w:rPr>
        <w:lastRenderedPageBreak/>
        <w:t>وفضلاً عن ذلك, فإن المادة 16 من نظام روما الأساسي</w:t>
      </w:r>
      <w:r w:rsidRPr="00BE2825">
        <w:rPr>
          <w:rStyle w:val="a4"/>
          <w:rFonts w:ascii="Times New Roman" w:eastAsia="Times New Roman" w:hAnsi="Times New Roman" w:cs="Simplified Arabic"/>
          <w:szCs w:val="24"/>
          <w:rtl/>
        </w:rPr>
        <w:footnoteReference w:id="28"/>
      </w:r>
      <w:r w:rsidRPr="00BE2825">
        <w:rPr>
          <w:rFonts w:ascii="Times New Roman" w:eastAsia="Times New Roman" w:hAnsi="Times New Roman" w:cs="Simplified Arabic" w:hint="cs"/>
          <w:szCs w:val="24"/>
          <w:rtl/>
        </w:rPr>
        <w:t xml:space="preserve"> قد تضمنت ثغرة خطيرة إذ نصت على إمكانية تعطيل أو إرجاء التحقيق في إحدى الجرائم الدولية بناء على رغبة مجلس الأمن</w:t>
      </w:r>
      <w:r w:rsidR="003C45E7" w:rsidRPr="00BE2825">
        <w:rPr>
          <w:rFonts w:ascii="Times New Roman" w:eastAsia="Times New Roman" w:hAnsi="Times New Roman" w:cs="Simplified Arabic" w:hint="cs"/>
          <w:szCs w:val="24"/>
          <w:rtl/>
        </w:rPr>
        <w:t xml:space="preserve"> لمدة سنة كاملة قابلة للتجديد</w:t>
      </w:r>
      <w:r w:rsidRPr="00BE2825">
        <w:rPr>
          <w:rFonts w:ascii="Times New Roman" w:eastAsia="Times New Roman" w:hAnsi="Times New Roman" w:cs="Simplified Arabic" w:hint="cs"/>
          <w:szCs w:val="24"/>
          <w:rtl/>
        </w:rPr>
        <w:t>؛ وهذا يؤكد مرة أخرى</w:t>
      </w:r>
      <w:r w:rsidR="003C45E7" w:rsidRPr="00BE2825">
        <w:rPr>
          <w:rFonts w:ascii="Times New Roman" w:eastAsia="Times New Roman" w:hAnsi="Times New Roman" w:cs="Simplified Arabic" w:hint="cs"/>
          <w:szCs w:val="24"/>
          <w:rtl/>
        </w:rPr>
        <w:t xml:space="preserve"> مدى تأثير الدول الكبرى, ولا سيما منها الدول الخمس دائمة العضوية, في سير أعمال المحكمة الجنائية الدولية, بما يخدم مصالح هذه الدول ومصالح حلفائها من حيث النتيجة. </w:t>
      </w:r>
    </w:p>
    <w:p w:rsidR="00B458CD" w:rsidRPr="00BE2825" w:rsidRDefault="00B458CD"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szCs w:val="24"/>
          <w:rtl/>
        </w:rPr>
        <w:t>وعليه, فإن عدم الاعتداد بالصفة الرسمية ما هو, برأينا, إلا نص معطل التطبيق في مواجهة الدول الكبرى وحلفائها (</w:t>
      </w:r>
      <w:r w:rsidR="00127E2E" w:rsidRPr="00BE2825">
        <w:rPr>
          <w:rFonts w:ascii="Times New Roman" w:eastAsia="Times New Roman" w:hAnsi="Times New Roman" w:cs="Simplified Arabic"/>
          <w:szCs w:val="24"/>
          <w:rtl/>
        </w:rPr>
        <w:t xml:space="preserve">كالولايات المتحدة </w:t>
      </w:r>
      <w:r w:rsidR="00211D80" w:rsidRPr="00BE2825">
        <w:rPr>
          <w:rFonts w:ascii="Times New Roman" w:eastAsia="Times New Roman" w:hAnsi="Times New Roman" w:cs="Simplified Arabic" w:hint="cs"/>
          <w:szCs w:val="24"/>
          <w:rtl/>
        </w:rPr>
        <w:t>الأمريكية</w:t>
      </w:r>
      <w:r w:rsidR="00211D80" w:rsidRPr="00BE2825">
        <w:rPr>
          <w:rFonts w:ascii="Times New Roman" w:eastAsia="Times New Roman" w:hAnsi="Times New Roman" w:cs="Simplified Arabic"/>
          <w:szCs w:val="24"/>
          <w:rtl/>
        </w:rPr>
        <w:t xml:space="preserve"> </w:t>
      </w:r>
      <w:r w:rsidR="00127E2E" w:rsidRPr="00BE2825">
        <w:rPr>
          <w:rFonts w:ascii="Times New Roman" w:eastAsia="Times New Roman" w:hAnsi="Times New Roman" w:cs="Simplified Arabic"/>
          <w:szCs w:val="24"/>
          <w:rtl/>
        </w:rPr>
        <w:t>والكيان</w:t>
      </w:r>
      <w:r w:rsidR="00211D80" w:rsidRPr="00BE2825">
        <w:rPr>
          <w:rFonts w:ascii="Times New Roman" w:eastAsia="Times New Roman" w:hAnsi="Times New Roman" w:cs="Simplified Arabic" w:hint="cs"/>
          <w:szCs w:val="24"/>
          <w:rtl/>
        </w:rPr>
        <w:t xml:space="preserve"> الإسرائيلي</w:t>
      </w:r>
      <w:r w:rsidRPr="00BE2825">
        <w:rPr>
          <w:rFonts w:ascii="Times New Roman" w:eastAsia="Times New Roman" w:hAnsi="Times New Roman" w:cs="Simplified Arabic"/>
          <w:szCs w:val="24"/>
          <w:rtl/>
        </w:rPr>
        <w:t>) ولا يتم تفعيل هذا النص إلا إزاء الدول الضعيفة</w:t>
      </w:r>
      <w:r w:rsidR="00D20A4A" w:rsidRPr="00BE2825">
        <w:rPr>
          <w:rFonts w:ascii="Times New Roman" w:eastAsia="Times New Roman" w:hAnsi="Times New Roman" w:cs="Simplified Arabic"/>
          <w:szCs w:val="24"/>
          <w:rtl/>
        </w:rPr>
        <w:t>,</w:t>
      </w:r>
      <w:r w:rsidR="00DF035C" w:rsidRPr="00BE2825">
        <w:rPr>
          <w:rFonts w:ascii="Times New Roman" w:eastAsia="Times New Roman" w:hAnsi="Times New Roman" w:cs="Simplified Arabic"/>
          <w:szCs w:val="24"/>
          <w:rtl/>
        </w:rPr>
        <w:t xml:space="preserve"> بما يشكل ازدواجاً في المعايير الموجبة للمسؤولية الدولية للأفراد</w:t>
      </w:r>
      <w:r w:rsidR="00646400" w:rsidRPr="00BE2825">
        <w:rPr>
          <w:rStyle w:val="a4"/>
          <w:rFonts w:ascii="Times New Roman" w:eastAsia="Times New Roman" w:hAnsi="Times New Roman" w:cs="Simplified Arabic"/>
          <w:szCs w:val="24"/>
          <w:rtl/>
        </w:rPr>
        <w:footnoteReference w:id="29"/>
      </w:r>
      <w:r w:rsidR="00DF035C" w:rsidRPr="00BE2825">
        <w:rPr>
          <w:rFonts w:ascii="Times New Roman" w:eastAsia="Times New Roman" w:hAnsi="Times New Roman" w:cs="Simplified Arabic"/>
          <w:szCs w:val="24"/>
          <w:rtl/>
        </w:rPr>
        <w:t>.</w:t>
      </w:r>
    </w:p>
    <w:p w:rsidR="00B458CD" w:rsidRPr="00BE2825" w:rsidRDefault="00B458CD"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t>و</w:t>
      </w:r>
      <w:r w:rsidR="003C45E7" w:rsidRPr="00BE2825">
        <w:rPr>
          <w:rFonts w:ascii="Times New Roman" w:eastAsia="Times New Roman" w:hAnsi="Times New Roman" w:cs="Simplified Arabic" w:hint="cs"/>
          <w:szCs w:val="24"/>
          <w:rtl/>
        </w:rPr>
        <w:t xml:space="preserve"> أخيراً, </w:t>
      </w:r>
      <w:r w:rsidR="003C45E7" w:rsidRPr="00BE2825">
        <w:rPr>
          <w:rFonts w:ascii="Times New Roman" w:eastAsia="Times New Roman" w:hAnsi="Times New Roman" w:cs="Simplified Arabic"/>
          <w:szCs w:val="24"/>
          <w:rtl/>
        </w:rPr>
        <w:t>يشير</w:t>
      </w:r>
      <w:r w:rsidR="00E56C7B" w:rsidRPr="00BE2825">
        <w:rPr>
          <w:rFonts w:ascii="Times New Roman" w:eastAsia="Times New Roman" w:hAnsi="Times New Roman" w:cs="Simplified Arabic" w:hint="cs"/>
          <w:szCs w:val="24"/>
          <w:rtl/>
        </w:rPr>
        <w:t xml:space="preserve"> </w:t>
      </w:r>
      <w:r w:rsidRPr="00BE2825">
        <w:rPr>
          <w:rFonts w:ascii="Times New Roman" w:eastAsia="Times New Roman" w:hAnsi="Times New Roman" w:cs="Simplified Arabic"/>
          <w:szCs w:val="24"/>
          <w:rtl/>
        </w:rPr>
        <w:t>الواقع والتاريخ</w:t>
      </w:r>
      <w:r w:rsidR="00E430CD" w:rsidRPr="00BE2825">
        <w:rPr>
          <w:rFonts w:ascii="Times New Roman" w:eastAsia="Times New Roman" w:hAnsi="Times New Roman" w:cs="Simplified Arabic"/>
          <w:szCs w:val="24"/>
          <w:rtl/>
        </w:rPr>
        <w:t xml:space="preserve"> إلى أ</w:t>
      </w:r>
      <w:r w:rsidRPr="00BE2825">
        <w:rPr>
          <w:rFonts w:ascii="Times New Roman" w:eastAsia="Times New Roman" w:hAnsi="Times New Roman" w:cs="Simplified Arabic"/>
          <w:szCs w:val="24"/>
          <w:rtl/>
        </w:rPr>
        <w:t>ن محاكمة الرؤساء أو القادة هو في حقيقته مقتصر على أولئك الذين انهزموا في الحرب, أي كنتيجة لإرادة الدول المنتصرة, والتي لو خسرت الحرب, لكان قادتها قد تبادلوا الأدوار مع هؤلاء وحلوا مكانهم في المحاكمة عن الجرائم الدولية التي ارتكبوها, طبقاً لإرادة الفريق المنتصر في الحرب. فمثلاً, لو شاءت الأقدار وانتصرت ألمانيا في الحرب</w:t>
      </w:r>
      <w:r w:rsidR="003C45E7" w:rsidRPr="00BE2825">
        <w:rPr>
          <w:rFonts w:ascii="Times New Roman" w:eastAsia="Times New Roman" w:hAnsi="Times New Roman" w:cs="Simplified Arabic"/>
          <w:szCs w:val="24"/>
          <w:rtl/>
        </w:rPr>
        <w:t xml:space="preserve"> العالمية الثانية, لكان قادة </w:t>
      </w:r>
      <w:r w:rsidR="003C45E7" w:rsidRPr="00BE2825">
        <w:rPr>
          <w:rFonts w:ascii="Times New Roman" w:eastAsia="Times New Roman" w:hAnsi="Times New Roman" w:cs="Simplified Arabic" w:hint="cs"/>
          <w:szCs w:val="24"/>
          <w:rtl/>
        </w:rPr>
        <w:t>دول الحلفاء</w:t>
      </w:r>
      <w:r w:rsidRPr="00BE2825">
        <w:rPr>
          <w:rFonts w:ascii="Times New Roman" w:eastAsia="Times New Roman" w:hAnsi="Times New Roman" w:cs="Simplified Arabic"/>
          <w:szCs w:val="24"/>
          <w:rtl/>
        </w:rPr>
        <w:t xml:space="preserve"> آنذاك هم من تمت إحالتهم إلى المحاكم الدولية التي أنشأت حينها لهذا الغرض.</w:t>
      </w:r>
    </w:p>
    <w:p w:rsidR="00B458CD" w:rsidRPr="00BE2825" w:rsidRDefault="00B458CD" w:rsidP="00345AE5">
      <w:pPr>
        <w:pStyle w:val="a8"/>
        <w:numPr>
          <w:ilvl w:val="0"/>
          <w:numId w:val="4"/>
        </w:numPr>
        <w:tabs>
          <w:tab w:val="left" w:pos="282"/>
        </w:tabs>
        <w:spacing w:after="0" w:line="240" w:lineRule="auto"/>
        <w:ind w:left="0" w:firstLine="0"/>
        <w:jc w:val="lowKashida"/>
        <w:rPr>
          <w:rFonts w:ascii="Times New Roman" w:eastAsia="Times New Roman" w:hAnsi="Times New Roman" w:cs="Simplified Arabic"/>
          <w:b/>
          <w:bCs/>
          <w:szCs w:val="24"/>
          <w:lang w:bidi="ar-SY"/>
        </w:rPr>
      </w:pPr>
      <w:proofErr w:type="gramStart"/>
      <w:r w:rsidRPr="00BE2825">
        <w:rPr>
          <w:rFonts w:ascii="Times New Roman" w:eastAsia="Times New Roman" w:hAnsi="Times New Roman" w:cs="Simplified Arabic"/>
          <w:b/>
          <w:bCs/>
          <w:szCs w:val="24"/>
          <w:rtl/>
          <w:lang w:bidi="ar-SY"/>
        </w:rPr>
        <w:t>لا</w:t>
      </w:r>
      <w:proofErr w:type="gramEnd"/>
      <w:r w:rsidRPr="00BE2825">
        <w:rPr>
          <w:rFonts w:ascii="Times New Roman" w:eastAsia="Times New Roman" w:hAnsi="Times New Roman" w:cs="Simplified Arabic"/>
          <w:b/>
          <w:bCs/>
          <w:szCs w:val="24"/>
          <w:rtl/>
          <w:lang w:bidi="ar-SY"/>
        </w:rPr>
        <w:t xml:space="preserve"> تقع بطريق الخطأ, فهي دائماً من الجرائم المقصودة.</w:t>
      </w:r>
    </w:p>
    <w:p w:rsidR="00B458CD" w:rsidRPr="00BE2825" w:rsidRDefault="00B458CD"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lang w:bidi="ar-SY"/>
        </w:rPr>
        <w:t>ويستفاد ذلك من نص المادة 30 من نظام روما</w:t>
      </w:r>
      <w:r w:rsidR="00BE35F0" w:rsidRPr="00BE2825">
        <w:rPr>
          <w:rFonts w:ascii="Times New Roman" w:eastAsia="Times New Roman" w:hAnsi="Times New Roman" w:cs="Simplified Arabic" w:hint="cs"/>
          <w:szCs w:val="24"/>
          <w:rtl/>
          <w:lang w:bidi="ar-SY"/>
        </w:rPr>
        <w:t xml:space="preserve"> المنوه عنها آنفاً</w:t>
      </w:r>
      <w:r w:rsidRPr="00BE2825">
        <w:rPr>
          <w:rFonts w:ascii="Times New Roman" w:eastAsia="Times New Roman" w:hAnsi="Times New Roman" w:cs="Simplified Arabic"/>
          <w:szCs w:val="24"/>
          <w:rtl/>
          <w:lang w:bidi="ar-SY"/>
        </w:rPr>
        <w:t xml:space="preserve"> والتي </w:t>
      </w:r>
      <w:r w:rsidR="00035A45" w:rsidRPr="00BE2825">
        <w:rPr>
          <w:rFonts w:ascii="Times New Roman" w:eastAsia="Times New Roman" w:hAnsi="Times New Roman" w:cs="Simplified Arabic"/>
          <w:szCs w:val="24"/>
          <w:rtl/>
          <w:lang w:bidi="ar-SY"/>
        </w:rPr>
        <w:t>تناولت</w:t>
      </w:r>
      <w:r w:rsidRPr="00BE2825">
        <w:rPr>
          <w:rFonts w:ascii="Times New Roman" w:eastAsia="Times New Roman" w:hAnsi="Times New Roman" w:cs="Simplified Arabic"/>
          <w:szCs w:val="24"/>
          <w:rtl/>
          <w:lang w:bidi="ar-SY"/>
        </w:rPr>
        <w:t xml:space="preserve"> القصد الجرمي</w:t>
      </w:r>
      <w:r w:rsidR="00BE35F0" w:rsidRPr="00BE2825">
        <w:rPr>
          <w:rStyle w:val="a4"/>
          <w:rFonts w:ascii="Times New Roman" w:eastAsia="Times New Roman" w:hAnsi="Times New Roman" w:cs="Simplified Arabic"/>
          <w:szCs w:val="24"/>
          <w:rtl/>
          <w:lang w:bidi="ar-SY"/>
        </w:rPr>
        <w:footnoteReference w:id="30"/>
      </w:r>
      <w:r w:rsidR="00BE35F0" w:rsidRPr="00BE2825">
        <w:rPr>
          <w:rFonts w:ascii="Times New Roman" w:eastAsia="Times New Roman" w:hAnsi="Times New Roman" w:cs="Simplified Arabic" w:hint="cs"/>
          <w:szCs w:val="24"/>
          <w:rtl/>
          <w:lang w:bidi="ar-SY"/>
        </w:rPr>
        <w:t>.</w:t>
      </w:r>
    </w:p>
    <w:p w:rsidR="00B458CD" w:rsidRPr="00BE2825" w:rsidRDefault="004776B7" w:rsidP="00BE2825">
      <w:pPr>
        <w:spacing w:after="0" w:line="240" w:lineRule="auto"/>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szCs w:val="24"/>
          <w:rtl/>
          <w:lang w:bidi="ar-SY"/>
        </w:rPr>
        <w:t xml:space="preserve">وفي الحقيقة فإن مناط </w:t>
      </w:r>
      <w:r w:rsidR="003D1927" w:rsidRPr="00BE2825">
        <w:rPr>
          <w:rFonts w:ascii="Times New Roman" w:eastAsia="Times New Roman" w:hAnsi="Times New Roman" w:cs="Simplified Arabic"/>
          <w:szCs w:val="24"/>
          <w:rtl/>
          <w:lang w:bidi="ar-SY"/>
        </w:rPr>
        <w:t>ال</w:t>
      </w:r>
      <w:r w:rsidRPr="00BE2825">
        <w:rPr>
          <w:rFonts w:ascii="Times New Roman" w:eastAsia="Times New Roman" w:hAnsi="Times New Roman" w:cs="Simplified Arabic"/>
          <w:szCs w:val="24"/>
          <w:rtl/>
          <w:lang w:bidi="ar-SY"/>
        </w:rPr>
        <w:t xml:space="preserve">تجريم </w:t>
      </w:r>
      <w:r w:rsidR="003D1927" w:rsidRPr="00BE2825">
        <w:rPr>
          <w:rFonts w:ascii="Times New Roman" w:eastAsia="Times New Roman" w:hAnsi="Times New Roman" w:cs="Simplified Arabic"/>
          <w:szCs w:val="24"/>
          <w:rtl/>
          <w:lang w:bidi="ar-SY"/>
        </w:rPr>
        <w:t xml:space="preserve">في </w:t>
      </w:r>
      <w:r w:rsidRPr="00BE2825">
        <w:rPr>
          <w:rFonts w:ascii="Times New Roman" w:eastAsia="Times New Roman" w:hAnsi="Times New Roman" w:cs="Simplified Arabic"/>
          <w:szCs w:val="24"/>
          <w:rtl/>
          <w:lang w:bidi="ar-SY"/>
        </w:rPr>
        <w:t>الجريمة الدولية</w:t>
      </w:r>
      <w:r w:rsidR="003D1927" w:rsidRPr="00BE2825">
        <w:rPr>
          <w:rFonts w:ascii="Times New Roman" w:eastAsia="Times New Roman" w:hAnsi="Times New Roman" w:cs="Simplified Arabic"/>
          <w:szCs w:val="24"/>
          <w:rtl/>
          <w:lang w:bidi="ar-SY"/>
        </w:rPr>
        <w:t>,</w:t>
      </w:r>
      <w:r w:rsidRPr="00BE2825">
        <w:rPr>
          <w:rFonts w:ascii="Times New Roman" w:eastAsia="Times New Roman" w:hAnsi="Times New Roman" w:cs="Simplified Arabic"/>
          <w:szCs w:val="24"/>
          <w:rtl/>
          <w:lang w:bidi="ar-SY"/>
        </w:rPr>
        <w:t xml:space="preserve"> كما سلف</w:t>
      </w:r>
      <w:r w:rsidR="003D1927" w:rsidRPr="00BE2825">
        <w:rPr>
          <w:rFonts w:ascii="Times New Roman" w:eastAsia="Times New Roman" w:hAnsi="Times New Roman" w:cs="Simplified Arabic"/>
          <w:szCs w:val="24"/>
          <w:rtl/>
          <w:lang w:bidi="ar-SY"/>
        </w:rPr>
        <w:t>,</w:t>
      </w:r>
      <w:r w:rsidRPr="00BE2825">
        <w:rPr>
          <w:rFonts w:ascii="Times New Roman" w:eastAsia="Times New Roman" w:hAnsi="Times New Roman" w:cs="Simplified Arabic"/>
          <w:szCs w:val="24"/>
          <w:rtl/>
          <w:lang w:bidi="ar-SY"/>
        </w:rPr>
        <w:t xml:space="preserve"> هو الخطورة الإجرامية أو الأضرار الكبيرة أو الاعتداء الجسيم على المصالح الأساسية للمجتمع الدولي, والذي يعبر عنه بالهجوم واسع النطاق, أو استخدام الأسلحة غير التقليدية أو غير ذلك من الأشكال التي تندرج ضمن مفهوم الجريمة الدولية؛ وتبعاً لذلك من غير المتصور في أن تنجم مثل هذه الأضرار أو مثل هذا المساس لمصالح المجتمع الدولي في الجريمة غير المقصودة, أي بطريق الخطأ, والتي لا تتوافر فيها فعلاً مقومات العلم والإرادة</w:t>
      </w:r>
      <w:r w:rsidR="008E7FE6" w:rsidRPr="00BE2825">
        <w:rPr>
          <w:rFonts w:ascii="Times New Roman" w:eastAsia="Times New Roman" w:hAnsi="Times New Roman" w:cs="Simplified Arabic"/>
          <w:szCs w:val="24"/>
          <w:rtl/>
          <w:lang w:bidi="ar-SY"/>
        </w:rPr>
        <w:t xml:space="preserve"> كما هي في الجريمة الدولية المقصودة</w:t>
      </w:r>
      <w:r w:rsidRPr="00BE2825">
        <w:rPr>
          <w:rFonts w:ascii="Times New Roman" w:eastAsia="Times New Roman" w:hAnsi="Times New Roman" w:cs="Simplified Arabic"/>
          <w:szCs w:val="24"/>
          <w:rtl/>
          <w:lang w:bidi="ar-SY"/>
        </w:rPr>
        <w:t>.</w:t>
      </w:r>
    </w:p>
    <w:p w:rsidR="004776B7" w:rsidRPr="00BE2825" w:rsidRDefault="00B458CD" w:rsidP="00345AE5">
      <w:pPr>
        <w:pStyle w:val="a8"/>
        <w:numPr>
          <w:ilvl w:val="0"/>
          <w:numId w:val="4"/>
        </w:numPr>
        <w:tabs>
          <w:tab w:val="left" w:pos="282"/>
        </w:tabs>
        <w:spacing w:after="0" w:line="240" w:lineRule="auto"/>
        <w:ind w:left="0" w:firstLine="0"/>
        <w:jc w:val="lowKashida"/>
        <w:rPr>
          <w:rFonts w:ascii="Times New Roman" w:eastAsia="Times New Roman" w:hAnsi="Times New Roman" w:cs="Simplified Arabic"/>
          <w:b/>
          <w:bCs/>
          <w:szCs w:val="24"/>
          <w:lang w:bidi="ar-SY"/>
        </w:rPr>
      </w:pPr>
      <w:r w:rsidRPr="00BE2825">
        <w:rPr>
          <w:rFonts w:ascii="Times New Roman" w:eastAsia="Times New Roman" w:hAnsi="Times New Roman" w:cs="Simplified Arabic"/>
          <w:b/>
          <w:bCs/>
          <w:szCs w:val="24"/>
          <w:rtl/>
          <w:lang w:bidi="ar-SY"/>
        </w:rPr>
        <w:t xml:space="preserve"> المسؤول</w:t>
      </w:r>
      <w:r w:rsidR="00E56C7B" w:rsidRPr="00BE2825">
        <w:rPr>
          <w:rFonts w:ascii="Times New Roman" w:eastAsia="Times New Roman" w:hAnsi="Times New Roman" w:cs="Simplified Arabic"/>
          <w:b/>
          <w:bCs/>
          <w:szCs w:val="24"/>
          <w:rtl/>
          <w:lang w:bidi="ar-SY"/>
        </w:rPr>
        <w:t>ية الجنائية للأفراد</w:t>
      </w:r>
      <w:r w:rsidR="004776B7" w:rsidRPr="00BE2825">
        <w:rPr>
          <w:rFonts w:ascii="Times New Roman" w:eastAsia="Times New Roman" w:hAnsi="Times New Roman" w:cs="Simplified Arabic"/>
          <w:b/>
          <w:bCs/>
          <w:szCs w:val="24"/>
          <w:rtl/>
          <w:lang w:bidi="ar-SY"/>
        </w:rPr>
        <w:t>:</w:t>
      </w:r>
    </w:p>
    <w:p w:rsidR="00B458CD" w:rsidRPr="00BE2825" w:rsidRDefault="008E7FE6"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 xml:space="preserve">إن المسؤولية عن الجريمة الدولية, </w:t>
      </w:r>
      <w:r w:rsidR="00B458CD" w:rsidRPr="00BE2825">
        <w:rPr>
          <w:rFonts w:ascii="Times New Roman" w:eastAsia="Times New Roman" w:hAnsi="Times New Roman" w:cs="Simplified Arabic"/>
          <w:szCs w:val="24"/>
          <w:rtl/>
          <w:lang w:bidi="ar-SY"/>
        </w:rPr>
        <w:t>تثور في</w:t>
      </w:r>
      <w:r w:rsidRPr="00BE2825">
        <w:rPr>
          <w:rFonts w:ascii="Times New Roman" w:eastAsia="Times New Roman" w:hAnsi="Times New Roman" w:cs="Simplified Arabic"/>
          <w:szCs w:val="24"/>
          <w:rtl/>
          <w:lang w:bidi="ar-SY"/>
        </w:rPr>
        <w:t xml:space="preserve"> مواجهة</w:t>
      </w:r>
      <w:r w:rsidR="00B458CD" w:rsidRPr="00BE2825">
        <w:rPr>
          <w:rFonts w:ascii="Times New Roman" w:eastAsia="Times New Roman" w:hAnsi="Times New Roman" w:cs="Simplified Arabic"/>
          <w:szCs w:val="24"/>
          <w:rtl/>
          <w:lang w:bidi="ar-SY"/>
        </w:rPr>
        <w:t xml:space="preserve"> الأفراد فقط, دون مسؤولية الدول, حيث لم</w:t>
      </w:r>
      <w:r w:rsidR="006F12B2" w:rsidRPr="00BE2825">
        <w:rPr>
          <w:rFonts w:ascii="Times New Roman" w:eastAsia="Times New Roman" w:hAnsi="Times New Roman" w:cs="Simplified Arabic"/>
          <w:szCs w:val="24"/>
          <w:rtl/>
          <w:lang w:bidi="ar-SY"/>
        </w:rPr>
        <w:t xml:space="preserve"> يرد في نظام روما الأساسي</w:t>
      </w:r>
      <w:r w:rsidR="00E56C7B" w:rsidRPr="00BE2825">
        <w:rPr>
          <w:rFonts w:ascii="Times New Roman" w:eastAsia="Times New Roman" w:hAnsi="Times New Roman" w:cs="Simplified Arabic" w:hint="cs"/>
          <w:szCs w:val="24"/>
          <w:rtl/>
          <w:lang w:bidi="ar-SY"/>
        </w:rPr>
        <w:t xml:space="preserve"> </w:t>
      </w:r>
      <w:r w:rsidRPr="00BE2825">
        <w:rPr>
          <w:rFonts w:ascii="Times New Roman" w:eastAsia="Times New Roman" w:hAnsi="Times New Roman" w:cs="Simplified Arabic"/>
          <w:szCs w:val="24"/>
          <w:rtl/>
          <w:lang w:bidi="ar-SY"/>
        </w:rPr>
        <w:t>أي ن</w:t>
      </w:r>
      <w:r w:rsidR="006F12B2" w:rsidRPr="00BE2825">
        <w:rPr>
          <w:rFonts w:ascii="Times New Roman" w:eastAsia="Times New Roman" w:hAnsi="Times New Roman" w:cs="Simplified Arabic"/>
          <w:szCs w:val="24"/>
          <w:rtl/>
          <w:lang w:bidi="ar-SY"/>
        </w:rPr>
        <w:t>ص يتناول</w:t>
      </w:r>
      <w:r w:rsidR="00B458CD" w:rsidRPr="00BE2825">
        <w:rPr>
          <w:rFonts w:ascii="Times New Roman" w:eastAsia="Times New Roman" w:hAnsi="Times New Roman" w:cs="Simplified Arabic"/>
          <w:szCs w:val="24"/>
          <w:rtl/>
          <w:lang w:bidi="ar-SY"/>
        </w:rPr>
        <w:t xml:space="preserve"> مسؤولية الدولة,</w:t>
      </w:r>
      <w:r w:rsidRPr="00BE2825">
        <w:rPr>
          <w:rFonts w:ascii="Times New Roman" w:eastAsia="Times New Roman" w:hAnsi="Times New Roman" w:cs="Simplified Arabic"/>
          <w:szCs w:val="24"/>
          <w:rtl/>
          <w:lang w:bidi="ar-SY"/>
        </w:rPr>
        <w:t xml:space="preserve"> وقد تم التأكيد على هذه المسؤولية في ديباجة النظام</w:t>
      </w:r>
      <w:r w:rsidR="00251246" w:rsidRPr="00BE2825">
        <w:rPr>
          <w:rStyle w:val="a4"/>
          <w:rFonts w:ascii="Times New Roman" w:eastAsia="Times New Roman" w:hAnsi="Times New Roman" w:cs="Simplified Arabic"/>
          <w:szCs w:val="24"/>
          <w:rtl/>
          <w:lang w:bidi="ar-SY"/>
        </w:rPr>
        <w:footnoteReference w:id="31"/>
      </w:r>
      <w:r w:rsidR="00E56C7B" w:rsidRPr="00BE2825">
        <w:rPr>
          <w:rFonts w:ascii="Times New Roman" w:eastAsia="Times New Roman" w:hAnsi="Times New Roman" w:cs="Simplified Arabic" w:hint="cs"/>
          <w:b/>
          <w:bCs/>
          <w:szCs w:val="24"/>
          <w:rtl/>
          <w:lang w:bidi="ar-SY"/>
        </w:rPr>
        <w:t xml:space="preserve"> </w:t>
      </w:r>
      <w:r w:rsidR="00251246" w:rsidRPr="00BE2825">
        <w:rPr>
          <w:rFonts w:ascii="Times New Roman" w:eastAsia="Times New Roman" w:hAnsi="Times New Roman" w:cs="Simplified Arabic"/>
          <w:b/>
          <w:bCs/>
          <w:szCs w:val="24"/>
          <w:rtl/>
          <w:lang w:bidi="ar-SY"/>
        </w:rPr>
        <w:t>كما تناولته</w:t>
      </w:r>
      <w:r w:rsidR="00B458CD" w:rsidRPr="00BE2825">
        <w:rPr>
          <w:rFonts w:ascii="Times New Roman" w:eastAsia="Times New Roman" w:hAnsi="Times New Roman" w:cs="Simplified Arabic"/>
          <w:b/>
          <w:bCs/>
          <w:szCs w:val="24"/>
          <w:rtl/>
          <w:lang w:bidi="ar-SY"/>
        </w:rPr>
        <w:t xml:space="preserve"> المادة 25 من النظام تحت عنوان المسؤول</w:t>
      </w:r>
      <w:r w:rsidR="00B64A57" w:rsidRPr="00BE2825">
        <w:rPr>
          <w:rFonts w:ascii="Times New Roman" w:eastAsia="Times New Roman" w:hAnsi="Times New Roman" w:cs="Simplified Arabic"/>
          <w:b/>
          <w:bCs/>
          <w:szCs w:val="24"/>
          <w:rtl/>
          <w:lang w:bidi="ar-SY"/>
        </w:rPr>
        <w:t>ية الجنائية للأفراد على أنه</w:t>
      </w:r>
      <w:r w:rsidR="00B458CD" w:rsidRPr="00BE2825">
        <w:rPr>
          <w:rFonts w:ascii="Times New Roman" w:eastAsia="Times New Roman" w:hAnsi="Times New Roman" w:cs="Simplified Arabic"/>
          <w:b/>
          <w:bCs/>
          <w:szCs w:val="24"/>
          <w:rtl/>
          <w:lang w:bidi="ar-SY"/>
        </w:rPr>
        <w:t>:</w:t>
      </w:r>
    </w:p>
    <w:p w:rsidR="00B458CD" w:rsidRPr="00BE2825" w:rsidRDefault="00B458CD" w:rsidP="00345AE5">
      <w:pPr>
        <w:pStyle w:val="a8"/>
        <w:numPr>
          <w:ilvl w:val="0"/>
          <w:numId w:val="10"/>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Pr>
        <w:lastRenderedPageBreak/>
        <w:t> </w:t>
      </w:r>
      <w:r w:rsidRPr="00BE2825">
        <w:rPr>
          <w:rFonts w:ascii="Times New Roman" w:eastAsia="Times New Roman" w:hAnsi="Times New Roman" w:cs="Simplified Arabic"/>
          <w:szCs w:val="24"/>
          <w:rtl/>
        </w:rPr>
        <w:t xml:space="preserve">يكون للمحكمة اختصاص على </w:t>
      </w:r>
      <w:r w:rsidRPr="00BE2825">
        <w:rPr>
          <w:rFonts w:ascii="Times New Roman" w:eastAsia="Times New Roman" w:hAnsi="Times New Roman" w:cs="Simplified Arabic"/>
          <w:b/>
          <w:bCs/>
          <w:szCs w:val="24"/>
          <w:rtl/>
        </w:rPr>
        <w:t>الأشخاص الطبيعيين</w:t>
      </w:r>
      <w:r w:rsidRPr="00BE2825">
        <w:rPr>
          <w:rFonts w:ascii="Times New Roman" w:eastAsia="Times New Roman" w:hAnsi="Times New Roman" w:cs="Simplified Arabic"/>
          <w:szCs w:val="24"/>
          <w:rtl/>
        </w:rPr>
        <w:t xml:space="preserve"> </w:t>
      </w:r>
      <w:proofErr w:type="gramStart"/>
      <w:r w:rsidRPr="00BE2825">
        <w:rPr>
          <w:rFonts w:ascii="Times New Roman" w:eastAsia="Times New Roman" w:hAnsi="Times New Roman" w:cs="Simplified Arabic"/>
          <w:szCs w:val="24"/>
          <w:rtl/>
        </w:rPr>
        <w:t>عملاً</w:t>
      </w:r>
      <w:proofErr w:type="gramEnd"/>
      <w:r w:rsidRPr="00BE2825">
        <w:rPr>
          <w:rFonts w:ascii="Times New Roman" w:eastAsia="Times New Roman" w:hAnsi="Times New Roman" w:cs="Simplified Arabic"/>
          <w:szCs w:val="24"/>
          <w:rtl/>
        </w:rPr>
        <w:t xml:space="preserve"> بهذا النظام الأساسي</w:t>
      </w:r>
      <w:r w:rsidRPr="00BE2825">
        <w:rPr>
          <w:rFonts w:ascii="Times New Roman" w:eastAsia="Times New Roman" w:hAnsi="Times New Roman" w:cs="Simplified Arabic"/>
          <w:szCs w:val="24"/>
        </w:rPr>
        <w:t>.</w:t>
      </w:r>
    </w:p>
    <w:p w:rsidR="00B458CD" w:rsidRPr="00BE2825" w:rsidRDefault="00B458CD" w:rsidP="00345AE5">
      <w:pPr>
        <w:pStyle w:val="a8"/>
        <w:numPr>
          <w:ilvl w:val="0"/>
          <w:numId w:val="10"/>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الشخص الذي يرتكب جريمة</w:t>
      </w:r>
      <w:r w:rsidR="00507A0D" w:rsidRPr="00BE2825">
        <w:rPr>
          <w:rFonts w:ascii="Times New Roman" w:eastAsia="Times New Roman" w:hAnsi="Times New Roman" w:cs="Simplified Arabic"/>
          <w:szCs w:val="24"/>
          <w:rtl/>
        </w:rPr>
        <w:t xml:space="preserve"> تدخل في اختصاص المحكمة يكون مسؤ</w:t>
      </w:r>
      <w:r w:rsidRPr="00BE2825">
        <w:rPr>
          <w:rFonts w:ascii="Times New Roman" w:eastAsia="Times New Roman" w:hAnsi="Times New Roman" w:cs="Simplified Arabic"/>
          <w:szCs w:val="24"/>
          <w:rtl/>
        </w:rPr>
        <w:t xml:space="preserve">ولاً عنها </w:t>
      </w:r>
      <w:r w:rsidRPr="00BE2825">
        <w:rPr>
          <w:rFonts w:ascii="Times New Roman" w:eastAsia="Times New Roman" w:hAnsi="Times New Roman" w:cs="Simplified Arabic"/>
          <w:b/>
          <w:bCs/>
          <w:szCs w:val="24"/>
          <w:rtl/>
        </w:rPr>
        <w:t>بصفته الفردية</w:t>
      </w:r>
      <w:r w:rsidRPr="00BE2825">
        <w:rPr>
          <w:rFonts w:ascii="Times New Roman" w:eastAsia="Times New Roman" w:hAnsi="Times New Roman" w:cs="Simplified Arabic"/>
          <w:szCs w:val="24"/>
          <w:rtl/>
        </w:rPr>
        <w:t xml:space="preserve"> وعرضة للعقاب وفقاً لهذا النظام الأساسي</w:t>
      </w:r>
      <w:r w:rsidRPr="00BE2825">
        <w:rPr>
          <w:rFonts w:ascii="Times New Roman" w:eastAsia="Times New Roman" w:hAnsi="Times New Roman" w:cs="Simplified Arabic"/>
          <w:szCs w:val="24"/>
        </w:rPr>
        <w:t>.</w:t>
      </w:r>
    </w:p>
    <w:p w:rsidR="00B64A57" w:rsidRPr="00BE2825" w:rsidRDefault="00B64A57"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وعليه, فإن نظام روما</w:t>
      </w:r>
      <w:r w:rsidR="004E301A" w:rsidRPr="00BE2825">
        <w:rPr>
          <w:rFonts w:ascii="Times New Roman" w:eastAsia="Times New Roman" w:hAnsi="Times New Roman" w:cs="Simplified Arabic" w:hint="cs"/>
          <w:szCs w:val="24"/>
          <w:rtl/>
        </w:rPr>
        <w:t xml:space="preserve"> الأساسي</w:t>
      </w:r>
      <w:r w:rsidRPr="00BE2825">
        <w:rPr>
          <w:rFonts w:ascii="Times New Roman" w:eastAsia="Times New Roman" w:hAnsi="Times New Roman" w:cs="Simplified Arabic"/>
          <w:szCs w:val="24"/>
          <w:rtl/>
        </w:rPr>
        <w:t xml:space="preserve"> يؤكد أن اختصاص المحكمة الجنائية الدولية ينحصر فقط بالأشخاص الطبيعيين, وهؤلاء يحاكمون بصفتهم الفردية, ولو كانوا ممثلين لدولهم في التصرفات الإجرامية الصادرة عنهم, أو يتصرفون باسمها ومباركتها.</w:t>
      </w:r>
    </w:p>
    <w:p w:rsidR="00DC6D1B" w:rsidRPr="00BE2825" w:rsidRDefault="00B64A57" w:rsidP="00BE2825">
      <w:pPr>
        <w:spacing w:after="0" w:line="240" w:lineRule="auto"/>
        <w:jc w:val="lowKashida"/>
        <w:rPr>
          <w:rFonts w:ascii="Times New Roman" w:eastAsia="Times New Roman" w:hAnsi="Times New Roman" w:cs="Simplified Arabic"/>
          <w:szCs w:val="24"/>
          <w:rtl/>
        </w:rPr>
      </w:pPr>
      <w:r w:rsidRPr="00BE2825">
        <w:rPr>
          <w:rFonts w:ascii="Times New Roman" w:eastAsia="Times New Roman" w:hAnsi="Times New Roman" w:cs="Simplified Arabic"/>
          <w:szCs w:val="24"/>
          <w:rtl/>
        </w:rPr>
        <w:t>وقد فصل نظام روما حدود هذه المسؤولية, فجعلها تشمل كافة أشكال المساهمة في الجريمة أو التحريض عليها أو مجرد الشروع فيها</w:t>
      </w:r>
      <w:r w:rsidR="00DC6D1B" w:rsidRPr="00BE2825">
        <w:rPr>
          <w:rFonts w:ascii="Times New Roman" w:eastAsia="Times New Roman" w:hAnsi="Times New Roman" w:cs="Simplified Arabic"/>
          <w:szCs w:val="24"/>
          <w:rtl/>
          <w:lang w:bidi="ar-SY"/>
        </w:rPr>
        <w:t>؛ فبغض النظر عن صفة الجاني, فاعلاً كان أو شريكاً أو محرضاً, فإنه يكون عرضة للعقاب على الجريمة الدولية, ويكون كذلك عرضة للعقاب إذا ما شرع بارتكاب الجريمة الدولية, ولكنها لم تتم لظروف خارجة عن إرادته</w:t>
      </w:r>
      <w:r w:rsidR="00F857AC" w:rsidRPr="00BE2825">
        <w:rPr>
          <w:rStyle w:val="a4"/>
          <w:rFonts w:ascii="Times New Roman" w:eastAsia="Times New Roman" w:hAnsi="Times New Roman" w:cs="Simplified Arabic"/>
          <w:szCs w:val="24"/>
          <w:rtl/>
          <w:lang w:bidi="ar-SY"/>
        </w:rPr>
        <w:footnoteReference w:id="32"/>
      </w:r>
      <w:r w:rsidR="00DC6D1B" w:rsidRPr="00BE2825">
        <w:rPr>
          <w:rFonts w:ascii="Times New Roman" w:eastAsia="Times New Roman" w:hAnsi="Times New Roman" w:cs="Simplified Arabic"/>
          <w:szCs w:val="24"/>
          <w:rtl/>
          <w:lang w:bidi="ar-SY"/>
        </w:rPr>
        <w:t>.</w:t>
      </w:r>
    </w:p>
    <w:p w:rsidR="00B458CD" w:rsidRPr="00BE2825" w:rsidRDefault="00DC6D1B"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وأخيراً, فإن الفقرة الرابعة من المادة 25 , وإن كانت قد أكدت من جديد أن لا اختصاص للمحكمة الجن</w:t>
      </w:r>
      <w:r w:rsidR="00A1277B" w:rsidRPr="00BE2825">
        <w:rPr>
          <w:rFonts w:ascii="Times New Roman" w:eastAsia="Times New Roman" w:hAnsi="Times New Roman" w:cs="Simplified Arabic"/>
          <w:szCs w:val="24"/>
          <w:rtl/>
          <w:lang w:bidi="ar-SY"/>
        </w:rPr>
        <w:t>ائية الدولية إلا على الأفراد, إ</w:t>
      </w:r>
      <w:r w:rsidR="00A1277B" w:rsidRPr="00BE2825">
        <w:rPr>
          <w:rFonts w:ascii="Times New Roman" w:eastAsia="Times New Roman" w:hAnsi="Times New Roman" w:cs="Simplified Arabic" w:hint="cs"/>
          <w:szCs w:val="24"/>
          <w:rtl/>
          <w:lang w:bidi="ar-SY"/>
        </w:rPr>
        <w:t>لا</w:t>
      </w:r>
      <w:r w:rsidRPr="00BE2825">
        <w:rPr>
          <w:rFonts w:ascii="Times New Roman" w:eastAsia="Times New Roman" w:hAnsi="Times New Roman" w:cs="Simplified Arabic"/>
          <w:szCs w:val="24"/>
          <w:rtl/>
          <w:lang w:bidi="ar-SY"/>
        </w:rPr>
        <w:t xml:space="preserve"> أنها أشارت بشكل ضمني إلى أن الدولة ذاتها ليست محصنة من المسؤولية, إذ تطالها نصوص القانون الدولي العام, والتي لا تلغيها النصوص الواردة في نظام روما أو تنسخها</w:t>
      </w:r>
      <w:r w:rsidR="00F857AC" w:rsidRPr="00BE2825">
        <w:rPr>
          <w:rStyle w:val="a4"/>
          <w:rFonts w:ascii="Times New Roman" w:eastAsia="Times New Roman" w:hAnsi="Times New Roman" w:cs="Simplified Arabic"/>
          <w:szCs w:val="24"/>
          <w:rtl/>
          <w:lang w:bidi="ar-SY"/>
        </w:rPr>
        <w:footnoteReference w:id="33"/>
      </w:r>
      <w:r w:rsidRPr="00BE2825">
        <w:rPr>
          <w:rFonts w:ascii="Times New Roman" w:eastAsia="Times New Roman" w:hAnsi="Times New Roman" w:cs="Simplified Arabic"/>
          <w:szCs w:val="24"/>
          <w:rtl/>
          <w:lang w:bidi="ar-SY"/>
        </w:rPr>
        <w:t>.</w:t>
      </w:r>
    </w:p>
    <w:p w:rsidR="005E0A80" w:rsidRPr="00BE2825" w:rsidRDefault="005E0A80"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hint="cs"/>
          <w:szCs w:val="24"/>
          <w:rtl/>
          <w:lang w:bidi="ar-SY"/>
        </w:rPr>
        <w:t xml:space="preserve">ومن هذه الزاوية, يتبين أن ثمة </w:t>
      </w:r>
      <w:r w:rsidRPr="00BE2825">
        <w:rPr>
          <w:rFonts w:ascii="Times New Roman" w:eastAsia="Times New Roman" w:hAnsi="Times New Roman" w:cs="Simplified Arabic" w:hint="cs"/>
          <w:b/>
          <w:bCs/>
          <w:szCs w:val="24"/>
          <w:rtl/>
          <w:lang w:bidi="ar-SY"/>
        </w:rPr>
        <w:t>علاقة مزدوجة</w:t>
      </w:r>
      <w:r w:rsidRPr="00BE2825">
        <w:rPr>
          <w:rFonts w:ascii="Times New Roman" w:eastAsia="Times New Roman" w:hAnsi="Times New Roman" w:cs="Simplified Arabic" w:hint="cs"/>
          <w:szCs w:val="24"/>
          <w:rtl/>
          <w:lang w:bidi="ar-SY"/>
        </w:rPr>
        <w:t xml:space="preserve"> قائمة بين مبادئ القانون الدولي الجنائي, ومبادئ القانون الدولي العام:</w:t>
      </w:r>
      <w:r w:rsidR="00C174FE" w:rsidRPr="00BE2825">
        <w:rPr>
          <w:rFonts w:ascii="Times New Roman" w:hAnsi="Times New Roman" w:cs="Simplified Arabic" w:hint="cs"/>
          <w:b/>
          <w:bCs/>
          <w:szCs w:val="24"/>
          <w:rtl/>
          <w:lang w:bidi="ar-SY"/>
        </w:rPr>
        <w:t xml:space="preserve"> </w:t>
      </w:r>
      <w:r w:rsidRPr="00BE2825">
        <w:rPr>
          <w:rFonts w:ascii="Times New Roman" w:hAnsi="Times New Roman" w:cs="Simplified Arabic"/>
          <w:b/>
          <w:bCs/>
          <w:szCs w:val="24"/>
          <w:rtl/>
          <w:lang w:bidi="ar-SY"/>
        </w:rPr>
        <w:t>العلاقة الأولى هي علاقة تبعية ودعم متبادلين</w:t>
      </w:r>
      <w:r w:rsidRPr="00BE2825">
        <w:rPr>
          <w:rFonts w:ascii="Times New Roman" w:hAnsi="Times New Roman" w:cs="Simplified Arabic"/>
          <w:szCs w:val="24"/>
          <w:rtl/>
          <w:lang w:bidi="ar-SY"/>
        </w:rPr>
        <w:t>, فالجرائم التي ينصّ القانون الدولي الجنائي على حظر ارتكابها ويسعى إلى معاقبة الأفراد الضالعين بارتكابها, يعدها القانون الدولي العام أيضاً أفعال غير مشروعة ترتكبها الدول, كما يعدها, بالقدر الذي تكون فيه منهجي</w:t>
      </w:r>
      <w:r w:rsidR="00211D80"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ة وواسعة النطاق (كجرائم الحرب مثلاً), أخطاء دولية تترتب عليها مسؤولية مشددة تقع على عاتق الدولة التي يكون الجناة قد ارتكبوا أفعالهم لمصلحتها؛ وبالتالي, عندما يرتكب هذه الجرائم فرداً ينسب سلوكه بموجب القانون الدولي العام إلى دولة معينة, قد يستتبع ذلك </w:t>
      </w:r>
      <w:r w:rsidRPr="00BE2825">
        <w:rPr>
          <w:rFonts w:ascii="Times New Roman" w:hAnsi="Times New Roman" w:cs="Simplified Arabic"/>
          <w:b/>
          <w:bCs/>
          <w:szCs w:val="24"/>
          <w:rtl/>
          <w:lang w:bidi="ar-SY"/>
        </w:rPr>
        <w:t>مسؤولية مزدوجة</w:t>
      </w:r>
      <w:r w:rsidRPr="00BE2825">
        <w:rPr>
          <w:rFonts w:ascii="Times New Roman" w:hAnsi="Times New Roman" w:cs="Simplified Arabic"/>
          <w:szCs w:val="24"/>
          <w:rtl/>
          <w:lang w:bidi="ar-SY"/>
        </w:rPr>
        <w:t>: المسؤولية الجنائية التي يتحم</w:t>
      </w:r>
      <w:r w:rsidR="00211D80"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لها </w:t>
      </w:r>
      <w:r w:rsidRPr="00BE2825">
        <w:rPr>
          <w:rFonts w:ascii="Times New Roman" w:hAnsi="Times New Roman" w:cs="Simplified Arabic"/>
          <w:b/>
          <w:bCs/>
          <w:szCs w:val="24"/>
          <w:rtl/>
          <w:lang w:bidi="ar-SY"/>
        </w:rPr>
        <w:t xml:space="preserve">الفرد </w:t>
      </w:r>
      <w:r w:rsidRPr="00BE2825">
        <w:rPr>
          <w:rFonts w:ascii="Times New Roman" w:hAnsi="Times New Roman" w:cs="Simplified Arabic"/>
          <w:szCs w:val="24"/>
          <w:rtl/>
          <w:lang w:bidi="ar-SY"/>
        </w:rPr>
        <w:t xml:space="preserve">والتي تقع ضمن نطاق القانون الدولي الجنائي, والمسؤولية التي تتحملها </w:t>
      </w:r>
      <w:r w:rsidRPr="00BE2825">
        <w:rPr>
          <w:rFonts w:ascii="Times New Roman" w:hAnsi="Times New Roman" w:cs="Simplified Arabic"/>
          <w:b/>
          <w:bCs/>
          <w:szCs w:val="24"/>
          <w:rtl/>
          <w:lang w:bidi="ar-SY"/>
        </w:rPr>
        <w:t>الدولة</w:t>
      </w:r>
      <w:r w:rsidRPr="00BE2825">
        <w:rPr>
          <w:rFonts w:ascii="Times New Roman" w:hAnsi="Times New Roman" w:cs="Simplified Arabic"/>
          <w:szCs w:val="24"/>
          <w:rtl/>
          <w:lang w:bidi="ar-SY"/>
        </w:rPr>
        <w:t xml:space="preserve"> والتي ترعا</w:t>
      </w:r>
      <w:r w:rsidR="00A1277B" w:rsidRPr="00BE2825">
        <w:rPr>
          <w:rFonts w:ascii="Times New Roman" w:hAnsi="Times New Roman" w:cs="Simplified Arabic"/>
          <w:szCs w:val="24"/>
          <w:rtl/>
          <w:lang w:bidi="ar-SY"/>
        </w:rPr>
        <w:t>ها قواعد دولية بشأن هذا الموضوع</w:t>
      </w:r>
      <w:r w:rsidR="00A1277B"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منشؤها إما العرف الدولي, أو نصوص الاتفاقيات الدولية التي تنص</w:t>
      </w:r>
      <w:r w:rsidR="00211D80"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بشكل صريح على مثل هذه المسؤولية. </w:t>
      </w:r>
    </w:p>
    <w:p w:rsidR="005E0A80" w:rsidRPr="00BE2825" w:rsidRDefault="005E0A80" w:rsidP="00BE2825">
      <w:pPr>
        <w:autoSpaceDE w:val="0"/>
        <w:autoSpaceDN w:val="0"/>
        <w:adjustRightInd w:val="0"/>
        <w:spacing w:after="0" w:line="240" w:lineRule="auto"/>
        <w:jc w:val="lowKashida"/>
        <w:rPr>
          <w:rFonts w:ascii="Times New Roman" w:hAnsi="Times New Roman" w:cs="Simplified Arabic"/>
          <w:szCs w:val="24"/>
          <w:rtl/>
        </w:rPr>
      </w:pPr>
      <w:proofErr w:type="gramStart"/>
      <w:r w:rsidRPr="00BE2825">
        <w:rPr>
          <w:rFonts w:ascii="Times New Roman" w:hAnsi="Times New Roman" w:cs="Simplified Arabic"/>
          <w:b/>
          <w:bCs/>
          <w:szCs w:val="24"/>
          <w:rtl/>
        </w:rPr>
        <w:t>أما</w:t>
      </w:r>
      <w:proofErr w:type="gramEnd"/>
      <w:r w:rsidRPr="00BE2825">
        <w:rPr>
          <w:rFonts w:ascii="Times New Roman" w:hAnsi="Times New Roman" w:cs="Simplified Arabic"/>
          <w:b/>
          <w:bCs/>
          <w:szCs w:val="24"/>
          <w:rtl/>
        </w:rPr>
        <w:t xml:space="preserve"> العلاقة الثانية القائمة بين القانون الدولي العام والقانون الدولي الجنائي</w:t>
      </w:r>
      <w:r w:rsidRPr="00BE2825">
        <w:rPr>
          <w:rFonts w:ascii="Times New Roman" w:hAnsi="Times New Roman" w:cs="Simplified Arabic"/>
          <w:szCs w:val="24"/>
          <w:rtl/>
        </w:rPr>
        <w:t>, فهي أكثر تعقيداً, إذ تكمن فلسفتان متعارضتان إلى حد ما وراء كل من مجال ونطاق القانون؛</w:t>
      </w:r>
    </w:p>
    <w:p w:rsidR="005E0A80" w:rsidRPr="00BE2825" w:rsidRDefault="005E0A80" w:rsidP="00BE2825">
      <w:pPr>
        <w:autoSpaceDE w:val="0"/>
        <w:autoSpaceDN w:val="0"/>
        <w:adjustRightInd w:val="0"/>
        <w:spacing w:after="0" w:line="240" w:lineRule="auto"/>
        <w:jc w:val="lowKashida"/>
        <w:rPr>
          <w:rFonts w:ascii="Times New Roman" w:hAnsi="Times New Roman" w:cs="Simplified Arabic"/>
          <w:szCs w:val="24"/>
          <w:lang w:bidi="ar-SY"/>
        </w:rPr>
      </w:pPr>
      <w:r w:rsidRPr="00BE2825">
        <w:rPr>
          <w:rFonts w:ascii="Times New Roman" w:hAnsi="Times New Roman" w:cs="Simplified Arabic"/>
          <w:b/>
          <w:bCs/>
          <w:szCs w:val="24"/>
          <w:rtl/>
        </w:rPr>
        <w:t xml:space="preserve"> ففي حين أن القانون الدولي الجنائي يعالج في المقام الأول سلوك الأفراد</w:t>
      </w:r>
      <w:r w:rsidRPr="00BE2825">
        <w:rPr>
          <w:rFonts w:ascii="Times New Roman" w:hAnsi="Times New Roman" w:cs="Simplified Arabic"/>
          <w:szCs w:val="24"/>
          <w:rtl/>
        </w:rPr>
        <w:t xml:space="preserve"> ويهدف إلى حماية المجتمع من انتهاكاتهم الأكثر إساءة ضد المعايير الدولية, سواء أكانوا يتصرفون باسمها أو يتصرفون </w:t>
      </w:r>
      <w:proofErr w:type="gramStart"/>
      <w:r w:rsidRPr="00BE2825">
        <w:rPr>
          <w:rFonts w:ascii="Times New Roman" w:hAnsi="Times New Roman" w:cs="Simplified Arabic"/>
          <w:szCs w:val="24"/>
          <w:rtl/>
        </w:rPr>
        <w:t>بصفتهم  الشخصية</w:t>
      </w:r>
      <w:proofErr w:type="gramEnd"/>
      <w:r w:rsidRPr="00BE2825">
        <w:rPr>
          <w:rFonts w:ascii="Times New Roman" w:hAnsi="Times New Roman" w:cs="Simplified Arabic"/>
          <w:szCs w:val="24"/>
          <w:rtl/>
        </w:rPr>
        <w:t>؛</w:t>
      </w:r>
    </w:p>
    <w:p w:rsidR="00B458CD" w:rsidRPr="00BE2825" w:rsidRDefault="005E0A80" w:rsidP="00BE2825">
      <w:pPr>
        <w:autoSpaceDE w:val="0"/>
        <w:autoSpaceDN w:val="0"/>
        <w:adjustRightInd w:val="0"/>
        <w:spacing w:after="0" w:line="240" w:lineRule="auto"/>
        <w:jc w:val="lowKashida"/>
        <w:rPr>
          <w:rFonts w:ascii="Times New Roman" w:eastAsia="Times New Roman" w:hAnsi="Times New Roman" w:cs="Simplified Arabic"/>
          <w:szCs w:val="24"/>
          <w:rtl/>
          <w:lang w:bidi="ar-SY"/>
        </w:rPr>
      </w:pPr>
      <w:r w:rsidRPr="00BE2825">
        <w:rPr>
          <w:rFonts w:ascii="Times New Roman" w:hAnsi="Times New Roman" w:cs="Simplified Arabic"/>
          <w:b/>
          <w:bCs/>
          <w:szCs w:val="24"/>
          <w:rtl/>
        </w:rPr>
        <w:t>نجد أن</w:t>
      </w:r>
      <w:r w:rsidR="00C174FE" w:rsidRPr="00BE2825">
        <w:rPr>
          <w:rFonts w:ascii="Times New Roman" w:hAnsi="Times New Roman" w:cs="Simplified Arabic" w:hint="cs"/>
          <w:b/>
          <w:bCs/>
          <w:szCs w:val="24"/>
          <w:rtl/>
        </w:rPr>
        <w:t xml:space="preserve"> </w:t>
      </w:r>
      <w:r w:rsidRPr="00BE2825">
        <w:rPr>
          <w:rFonts w:ascii="Times New Roman" w:hAnsi="Times New Roman" w:cs="Simplified Arabic"/>
          <w:b/>
          <w:bCs/>
          <w:szCs w:val="24"/>
          <w:rtl/>
        </w:rPr>
        <w:t>القانون</w:t>
      </w:r>
      <w:r w:rsidR="00C174FE" w:rsidRPr="00BE2825">
        <w:rPr>
          <w:rFonts w:ascii="Times New Roman" w:hAnsi="Times New Roman" w:cs="Simplified Arabic" w:hint="cs"/>
          <w:b/>
          <w:bCs/>
          <w:szCs w:val="24"/>
          <w:rtl/>
        </w:rPr>
        <w:t xml:space="preserve"> </w:t>
      </w:r>
      <w:r w:rsidRPr="00BE2825">
        <w:rPr>
          <w:rFonts w:ascii="Times New Roman" w:hAnsi="Times New Roman" w:cs="Simplified Arabic"/>
          <w:b/>
          <w:bCs/>
          <w:szCs w:val="24"/>
          <w:rtl/>
        </w:rPr>
        <w:t>الدولي</w:t>
      </w:r>
      <w:r w:rsidR="00C174FE" w:rsidRPr="00BE2825">
        <w:rPr>
          <w:rFonts w:ascii="Times New Roman" w:hAnsi="Times New Roman" w:cs="Simplified Arabic" w:hint="cs"/>
          <w:b/>
          <w:bCs/>
          <w:szCs w:val="24"/>
          <w:rtl/>
        </w:rPr>
        <w:t xml:space="preserve"> </w:t>
      </w:r>
      <w:r w:rsidRPr="00BE2825">
        <w:rPr>
          <w:rFonts w:ascii="Times New Roman" w:hAnsi="Times New Roman" w:cs="Simplified Arabic"/>
          <w:b/>
          <w:bCs/>
          <w:szCs w:val="24"/>
          <w:rtl/>
        </w:rPr>
        <w:t>العام</w:t>
      </w:r>
      <w:r w:rsidR="00C174FE" w:rsidRPr="00BE2825">
        <w:rPr>
          <w:rFonts w:ascii="Times New Roman" w:hAnsi="Times New Roman" w:cs="Simplified Arabic" w:hint="cs"/>
          <w:b/>
          <w:bCs/>
          <w:szCs w:val="24"/>
          <w:rtl/>
        </w:rPr>
        <w:t xml:space="preserve"> </w:t>
      </w:r>
      <w:r w:rsidRPr="00BE2825">
        <w:rPr>
          <w:rFonts w:ascii="Times New Roman" w:hAnsi="Times New Roman" w:cs="Simplified Arabic"/>
          <w:b/>
          <w:bCs/>
          <w:szCs w:val="24"/>
          <w:rtl/>
        </w:rPr>
        <w:t>يرعى سلوك</w:t>
      </w:r>
      <w:r w:rsidR="00C174FE" w:rsidRPr="00BE2825">
        <w:rPr>
          <w:rFonts w:ascii="Times New Roman" w:hAnsi="Times New Roman" w:cs="Simplified Arabic" w:hint="cs"/>
          <w:b/>
          <w:bCs/>
          <w:szCs w:val="24"/>
          <w:rtl/>
        </w:rPr>
        <w:t xml:space="preserve"> </w:t>
      </w:r>
      <w:r w:rsidRPr="00BE2825">
        <w:rPr>
          <w:rFonts w:ascii="Times New Roman" w:hAnsi="Times New Roman" w:cs="Simplified Arabic"/>
          <w:b/>
          <w:bCs/>
          <w:szCs w:val="24"/>
          <w:rtl/>
        </w:rPr>
        <w:t>الدول</w:t>
      </w:r>
      <w:r w:rsidRPr="00BE2825">
        <w:rPr>
          <w:rFonts w:ascii="Times New Roman" w:hAnsi="Times New Roman" w:cs="Simplified Arabic"/>
          <w:szCs w:val="24"/>
          <w:rtl/>
          <w:lang w:bidi="ar-SY"/>
        </w:rPr>
        <w:t xml:space="preserve">؛ </w:t>
      </w:r>
      <w:r w:rsidRPr="00BE2825">
        <w:rPr>
          <w:rFonts w:ascii="Times New Roman" w:hAnsi="Times New Roman" w:cs="Simplified Arabic"/>
          <w:szCs w:val="24"/>
          <w:rtl/>
        </w:rPr>
        <w:t>ويسعى</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هذا</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القانون،</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في</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جوهره،</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إلى</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تحقيق</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غرض</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التوفيق</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قدر</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الإمكان</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بين</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المصالح</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المتضاربة</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للكيانات</w:t>
      </w:r>
      <w:r w:rsidR="00C174FE" w:rsidRPr="00BE2825">
        <w:rPr>
          <w:rFonts w:ascii="Times New Roman" w:hAnsi="Times New Roman" w:cs="Simplified Arabic" w:hint="cs"/>
          <w:szCs w:val="24"/>
          <w:rtl/>
        </w:rPr>
        <w:t xml:space="preserve"> </w:t>
      </w:r>
      <w:r w:rsidRPr="00BE2825">
        <w:rPr>
          <w:rFonts w:ascii="Times New Roman" w:hAnsi="Times New Roman" w:cs="Simplified Arabic"/>
          <w:szCs w:val="24"/>
          <w:rtl/>
        </w:rPr>
        <w:t>السيادية. ولا يعني ذلك بحال أن القانون الدولي الجنائي لا ي</w:t>
      </w:r>
      <w:r w:rsidR="00211D80" w:rsidRPr="00BE2825">
        <w:rPr>
          <w:rFonts w:ascii="Times New Roman" w:hAnsi="Times New Roman" w:cs="Simplified Arabic" w:hint="cs"/>
          <w:szCs w:val="24"/>
          <w:rtl/>
        </w:rPr>
        <w:t>ُ</w:t>
      </w:r>
      <w:r w:rsidRPr="00BE2825">
        <w:rPr>
          <w:rFonts w:ascii="Times New Roman" w:hAnsi="Times New Roman" w:cs="Simplified Arabic"/>
          <w:szCs w:val="24"/>
          <w:rtl/>
        </w:rPr>
        <w:t xml:space="preserve">عنى بالانتهاكات التي ترتكبها الدول ضد </w:t>
      </w:r>
      <w:r w:rsidRPr="00BE2825">
        <w:rPr>
          <w:rFonts w:ascii="Times New Roman" w:hAnsi="Times New Roman" w:cs="Simplified Arabic"/>
          <w:szCs w:val="24"/>
          <w:rtl/>
        </w:rPr>
        <w:lastRenderedPageBreak/>
        <w:t>الق</w:t>
      </w:r>
      <w:r w:rsidR="006314AD" w:rsidRPr="00BE2825">
        <w:rPr>
          <w:rFonts w:ascii="Times New Roman" w:hAnsi="Times New Roman" w:cs="Simplified Arabic"/>
          <w:szCs w:val="24"/>
          <w:rtl/>
        </w:rPr>
        <w:t xml:space="preserve">يم الأساسية للمجتمع الدولي, </w:t>
      </w:r>
      <w:r w:rsidR="006314AD" w:rsidRPr="00BE2825">
        <w:rPr>
          <w:rFonts w:ascii="Times New Roman" w:hAnsi="Times New Roman" w:cs="Simplified Arabic" w:hint="cs"/>
          <w:szCs w:val="24"/>
          <w:rtl/>
        </w:rPr>
        <w:t>فهو</w:t>
      </w:r>
      <w:r w:rsidR="00A97EDE" w:rsidRPr="00BE2825">
        <w:rPr>
          <w:rFonts w:ascii="Times New Roman" w:hAnsi="Times New Roman" w:cs="Simplified Arabic" w:hint="cs"/>
          <w:szCs w:val="24"/>
          <w:rtl/>
        </w:rPr>
        <w:t xml:space="preserve"> </w:t>
      </w:r>
      <w:r w:rsidRPr="00BE2825">
        <w:rPr>
          <w:rFonts w:ascii="Times New Roman" w:hAnsi="Times New Roman" w:cs="Simplified Arabic"/>
          <w:szCs w:val="24"/>
          <w:rtl/>
          <w:lang w:bidi="ar-SY"/>
        </w:rPr>
        <w:t>ي</w:t>
      </w:r>
      <w:r w:rsidR="00211D80"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عنى بها ولكن بالقدر الذي يضمن تنظيم الحد الأدنى من التعامل السلمي بين الدول وتسهيله, أكثر مما يدعو إلى مساءلة الدول عن انتهاكها للقانون, أي إن دور القانون الدولي الجنائي</w:t>
      </w:r>
      <w:r w:rsidR="00A97EDE" w:rsidRPr="00BE2825">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في مواجهة الدول له وظيفة تنسيق وتوجيه أكثر من وظيفته الرادعة</w:t>
      </w:r>
      <w:r w:rsidRPr="00BE2825">
        <w:rPr>
          <w:rStyle w:val="a4"/>
          <w:rFonts w:ascii="Times New Roman" w:hAnsi="Times New Roman" w:cs="Simplified Arabic"/>
          <w:szCs w:val="24"/>
          <w:rtl/>
        </w:rPr>
        <w:footnoteReference w:id="34"/>
      </w:r>
      <w:r w:rsidRPr="00BE2825">
        <w:rPr>
          <w:rFonts w:ascii="Times New Roman" w:hAnsi="Times New Roman" w:cs="Simplified Arabic"/>
          <w:szCs w:val="24"/>
        </w:rPr>
        <w:t>.</w:t>
      </w:r>
    </w:p>
    <w:p w:rsidR="000479BD" w:rsidRDefault="000479BD"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hint="cs"/>
          <w:szCs w:val="24"/>
          <w:rtl/>
          <w:lang w:bidi="ar-SY"/>
        </w:rPr>
        <w:t xml:space="preserve">هذه هي أبرز الخصائص التي تتميز بها الجريمة الدولية وفقاً لنصوص نظام روما الأساسي, </w:t>
      </w:r>
      <w:proofErr w:type="gramStart"/>
      <w:r w:rsidRPr="00BE2825">
        <w:rPr>
          <w:rFonts w:ascii="Times New Roman" w:eastAsia="Times New Roman" w:hAnsi="Times New Roman" w:cs="Simplified Arabic" w:hint="cs"/>
          <w:szCs w:val="24"/>
          <w:rtl/>
          <w:lang w:bidi="ar-SY"/>
        </w:rPr>
        <w:t>لنختم</w:t>
      </w:r>
      <w:proofErr w:type="gramEnd"/>
      <w:r w:rsidRPr="00BE2825">
        <w:rPr>
          <w:rFonts w:ascii="Times New Roman" w:eastAsia="Times New Roman" w:hAnsi="Times New Roman" w:cs="Simplified Arabic" w:hint="cs"/>
          <w:szCs w:val="24"/>
          <w:rtl/>
          <w:lang w:bidi="ar-SY"/>
        </w:rPr>
        <w:t xml:space="preserve"> بها المبحث الأول الذي تناول مفهوم الجريمة الدولية. وننتقل فيما يلي للبحث في أشكال الجريمة الدولية وأبرز نماذجها, في هذه المبحث الثاني.</w:t>
      </w:r>
    </w:p>
    <w:p w:rsidR="00AA7B32" w:rsidRPr="00BE2825" w:rsidRDefault="001925FB"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b/>
          <w:bCs/>
          <w:szCs w:val="24"/>
          <w:rtl/>
          <w:lang w:bidi="ar-SY"/>
        </w:rPr>
        <w:t>المبحث</w:t>
      </w:r>
      <w:proofErr w:type="gramEnd"/>
      <w:r w:rsidRPr="00BE2825">
        <w:rPr>
          <w:rFonts w:ascii="Times New Roman" w:hAnsi="Times New Roman" w:cs="Simplified Arabic"/>
          <w:b/>
          <w:bCs/>
          <w:szCs w:val="24"/>
          <w:rtl/>
          <w:lang w:bidi="ar-SY"/>
        </w:rPr>
        <w:t xml:space="preserve"> الثاني</w:t>
      </w:r>
      <w:r w:rsidR="00345AE5">
        <w:rPr>
          <w:rFonts w:ascii="Times New Roman" w:hAnsi="Times New Roman" w:cs="Simplified Arabic" w:hint="cs"/>
          <w:b/>
          <w:bCs/>
          <w:szCs w:val="24"/>
          <w:rtl/>
          <w:lang w:bidi="ar-SY"/>
        </w:rPr>
        <w:t>:</w:t>
      </w:r>
    </w:p>
    <w:p w:rsidR="00960A08" w:rsidRPr="00BE2825" w:rsidRDefault="00960A08"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b/>
          <w:bCs/>
          <w:szCs w:val="24"/>
          <w:rtl/>
          <w:lang w:bidi="ar-SY"/>
        </w:rPr>
        <w:t>أشكال الجريمة الدولية وأبرز نماذجها</w:t>
      </w:r>
      <w:r w:rsidR="00345AE5">
        <w:rPr>
          <w:rFonts w:ascii="Times New Roman" w:hAnsi="Times New Roman" w:cs="Simplified Arabic" w:hint="cs"/>
          <w:b/>
          <w:bCs/>
          <w:szCs w:val="24"/>
          <w:rtl/>
          <w:lang w:bidi="ar-SY"/>
        </w:rPr>
        <w:t>:</w:t>
      </w:r>
    </w:p>
    <w:p w:rsidR="00960A08" w:rsidRPr="00BE2825" w:rsidRDefault="00960A08"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hAnsi="Times New Roman" w:cs="Simplified Arabic"/>
          <w:szCs w:val="24"/>
          <w:rtl/>
          <w:lang w:bidi="ar-SY"/>
        </w:rPr>
        <w:t>نصت</w:t>
      </w:r>
      <w:proofErr w:type="gramEnd"/>
      <w:r w:rsidRPr="00BE2825">
        <w:rPr>
          <w:rFonts w:ascii="Times New Roman" w:hAnsi="Times New Roman" w:cs="Simplified Arabic"/>
          <w:szCs w:val="24"/>
          <w:rtl/>
          <w:lang w:bidi="ar-SY"/>
        </w:rPr>
        <w:t xml:space="preserve"> الما</w:t>
      </w:r>
      <w:r w:rsidR="00D56DF7" w:rsidRPr="00BE2825">
        <w:rPr>
          <w:rFonts w:ascii="Times New Roman" w:hAnsi="Times New Roman" w:cs="Simplified Arabic"/>
          <w:szCs w:val="24"/>
          <w:rtl/>
          <w:lang w:bidi="ar-SY"/>
        </w:rPr>
        <w:t>دة الخامسة من نظام روما الأساسي</w:t>
      </w:r>
      <w:r w:rsidR="00D56DF7" w:rsidRPr="00BE2825">
        <w:rPr>
          <w:rFonts w:ascii="Times New Roman" w:hAnsi="Times New Roman" w:cs="Simplified Arabic" w:hint="cs"/>
          <w:szCs w:val="24"/>
          <w:rtl/>
          <w:lang w:bidi="ar-SY"/>
        </w:rPr>
        <w:t xml:space="preserve"> للمحكمة الجنائية الدولية,</w:t>
      </w:r>
      <w:r w:rsidRPr="00BE2825">
        <w:rPr>
          <w:rFonts w:ascii="Times New Roman" w:hAnsi="Times New Roman" w:cs="Simplified Arabic"/>
          <w:szCs w:val="24"/>
          <w:rtl/>
          <w:lang w:bidi="ar-SY"/>
        </w:rPr>
        <w:t xml:space="preserve"> تحت عنوان الجرا</w:t>
      </w:r>
      <w:r w:rsidR="00D56DF7" w:rsidRPr="00BE2825">
        <w:rPr>
          <w:rFonts w:ascii="Times New Roman" w:hAnsi="Times New Roman" w:cs="Simplified Arabic"/>
          <w:szCs w:val="24"/>
          <w:rtl/>
          <w:lang w:bidi="ar-SY"/>
        </w:rPr>
        <w:t>ئم التي تدخل في اختصاص المحكمة</w:t>
      </w:r>
      <w:r w:rsidR="00D56DF7" w:rsidRPr="00BE2825">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ع</w:t>
      </w:r>
      <w:r w:rsidR="00BA250A" w:rsidRPr="00BE2825">
        <w:rPr>
          <w:rFonts w:ascii="Times New Roman" w:hAnsi="Times New Roman" w:cs="Simplified Arabic"/>
          <w:szCs w:val="24"/>
          <w:rtl/>
          <w:lang w:bidi="ar-SY"/>
        </w:rPr>
        <w:t>ل</w:t>
      </w:r>
      <w:r w:rsidRPr="00BE2825">
        <w:rPr>
          <w:rFonts w:ascii="Times New Roman" w:hAnsi="Times New Roman" w:cs="Simplified Arabic"/>
          <w:szCs w:val="24"/>
          <w:rtl/>
          <w:lang w:bidi="ar-SY"/>
        </w:rPr>
        <w:t>ى أنه:</w:t>
      </w:r>
    </w:p>
    <w:p w:rsidR="00960A08" w:rsidRPr="00BE2825" w:rsidRDefault="00960A08" w:rsidP="00345AE5">
      <w:pPr>
        <w:pStyle w:val="a8"/>
        <w:numPr>
          <w:ilvl w:val="0"/>
          <w:numId w:val="24"/>
        </w:numPr>
        <w:tabs>
          <w:tab w:val="left" w:pos="282"/>
        </w:tabs>
        <w:spacing w:after="0" w:line="240" w:lineRule="auto"/>
        <w:ind w:left="0" w:firstLine="0"/>
        <w:jc w:val="lowKashida"/>
        <w:rPr>
          <w:rFonts w:ascii="Times New Roman" w:eastAsia="Times New Roman" w:hAnsi="Times New Roman" w:cs="Simplified Arabic"/>
          <w:szCs w:val="24"/>
        </w:rPr>
      </w:pPr>
      <w:proofErr w:type="gramStart"/>
      <w:r w:rsidRPr="00BE2825">
        <w:rPr>
          <w:rFonts w:ascii="Times New Roman" w:eastAsia="Times New Roman" w:hAnsi="Times New Roman" w:cs="Simplified Arabic"/>
          <w:szCs w:val="24"/>
          <w:rtl/>
        </w:rPr>
        <w:t>يقتصر</w:t>
      </w:r>
      <w:proofErr w:type="gramEnd"/>
      <w:r w:rsidRPr="00BE2825">
        <w:rPr>
          <w:rFonts w:ascii="Times New Roman" w:eastAsia="Times New Roman" w:hAnsi="Times New Roman" w:cs="Simplified Arabic"/>
          <w:szCs w:val="24"/>
          <w:rtl/>
        </w:rPr>
        <w:t xml:space="preserve"> اختصاص المحكمة على أشد الجرائم خطورة موضع اهتمام المجتمع الدولي بأسره, وللمحكمة بموجب هذا النظام الأساسي اختصاص النظر في الجرا</w:t>
      </w:r>
      <w:r w:rsidR="00FB4773" w:rsidRPr="00BE2825">
        <w:rPr>
          <w:rFonts w:ascii="Times New Roman" w:eastAsia="Times New Roman" w:hAnsi="Times New Roman" w:cs="Simplified Arabic"/>
          <w:szCs w:val="24"/>
          <w:rtl/>
        </w:rPr>
        <w:t>ئم التالية</w:t>
      </w:r>
      <w:r w:rsidR="00FB4773" w:rsidRPr="00BE2825">
        <w:rPr>
          <w:rFonts w:ascii="Times New Roman" w:eastAsia="Times New Roman" w:hAnsi="Times New Roman" w:cs="Simplified Arabic" w:hint="cs"/>
          <w:szCs w:val="24"/>
          <w:rtl/>
        </w:rPr>
        <w:t>:</w:t>
      </w:r>
    </w:p>
    <w:p w:rsidR="00960A08" w:rsidRPr="00BE2825" w:rsidRDefault="00960A08"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أ  - جريمة الإبادة الجماعية</w:t>
      </w:r>
      <w:r w:rsidRPr="00BE2825">
        <w:rPr>
          <w:rFonts w:ascii="Times New Roman" w:eastAsia="Times New Roman" w:hAnsi="Times New Roman" w:cs="Simplified Arabic"/>
          <w:szCs w:val="24"/>
        </w:rPr>
        <w:t>.</w:t>
      </w:r>
      <w:r w:rsidRPr="00BE2825">
        <w:rPr>
          <w:rFonts w:ascii="Times New Roman" w:eastAsia="Times New Roman" w:hAnsi="Times New Roman" w:cs="Simplified Arabic"/>
          <w:szCs w:val="24"/>
          <w:rtl/>
        </w:rPr>
        <w:t>ب- الجرائم ضد الإنسانية</w:t>
      </w:r>
      <w:r w:rsidRPr="00BE2825">
        <w:rPr>
          <w:rFonts w:ascii="Times New Roman" w:eastAsia="Times New Roman" w:hAnsi="Times New Roman" w:cs="Simplified Arabic"/>
          <w:szCs w:val="24"/>
        </w:rPr>
        <w:t>.</w:t>
      </w:r>
      <w:r w:rsidRPr="00BE2825">
        <w:rPr>
          <w:rFonts w:ascii="Times New Roman" w:eastAsia="Times New Roman" w:hAnsi="Times New Roman" w:cs="Simplified Arabic"/>
          <w:szCs w:val="24"/>
          <w:rtl/>
        </w:rPr>
        <w:t>ج - جرائم الحرب</w:t>
      </w:r>
      <w:r w:rsidRPr="00BE2825">
        <w:rPr>
          <w:rFonts w:ascii="Times New Roman" w:eastAsia="Times New Roman" w:hAnsi="Times New Roman" w:cs="Simplified Arabic"/>
          <w:szCs w:val="24"/>
        </w:rPr>
        <w:t>.</w:t>
      </w:r>
      <w:r w:rsidRPr="00BE2825">
        <w:rPr>
          <w:rFonts w:ascii="Times New Roman" w:eastAsia="Times New Roman" w:hAnsi="Times New Roman" w:cs="Simplified Arabic"/>
          <w:szCs w:val="24"/>
          <w:rtl/>
        </w:rPr>
        <w:t>د - </w:t>
      </w:r>
      <w:proofErr w:type="gramStart"/>
      <w:r w:rsidRPr="00BE2825">
        <w:rPr>
          <w:rFonts w:ascii="Times New Roman" w:eastAsia="Times New Roman" w:hAnsi="Times New Roman" w:cs="Simplified Arabic"/>
          <w:szCs w:val="24"/>
          <w:rtl/>
        </w:rPr>
        <w:t>جريمة</w:t>
      </w:r>
      <w:proofErr w:type="gramEnd"/>
      <w:r w:rsidRPr="00BE2825">
        <w:rPr>
          <w:rFonts w:ascii="Times New Roman" w:eastAsia="Times New Roman" w:hAnsi="Times New Roman" w:cs="Simplified Arabic"/>
          <w:szCs w:val="24"/>
          <w:rtl/>
        </w:rPr>
        <w:t xml:space="preserve"> العدوان</w:t>
      </w:r>
      <w:r w:rsidRPr="00BE2825">
        <w:rPr>
          <w:rFonts w:ascii="Times New Roman" w:eastAsia="Times New Roman" w:hAnsi="Times New Roman" w:cs="Simplified Arabic"/>
          <w:szCs w:val="24"/>
        </w:rPr>
        <w:t>.</w:t>
      </w:r>
    </w:p>
    <w:p w:rsidR="00960A08" w:rsidRPr="00BE2825" w:rsidRDefault="00960A08" w:rsidP="00345AE5">
      <w:pPr>
        <w:pStyle w:val="a8"/>
        <w:numPr>
          <w:ilvl w:val="0"/>
          <w:numId w:val="24"/>
        </w:numPr>
        <w:tabs>
          <w:tab w:val="left" w:pos="282"/>
        </w:tabs>
        <w:spacing w:after="0" w:line="240" w:lineRule="auto"/>
        <w:ind w:left="0" w:firstLine="0"/>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Pr>
        <w:t xml:space="preserve">  </w:t>
      </w:r>
      <w:proofErr w:type="gramStart"/>
      <w:r w:rsidRPr="00BE2825">
        <w:rPr>
          <w:rFonts w:ascii="Times New Roman" w:eastAsia="Times New Roman" w:hAnsi="Times New Roman" w:cs="Simplified Arabic"/>
          <w:szCs w:val="24"/>
          <w:rtl/>
        </w:rPr>
        <w:t>تمارس</w:t>
      </w:r>
      <w:proofErr w:type="gramEnd"/>
      <w:r w:rsidRPr="00BE2825">
        <w:rPr>
          <w:rFonts w:ascii="Times New Roman" w:eastAsia="Times New Roman" w:hAnsi="Times New Roman" w:cs="Simplified Arabic"/>
          <w:szCs w:val="24"/>
          <w:rtl/>
        </w:rPr>
        <w:t xml:space="preserve"> المحكمة الاختصاص على جريمة العدوان متى اعتمد حكم بهذا الشأن وفقاً للمادتين 121 و 123 يعرف جريمة العدوان ويضع الشروط التي بموجبها تمارس المحكمة اختصاصها فيما يتعلق بهذه الجريمة, ويجب أن يكون هذا الحكم متسقاً مع الأحكام ذات الصلة من ميثاق الأمم المتحدة</w:t>
      </w:r>
      <w:r w:rsidRPr="00BE2825">
        <w:rPr>
          <w:rFonts w:ascii="Times New Roman" w:eastAsia="Times New Roman" w:hAnsi="Times New Roman" w:cs="Simplified Arabic"/>
          <w:szCs w:val="24"/>
        </w:rPr>
        <w:t>.</w:t>
      </w:r>
    </w:p>
    <w:p w:rsidR="00960A08" w:rsidRPr="00BE2825" w:rsidRDefault="00960A08"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وليس للمحكمة</w:t>
      </w:r>
      <w:r w:rsidR="00D56DF7" w:rsidRPr="00BE2825">
        <w:rPr>
          <w:rFonts w:ascii="Times New Roman" w:hAnsi="Times New Roman" w:cs="Simplified Arabic" w:hint="cs"/>
          <w:szCs w:val="24"/>
          <w:rtl/>
          <w:lang w:bidi="ar-SY"/>
        </w:rPr>
        <w:t>, حتى الآن,</w:t>
      </w:r>
      <w:r w:rsidRPr="00BE2825">
        <w:rPr>
          <w:rFonts w:ascii="Times New Roman" w:hAnsi="Times New Roman" w:cs="Simplified Arabic"/>
          <w:szCs w:val="24"/>
          <w:rtl/>
          <w:lang w:bidi="ar-SY"/>
        </w:rPr>
        <w:t xml:space="preserve"> أية صلاحية خارج هذه الحالات الأر</w:t>
      </w:r>
      <w:r w:rsidR="00BF4693" w:rsidRPr="00BE2825">
        <w:rPr>
          <w:rFonts w:ascii="Times New Roman" w:hAnsi="Times New Roman" w:cs="Simplified Arabic"/>
          <w:szCs w:val="24"/>
          <w:rtl/>
          <w:lang w:bidi="ar-SY"/>
        </w:rPr>
        <w:t xml:space="preserve">بع. </w:t>
      </w:r>
    </w:p>
    <w:p w:rsidR="004856DD" w:rsidRPr="00BE2825" w:rsidRDefault="004856DD"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وف</w:t>
      </w:r>
      <w:r w:rsidR="00BF4693" w:rsidRPr="00BE2825">
        <w:rPr>
          <w:rFonts w:ascii="Times New Roman" w:hAnsi="Times New Roman" w:cs="Simplified Arabic" w:hint="cs"/>
          <w:szCs w:val="24"/>
          <w:rtl/>
          <w:lang w:bidi="ar-SY"/>
        </w:rPr>
        <w:t>ي الحقيقة فإن الجرائم الثلاث</w:t>
      </w:r>
      <w:r w:rsidRPr="00BE2825">
        <w:rPr>
          <w:rFonts w:ascii="Times New Roman" w:hAnsi="Times New Roman" w:cs="Simplified Arabic" w:hint="cs"/>
          <w:szCs w:val="24"/>
          <w:rtl/>
          <w:lang w:bidi="ar-SY"/>
        </w:rPr>
        <w:t xml:space="preserve"> الأولى تندرج ضمن </w:t>
      </w:r>
      <w:r w:rsidR="00BF4693" w:rsidRPr="00BE2825">
        <w:rPr>
          <w:rFonts w:ascii="Times New Roman" w:hAnsi="Times New Roman" w:cs="Simplified Arabic" w:hint="cs"/>
          <w:szCs w:val="24"/>
          <w:rtl/>
          <w:lang w:bidi="ar-SY"/>
        </w:rPr>
        <w:t>إطار الجرائم التقليدية</w:t>
      </w:r>
      <w:r w:rsidRPr="00BE2825">
        <w:rPr>
          <w:rFonts w:ascii="Times New Roman" w:hAnsi="Times New Roman" w:cs="Simplified Arabic" w:hint="cs"/>
          <w:szCs w:val="24"/>
          <w:rtl/>
          <w:lang w:bidi="ar-SY"/>
        </w:rPr>
        <w:t xml:space="preserve"> أو الأساسية, والتي تناولتها العديد من الاتفاقيات الدولية, كما نالت اهتماماً كبيراً من جانب الفقه الدولي الجنائي, على خلاف جريمة العدوان, التي لم تأت على ذكرها أية اتفاقية رسمية, إضافة إلى عدم الاتفاق على تعريف جامع مانع لها, فضلاً عن أنها لم تحظَ بالاهتمام المرجو من قب</w:t>
      </w:r>
      <w:r w:rsidR="000479BD" w:rsidRPr="00BE2825">
        <w:rPr>
          <w:rFonts w:ascii="Times New Roman" w:hAnsi="Times New Roman" w:cs="Simplified Arabic" w:hint="cs"/>
          <w:szCs w:val="24"/>
          <w:rtl/>
          <w:lang w:bidi="ar-SY"/>
        </w:rPr>
        <w:t xml:space="preserve">ل الفقه الدولي الجنائي عموماً. </w:t>
      </w:r>
      <w:proofErr w:type="gramStart"/>
      <w:r w:rsidRPr="00BE2825">
        <w:rPr>
          <w:rFonts w:ascii="Times New Roman" w:hAnsi="Times New Roman" w:cs="Simplified Arabic" w:hint="cs"/>
          <w:szCs w:val="24"/>
          <w:rtl/>
          <w:lang w:bidi="ar-SY"/>
        </w:rPr>
        <w:t>لذلك</w:t>
      </w:r>
      <w:proofErr w:type="gramEnd"/>
      <w:r w:rsidRPr="00BE2825">
        <w:rPr>
          <w:rFonts w:ascii="Times New Roman" w:hAnsi="Times New Roman" w:cs="Simplified Arabic" w:hint="cs"/>
          <w:szCs w:val="24"/>
          <w:rtl/>
          <w:lang w:bidi="ar-SY"/>
        </w:rPr>
        <w:t xml:space="preserve">, </w:t>
      </w:r>
      <w:r w:rsidR="000479BD" w:rsidRPr="00BE2825">
        <w:rPr>
          <w:rFonts w:ascii="Times New Roman" w:hAnsi="Times New Roman" w:cs="Simplified Arabic" w:hint="cs"/>
          <w:szCs w:val="24"/>
          <w:rtl/>
          <w:lang w:bidi="ar-SY"/>
        </w:rPr>
        <w:t>فقد</w:t>
      </w:r>
      <w:r w:rsidR="00995C84" w:rsidRPr="00BE2825">
        <w:rPr>
          <w:rFonts w:ascii="Times New Roman" w:hAnsi="Times New Roman" w:cs="Simplified Arabic" w:hint="cs"/>
          <w:szCs w:val="24"/>
          <w:rtl/>
          <w:lang w:bidi="ar-SY"/>
        </w:rPr>
        <w:t xml:space="preserve"> قمنا بالبحث بإيجاز في الأشكال الثلاثة من الأولى من الجريمة الدولية تحت مسمى الجرائم ال</w:t>
      </w:r>
      <w:r w:rsidR="00BF4693" w:rsidRPr="00BE2825">
        <w:rPr>
          <w:rFonts w:ascii="Times New Roman" w:hAnsi="Times New Roman" w:cs="Simplified Arabic" w:hint="cs"/>
          <w:szCs w:val="24"/>
          <w:rtl/>
          <w:lang w:bidi="ar-SY"/>
        </w:rPr>
        <w:t>دولية التقليدية, في مطلب أول؛ ثم</w:t>
      </w:r>
      <w:r w:rsidR="00995C84" w:rsidRPr="00BE2825">
        <w:rPr>
          <w:rFonts w:ascii="Times New Roman" w:hAnsi="Times New Roman" w:cs="Simplified Arabic" w:hint="cs"/>
          <w:szCs w:val="24"/>
          <w:rtl/>
          <w:lang w:bidi="ar-SY"/>
        </w:rPr>
        <w:t xml:space="preserve"> تناولنا جريمة العدوان, بشكل مستقل في مطلب ثان.</w:t>
      </w:r>
    </w:p>
    <w:p w:rsidR="00995C84" w:rsidRPr="00BE2825" w:rsidRDefault="00995C84"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b/>
          <w:bCs/>
          <w:szCs w:val="24"/>
          <w:rtl/>
          <w:lang w:bidi="ar-SY"/>
        </w:rPr>
        <w:t>المطلب</w:t>
      </w:r>
      <w:proofErr w:type="gramEnd"/>
      <w:r w:rsidRPr="00BE2825">
        <w:rPr>
          <w:rFonts w:ascii="Times New Roman" w:hAnsi="Times New Roman" w:cs="Simplified Arabic"/>
          <w:b/>
          <w:bCs/>
          <w:szCs w:val="24"/>
          <w:rtl/>
          <w:lang w:bidi="ar-SY"/>
        </w:rPr>
        <w:t xml:space="preserve"> الأول</w:t>
      </w:r>
      <w:r w:rsidR="00345AE5">
        <w:rPr>
          <w:rFonts w:ascii="Times New Roman" w:hAnsi="Times New Roman" w:cs="Simplified Arabic" w:hint="cs"/>
          <w:b/>
          <w:bCs/>
          <w:szCs w:val="24"/>
          <w:rtl/>
          <w:lang w:bidi="ar-SY"/>
        </w:rPr>
        <w:t>:</w:t>
      </w:r>
    </w:p>
    <w:p w:rsidR="00995C84" w:rsidRPr="00BE2825" w:rsidRDefault="00995C84"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الجرائم الدولية التقليدية</w:t>
      </w:r>
      <w:r w:rsidR="00345AE5">
        <w:rPr>
          <w:rFonts w:ascii="Times New Roman" w:hAnsi="Times New Roman" w:cs="Simplified Arabic" w:hint="cs"/>
          <w:b/>
          <w:bCs/>
          <w:szCs w:val="24"/>
          <w:rtl/>
          <w:lang w:bidi="ar-SY"/>
        </w:rPr>
        <w:t>:</w:t>
      </w:r>
    </w:p>
    <w:p w:rsidR="00995C84" w:rsidRPr="00BE2825" w:rsidRDefault="00995C84"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ذكرنا قبل قليل أن الجرائم الدولية التقليدية أو الأساسية تنقسم إلى ثلاثة أشكال: جريمة الإبادة الجماعية, والجرائم ضد الإنسانية, وجرائم الحرب. وسنبحث هذه الأشكال بإيجاز</w:t>
      </w:r>
      <w:r w:rsidR="00D56DF7" w:rsidRPr="00BE2825">
        <w:rPr>
          <w:rFonts w:ascii="Times New Roman" w:hAnsi="Times New Roman" w:cs="Simplified Arabic" w:hint="cs"/>
          <w:szCs w:val="24"/>
          <w:rtl/>
          <w:lang w:bidi="ar-SY"/>
        </w:rPr>
        <w:t xml:space="preserve"> تباعاً</w:t>
      </w:r>
      <w:r w:rsidRPr="00BE2825">
        <w:rPr>
          <w:rFonts w:ascii="Times New Roman" w:hAnsi="Times New Roman" w:cs="Simplified Arabic" w:hint="cs"/>
          <w:szCs w:val="24"/>
          <w:rtl/>
          <w:lang w:bidi="ar-SY"/>
        </w:rPr>
        <w:t xml:space="preserve"> فيما يأتي.</w:t>
      </w:r>
    </w:p>
    <w:p w:rsidR="00AA7B32" w:rsidRPr="00BE2825" w:rsidRDefault="00995C84"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 xml:space="preserve">أولاً: </w:t>
      </w:r>
      <w:r w:rsidR="00AA7B32" w:rsidRPr="00BE2825">
        <w:rPr>
          <w:rFonts w:ascii="Times New Roman" w:hAnsi="Times New Roman" w:cs="Simplified Arabic"/>
          <w:b/>
          <w:bCs/>
          <w:szCs w:val="24"/>
          <w:rtl/>
          <w:lang w:bidi="ar-SY"/>
        </w:rPr>
        <w:t>جريمة الإبادة الجماعية</w:t>
      </w:r>
      <w:r w:rsidR="00BF4693" w:rsidRPr="00BE2825">
        <w:rPr>
          <w:rFonts w:ascii="Times New Roman" w:hAnsi="Times New Roman" w:cs="Simplified Arabic" w:hint="cs"/>
          <w:b/>
          <w:bCs/>
          <w:szCs w:val="24"/>
          <w:rtl/>
          <w:lang w:bidi="ar-SY"/>
        </w:rPr>
        <w:t>:</w:t>
      </w:r>
    </w:p>
    <w:p w:rsidR="001750CC" w:rsidRPr="00BE2825" w:rsidRDefault="007B1E47"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عرف مصطلح الإبادة الجماعية لأول مرة أثناء محاكمات </w:t>
      </w:r>
      <w:proofErr w:type="spellStart"/>
      <w:r w:rsidRPr="00BE2825">
        <w:rPr>
          <w:rFonts w:ascii="Times New Roman" w:hAnsi="Times New Roman" w:cs="Simplified Arabic"/>
          <w:szCs w:val="24"/>
          <w:rtl/>
          <w:lang w:bidi="ar-SY"/>
        </w:rPr>
        <w:t>نورمبر</w:t>
      </w:r>
      <w:r w:rsidR="00211D80" w:rsidRPr="00BE2825">
        <w:rPr>
          <w:rFonts w:ascii="Times New Roman" w:hAnsi="Times New Roman" w:cs="Simplified Arabic" w:hint="cs"/>
          <w:szCs w:val="24"/>
          <w:rtl/>
          <w:lang w:bidi="ar-SY"/>
        </w:rPr>
        <w:t>غ</w:t>
      </w:r>
      <w:proofErr w:type="spellEnd"/>
      <w:r w:rsidR="008515E7" w:rsidRPr="00BE2825">
        <w:rPr>
          <w:rStyle w:val="a4"/>
          <w:rFonts w:ascii="Times New Roman" w:hAnsi="Times New Roman" w:cs="Simplified Arabic"/>
          <w:szCs w:val="24"/>
          <w:rtl/>
          <w:lang w:bidi="ar-SY"/>
        </w:rPr>
        <w:footnoteReference w:id="35"/>
      </w:r>
      <w:r w:rsidRPr="00BE2825">
        <w:rPr>
          <w:rFonts w:ascii="Times New Roman" w:hAnsi="Times New Roman" w:cs="Simplified Arabic"/>
          <w:szCs w:val="24"/>
          <w:rtl/>
          <w:lang w:bidi="ar-SY"/>
        </w:rPr>
        <w:t>, حيث نصت</w:t>
      </w:r>
      <w:r w:rsidR="00211D80" w:rsidRPr="00BE2825">
        <w:rPr>
          <w:rFonts w:ascii="Times New Roman" w:hAnsi="Times New Roman" w:cs="Simplified Arabic"/>
          <w:szCs w:val="24"/>
          <w:rtl/>
          <w:lang w:bidi="ar-SY"/>
        </w:rPr>
        <w:t xml:space="preserve"> المادة السادسة من ميثاق </w:t>
      </w:r>
      <w:proofErr w:type="spellStart"/>
      <w:r w:rsidR="00211D80" w:rsidRPr="00BE2825">
        <w:rPr>
          <w:rFonts w:ascii="Times New Roman" w:hAnsi="Times New Roman" w:cs="Simplified Arabic"/>
          <w:szCs w:val="24"/>
          <w:rtl/>
          <w:lang w:bidi="ar-SY"/>
        </w:rPr>
        <w:t>نورمبر</w:t>
      </w:r>
      <w:r w:rsidR="00211D80" w:rsidRPr="00BE2825">
        <w:rPr>
          <w:rFonts w:ascii="Times New Roman" w:hAnsi="Times New Roman" w:cs="Simplified Arabic" w:hint="cs"/>
          <w:szCs w:val="24"/>
          <w:rtl/>
          <w:lang w:bidi="ar-SY"/>
        </w:rPr>
        <w:t>غ</w:t>
      </w:r>
      <w:proofErr w:type="spellEnd"/>
      <w:r w:rsidR="00B018B9" w:rsidRPr="00BE2825">
        <w:rPr>
          <w:rFonts w:ascii="Times New Roman" w:hAnsi="Times New Roman" w:cs="Simplified Arabic"/>
          <w:szCs w:val="24"/>
          <w:rtl/>
          <w:lang w:bidi="ar-SY"/>
        </w:rPr>
        <w:t xml:space="preserve"> (أو ميثاق لندن)</w:t>
      </w:r>
      <w:r w:rsidRPr="00BE2825">
        <w:rPr>
          <w:rFonts w:ascii="Times New Roman" w:hAnsi="Times New Roman" w:cs="Simplified Arabic"/>
          <w:szCs w:val="24"/>
          <w:rtl/>
          <w:lang w:bidi="ar-SY"/>
        </w:rPr>
        <w:t xml:space="preserve"> على أن الجرائم ضد الإنسانية المثيرة للمسؤ</w:t>
      </w:r>
      <w:r w:rsidR="008515E7" w:rsidRPr="00BE2825">
        <w:rPr>
          <w:rFonts w:ascii="Times New Roman" w:hAnsi="Times New Roman" w:cs="Simplified Arabic"/>
          <w:szCs w:val="24"/>
          <w:rtl/>
          <w:lang w:bidi="ar-SY"/>
        </w:rPr>
        <w:t xml:space="preserve">ولية الفردية هي: القتل العمد, </w:t>
      </w:r>
      <w:r w:rsidRPr="00BE2825">
        <w:rPr>
          <w:rFonts w:ascii="Times New Roman" w:hAnsi="Times New Roman" w:cs="Simplified Arabic"/>
          <w:szCs w:val="24"/>
          <w:rtl/>
          <w:lang w:bidi="ar-SY"/>
        </w:rPr>
        <w:t>إبادة</w:t>
      </w:r>
      <w:r w:rsidR="008515E7" w:rsidRPr="00BE2825">
        <w:rPr>
          <w:rFonts w:ascii="Times New Roman" w:hAnsi="Times New Roman" w:cs="Simplified Arabic"/>
          <w:szCs w:val="24"/>
          <w:rtl/>
          <w:lang w:bidi="ar-SY"/>
        </w:rPr>
        <w:t xml:space="preserve"> الجماعات </w:t>
      </w:r>
      <w:proofErr w:type="spellStart"/>
      <w:r w:rsidR="008515E7" w:rsidRPr="00BE2825">
        <w:rPr>
          <w:rFonts w:ascii="Times New Roman" w:hAnsi="Times New Roman" w:cs="Simplified Arabic"/>
          <w:szCs w:val="24"/>
          <w:rtl/>
          <w:lang w:bidi="ar-SY"/>
        </w:rPr>
        <w:t>الإثنية</w:t>
      </w:r>
      <w:proofErr w:type="spellEnd"/>
      <w:r w:rsidR="008515E7" w:rsidRPr="00BE2825">
        <w:rPr>
          <w:rFonts w:ascii="Times New Roman" w:hAnsi="Times New Roman" w:cs="Simplified Arabic"/>
          <w:szCs w:val="24"/>
          <w:rtl/>
          <w:lang w:bidi="ar-SY"/>
        </w:rPr>
        <w:t xml:space="preserve"> والقومية</w:t>
      </w:r>
      <w:r w:rsidRPr="00BE2825">
        <w:rPr>
          <w:rFonts w:ascii="Times New Roman" w:hAnsi="Times New Roman" w:cs="Simplified Arabic"/>
          <w:szCs w:val="24"/>
          <w:rtl/>
          <w:lang w:bidi="ar-SY"/>
        </w:rPr>
        <w:t xml:space="preserve">, الاسترقاق, </w:t>
      </w:r>
      <w:r w:rsidRPr="00BE2825">
        <w:rPr>
          <w:rFonts w:ascii="Times New Roman" w:hAnsi="Times New Roman" w:cs="Simplified Arabic"/>
          <w:szCs w:val="24"/>
          <w:rtl/>
          <w:lang w:bidi="ar-SY"/>
        </w:rPr>
        <w:lastRenderedPageBreak/>
        <w:t xml:space="preserve">الإبعاد القسري, الأفعال اللاإنسانية الأخرى المرتكبة ضد أي مجموعة من السكان المدنيين قبل الحرب أو </w:t>
      </w:r>
      <w:proofErr w:type="spellStart"/>
      <w:r w:rsidRPr="00BE2825">
        <w:rPr>
          <w:rFonts w:ascii="Times New Roman" w:hAnsi="Times New Roman" w:cs="Simplified Arabic"/>
          <w:szCs w:val="24"/>
          <w:rtl/>
          <w:lang w:bidi="ar-SY"/>
        </w:rPr>
        <w:t>أثناءها</w:t>
      </w:r>
      <w:proofErr w:type="spellEnd"/>
      <w:r w:rsidRPr="00BE2825">
        <w:rPr>
          <w:rFonts w:ascii="Times New Roman" w:hAnsi="Times New Roman" w:cs="Simplified Arabic"/>
          <w:szCs w:val="24"/>
          <w:rtl/>
          <w:lang w:bidi="ar-SY"/>
        </w:rPr>
        <w:t xml:space="preserve">, أو الاضطهادات لأسباب سياسية, عرقية أو دينية, تنفيذاً لأي من الجرائم التي تدخل في اختصاص المحكمة وارتباطاً بهذه الجرائم, سواء أكانت انتهاكاً للقانون الوطني للدولة التي ارتكبت فيها, أم لا تشكل </w:t>
      </w:r>
      <w:proofErr w:type="spellStart"/>
      <w:r w:rsidRPr="00BE2825">
        <w:rPr>
          <w:rFonts w:ascii="Times New Roman" w:hAnsi="Times New Roman" w:cs="Simplified Arabic"/>
          <w:szCs w:val="24"/>
          <w:rtl/>
          <w:lang w:bidi="ar-SY"/>
        </w:rPr>
        <w:t>ذلك".</w:t>
      </w:r>
      <w:r w:rsidR="001750CC" w:rsidRPr="00BE2825">
        <w:rPr>
          <w:rFonts w:ascii="Times New Roman" w:hAnsi="Times New Roman" w:cs="Simplified Arabic"/>
          <w:szCs w:val="24"/>
          <w:rtl/>
          <w:lang w:bidi="ar-SY"/>
        </w:rPr>
        <w:t>وعلى</w:t>
      </w:r>
      <w:proofErr w:type="spellEnd"/>
      <w:r w:rsidR="001750CC" w:rsidRPr="00BE2825">
        <w:rPr>
          <w:rFonts w:ascii="Times New Roman" w:hAnsi="Times New Roman" w:cs="Simplified Arabic"/>
          <w:szCs w:val="24"/>
          <w:rtl/>
          <w:lang w:bidi="ar-SY"/>
        </w:rPr>
        <w:t xml:space="preserve"> الرغم من خلط هذا التعريف بين جريمة الإبادة الجماعية والجرائم ضد الإنسانية, إلا أنه قد ساهم في إرساء حجر الأساس فيما بعد لمعاقبة المتهمين بارتكاب جرائم الإبادة الجماعية, حيث اعتمدت الأمم المتحدة الاتفاقية الدولية لمنع جريمة إبادة الجنس البشري بتاريخ 9</w:t>
      </w:r>
      <w:r w:rsidR="001750CC" w:rsidRPr="00BE2825">
        <w:rPr>
          <w:rFonts w:ascii="Times New Roman" w:hAnsi="Times New Roman" w:cs="Simplified Arabic"/>
          <w:szCs w:val="24"/>
          <w:lang w:bidi="ar-SY"/>
        </w:rPr>
        <w:t>/</w:t>
      </w:r>
      <w:r w:rsidR="001750CC" w:rsidRPr="00BE2825">
        <w:rPr>
          <w:rFonts w:ascii="Times New Roman" w:hAnsi="Times New Roman" w:cs="Simplified Arabic"/>
          <w:szCs w:val="24"/>
          <w:rtl/>
          <w:lang w:bidi="ar-SY"/>
        </w:rPr>
        <w:t>12</w:t>
      </w:r>
      <w:r w:rsidR="001750CC" w:rsidRPr="00BE2825">
        <w:rPr>
          <w:rFonts w:ascii="Times New Roman" w:hAnsi="Times New Roman" w:cs="Simplified Arabic"/>
          <w:szCs w:val="24"/>
          <w:lang w:bidi="ar-SY"/>
        </w:rPr>
        <w:t>/</w:t>
      </w:r>
      <w:r w:rsidR="001750CC" w:rsidRPr="00BE2825">
        <w:rPr>
          <w:rFonts w:ascii="Times New Roman" w:hAnsi="Times New Roman" w:cs="Simplified Arabic"/>
          <w:szCs w:val="24"/>
          <w:rtl/>
          <w:lang w:bidi="ar-SY"/>
        </w:rPr>
        <w:t xml:space="preserve">1948, والتي اقتبست بعض أحكامها من ميثاق محاكم </w:t>
      </w:r>
      <w:proofErr w:type="spellStart"/>
      <w:r w:rsidR="001750CC" w:rsidRPr="00BE2825">
        <w:rPr>
          <w:rFonts w:ascii="Times New Roman" w:hAnsi="Times New Roman" w:cs="Simplified Arabic"/>
          <w:szCs w:val="24"/>
          <w:rtl/>
          <w:lang w:bidi="ar-SY"/>
        </w:rPr>
        <w:t>نورمبرغ</w:t>
      </w:r>
      <w:proofErr w:type="spellEnd"/>
      <w:r w:rsidR="0025647C" w:rsidRPr="00BE2825">
        <w:rPr>
          <w:rStyle w:val="a4"/>
          <w:rFonts w:ascii="Times New Roman" w:hAnsi="Times New Roman" w:cs="Simplified Arabic"/>
          <w:szCs w:val="24"/>
          <w:rtl/>
          <w:lang w:bidi="ar-SY"/>
        </w:rPr>
        <w:footnoteReference w:id="36"/>
      </w:r>
      <w:r w:rsidR="001750CC" w:rsidRPr="00BE2825">
        <w:rPr>
          <w:rFonts w:ascii="Times New Roman" w:hAnsi="Times New Roman" w:cs="Simplified Arabic"/>
          <w:szCs w:val="24"/>
          <w:rtl/>
          <w:lang w:bidi="ar-SY"/>
        </w:rPr>
        <w:t>.</w:t>
      </w:r>
    </w:p>
    <w:p w:rsidR="001750CC" w:rsidRPr="00BE2825" w:rsidRDefault="001750CC"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وتسمى جريمة الإبادة الجماعية أيضاً "جريمة الجرائم"  وقد استخدم هذا المصطلح</w:t>
      </w:r>
      <w:r w:rsidR="00BF4693" w:rsidRPr="00BE2825">
        <w:rPr>
          <w:rFonts w:ascii="Times New Roman" w:hAnsi="Times New Roman" w:cs="Simplified Arabic"/>
          <w:szCs w:val="24"/>
          <w:rtl/>
          <w:lang w:bidi="ar-SY"/>
        </w:rPr>
        <w:t xml:space="preserve"> لأول مرة في محاكمات رواندا؛ وه</w:t>
      </w:r>
      <w:r w:rsidR="00BF4693" w:rsidRPr="00BE2825">
        <w:rPr>
          <w:rFonts w:ascii="Times New Roman" w:hAnsi="Times New Roman" w:cs="Simplified Arabic" w:hint="cs"/>
          <w:szCs w:val="24"/>
          <w:rtl/>
          <w:lang w:bidi="ar-SY"/>
        </w:rPr>
        <w:t>ذه الجريمة</w:t>
      </w:r>
      <w:r w:rsidRPr="00BE2825">
        <w:rPr>
          <w:rFonts w:ascii="Times New Roman" w:hAnsi="Times New Roman" w:cs="Simplified Arabic"/>
          <w:szCs w:val="24"/>
          <w:rtl/>
          <w:lang w:bidi="ar-SY"/>
        </w:rPr>
        <w:t xml:space="preserve"> منشؤها العرف الدولي, الأمر الذي يعني أن اتفاقية منع جريمة إبادة الجنس البشري ملزمة لكافة الدول, بما فيها غير المصدقة على الاتفاقية.</w:t>
      </w:r>
      <w:r w:rsidR="0025647C" w:rsidRPr="00BE2825">
        <w:rPr>
          <w:rFonts w:ascii="Times New Roman" w:hAnsi="Times New Roman" w:cs="Simplified Arabic"/>
          <w:szCs w:val="24"/>
          <w:rtl/>
          <w:lang w:bidi="ar-SY"/>
        </w:rPr>
        <w:t xml:space="preserve"> وهذه الجريمة</w:t>
      </w:r>
      <w:r w:rsidR="00B018B9" w:rsidRPr="00BE2825">
        <w:rPr>
          <w:rFonts w:ascii="Times New Roman" w:hAnsi="Times New Roman" w:cs="Simplified Arabic"/>
          <w:szCs w:val="24"/>
          <w:rtl/>
          <w:lang w:bidi="ar-SY"/>
        </w:rPr>
        <w:t>, شأنها في ذلك شأن الجرائم ضد الإنسانية,</w:t>
      </w:r>
      <w:r w:rsidR="0025647C" w:rsidRPr="00BE2825">
        <w:rPr>
          <w:rFonts w:ascii="Times New Roman" w:hAnsi="Times New Roman" w:cs="Simplified Arabic"/>
          <w:szCs w:val="24"/>
          <w:rtl/>
          <w:lang w:bidi="ar-SY"/>
        </w:rPr>
        <w:t xml:space="preserve"> تقع زمن السلم وزمن الحرب</w:t>
      </w:r>
      <w:r w:rsidR="0025647C" w:rsidRPr="00BE2825">
        <w:rPr>
          <w:rStyle w:val="a4"/>
          <w:rFonts w:ascii="Times New Roman" w:hAnsi="Times New Roman" w:cs="Simplified Arabic"/>
          <w:szCs w:val="24"/>
          <w:rtl/>
          <w:lang w:bidi="ar-SY"/>
        </w:rPr>
        <w:footnoteReference w:id="37"/>
      </w:r>
      <w:r w:rsidR="0025647C" w:rsidRPr="00BE2825">
        <w:rPr>
          <w:rFonts w:ascii="Times New Roman" w:hAnsi="Times New Roman" w:cs="Simplified Arabic"/>
          <w:szCs w:val="24"/>
          <w:rtl/>
          <w:lang w:bidi="ar-SY"/>
        </w:rPr>
        <w:t>.</w:t>
      </w:r>
    </w:p>
    <w:p w:rsidR="008F4EA9" w:rsidRPr="00BE2825" w:rsidRDefault="008F4EA9"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و</w:t>
      </w:r>
      <w:r w:rsidR="00BF4693" w:rsidRPr="00BE2825">
        <w:rPr>
          <w:rFonts w:ascii="Times New Roman" w:hAnsi="Times New Roman" w:cs="Simplified Arabic" w:hint="cs"/>
          <w:szCs w:val="24"/>
          <w:rtl/>
          <w:lang w:bidi="ar-SY"/>
        </w:rPr>
        <w:t xml:space="preserve">ما يميز جريمة </w:t>
      </w:r>
      <w:r w:rsidRPr="00BE2825">
        <w:rPr>
          <w:rFonts w:ascii="Times New Roman" w:hAnsi="Times New Roman" w:cs="Simplified Arabic" w:hint="cs"/>
          <w:szCs w:val="24"/>
          <w:rtl/>
          <w:lang w:bidi="ar-SY"/>
        </w:rPr>
        <w:t>الإبادة الجماعية</w:t>
      </w:r>
      <w:r w:rsidR="00BF4693" w:rsidRPr="00BE2825">
        <w:rPr>
          <w:rFonts w:ascii="Times New Roman" w:hAnsi="Times New Roman" w:cs="Simplified Arabic" w:hint="cs"/>
          <w:szCs w:val="24"/>
          <w:rtl/>
          <w:lang w:bidi="ar-SY"/>
        </w:rPr>
        <w:t xml:space="preserve"> أنها</w:t>
      </w:r>
      <w:r w:rsidRPr="00BE2825">
        <w:rPr>
          <w:rFonts w:ascii="Times New Roman" w:hAnsi="Times New Roman" w:cs="Simplified Arabic" w:hint="cs"/>
          <w:szCs w:val="24"/>
          <w:rtl/>
          <w:lang w:bidi="ar-SY"/>
        </w:rPr>
        <w:t xml:space="preserve"> لا تقتصر على قتل أفراد الجماعة فحسب, بل</w:t>
      </w:r>
      <w:r w:rsidR="00BF4693" w:rsidRPr="00BE2825">
        <w:rPr>
          <w:rFonts w:ascii="Times New Roman" w:hAnsi="Times New Roman" w:cs="Simplified Arabic" w:hint="cs"/>
          <w:szCs w:val="24"/>
          <w:rtl/>
          <w:lang w:bidi="ar-SY"/>
        </w:rPr>
        <w:t xml:space="preserve"> تتعدى ذلك إلى قتل مجمل</w:t>
      </w:r>
      <w:r w:rsidRPr="00BE2825">
        <w:rPr>
          <w:rFonts w:ascii="Times New Roman" w:hAnsi="Times New Roman" w:cs="Simplified Arabic" w:hint="cs"/>
          <w:szCs w:val="24"/>
          <w:rtl/>
          <w:lang w:bidi="ar-SY"/>
        </w:rPr>
        <w:t xml:space="preserve"> معالم الحياة الاجتماعية والا</w:t>
      </w:r>
      <w:r w:rsidR="001302EF" w:rsidRPr="00BE2825">
        <w:rPr>
          <w:rFonts w:ascii="Times New Roman" w:hAnsi="Times New Roman" w:cs="Simplified Arabic" w:hint="cs"/>
          <w:szCs w:val="24"/>
          <w:rtl/>
          <w:lang w:bidi="ar-SY"/>
        </w:rPr>
        <w:t>قتصادية والسياسية لدى هذه الجماعة</w:t>
      </w:r>
      <w:r w:rsidRPr="00BE2825">
        <w:rPr>
          <w:rFonts w:ascii="Times New Roman" w:hAnsi="Times New Roman" w:cs="Simplified Arabic" w:hint="cs"/>
          <w:szCs w:val="24"/>
          <w:rtl/>
          <w:lang w:bidi="ar-SY"/>
        </w:rPr>
        <w:t>, إضافة إلى طمس</w:t>
      </w:r>
      <w:r w:rsidR="00EE51AE" w:rsidRPr="00BE2825">
        <w:rPr>
          <w:rFonts w:ascii="Times New Roman" w:hAnsi="Times New Roman" w:cs="Simplified Arabic" w:hint="cs"/>
          <w:szCs w:val="24"/>
          <w:rtl/>
          <w:lang w:bidi="ar-SY"/>
        </w:rPr>
        <w:t xml:space="preserve"> الهوية</w:t>
      </w:r>
      <w:r w:rsidR="0035448B" w:rsidRPr="00BE2825">
        <w:rPr>
          <w:rFonts w:ascii="Times New Roman" w:hAnsi="Times New Roman" w:cs="Simplified Arabic" w:hint="cs"/>
          <w:szCs w:val="24"/>
          <w:rtl/>
          <w:lang w:bidi="ar-SY"/>
        </w:rPr>
        <w:t xml:space="preserve"> </w:t>
      </w:r>
      <w:r w:rsidR="00EE51AE" w:rsidRPr="00BE2825">
        <w:rPr>
          <w:rFonts w:ascii="Times New Roman" w:hAnsi="Times New Roman" w:cs="Simplified Arabic" w:hint="cs"/>
          <w:szCs w:val="24"/>
          <w:rtl/>
          <w:lang w:bidi="ar-SY"/>
        </w:rPr>
        <w:t>و</w:t>
      </w:r>
      <w:r w:rsidRPr="00BE2825">
        <w:rPr>
          <w:rFonts w:ascii="Times New Roman" w:hAnsi="Times New Roman" w:cs="Simplified Arabic" w:hint="cs"/>
          <w:szCs w:val="24"/>
          <w:rtl/>
          <w:lang w:bidi="ar-SY"/>
        </w:rPr>
        <w:t>التاريخ واللغة و</w:t>
      </w:r>
      <w:r w:rsidR="001302EF" w:rsidRPr="00BE2825">
        <w:rPr>
          <w:rFonts w:ascii="Times New Roman" w:hAnsi="Times New Roman" w:cs="Simplified Arabic" w:hint="cs"/>
          <w:szCs w:val="24"/>
          <w:rtl/>
          <w:lang w:bidi="ar-SY"/>
        </w:rPr>
        <w:t>الدين والمعتقدات لديها</w:t>
      </w:r>
      <w:r w:rsidRPr="00BE2825">
        <w:rPr>
          <w:rFonts w:ascii="Times New Roman" w:hAnsi="Times New Roman" w:cs="Simplified Arabic" w:hint="cs"/>
          <w:szCs w:val="24"/>
          <w:rtl/>
          <w:lang w:bidi="ar-SY"/>
        </w:rPr>
        <w:t>, وبكلمة مختصرة, فإن جوهر الإبادة الجماع</w:t>
      </w:r>
      <w:r w:rsidR="00BF4693" w:rsidRPr="00BE2825">
        <w:rPr>
          <w:rFonts w:ascii="Times New Roman" w:hAnsi="Times New Roman" w:cs="Simplified Arabic" w:hint="cs"/>
          <w:szCs w:val="24"/>
          <w:rtl/>
          <w:lang w:bidi="ar-SY"/>
        </w:rPr>
        <w:t>ي</w:t>
      </w:r>
      <w:r w:rsidRPr="00BE2825">
        <w:rPr>
          <w:rFonts w:ascii="Times New Roman" w:hAnsi="Times New Roman" w:cs="Simplified Arabic" w:hint="cs"/>
          <w:szCs w:val="24"/>
          <w:rtl/>
          <w:lang w:bidi="ar-SY"/>
        </w:rPr>
        <w:t xml:space="preserve">ة يقوم على أساس إبادة الجماعة </w:t>
      </w:r>
      <w:r w:rsidRPr="00BE2825">
        <w:rPr>
          <w:rFonts w:ascii="Times New Roman" w:hAnsi="Times New Roman" w:cs="Simplified Arabic" w:hint="cs"/>
          <w:b/>
          <w:bCs/>
          <w:szCs w:val="24"/>
          <w:rtl/>
          <w:lang w:bidi="ar-SY"/>
        </w:rPr>
        <w:t>"لكونها جماعة"</w:t>
      </w:r>
      <w:r w:rsidRPr="00BE2825">
        <w:rPr>
          <w:rFonts w:ascii="Times New Roman" w:hAnsi="Times New Roman" w:cs="Simplified Arabic" w:hint="cs"/>
          <w:szCs w:val="24"/>
          <w:rtl/>
          <w:lang w:bidi="ar-SY"/>
        </w:rPr>
        <w:t xml:space="preserve"> بدلاً من إبادتها </w:t>
      </w:r>
      <w:r w:rsidRPr="00BE2825">
        <w:rPr>
          <w:rFonts w:ascii="Times New Roman" w:hAnsi="Times New Roman" w:cs="Simplified Arabic" w:hint="cs"/>
          <w:b/>
          <w:bCs/>
          <w:szCs w:val="24"/>
          <w:rtl/>
          <w:lang w:bidi="ar-SY"/>
        </w:rPr>
        <w:t xml:space="preserve">"عن أفعال </w:t>
      </w:r>
      <w:r w:rsidR="00EE51AE" w:rsidRPr="00BE2825">
        <w:rPr>
          <w:rFonts w:ascii="Times New Roman" w:hAnsi="Times New Roman" w:cs="Simplified Arabic" w:hint="cs"/>
          <w:b/>
          <w:bCs/>
          <w:szCs w:val="24"/>
          <w:rtl/>
          <w:lang w:bidi="ar-SY"/>
        </w:rPr>
        <w:t>ارتكبتها</w:t>
      </w:r>
      <w:r w:rsidRPr="00BE2825">
        <w:rPr>
          <w:rFonts w:ascii="Times New Roman" w:hAnsi="Times New Roman" w:cs="Simplified Arabic" w:hint="cs"/>
          <w:b/>
          <w:bCs/>
          <w:szCs w:val="24"/>
          <w:rtl/>
          <w:lang w:bidi="ar-SY"/>
        </w:rPr>
        <w:t>"</w:t>
      </w:r>
      <w:r w:rsidRPr="00BE2825">
        <w:rPr>
          <w:rFonts w:ascii="Times New Roman" w:hAnsi="Times New Roman" w:cs="Simplified Arabic" w:hint="cs"/>
          <w:szCs w:val="24"/>
          <w:rtl/>
          <w:lang w:bidi="ar-SY"/>
        </w:rPr>
        <w:t xml:space="preserve"> وهذه ما يجعل جريمة الإبادة الجماعية  أقسى وأشنع أشكال الجريمة الدولية وأكثرها خطورة على الإطلاق</w:t>
      </w:r>
      <w:r w:rsidRPr="00BE2825">
        <w:rPr>
          <w:rStyle w:val="a4"/>
          <w:rFonts w:ascii="Times New Roman" w:hAnsi="Times New Roman" w:cs="Simplified Arabic"/>
          <w:szCs w:val="24"/>
          <w:rtl/>
          <w:lang w:bidi="ar-SY"/>
        </w:rPr>
        <w:footnoteReference w:id="38"/>
      </w:r>
      <w:r w:rsidRPr="00BE2825">
        <w:rPr>
          <w:rFonts w:ascii="Times New Roman" w:hAnsi="Times New Roman" w:cs="Simplified Arabic" w:hint="cs"/>
          <w:szCs w:val="24"/>
          <w:rtl/>
          <w:lang w:bidi="ar-SY"/>
        </w:rPr>
        <w:t>. ولعل المثال النموذج لجريمة الإبادة الجماعية نجده في الجرا</w:t>
      </w:r>
      <w:r w:rsidR="00F13B51" w:rsidRPr="00BE2825">
        <w:rPr>
          <w:rFonts w:ascii="Times New Roman" w:hAnsi="Times New Roman" w:cs="Simplified Arabic" w:hint="cs"/>
          <w:szCs w:val="24"/>
          <w:rtl/>
          <w:lang w:bidi="ar-SY"/>
        </w:rPr>
        <w:t>ئم التي اقترفت بحق</w:t>
      </w:r>
      <w:r w:rsidR="00166F76" w:rsidRPr="00BE2825">
        <w:rPr>
          <w:rFonts w:ascii="Times New Roman" w:hAnsi="Times New Roman" w:cs="Simplified Arabic" w:hint="cs"/>
          <w:szCs w:val="24"/>
          <w:rtl/>
          <w:lang w:bidi="ar-SY"/>
        </w:rPr>
        <w:t xml:space="preserve"> سكان أمري</w:t>
      </w:r>
      <w:r w:rsidRPr="00BE2825">
        <w:rPr>
          <w:rFonts w:ascii="Times New Roman" w:hAnsi="Times New Roman" w:cs="Simplified Arabic" w:hint="cs"/>
          <w:szCs w:val="24"/>
          <w:rtl/>
          <w:lang w:bidi="ar-SY"/>
        </w:rPr>
        <w:t>كا الأصليين</w:t>
      </w:r>
      <w:r w:rsidR="00F13B51" w:rsidRPr="00BE2825">
        <w:rPr>
          <w:rFonts w:ascii="Times New Roman" w:hAnsi="Times New Roman" w:cs="Simplified Arabic" w:hint="cs"/>
          <w:szCs w:val="24"/>
          <w:rtl/>
          <w:lang w:bidi="ar-SY"/>
        </w:rPr>
        <w:t xml:space="preserve"> (والذين اصطلح على تسميتهم </w:t>
      </w:r>
      <w:r w:rsidR="00F13B51" w:rsidRPr="00BE2825">
        <w:rPr>
          <w:rFonts w:ascii="Times New Roman" w:hAnsi="Times New Roman" w:cs="Simplified Arabic" w:hint="cs"/>
          <w:b/>
          <w:bCs/>
          <w:szCs w:val="24"/>
          <w:rtl/>
          <w:lang w:bidi="ar-SY"/>
        </w:rPr>
        <w:t>الهنود الحمر</w:t>
      </w:r>
      <w:r w:rsidR="00F13B51" w:rsidRPr="00BE2825">
        <w:rPr>
          <w:rFonts w:ascii="Times New Roman" w:hAnsi="Times New Roman" w:cs="Simplified Arabic" w:hint="cs"/>
          <w:szCs w:val="24"/>
          <w:rtl/>
          <w:lang w:bidi="ar-SY"/>
        </w:rPr>
        <w:t>), على مدى أربعة قرون منذ بدايات القرن السادس</w:t>
      </w:r>
      <w:r w:rsidR="00EE51AE" w:rsidRPr="00BE2825">
        <w:rPr>
          <w:rFonts w:ascii="Times New Roman" w:hAnsi="Times New Roman" w:cs="Simplified Arabic" w:hint="cs"/>
          <w:szCs w:val="24"/>
          <w:rtl/>
          <w:lang w:bidi="ar-SY"/>
        </w:rPr>
        <w:t xml:space="preserve"> عشر, ولغاية بدايات القرن العشرين؛ والتي أفضت من حيث النتيجة إلى قيام دولة</w:t>
      </w:r>
      <w:r w:rsidR="00517111" w:rsidRPr="00BE2825">
        <w:rPr>
          <w:rFonts w:ascii="Times New Roman" w:hAnsi="Times New Roman" w:cs="Simplified Arabic" w:hint="cs"/>
          <w:szCs w:val="24"/>
          <w:rtl/>
          <w:lang w:bidi="ar-SY"/>
        </w:rPr>
        <w:t xml:space="preserve"> </w:t>
      </w:r>
      <w:r w:rsidR="00EE51AE" w:rsidRPr="00BE2825">
        <w:rPr>
          <w:rFonts w:ascii="Times New Roman" w:hAnsi="Times New Roman" w:cs="Simplified Arabic" w:hint="cs"/>
          <w:szCs w:val="24"/>
          <w:rtl/>
          <w:lang w:bidi="ar-SY"/>
        </w:rPr>
        <w:t>الولايات المتحدة الأمريكية على أشلاء ودماء</w:t>
      </w:r>
      <w:r w:rsidR="00F13B51" w:rsidRPr="00BE2825">
        <w:rPr>
          <w:rFonts w:ascii="Times New Roman" w:hAnsi="Times New Roman" w:cs="Simplified Arabic" w:hint="cs"/>
          <w:szCs w:val="24"/>
          <w:rtl/>
          <w:lang w:bidi="ar-SY"/>
        </w:rPr>
        <w:t xml:space="preserve"> سكانها وأبنائها</w:t>
      </w:r>
      <w:r w:rsidR="00EE51AE" w:rsidRPr="00BE2825">
        <w:rPr>
          <w:rFonts w:ascii="Times New Roman" w:hAnsi="Times New Roman" w:cs="Simplified Arabic" w:hint="cs"/>
          <w:szCs w:val="24"/>
          <w:rtl/>
          <w:lang w:bidi="ar-SY"/>
        </w:rPr>
        <w:t xml:space="preserve"> الأصليين</w:t>
      </w:r>
      <w:r w:rsidR="00BF4693" w:rsidRPr="00BE2825">
        <w:rPr>
          <w:rStyle w:val="a4"/>
          <w:rFonts w:ascii="Times New Roman" w:hAnsi="Times New Roman" w:cs="Simplified Arabic"/>
          <w:szCs w:val="24"/>
          <w:rtl/>
          <w:lang w:bidi="ar-SY"/>
        </w:rPr>
        <w:footnoteReference w:id="39"/>
      </w:r>
      <w:r w:rsidR="00BF4693" w:rsidRPr="00BE2825">
        <w:rPr>
          <w:rFonts w:ascii="Times New Roman" w:hAnsi="Times New Roman" w:cs="Simplified Arabic" w:hint="cs"/>
          <w:szCs w:val="24"/>
          <w:rtl/>
          <w:lang w:bidi="ar-SY"/>
        </w:rPr>
        <w:t>.</w:t>
      </w:r>
    </w:p>
    <w:p w:rsidR="00AA7B32" w:rsidRPr="00BE2825" w:rsidRDefault="00A749D8"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t>و</w:t>
      </w:r>
      <w:r w:rsidR="001302EF" w:rsidRPr="00BE2825">
        <w:rPr>
          <w:rFonts w:ascii="Times New Roman" w:eastAsia="Times New Roman" w:hAnsi="Times New Roman" w:cs="Simplified Arabic" w:hint="cs"/>
          <w:szCs w:val="24"/>
          <w:rtl/>
        </w:rPr>
        <w:t>قد تناول نظام روما الأساسي للمحكمة الجنائية الدولية جريمة الإبادة الجماعية في</w:t>
      </w:r>
      <w:r w:rsidR="00AA7B32" w:rsidRPr="00BE2825">
        <w:rPr>
          <w:rFonts w:ascii="Times New Roman" w:eastAsia="Times New Roman" w:hAnsi="Times New Roman" w:cs="Simplified Arabic"/>
          <w:szCs w:val="24"/>
          <w:rtl/>
        </w:rPr>
        <w:t xml:space="preserve"> المادة السادسة من</w:t>
      </w:r>
      <w:r w:rsidR="001302EF" w:rsidRPr="00BE2825">
        <w:rPr>
          <w:rFonts w:ascii="Times New Roman" w:eastAsia="Times New Roman" w:hAnsi="Times New Roman" w:cs="Simplified Arabic" w:hint="cs"/>
          <w:szCs w:val="24"/>
          <w:rtl/>
        </w:rPr>
        <w:t>ه والتي نصت</w:t>
      </w:r>
      <w:r w:rsidR="001302EF" w:rsidRPr="00BE2825">
        <w:rPr>
          <w:rFonts w:ascii="Times New Roman" w:eastAsia="Times New Roman" w:hAnsi="Times New Roman" w:cs="Simplified Arabic"/>
          <w:szCs w:val="24"/>
          <w:rtl/>
        </w:rPr>
        <w:t xml:space="preserve"> على </w:t>
      </w:r>
      <w:r w:rsidR="001302EF" w:rsidRPr="00BE2825">
        <w:rPr>
          <w:rFonts w:ascii="Times New Roman" w:eastAsia="Times New Roman" w:hAnsi="Times New Roman" w:cs="Simplified Arabic" w:hint="cs"/>
          <w:szCs w:val="24"/>
          <w:rtl/>
        </w:rPr>
        <w:t>أ</w:t>
      </w:r>
      <w:r w:rsidR="00AA7B32" w:rsidRPr="00BE2825">
        <w:rPr>
          <w:rFonts w:ascii="Times New Roman" w:eastAsia="Times New Roman" w:hAnsi="Times New Roman" w:cs="Simplified Arabic"/>
          <w:szCs w:val="24"/>
          <w:rtl/>
        </w:rPr>
        <w:t>نه:</w:t>
      </w:r>
    </w:p>
    <w:p w:rsidR="00AA7B32" w:rsidRPr="00BE2825" w:rsidRDefault="001302EF" w:rsidP="00BE2825">
      <w:pPr>
        <w:spacing w:after="0" w:line="240" w:lineRule="auto"/>
        <w:jc w:val="lowKashida"/>
        <w:rPr>
          <w:rFonts w:ascii="Times New Roman" w:eastAsia="Times New Roman" w:hAnsi="Times New Roman" w:cs="Simplified Arabic"/>
          <w:szCs w:val="24"/>
        </w:rPr>
      </w:pPr>
      <w:proofErr w:type="gramStart"/>
      <w:r w:rsidRPr="00BE2825">
        <w:rPr>
          <w:rFonts w:ascii="Times New Roman" w:eastAsia="Times New Roman" w:hAnsi="Times New Roman" w:cs="Simplified Arabic"/>
          <w:szCs w:val="24"/>
        </w:rPr>
        <w:lastRenderedPageBreak/>
        <w:t>"</w:t>
      </w:r>
      <w:r w:rsidR="00AA7B32" w:rsidRPr="00BE2825">
        <w:rPr>
          <w:rFonts w:ascii="Times New Roman" w:eastAsia="Times New Roman" w:hAnsi="Times New Roman" w:cs="Simplified Arabic"/>
          <w:szCs w:val="24"/>
        </w:rPr>
        <w:t> </w:t>
      </w:r>
      <w:r w:rsidR="00AA7B32" w:rsidRPr="00BE2825">
        <w:rPr>
          <w:rFonts w:ascii="Times New Roman" w:eastAsia="Times New Roman" w:hAnsi="Times New Roman" w:cs="Simplified Arabic"/>
          <w:szCs w:val="24"/>
          <w:rtl/>
        </w:rPr>
        <w:t>لغ</w:t>
      </w:r>
      <w:r w:rsidR="00B018B9" w:rsidRPr="00BE2825">
        <w:rPr>
          <w:rFonts w:ascii="Times New Roman" w:eastAsia="Times New Roman" w:hAnsi="Times New Roman" w:cs="Simplified Arabic"/>
          <w:szCs w:val="24"/>
          <w:rtl/>
        </w:rPr>
        <w:t>رض</w:t>
      </w:r>
      <w:proofErr w:type="gramEnd"/>
      <w:r w:rsidR="00B018B9" w:rsidRPr="00BE2825">
        <w:rPr>
          <w:rFonts w:ascii="Times New Roman" w:eastAsia="Times New Roman" w:hAnsi="Times New Roman" w:cs="Simplified Arabic"/>
          <w:szCs w:val="24"/>
          <w:rtl/>
        </w:rPr>
        <w:t xml:space="preserve"> هذا النظام الأساسي تعني " ال</w:t>
      </w:r>
      <w:r w:rsidR="00AA7B32" w:rsidRPr="00BE2825">
        <w:rPr>
          <w:rFonts w:ascii="Times New Roman" w:eastAsia="Times New Roman" w:hAnsi="Times New Roman" w:cs="Simplified Arabic"/>
          <w:szCs w:val="24"/>
          <w:rtl/>
        </w:rPr>
        <w:t xml:space="preserve">إبادة الجماعية " أي فعل من الأفعال التالية يرتكب بقصد إهلاك جماعة قومية أو </w:t>
      </w:r>
      <w:proofErr w:type="spellStart"/>
      <w:r w:rsidR="00AA7B32" w:rsidRPr="00BE2825">
        <w:rPr>
          <w:rFonts w:ascii="Times New Roman" w:eastAsia="Times New Roman" w:hAnsi="Times New Roman" w:cs="Simplified Arabic"/>
          <w:szCs w:val="24"/>
          <w:rtl/>
        </w:rPr>
        <w:t>إثنية</w:t>
      </w:r>
      <w:proofErr w:type="spellEnd"/>
      <w:r w:rsidR="00AA7B32" w:rsidRPr="00BE2825">
        <w:rPr>
          <w:rFonts w:ascii="Times New Roman" w:eastAsia="Times New Roman" w:hAnsi="Times New Roman" w:cs="Simplified Arabic"/>
          <w:szCs w:val="24"/>
          <w:rtl/>
        </w:rPr>
        <w:t xml:space="preserve"> أو عرقية أو دينية بصفتها هذه</w:t>
      </w:r>
      <w:r w:rsidR="00AA7B32" w:rsidRPr="00BE2825">
        <w:rPr>
          <w:rFonts w:ascii="Times New Roman" w:eastAsia="Times New Roman" w:hAnsi="Times New Roman" w:cs="Simplified Arabic"/>
          <w:szCs w:val="24"/>
        </w:rPr>
        <w:t xml:space="preserve">, </w:t>
      </w:r>
      <w:r w:rsidR="00AA7B32" w:rsidRPr="00BE2825">
        <w:rPr>
          <w:rFonts w:ascii="Times New Roman" w:eastAsia="Times New Roman" w:hAnsi="Times New Roman" w:cs="Simplified Arabic"/>
          <w:szCs w:val="24"/>
          <w:rtl/>
        </w:rPr>
        <w:t>إهلاكاً كلياً أو جزئياً</w:t>
      </w:r>
      <w:r w:rsidR="00960A08" w:rsidRPr="00BE2825">
        <w:rPr>
          <w:rFonts w:ascii="Times New Roman" w:eastAsia="Times New Roman" w:hAnsi="Times New Roman" w:cs="Simplified Arabic"/>
          <w:szCs w:val="24"/>
        </w:rPr>
        <w:t>:</w:t>
      </w:r>
    </w:p>
    <w:p w:rsidR="00AA7B32" w:rsidRPr="00BE2825" w:rsidRDefault="00AA7B32"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t>أ </w:t>
      </w:r>
      <w:r w:rsidR="00A1277B" w:rsidRPr="00BE2825">
        <w:rPr>
          <w:rFonts w:ascii="Times New Roman" w:eastAsia="Times New Roman" w:hAnsi="Times New Roman" w:cs="Simplified Arabic" w:hint="cs"/>
          <w:szCs w:val="24"/>
          <w:rtl/>
        </w:rPr>
        <w:t>-</w:t>
      </w:r>
      <w:r w:rsidRPr="00BE2825">
        <w:rPr>
          <w:rFonts w:ascii="Times New Roman" w:eastAsia="Times New Roman" w:hAnsi="Times New Roman" w:cs="Simplified Arabic"/>
          <w:szCs w:val="24"/>
          <w:rtl/>
        </w:rPr>
        <w:t>  قتل أفراد الجماعة</w:t>
      </w:r>
      <w:r w:rsidRPr="00BE2825">
        <w:rPr>
          <w:rFonts w:ascii="Times New Roman" w:eastAsia="Times New Roman" w:hAnsi="Times New Roman" w:cs="Simplified Arabic"/>
          <w:szCs w:val="24"/>
        </w:rPr>
        <w:t>.</w:t>
      </w:r>
    </w:p>
    <w:p w:rsidR="00AA7B32" w:rsidRPr="00BE2825" w:rsidRDefault="00AA7B32"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ب</w:t>
      </w:r>
      <w:r w:rsidR="00A1277B" w:rsidRPr="00BE2825">
        <w:rPr>
          <w:rFonts w:ascii="Times New Roman" w:eastAsia="Times New Roman" w:hAnsi="Times New Roman" w:cs="Simplified Arabic" w:hint="cs"/>
          <w:szCs w:val="24"/>
          <w:rtl/>
        </w:rPr>
        <w:t>-</w:t>
      </w:r>
      <w:r w:rsidRPr="00BE2825">
        <w:rPr>
          <w:rFonts w:ascii="Times New Roman" w:eastAsia="Times New Roman" w:hAnsi="Times New Roman" w:cs="Simplified Arabic"/>
          <w:szCs w:val="24"/>
          <w:rtl/>
        </w:rPr>
        <w:t xml:space="preserve">  </w:t>
      </w:r>
      <w:proofErr w:type="gramStart"/>
      <w:r w:rsidRPr="00BE2825">
        <w:rPr>
          <w:rFonts w:ascii="Times New Roman" w:eastAsia="Times New Roman" w:hAnsi="Times New Roman" w:cs="Simplified Arabic"/>
          <w:szCs w:val="24"/>
          <w:rtl/>
        </w:rPr>
        <w:t>إلحاق</w:t>
      </w:r>
      <w:proofErr w:type="gramEnd"/>
      <w:r w:rsidRPr="00BE2825">
        <w:rPr>
          <w:rFonts w:ascii="Times New Roman" w:eastAsia="Times New Roman" w:hAnsi="Times New Roman" w:cs="Simplified Arabic"/>
          <w:szCs w:val="24"/>
          <w:rtl/>
        </w:rPr>
        <w:t xml:space="preserve"> ضرر جسدي أو عقلي جسيم بأفراد الجماعة</w:t>
      </w:r>
      <w:r w:rsidRPr="00BE2825">
        <w:rPr>
          <w:rFonts w:ascii="Times New Roman" w:eastAsia="Times New Roman" w:hAnsi="Times New Roman" w:cs="Simplified Arabic"/>
          <w:szCs w:val="24"/>
        </w:rPr>
        <w:t>.</w:t>
      </w:r>
    </w:p>
    <w:p w:rsidR="00AA7B32" w:rsidRPr="00BE2825" w:rsidRDefault="00AA7B32"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 xml:space="preserve">ج </w:t>
      </w:r>
      <w:r w:rsidR="00A1277B" w:rsidRPr="00BE2825">
        <w:rPr>
          <w:rFonts w:ascii="Times New Roman" w:eastAsia="Times New Roman" w:hAnsi="Times New Roman" w:cs="Simplified Arabic" w:hint="cs"/>
          <w:szCs w:val="24"/>
          <w:rtl/>
        </w:rPr>
        <w:t>-</w:t>
      </w:r>
      <w:r w:rsidRPr="00BE2825">
        <w:rPr>
          <w:rFonts w:ascii="Times New Roman" w:eastAsia="Times New Roman" w:hAnsi="Times New Roman" w:cs="Simplified Arabic"/>
          <w:szCs w:val="24"/>
          <w:rtl/>
        </w:rPr>
        <w:t xml:space="preserve">  إخضاع الجماعة عمداً لأحوال معيشية </w:t>
      </w:r>
      <w:proofErr w:type="gramStart"/>
      <w:r w:rsidRPr="00BE2825">
        <w:rPr>
          <w:rFonts w:ascii="Times New Roman" w:eastAsia="Times New Roman" w:hAnsi="Times New Roman" w:cs="Simplified Arabic"/>
          <w:szCs w:val="24"/>
          <w:rtl/>
        </w:rPr>
        <w:t>يقصد</w:t>
      </w:r>
      <w:proofErr w:type="gramEnd"/>
      <w:r w:rsidRPr="00BE2825">
        <w:rPr>
          <w:rFonts w:ascii="Times New Roman" w:eastAsia="Times New Roman" w:hAnsi="Times New Roman" w:cs="Simplified Arabic"/>
          <w:szCs w:val="24"/>
          <w:rtl/>
        </w:rPr>
        <w:t xml:space="preserve"> بها إهلاكها الفعلي كلياً أو جزئياً</w:t>
      </w:r>
      <w:r w:rsidRPr="00BE2825">
        <w:rPr>
          <w:rFonts w:ascii="Times New Roman" w:eastAsia="Times New Roman" w:hAnsi="Times New Roman" w:cs="Simplified Arabic"/>
          <w:szCs w:val="24"/>
        </w:rPr>
        <w:t>.</w:t>
      </w:r>
    </w:p>
    <w:p w:rsidR="00AA7B32" w:rsidRPr="00BE2825" w:rsidRDefault="00AA7B32"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t xml:space="preserve">د </w:t>
      </w:r>
      <w:r w:rsidR="00A1277B" w:rsidRPr="00BE2825">
        <w:rPr>
          <w:rFonts w:ascii="Times New Roman" w:eastAsia="Times New Roman" w:hAnsi="Times New Roman" w:cs="Simplified Arabic" w:hint="cs"/>
          <w:szCs w:val="24"/>
          <w:rtl/>
        </w:rPr>
        <w:t>-</w:t>
      </w:r>
      <w:r w:rsidRPr="00BE2825">
        <w:rPr>
          <w:rFonts w:ascii="Times New Roman" w:eastAsia="Times New Roman" w:hAnsi="Times New Roman" w:cs="Simplified Arabic"/>
          <w:szCs w:val="24"/>
          <w:rtl/>
        </w:rPr>
        <w:t xml:space="preserve">  فرض تدابير تستهدف </w:t>
      </w:r>
      <w:proofErr w:type="gramStart"/>
      <w:r w:rsidRPr="00BE2825">
        <w:rPr>
          <w:rFonts w:ascii="Times New Roman" w:eastAsia="Times New Roman" w:hAnsi="Times New Roman" w:cs="Simplified Arabic"/>
          <w:szCs w:val="24"/>
          <w:rtl/>
        </w:rPr>
        <w:t>منع</w:t>
      </w:r>
      <w:proofErr w:type="gramEnd"/>
      <w:r w:rsidRPr="00BE2825">
        <w:rPr>
          <w:rFonts w:ascii="Times New Roman" w:eastAsia="Times New Roman" w:hAnsi="Times New Roman" w:cs="Simplified Arabic"/>
          <w:szCs w:val="24"/>
          <w:rtl/>
        </w:rPr>
        <w:t xml:space="preserve"> الإنجاب داخل الجماعة</w:t>
      </w:r>
      <w:r w:rsidRPr="00BE2825">
        <w:rPr>
          <w:rFonts w:ascii="Times New Roman" w:eastAsia="Times New Roman" w:hAnsi="Times New Roman" w:cs="Simplified Arabic"/>
          <w:szCs w:val="24"/>
        </w:rPr>
        <w:t>.</w:t>
      </w:r>
    </w:p>
    <w:p w:rsidR="00AA7B32" w:rsidRPr="00BE2825" w:rsidRDefault="00AA7B32"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t>هـ</w:t>
      </w:r>
      <w:r w:rsidR="00A1277B" w:rsidRPr="00BE2825">
        <w:rPr>
          <w:rFonts w:ascii="Times New Roman" w:eastAsia="Times New Roman" w:hAnsi="Times New Roman" w:cs="Simplified Arabic" w:hint="cs"/>
          <w:szCs w:val="24"/>
          <w:rtl/>
        </w:rPr>
        <w:t>-</w:t>
      </w:r>
      <w:r w:rsidRPr="00BE2825">
        <w:rPr>
          <w:rFonts w:ascii="Times New Roman" w:eastAsia="Times New Roman" w:hAnsi="Times New Roman" w:cs="Simplified Arabic"/>
          <w:szCs w:val="24"/>
          <w:rtl/>
        </w:rPr>
        <w:t>  نقل أ</w:t>
      </w:r>
      <w:r w:rsidR="001302EF" w:rsidRPr="00BE2825">
        <w:rPr>
          <w:rFonts w:ascii="Times New Roman" w:eastAsia="Times New Roman" w:hAnsi="Times New Roman" w:cs="Simplified Arabic"/>
          <w:szCs w:val="24"/>
          <w:rtl/>
        </w:rPr>
        <w:t>طفال الجماعة عنوة إلى جماعة أخر</w:t>
      </w:r>
      <w:r w:rsidR="001302EF" w:rsidRPr="00BE2825">
        <w:rPr>
          <w:rFonts w:ascii="Times New Roman" w:eastAsia="Times New Roman" w:hAnsi="Times New Roman" w:cs="Simplified Arabic" w:hint="cs"/>
          <w:szCs w:val="24"/>
          <w:rtl/>
        </w:rPr>
        <w:t>ى"</w:t>
      </w:r>
      <w:r w:rsidRPr="00BE2825">
        <w:rPr>
          <w:rFonts w:ascii="Times New Roman" w:eastAsia="Times New Roman" w:hAnsi="Times New Roman" w:cs="Simplified Arabic"/>
          <w:szCs w:val="24"/>
        </w:rPr>
        <w:t>.</w:t>
      </w:r>
    </w:p>
    <w:p w:rsidR="009E4875" w:rsidRPr="00BE2825" w:rsidRDefault="009E4875"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وعليه, فإن ج</w:t>
      </w:r>
      <w:r w:rsidR="00A779AD" w:rsidRPr="00BE2825">
        <w:rPr>
          <w:rFonts w:ascii="Times New Roman" w:eastAsia="Times New Roman" w:hAnsi="Times New Roman" w:cs="Simplified Arabic"/>
          <w:szCs w:val="24"/>
          <w:rtl/>
          <w:lang w:bidi="ar-SY"/>
        </w:rPr>
        <w:t>ريمة الإبادة الجماعية لا تخرج</w:t>
      </w:r>
      <w:r w:rsidRPr="00BE2825">
        <w:rPr>
          <w:rFonts w:ascii="Times New Roman" w:eastAsia="Times New Roman" w:hAnsi="Times New Roman" w:cs="Simplified Arabic"/>
          <w:szCs w:val="24"/>
          <w:rtl/>
          <w:lang w:bidi="ar-SY"/>
        </w:rPr>
        <w:t xml:space="preserve"> في تعريفها و</w:t>
      </w:r>
      <w:r w:rsidR="00037822" w:rsidRPr="00BE2825">
        <w:rPr>
          <w:rFonts w:ascii="Times New Roman" w:eastAsia="Times New Roman" w:hAnsi="Times New Roman" w:cs="Simplified Arabic"/>
          <w:szCs w:val="24"/>
          <w:rtl/>
          <w:lang w:bidi="ar-SY"/>
        </w:rPr>
        <w:t>خصائصها وركنها المادي</w:t>
      </w:r>
      <w:r w:rsidRPr="00BE2825">
        <w:rPr>
          <w:rFonts w:ascii="Times New Roman" w:eastAsia="Times New Roman" w:hAnsi="Times New Roman" w:cs="Simplified Arabic"/>
          <w:szCs w:val="24"/>
          <w:rtl/>
          <w:lang w:bidi="ar-SY"/>
        </w:rPr>
        <w:t xml:space="preserve"> عن جرائم ا</w:t>
      </w:r>
      <w:r w:rsidR="00A749D8" w:rsidRPr="00BE2825">
        <w:rPr>
          <w:rFonts w:ascii="Times New Roman" w:eastAsia="Times New Roman" w:hAnsi="Times New Roman" w:cs="Simplified Arabic"/>
          <w:szCs w:val="24"/>
          <w:rtl/>
          <w:lang w:bidi="ar-SY"/>
        </w:rPr>
        <w:t>لحرب والجرائم ضد الإنسانية, أي إ</w:t>
      </w:r>
      <w:r w:rsidRPr="00BE2825">
        <w:rPr>
          <w:rFonts w:ascii="Times New Roman" w:eastAsia="Times New Roman" w:hAnsi="Times New Roman" w:cs="Simplified Arabic"/>
          <w:szCs w:val="24"/>
          <w:rtl/>
          <w:lang w:bidi="ar-SY"/>
        </w:rPr>
        <w:t>ن الأفعال التي تشكل جرائم إبادة جماعية, قد تشكل في ال</w:t>
      </w:r>
      <w:r w:rsidR="00A749D8" w:rsidRPr="00BE2825">
        <w:rPr>
          <w:rFonts w:ascii="Times New Roman" w:eastAsia="Times New Roman" w:hAnsi="Times New Roman" w:cs="Simplified Arabic"/>
          <w:szCs w:val="24"/>
          <w:rtl/>
          <w:lang w:bidi="ar-SY"/>
        </w:rPr>
        <w:t>وقت ذاته جرائم حرب وجرائم ضد الإ</w:t>
      </w:r>
      <w:r w:rsidRPr="00BE2825">
        <w:rPr>
          <w:rFonts w:ascii="Times New Roman" w:eastAsia="Times New Roman" w:hAnsi="Times New Roman" w:cs="Simplified Arabic"/>
          <w:szCs w:val="24"/>
          <w:rtl/>
          <w:lang w:bidi="ar-SY"/>
        </w:rPr>
        <w:t>نسانية؛ إلا أن ما يميز جرائم الإبادة الجماعية, هو الركن المعنوي المطلوب توافره فيها, أي القصد الجرمي الخاص, والذي يتطلب ضرورة توافر قصد "إهلاك الجماعة" لدى مرتكب الفعل, فإذا لم يتوافر هذا القصد, لا تنهض جريمة الإبادة الجماعية, وإن كان من الممكن أن تنهض جريمة الحرب أو الجريمة ضد الإنسانية.</w:t>
      </w:r>
    </w:p>
    <w:p w:rsidR="00037822" w:rsidRPr="00BE2825" w:rsidRDefault="00037822"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eastAsia="Times New Roman" w:hAnsi="Times New Roman" w:cs="Simplified Arabic"/>
          <w:szCs w:val="24"/>
          <w:rtl/>
          <w:lang w:bidi="ar-SY"/>
        </w:rPr>
        <w:t xml:space="preserve">ومن أبرز النماذج الحديثة نسبياً عن جريمة الإبادة الجماعية, الممارسات والانتهاكات الجسيمة التي مارسها جيش الاحتلال </w:t>
      </w:r>
      <w:r w:rsidR="00166F76" w:rsidRPr="00BE2825">
        <w:rPr>
          <w:rFonts w:ascii="Times New Roman" w:eastAsia="Times New Roman" w:hAnsi="Times New Roman" w:cs="Simplified Arabic" w:hint="cs"/>
          <w:szCs w:val="24"/>
          <w:rtl/>
          <w:lang w:bidi="ar-SY"/>
        </w:rPr>
        <w:t>الإسرائيلي</w:t>
      </w:r>
      <w:r w:rsidRPr="00BE2825">
        <w:rPr>
          <w:rFonts w:ascii="Times New Roman" w:eastAsia="Times New Roman" w:hAnsi="Times New Roman" w:cs="Simplified Arabic"/>
          <w:szCs w:val="24"/>
          <w:rtl/>
          <w:lang w:bidi="ar-SY"/>
        </w:rPr>
        <w:t xml:space="preserve"> بحق أبناء الشعب الفلسطيني في قطاع غزة</w:t>
      </w:r>
      <w:r w:rsidR="00A749D8" w:rsidRPr="00BE2825">
        <w:rPr>
          <w:rFonts w:ascii="Times New Roman" w:eastAsia="Times New Roman" w:hAnsi="Times New Roman" w:cs="Simplified Arabic"/>
          <w:szCs w:val="24"/>
          <w:rtl/>
          <w:lang w:bidi="ar-SY"/>
        </w:rPr>
        <w:t xml:space="preserve"> في حربه على القطاع في العام </w:t>
      </w:r>
      <w:r w:rsidR="002C2183" w:rsidRPr="00BE2825">
        <w:rPr>
          <w:rFonts w:ascii="Times New Roman" w:eastAsia="Times New Roman" w:hAnsi="Times New Roman" w:cs="Simplified Arabic"/>
          <w:szCs w:val="24"/>
          <w:rtl/>
          <w:lang w:bidi="ar-SY"/>
        </w:rPr>
        <w:t>2014</w:t>
      </w:r>
      <w:r w:rsidR="00A749D8" w:rsidRPr="00BE2825">
        <w:rPr>
          <w:rFonts w:ascii="Times New Roman" w:eastAsia="Times New Roman" w:hAnsi="Times New Roman" w:cs="Simplified Arabic"/>
          <w:szCs w:val="24"/>
          <w:rtl/>
          <w:lang w:bidi="ar-SY"/>
        </w:rPr>
        <w:t>, والتي سميت بعملية الجرف الصامد</w:t>
      </w:r>
      <w:r w:rsidRPr="00BE2825">
        <w:rPr>
          <w:rFonts w:ascii="Times New Roman" w:eastAsia="Times New Roman" w:hAnsi="Times New Roman" w:cs="Simplified Arabic"/>
          <w:szCs w:val="24"/>
          <w:rtl/>
          <w:lang w:bidi="ar-SY"/>
        </w:rPr>
        <w:t>. ففي تقرير</w:t>
      </w:r>
      <w:r w:rsidRPr="00BE2825">
        <w:rPr>
          <w:rStyle w:val="a4"/>
          <w:rFonts w:ascii="Times New Roman" w:eastAsia="Times New Roman" w:hAnsi="Times New Roman" w:cs="Simplified Arabic"/>
          <w:szCs w:val="24"/>
          <w:rtl/>
          <w:lang w:bidi="ar-SY"/>
        </w:rPr>
        <w:footnoteReference w:id="40"/>
      </w:r>
      <w:r w:rsidR="006665C0" w:rsidRPr="00BE2825">
        <w:rPr>
          <w:rFonts w:ascii="Times New Roman" w:eastAsia="Times New Roman" w:hAnsi="Times New Roman" w:cs="Simplified Arabic"/>
          <w:szCs w:val="24"/>
          <w:rtl/>
          <w:lang w:bidi="ar-SY"/>
        </w:rPr>
        <w:t xml:space="preserve"> صادر عن المر</w:t>
      </w:r>
      <w:r w:rsidR="006665C0" w:rsidRPr="00BE2825">
        <w:rPr>
          <w:rFonts w:ascii="Times New Roman" w:eastAsia="Times New Roman" w:hAnsi="Times New Roman" w:cs="Simplified Arabic" w:hint="cs"/>
          <w:szCs w:val="24"/>
          <w:rtl/>
          <w:lang w:bidi="ar-SY"/>
        </w:rPr>
        <w:t>صد</w:t>
      </w:r>
      <w:r w:rsidRPr="00BE2825">
        <w:rPr>
          <w:rFonts w:ascii="Times New Roman" w:eastAsia="Times New Roman" w:hAnsi="Times New Roman" w:cs="Simplified Arabic"/>
          <w:szCs w:val="24"/>
          <w:rtl/>
          <w:lang w:bidi="ar-SY"/>
        </w:rPr>
        <w:t xml:space="preserve"> </w:t>
      </w:r>
      <w:proofErr w:type="spellStart"/>
      <w:r w:rsidRPr="00BE2825">
        <w:rPr>
          <w:rFonts w:ascii="Times New Roman" w:eastAsia="Times New Roman" w:hAnsi="Times New Roman" w:cs="Simplified Arabic"/>
          <w:szCs w:val="24"/>
          <w:rtl/>
          <w:lang w:bidi="ar-SY"/>
        </w:rPr>
        <w:t>ا</w:t>
      </w:r>
      <w:r w:rsidR="00B018B9" w:rsidRPr="00BE2825">
        <w:rPr>
          <w:rFonts w:ascii="Times New Roman" w:eastAsia="Times New Roman" w:hAnsi="Times New Roman" w:cs="Simplified Arabic"/>
          <w:szCs w:val="24"/>
          <w:rtl/>
          <w:lang w:bidi="ar-SY"/>
        </w:rPr>
        <w:t>لأورومتوسطي</w:t>
      </w:r>
      <w:proofErr w:type="spellEnd"/>
      <w:r w:rsidR="00B018B9" w:rsidRPr="00BE2825">
        <w:rPr>
          <w:rFonts w:ascii="Times New Roman" w:eastAsia="Times New Roman" w:hAnsi="Times New Roman" w:cs="Simplified Arabic"/>
          <w:szCs w:val="24"/>
          <w:rtl/>
          <w:lang w:bidi="ar-SY"/>
        </w:rPr>
        <w:t xml:space="preserve"> لحقوق الإنسان</w:t>
      </w:r>
      <w:r w:rsidR="00E00BBC" w:rsidRPr="00BE2825">
        <w:rPr>
          <w:rFonts w:ascii="Times New Roman" w:eastAsia="Times New Roman" w:hAnsi="Times New Roman" w:cs="Simplified Arabic"/>
          <w:szCs w:val="24"/>
          <w:rtl/>
          <w:lang w:bidi="ar-SY"/>
        </w:rPr>
        <w:t xml:space="preserve"> في العام 2014, </w:t>
      </w:r>
      <w:r w:rsidRPr="00BE2825">
        <w:rPr>
          <w:rFonts w:ascii="Times New Roman" w:eastAsia="Times New Roman" w:hAnsi="Times New Roman" w:cs="Simplified Arabic"/>
          <w:szCs w:val="24"/>
          <w:rtl/>
          <w:lang w:bidi="ar-SY"/>
        </w:rPr>
        <w:t xml:space="preserve">ركز التقرير المذكور </w:t>
      </w:r>
      <w:r w:rsidR="00E00BBC" w:rsidRPr="00BE2825">
        <w:rPr>
          <w:rFonts w:ascii="Times New Roman" w:eastAsia="Times New Roman" w:hAnsi="Times New Roman" w:cs="Simplified Arabic"/>
          <w:szCs w:val="24"/>
          <w:rtl/>
          <w:lang w:bidi="ar-SY"/>
        </w:rPr>
        <w:t xml:space="preserve">على </w:t>
      </w:r>
      <w:r w:rsidRPr="00BE2825">
        <w:rPr>
          <w:rFonts w:ascii="Times New Roman" w:eastAsia="Times New Roman" w:hAnsi="Times New Roman" w:cs="Simplified Arabic"/>
          <w:szCs w:val="24"/>
          <w:rtl/>
          <w:lang w:bidi="ar-SY"/>
        </w:rPr>
        <w:t xml:space="preserve"> أن جيش الاحتلال </w:t>
      </w:r>
      <w:r w:rsidR="001302EF" w:rsidRPr="00BE2825">
        <w:rPr>
          <w:rFonts w:ascii="Times New Roman" w:eastAsia="Times New Roman" w:hAnsi="Times New Roman" w:cs="Simplified Arabic" w:hint="cs"/>
          <w:szCs w:val="24"/>
          <w:rtl/>
          <w:lang w:bidi="ar-SY"/>
        </w:rPr>
        <w:t>الإسرائيلي</w:t>
      </w:r>
      <w:r w:rsidR="00166F76" w:rsidRPr="00BE2825">
        <w:rPr>
          <w:rFonts w:ascii="Times New Roman" w:eastAsia="Times New Roman" w:hAnsi="Times New Roman" w:cs="Simplified Arabic" w:hint="cs"/>
          <w:szCs w:val="24"/>
          <w:rtl/>
          <w:lang w:bidi="ar-SY"/>
        </w:rPr>
        <w:t xml:space="preserve"> </w:t>
      </w:r>
      <w:r w:rsidRPr="00BE2825">
        <w:rPr>
          <w:rFonts w:ascii="Times New Roman" w:hAnsi="Times New Roman" w:cs="Simplified Arabic"/>
          <w:szCs w:val="24"/>
          <w:rtl/>
          <w:lang w:bidi="ar-SY"/>
        </w:rPr>
        <w:t>قد تعمد قتل المدنيين في العديد من الحالات, أو حتى قتلهم بصورة جماعية (إبادة جماعية) في حالات أخرى. وعلى الرغم من خروج بعض الأهالي من بيوتهم للاحتماء في أماكن أكثر أمناً, إلا أن طائرات الكيان الإسرائيلي وقذائف المدفعية كا</w:t>
      </w:r>
      <w:r w:rsidR="00FB4773" w:rsidRPr="00BE2825">
        <w:rPr>
          <w:rFonts w:ascii="Times New Roman" w:hAnsi="Times New Roman" w:cs="Simplified Arabic"/>
          <w:szCs w:val="24"/>
          <w:rtl/>
          <w:lang w:bidi="ar-SY"/>
        </w:rPr>
        <w:t>نت تسارع إليهم</w:t>
      </w:r>
      <w:r w:rsidRPr="00BE2825">
        <w:rPr>
          <w:rFonts w:ascii="Times New Roman" w:hAnsi="Times New Roman" w:cs="Simplified Arabic"/>
          <w:szCs w:val="24"/>
          <w:rtl/>
          <w:lang w:bidi="ar-SY"/>
        </w:rPr>
        <w:t xml:space="preserve"> وتقوم بقتلهم أثناء فرارهم من القتل. ويشير التقرير المذكور إلى أن عمليات القصف العشوائي لأماكن يتواجد فيها مدنيين, قد تمت مع علمهم المسبق, أو ما يفترض أن يكون بعلمهم المسبق, بأن ثمة مدنيين, وبأن الإجراء الذي ستتخذه سيؤدي غالباً إلى مقتلهم, ومع ذلك قصفت على أية حال, أو بكلمة أصح: تعمدت القيام به, أي تعمدت القتل الجماعي أو الفردي للمدنيين.</w:t>
      </w:r>
    </w:p>
    <w:p w:rsidR="00037822" w:rsidRPr="00BE2825" w:rsidRDefault="00037822"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ويؤكد التقرير أن حالات القتل المتعمد أو الجماعي لعائلات بأكملها للمدنيين لم يكن نتيجة خطأ أو سوء تقدير, ذلك أن عمليات القتل هذه شملت معظم مناطق قطاع غزة وامتدت طوال فترة الحرب, وتنوعت ما بين استهداف مدنيين في داخل سياراتهم أو بقصفهم وهم داخل بيوتهم, أو من خلال القصف المباشر لتجمع مدني أو للمارة, فضلاً عن القصف المتعمد للمدنيين أثناء محاولتهم الفرار من الموت, فضلاً عن إعاقة وتأخير عمل الإسعافات والأجهزة الطبية.</w:t>
      </w:r>
    </w:p>
    <w:p w:rsidR="00037822" w:rsidRPr="00BE2825" w:rsidRDefault="00037822"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كما يؤكد التقرير اس</w:t>
      </w:r>
      <w:r w:rsidR="00FB4773" w:rsidRPr="00BE2825">
        <w:rPr>
          <w:rFonts w:ascii="Times New Roman" w:hAnsi="Times New Roman" w:cs="Simplified Arabic"/>
          <w:szCs w:val="24"/>
          <w:rtl/>
          <w:lang w:bidi="ar-SY"/>
        </w:rPr>
        <w:t>تهداف قوات</w:t>
      </w:r>
      <w:r w:rsidR="00166F76" w:rsidRPr="00BE2825">
        <w:rPr>
          <w:rFonts w:ascii="Times New Roman" w:hAnsi="Times New Roman" w:cs="Simplified Arabic" w:hint="cs"/>
          <w:szCs w:val="24"/>
          <w:rtl/>
          <w:lang w:bidi="ar-SY"/>
        </w:rPr>
        <w:t xml:space="preserve"> </w:t>
      </w:r>
      <w:r w:rsidR="00523858" w:rsidRPr="00BE2825">
        <w:rPr>
          <w:rFonts w:ascii="Times New Roman" w:hAnsi="Times New Roman" w:cs="Simplified Arabic" w:hint="cs"/>
          <w:szCs w:val="24"/>
          <w:rtl/>
          <w:lang w:bidi="ar-SY"/>
        </w:rPr>
        <w:t>الاحتلال</w:t>
      </w:r>
      <w:r w:rsidR="00FB4773" w:rsidRPr="00BE2825">
        <w:rPr>
          <w:rFonts w:ascii="Times New Roman" w:hAnsi="Times New Roman" w:cs="Simplified Arabic"/>
          <w:szCs w:val="24"/>
          <w:rtl/>
          <w:lang w:bidi="ar-SY"/>
        </w:rPr>
        <w:t xml:space="preserve"> الإسرائيلي</w:t>
      </w:r>
      <w:r w:rsidR="0039141F" w:rsidRPr="00BE2825">
        <w:rPr>
          <w:rFonts w:ascii="Times New Roman" w:hAnsi="Times New Roman" w:cs="Simplified Arabic"/>
          <w:szCs w:val="24"/>
          <w:rtl/>
          <w:lang w:bidi="ar-SY"/>
        </w:rPr>
        <w:t xml:space="preserve"> لعائلات بأكملها, ك</w:t>
      </w:r>
      <w:r w:rsidR="0039141F" w:rsidRPr="00BE2825">
        <w:rPr>
          <w:rFonts w:ascii="Times New Roman" w:hAnsi="Times New Roman" w:cs="Simplified Arabic" w:hint="cs"/>
          <w:szCs w:val="24"/>
          <w:rtl/>
          <w:lang w:bidi="ar-SY"/>
        </w:rPr>
        <w:t>إ</w:t>
      </w:r>
      <w:r w:rsidRPr="00BE2825">
        <w:rPr>
          <w:rFonts w:ascii="Times New Roman" w:hAnsi="Times New Roman" w:cs="Simplified Arabic"/>
          <w:szCs w:val="24"/>
          <w:rtl/>
          <w:lang w:bidi="ar-SY"/>
        </w:rPr>
        <w:t>حد</w:t>
      </w:r>
      <w:r w:rsidR="0039141F" w:rsidRPr="00BE2825">
        <w:rPr>
          <w:rFonts w:ascii="Times New Roman" w:hAnsi="Times New Roman" w:cs="Simplified Arabic" w:hint="cs"/>
          <w:szCs w:val="24"/>
          <w:rtl/>
          <w:lang w:bidi="ar-SY"/>
        </w:rPr>
        <w:t>ى</w:t>
      </w:r>
      <w:r w:rsidRPr="00BE2825">
        <w:rPr>
          <w:rFonts w:ascii="Times New Roman" w:hAnsi="Times New Roman" w:cs="Simplified Arabic"/>
          <w:szCs w:val="24"/>
          <w:rtl/>
          <w:lang w:bidi="ar-SY"/>
        </w:rPr>
        <w:t xml:space="preserve"> العائلات التي قتل 12 من أفرادها, وأحد المناز</w:t>
      </w:r>
      <w:r w:rsidR="006C70CA" w:rsidRPr="00BE2825">
        <w:rPr>
          <w:rFonts w:ascii="Times New Roman" w:hAnsi="Times New Roman" w:cs="Simplified Arabic"/>
          <w:szCs w:val="24"/>
          <w:rtl/>
          <w:lang w:bidi="ar-SY"/>
        </w:rPr>
        <w:t>ل الذي قتل فيه 34 من أشخاص من</w:t>
      </w:r>
      <w:r w:rsidR="006C70CA" w:rsidRPr="00BE2825">
        <w:rPr>
          <w:rFonts w:ascii="Times New Roman" w:hAnsi="Times New Roman" w:cs="Simplified Arabic" w:hint="cs"/>
          <w:szCs w:val="24"/>
          <w:rtl/>
          <w:lang w:bidi="ar-SY"/>
        </w:rPr>
        <w:t xml:space="preserve"> ع</w:t>
      </w:r>
      <w:r w:rsidRPr="00BE2825">
        <w:rPr>
          <w:rFonts w:ascii="Times New Roman" w:hAnsi="Times New Roman" w:cs="Simplified Arabic"/>
          <w:szCs w:val="24"/>
          <w:rtl/>
          <w:lang w:bidi="ar-SY"/>
        </w:rPr>
        <w:t>ائل</w:t>
      </w:r>
      <w:r w:rsidR="006C70CA" w:rsidRPr="00BE2825">
        <w:rPr>
          <w:rFonts w:ascii="Times New Roman" w:hAnsi="Times New Roman" w:cs="Simplified Arabic" w:hint="cs"/>
          <w:szCs w:val="24"/>
          <w:rtl/>
          <w:lang w:bidi="ar-SY"/>
        </w:rPr>
        <w:t>ات</w:t>
      </w:r>
      <w:r w:rsidRPr="00BE2825">
        <w:rPr>
          <w:rFonts w:ascii="Times New Roman" w:hAnsi="Times New Roman" w:cs="Simplified Arabic"/>
          <w:szCs w:val="24"/>
          <w:rtl/>
          <w:lang w:bidi="ar-SY"/>
        </w:rPr>
        <w:t xml:space="preserve"> مختلفة ممن كانوا يحتمون فيه, بما يمكن معه القول أن هذه الجرائم تمثل جرائم إبادة جماعية للمدنيين</w:t>
      </w:r>
      <w:r w:rsidRPr="00BE2825">
        <w:rPr>
          <w:rStyle w:val="a4"/>
          <w:rFonts w:ascii="Times New Roman" w:hAnsi="Times New Roman" w:cs="Simplified Arabic"/>
          <w:szCs w:val="24"/>
          <w:rtl/>
          <w:lang w:bidi="ar-SY"/>
        </w:rPr>
        <w:footnoteReference w:id="41"/>
      </w:r>
      <w:r w:rsidRPr="00BE2825">
        <w:rPr>
          <w:rFonts w:ascii="Times New Roman" w:hAnsi="Times New Roman" w:cs="Simplified Arabic"/>
          <w:szCs w:val="24"/>
          <w:rtl/>
          <w:lang w:bidi="ar-SY"/>
        </w:rPr>
        <w:t>.</w:t>
      </w:r>
    </w:p>
    <w:p w:rsidR="00995C84" w:rsidRPr="00BE2825" w:rsidRDefault="00B018B9" w:rsidP="00BE2825">
      <w:pPr>
        <w:autoSpaceDE w:val="0"/>
        <w:autoSpaceDN w:val="0"/>
        <w:adjustRightInd w:val="0"/>
        <w:spacing w:after="0" w:line="240" w:lineRule="auto"/>
        <w:jc w:val="lowKashida"/>
        <w:rPr>
          <w:rFonts w:ascii="Times New Roman" w:eastAsia="Times New Roman" w:hAnsi="Times New Roman" w:cs="Simplified Arabic"/>
          <w:szCs w:val="24"/>
          <w:rtl/>
          <w:lang w:bidi="ar-SY"/>
        </w:rPr>
      </w:pPr>
      <w:r w:rsidRPr="00BE2825">
        <w:rPr>
          <w:rFonts w:ascii="Times New Roman" w:hAnsi="Times New Roman" w:cs="Simplified Arabic"/>
          <w:szCs w:val="24"/>
          <w:rtl/>
        </w:rPr>
        <w:lastRenderedPageBreak/>
        <w:t>وفضلاً عن نظام روما الأساسي,</w:t>
      </w:r>
      <w:r w:rsidR="00037822" w:rsidRPr="00BE2825">
        <w:rPr>
          <w:rFonts w:ascii="Times New Roman" w:hAnsi="Times New Roman" w:cs="Simplified Arabic"/>
          <w:szCs w:val="24"/>
          <w:rtl/>
        </w:rPr>
        <w:t xml:space="preserve"> تحظر</w:t>
      </w:r>
      <w:r w:rsidR="00BC506A" w:rsidRPr="00BE2825">
        <w:rPr>
          <w:rFonts w:ascii="Times New Roman" w:hAnsi="Times New Roman" w:cs="Simplified Arabic" w:hint="cs"/>
          <w:szCs w:val="24"/>
          <w:rtl/>
        </w:rPr>
        <w:t xml:space="preserve"> المادة 32</w:t>
      </w:r>
      <w:r w:rsidR="00037822" w:rsidRPr="00BE2825">
        <w:rPr>
          <w:rFonts w:ascii="Times New Roman" w:hAnsi="Times New Roman" w:cs="Simplified Arabic"/>
          <w:szCs w:val="24"/>
          <w:rtl/>
        </w:rPr>
        <w:t xml:space="preserve"> اتفاقية جنيف الرابعة</w:t>
      </w:r>
      <w:r w:rsidR="00F64646" w:rsidRPr="00BE2825">
        <w:rPr>
          <w:rFonts w:ascii="Times New Roman" w:hAnsi="Times New Roman" w:cs="Simplified Arabic"/>
          <w:szCs w:val="24"/>
          <w:rtl/>
        </w:rPr>
        <w:t xml:space="preserve"> لعام 1949</w:t>
      </w:r>
      <w:r w:rsidR="00037822" w:rsidRPr="00BE2825">
        <w:rPr>
          <w:rFonts w:ascii="Times New Roman" w:hAnsi="Times New Roman" w:cs="Simplified Arabic"/>
          <w:szCs w:val="24"/>
          <w:rtl/>
        </w:rPr>
        <w:t xml:space="preserve"> الاعتداء على الحياة والسلامة البدنية للمدنيين بجميع أشكاله, كما تحظر التدابير التي من شأنها التسبب بالمعاناة والآلام للمدنيين أو</w:t>
      </w:r>
      <w:r w:rsidR="006665C0" w:rsidRPr="00BE2825">
        <w:rPr>
          <w:rFonts w:ascii="Times New Roman" w:hAnsi="Times New Roman" w:cs="Simplified Arabic" w:hint="cs"/>
          <w:szCs w:val="24"/>
          <w:rtl/>
        </w:rPr>
        <w:t xml:space="preserve"> تؤدي إلى</w:t>
      </w:r>
      <w:r w:rsidR="00BC506A" w:rsidRPr="00BE2825">
        <w:rPr>
          <w:rFonts w:ascii="Times New Roman" w:hAnsi="Times New Roman" w:cs="Simplified Arabic"/>
          <w:szCs w:val="24"/>
          <w:rtl/>
        </w:rPr>
        <w:t xml:space="preserve"> إبادة لهم</w:t>
      </w:r>
      <w:r w:rsidRPr="00BE2825">
        <w:rPr>
          <w:rFonts w:ascii="Times New Roman" w:hAnsi="Times New Roman" w:cs="Simplified Arabic"/>
          <w:szCs w:val="24"/>
          <w:rtl/>
        </w:rPr>
        <w:t>.</w:t>
      </w:r>
      <w:r w:rsidR="00F64646" w:rsidRPr="00BE2825">
        <w:rPr>
          <w:rFonts w:ascii="Times New Roman" w:hAnsi="Times New Roman" w:cs="Simplified Arabic"/>
          <w:szCs w:val="24"/>
          <w:rtl/>
          <w:lang w:bidi="ar-SY"/>
        </w:rPr>
        <w:t>كما تشكل</w:t>
      </w:r>
      <w:r w:rsidR="00037822" w:rsidRPr="00BE2825">
        <w:rPr>
          <w:rFonts w:ascii="Times New Roman" w:hAnsi="Times New Roman" w:cs="Simplified Arabic"/>
          <w:szCs w:val="24"/>
          <w:rtl/>
          <w:lang w:bidi="ar-SY"/>
        </w:rPr>
        <w:t xml:space="preserve"> الجرا</w:t>
      </w:r>
      <w:r w:rsidR="00F64646" w:rsidRPr="00BE2825">
        <w:rPr>
          <w:rFonts w:ascii="Times New Roman" w:hAnsi="Times New Roman" w:cs="Simplified Arabic"/>
          <w:szCs w:val="24"/>
          <w:rtl/>
          <w:lang w:bidi="ar-SY"/>
        </w:rPr>
        <w:t>ئم السابق ذكرها</w:t>
      </w:r>
      <w:r w:rsidR="00037822" w:rsidRPr="00BE2825">
        <w:rPr>
          <w:rFonts w:ascii="Times New Roman" w:hAnsi="Times New Roman" w:cs="Simplified Arabic"/>
          <w:szCs w:val="24"/>
          <w:rtl/>
          <w:lang w:bidi="ar-SY"/>
        </w:rPr>
        <w:t xml:space="preserve"> أيضاً ضرباً من ضروب العقوبة الجماعية للفلسطينيين الذين يعيشون في قطاع غزة, وهو ما يعد انتهاكاً</w:t>
      </w:r>
      <w:r w:rsidR="00B65F44" w:rsidRPr="00BE2825">
        <w:rPr>
          <w:rFonts w:ascii="Times New Roman" w:hAnsi="Times New Roman" w:cs="Simplified Arabic"/>
          <w:szCs w:val="24"/>
          <w:rtl/>
          <w:lang w:bidi="ar-SY"/>
        </w:rPr>
        <w:t xml:space="preserve"> من قبل الكيان </w:t>
      </w:r>
      <w:r w:rsidR="00812C58" w:rsidRPr="00BE2825">
        <w:rPr>
          <w:rFonts w:ascii="Times New Roman" w:hAnsi="Times New Roman" w:cs="Simplified Arabic" w:hint="cs"/>
          <w:szCs w:val="24"/>
          <w:rtl/>
          <w:lang w:bidi="ar-SY"/>
        </w:rPr>
        <w:t>الإسرائيلي</w:t>
      </w:r>
      <w:r w:rsidR="00037822" w:rsidRPr="00BE2825">
        <w:rPr>
          <w:rFonts w:ascii="Times New Roman" w:hAnsi="Times New Roman" w:cs="Simplified Arabic"/>
          <w:szCs w:val="24"/>
          <w:rtl/>
          <w:lang w:bidi="ar-SY"/>
        </w:rPr>
        <w:t xml:space="preserve"> للمادة 33 من اتفاقية جنيف الرابعة</w:t>
      </w:r>
      <w:r w:rsidR="00037822" w:rsidRPr="00BE2825">
        <w:rPr>
          <w:rStyle w:val="a4"/>
          <w:rFonts w:ascii="Times New Roman" w:hAnsi="Times New Roman" w:cs="Simplified Arabic"/>
          <w:szCs w:val="24"/>
          <w:rtl/>
          <w:lang w:bidi="ar-SY"/>
        </w:rPr>
        <w:footnoteReference w:id="42"/>
      </w:r>
      <w:r w:rsidR="00037822" w:rsidRPr="00BE2825">
        <w:rPr>
          <w:rFonts w:ascii="Times New Roman" w:hAnsi="Times New Roman" w:cs="Simplified Arabic"/>
          <w:szCs w:val="24"/>
          <w:rtl/>
          <w:lang w:bidi="ar-SY"/>
        </w:rPr>
        <w:t xml:space="preserve"> التي تنص على حظر العقوبات الجماعية وجميع تدابير التهديد وتدابير الاقتصاص من الأشخاص المحميين (الخاضعين للاحتلال) وممتلكاتهم, كما تمثل هذه الأفعال انتهاكاً للحق في الحياة المنصوص عليه في العهد الخاص بالحقوق المدنية والسياسية لعام 1966 وهو حق غير قابل لأي استثناءات حتى في حالات الطوارئ.</w:t>
      </w:r>
    </w:p>
    <w:p w:rsidR="00AA7B32" w:rsidRPr="00BE2825" w:rsidRDefault="00995C84" w:rsidP="00BE2825">
      <w:pPr>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hint="cs"/>
          <w:b/>
          <w:bCs/>
          <w:szCs w:val="24"/>
          <w:rtl/>
          <w:lang w:bidi="ar-SY"/>
        </w:rPr>
        <w:t>ثانياً</w:t>
      </w:r>
      <w:r w:rsidR="00AA7B32" w:rsidRPr="00BE2825">
        <w:rPr>
          <w:rFonts w:ascii="Times New Roman" w:hAnsi="Times New Roman" w:cs="Simplified Arabic"/>
          <w:b/>
          <w:bCs/>
          <w:szCs w:val="24"/>
          <w:rtl/>
          <w:lang w:bidi="ar-SY"/>
        </w:rPr>
        <w:t>: الجرائم ضد الإنسانية</w:t>
      </w:r>
      <w:r w:rsidRPr="00BE2825">
        <w:rPr>
          <w:rFonts w:ascii="Times New Roman" w:hAnsi="Times New Roman" w:cs="Simplified Arabic" w:hint="cs"/>
          <w:b/>
          <w:bCs/>
          <w:szCs w:val="24"/>
          <w:rtl/>
          <w:lang w:bidi="ar-SY"/>
        </w:rPr>
        <w:t>:</w:t>
      </w:r>
    </w:p>
    <w:p w:rsidR="00B3398A" w:rsidRPr="00BE2825" w:rsidRDefault="00B3398A"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استخدم مصطلح  الجرائم ضد الإنسانية لأول مرة في إعلان عام 1915 من ق</w:t>
      </w:r>
      <w:r w:rsidR="006C70CA" w:rsidRPr="00BE2825">
        <w:rPr>
          <w:rFonts w:ascii="Times New Roman" w:eastAsia="Times New Roman" w:hAnsi="Times New Roman" w:cs="Simplified Arabic"/>
          <w:szCs w:val="24"/>
          <w:rtl/>
          <w:lang w:bidi="ar-SY"/>
        </w:rPr>
        <w:t>بل حكومات فرنسا وبريطانيا</w:t>
      </w:r>
      <w:r w:rsidRPr="00BE2825">
        <w:rPr>
          <w:rFonts w:ascii="Times New Roman" w:eastAsia="Times New Roman" w:hAnsi="Times New Roman" w:cs="Simplified Arabic"/>
          <w:szCs w:val="24"/>
          <w:rtl/>
          <w:lang w:bidi="ar-SY"/>
        </w:rPr>
        <w:t xml:space="preserve"> وروسيا الذي يدين مذبحة الأرمن التي </w:t>
      </w:r>
      <w:r w:rsidR="00331DFC" w:rsidRPr="00BE2825">
        <w:rPr>
          <w:rFonts w:ascii="Times New Roman" w:eastAsia="Times New Roman" w:hAnsi="Times New Roman" w:cs="Simplified Arabic"/>
          <w:szCs w:val="24"/>
          <w:rtl/>
          <w:lang w:bidi="ar-SY"/>
        </w:rPr>
        <w:t>ارتكبت</w:t>
      </w:r>
      <w:r w:rsidRPr="00BE2825">
        <w:rPr>
          <w:rFonts w:ascii="Times New Roman" w:eastAsia="Times New Roman" w:hAnsi="Times New Roman" w:cs="Simplified Arabic"/>
          <w:szCs w:val="24"/>
          <w:rtl/>
          <w:lang w:bidi="ar-SY"/>
        </w:rPr>
        <w:t xml:space="preserve"> في </w:t>
      </w:r>
      <w:proofErr w:type="spellStart"/>
      <w:r w:rsidRPr="00BE2825">
        <w:rPr>
          <w:rFonts w:ascii="Times New Roman" w:eastAsia="Times New Roman" w:hAnsi="Times New Roman" w:cs="Simplified Arabic"/>
          <w:szCs w:val="24"/>
          <w:rtl/>
          <w:lang w:bidi="ar-SY"/>
        </w:rPr>
        <w:t>تركيا.وظهرت</w:t>
      </w:r>
      <w:proofErr w:type="spellEnd"/>
      <w:r w:rsidRPr="00BE2825">
        <w:rPr>
          <w:rFonts w:ascii="Times New Roman" w:eastAsia="Times New Roman" w:hAnsi="Times New Roman" w:cs="Simplified Arabic"/>
          <w:szCs w:val="24"/>
          <w:rtl/>
          <w:lang w:bidi="ar-SY"/>
        </w:rPr>
        <w:t xml:space="preserve"> عبارة "جرائم ضد الإنسانية" كجرائم يمكن تحميل الأفراد مسؤوليتها عنها بعد الحرب العالمية الثانية في ميثاق </w:t>
      </w:r>
      <w:proofErr w:type="spellStart"/>
      <w:r w:rsidRPr="00BE2825">
        <w:rPr>
          <w:rFonts w:ascii="Times New Roman" w:eastAsia="Times New Roman" w:hAnsi="Times New Roman" w:cs="Simplified Arabic"/>
          <w:szCs w:val="24"/>
          <w:rtl/>
          <w:lang w:bidi="ar-SY"/>
        </w:rPr>
        <w:t>نورمبرغ</w:t>
      </w:r>
      <w:proofErr w:type="spellEnd"/>
      <w:r w:rsidRPr="00BE2825">
        <w:rPr>
          <w:rFonts w:ascii="Times New Roman" w:eastAsia="Times New Roman" w:hAnsi="Times New Roman" w:cs="Simplified Arabic"/>
          <w:szCs w:val="24"/>
          <w:rtl/>
          <w:lang w:bidi="ar-SY"/>
        </w:rPr>
        <w:t xml:space="preserve">. </w:t>
      </w:r>
      <w:proofErr w:type="gramStart"/>
      <w:r w:rsidRPr="00BE2825">
        <w:rPr>
          <w:rFonts w:ascii="Times New Roman" w:eastAsia="Times New Roman" w:hAnsi="Times New Roman" w:cs="Simplified Arabic"/>
          <w:szCs w:val="24"/>
          <w:rtl/>
          <w:lang w:bidi="ar-SY"/>
        </w:rPr>
        <w:t>وبقيت</w:t>
      </w:r>
      <w:proofErr w:type="gramEnd"/>
      <w:r w:rsidRPr="00BE2825">
        <w:rPr>
          <w:rFonts w:ascii="Times New Roman" w:eastAsia="Times New Roman" w:hAnsi="Times New Roman" w:cs="Simplified Arabic"/>
          <w:szCs w:val="24"/>
          <w:rtl/>
          <w:lang w:bidi="ar-SY"/>
        </w:rPr>
        <w:t xml:space="preserve"> هذه الجرائم تصنف كجرائم ثانوية نظراً لتداخلها وصلتها بجرائم الحرب, أي لا يمكن أن تثور إلا في أوقات الحروب. وفي العام 1947 أوكلت الجمعية العامة للأمم ا</w:t>
      </w:r>
      <w:r w:rsidR="00FB4773" w:rsidRPr="00BE2825">
        <w:rPr>
          <w:rFonts w:ascii="Times New Roman" w:eastAsia="Times New Roman" w:hAnsi="Times New Roman" w:cs="Simplified Arabic"/>
          <w:szCs w:val="24"/>
          <w:rtl/>
          <w:lang w:bidi="ar-SY"/>
        </w:rPr>
        <w:t xml:space="preserve">لمتحدة إلى لجنة القانون الدولي </w:t>
      </w:r>
      <w:r w:rsidRPr="00BE2825">
        <w:rPr>
          <w:rFonts w:ascii="Times New Roman" w:eastAsia="Times New Roman" w:hAnsi="Times New Roman" w:cs="Simplified Arabic"/>
          <w:szCs w:val="24"/>
          <w:rtl/>
          <w:lang w:bidi="ar-SY"/>
        </w:rPr>
        <w:t xml:space="preserve">مهمتين: </w:t>
      </w:r>
      <w:r w:rsidR="00CA664C" w:rsidRPr="00BE2825">
        <w:rPr>
          <w:rFonts w:ascii="Times New Roman" w:eastAsia="Times New Roman" w:hAnsi="Times New Roman" w:cs="Simplified Arabic"/>
          <w:szCs w:val="24"/>
          <w:rtl/>
          <w:lang w:bidi="ar-SY"/>
        </w:rPr>
        <w:t>الأولى</w:t>
      </w:r>
      <w:r w:rsidRPr="00BE2825">
        <w:rPr>
          <w:rFonts w:ascii="Times New Roman" w:eastAsia="Times New Roman" w:hAnsi="Times New Roman" w:cs="Simplified Arabic"/>
          <w:szCs w:val="24"/>
          <w:rtl/>
          <w:lang w:bidi="ar-SY"/>
        </w:rPr>
        <w:t xml:space="preserve"> صياغة مبادئ القانون الدولي المعترف بها في ميثاق محكمة</w:t>
      </w:r>
      <w:r w:rsidR="00076F54" w:rsidRPr="00BE2825">
        <w:rPr>
          <w:rFonts w:ascii="Times New Roman" w:eastAsia="Times New Roman" w:hAnsi="Times New Roman" w:cs="Simplified Arabic"/>
          <w:szCs w:val="24"/>
          <w:rtl/>
          <w:lang w:bidi="ar-SY"/>
        </w:rPr>
        <w:t xml:space="preserve"> </w:t>
      </w:r>
      <w:proofErr w:type="spellStart"/>
      <w:r w:rsidR="00076F54" w:rsidRPr="00BE2825">
        <w:rPr>
          <w:rFonts w:ascii="Times New Roman" w:eastAsia="Times New Roman" w:hAnsi="Times New Roman" w:cs="Simplified Arabic"/>
          <w:szCs w:val="24"/>
          <w:rtl/>
          <w:lang w:bidi="ar-SY"/>
        </w:rPr>
        <w:t>نورمبرغ</w:t>
      </w:r>
      <w:proofErr w:type="spellEnd"/>
      <w:r w:rsidR="00076F54" w:rsidRPr="00BE2825">
        <w:rPr>
          <w:rFonts w:ascii="Times New Roman" w:eastAsia="Times New Roman" w:hAnsi="Times New Roman" w:cs="Simplified Arabic"/>
          <w:szCs w:val="24"/>
          <w:rtl/>
          <w:lang w:bidi="ar-SY"/>
        </w:rPr>
        <w:t>, والأحكام الصادرة عنها</w:t>
      </w:r>
      <w:r w:rsidR="00076F54" w:rsidRPr="00BE2825">
        <w:rPr>
          <w:rFonts w:ascii="Times New Roman" w:eastAsia="Times New Roman" w:hAnsi="Times New Roman" w:cs="Simplified Arabic" w:hint="cs"/>
          <w:szCs w:val="24"/>
          <w:rtl/>
          <w:lang w:bidi="ar-SY"/>
        </w:rPr>
        <w:t>,</w:t>
      </w:r>
      <w:r w:rsidR="00166F76" w:rsidRPr="00BE2825">
        <w:rPr>
          <w:rFonts w:ascii="Times New Roman" w:eastAsia="Times New Roman" w:hAnsi="Times New Roman" w:cs="Simplified Arabic" w:hint="cs"/>
          <w:szCs w:val="24"/>
          <w:rtl/>
          <w:lang w:bidi="ar-SY"/>
        </w:rPr>
        <w:t xml:space="preserve"> </w:t>
      </w:r>
      <w:r w:rsidR="00CA664C" w:rsidRPr="00BE2825">
        <w:rPr>
          <w:rFonts w:ascii="Times New Roman" w:eastAsia="Times New Roman" w:hAnsi="Times New Roman" w:cs="Simplified Arabic"/>
          <w:szCs w:val="24"/>
          <w:rtl/>
          <w:lang w:bidi="ar-SY"/>
        </w:rPr>
        <w:t>والثانية</w:t>
      </w:r>
      <w:r w:rsidRPr="00BE2825">
        <w:rPr>
          <w:rFonts w:ascii="Times New Roman" w:eastAsia="Times New Roman" w:hAnsi="Times New Roman" w:cs="Simplified Arabic"/>
          <w:szCs w:val="24"/>
          <w:rtl/>
          <w:lang w:bidi="ar-SY"/>
        </w:rPr>
        <w:t xml:space="preserve"> إعداد قانون للجرائم ضد السلم والأمن للبشرية</w:t>
      </w:r>
      <w:r w:rsidR="00076F54"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szCs w:val="24"/>
          <w:rtl/>
          <w:lang w:bidi="ar-SY"/>
        </w:rPr>
        <w:t xml:space="preserve"> ونتيجة لذلك، كان هناك تعريف للجرائم ضد الإنسانية مع قائمة أكثر شمولاً من الأفعال التي يعاقب عليها بموجب الميثاق؛ واستمر هذا التعريف في</w:t>
      </w:r>
      <w:r w:rsidR="00166F76" w:rsidRPr="00BE2825">
        <w:rPr>
          <w:rFonts w:ascii="Times New Roman" w:eastAsia="Times New Roman" w:hAnsi="Times New Roman" w:cs="Simplified Arabic" w:hint="cs"/>
          <w:szCs w:val="24"/>
          <w:rtl/>
          <w:lang w:bidi="ar-SY"/>
        </w:rPr>
        <w:t xml:space="preserve"> </w:t>
      </w:r>
      <w:r w:rsidRPr="00BE2825">
        <w:rPr>
          <w:rFonts w:ascii="Times New Roman" w:eastAsia="Times New Roman" w:hAnsi="Times New Roman" w:cs="Simplified Arabic"/>
          <w:szCs w:val="24"/>
          <w:rtl/>
          <w:lang w:bidi="ar-SY"/>
        </w:rPr>
        <w:t xml:space="preserve">التوسع </w:t>
      </w:r>
      <w:r w:rsidR="002C2183" w:rsidRPr="00BE2825">
        <w:rPr>
          <w:rFonts w:ascii="Times New Roman" w:eastAsia="Times New Roman" w:hAnsi="Times New Roman" w:cs="Simplified Arabic"/>
          <w:szCs w:val="24"/>
          <w:rtl/>
          <w:lang w:bidi="ar-SY"/>
        </w:rPr>
        <w:t xml:space="preserve">إلى أن </w:t>
      </w:r>
      <w:r w:rsidRPr="00BE2825">
        <w:rPr>
          <w:rFonts w:ascii="Times New Roman" w:eastAsia="Times New Roman" w:hAnsi="Times New Roman" w:cs="Simplified Arabic"/>
          <w:szCs w:val="24"/>
          <w:rtl/>
          <w:lang w:bidi="ar-SY"/>
        </w:rPr>
        <w:t>بلغت الأفعال التي تصنف جرائم ضد الإنسانية ذروتها في نظام روما الأساسي</w:t>
      </w:r>
      <w:r w:rsidRPr="00BE2825">
        <w:rPr>
          <w:rStyle w:val="a4"/>
          <w:rFonts w:ascii="Times New Roman" w:eastAsia="Times New Roman" w:hAnsi="Times New Roman" w:cs="Simplified Arabic"/>
          <w:szCs w:val="24"/>
          <w:rtl/>
          <w:lang w:bidi="ar-SY"/>
        </w:rPr>
        <w:footnoteReference w:id="43"/>
      </w:r>
      <w:r w:rsidRPr="00BE2825">
        <w:rPr>
          <w:rFonts w:ascii="Times New Roman" w:eastAsia="Times New Roman" w:hAnsi="Times New Roman" w:cs="Simplified Arabic"/>
          <w:szCs w:val="24"/>
          <w:rtl/>
          <w:lang w:bidi="ar-SY"/>
        </w:rPr>
        <w:t>.</w:t>
      </w:r>
    </w:p>
    <w:p w:rsidR="00B3398A" w:rsidRPr="00BE2825" w:rsidRDefault="00331DFC"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وقد نصت المادة السابعة من نظام روما الأساسي ل</w:t>
      </w:r>
      <w:r w:rsidR="00CA664C" w:rsidRPr="00BE2825">
        <w:rPr>
          <w:rFonts w:ascii="Times New Roman" w:eastAsia="Times New Roman" w:hAnsi="Times New Roman" w:cs="Simplified Arabic"/>
          <w:szCs w:val="24"/>
          <w:rtl/>
          <w:lang w:bidi="ar-SY"/>
        </w:rPr>
        <w:t>لمحكمة الجنائية الدولية</w:t>
      </w:r>
      <w:r w:rsidRPr="00BE2825">
        <w:rPr>
          <w:rFonts w:ascii="Times New Roman" w:eastAsia="Times New Roman" w:hAnsi="Times New Roman" w:cs="Simplified Arabic"/>
          <w:szCs w:val="24"/>
          <w:rtl/>
          <w:lang w:bidi="ar-SY"/>
        </w:rPr>
        <w:t xml:space="preserve"> على مجموعة من الأفعال المصنفة في عداد الجرائم ضد الإنسانية, كالقتل العمد والإبادة والاسترقاق والنقل</w:t>
      </w:r>
      <w:r w:rsidR="006C70CA" w:rsidRPr="00BE2825">
        <w:rPr>
          <w:rFonts w:ascii="Times New Roman" w:eastAsia="Times New Roman" w:hAnsi="Times New Roman" w:cs="Simplified Arabic"/>
          <w:szCs w:val="24"/>
          <w:rtl/>
          <w:lang w:bidi="ar-SY"/>
        </w:rPr>
        <w:t xml:space="preserve"> القسري للسكان</w:t>
      </w:r>
      <w:r w:rsidRPr="00BE2825">
        <w:rPr>
          <w:rFonts w:ascii="Times New Roman" w:eastAsia="Times New Roman" w:hAnsi="Times New Roman" w:cs="Simplified Arabic"/>
          <w:szCs w:val="24"/>
          <w:rtl/>
          <w:lang w:bidi="ar-SY"/>
        </w:rPr>
        <w:t xml:space="preserve"> والتعذيب والفصل العنصري وغيره من الأفعال</w:t>
      </w:r>
      <w:r w:rsidR="00FB4773" w:rsidRPr="00BE2825">
        <w:rPr>
          <w:rFonts w:ascii="Times New Roman" w:eastAsia="Times New Roman" w:hAnsi="Times New Roman" w:cs="Simplified Arabic" w:hint="cs"/>
          <w:szCs w:val="24"/>
          <w:rtl/>
          <w:lang w:bidi="ar-SY"/>
        </w:rPr>
        <w:t xml:space="preserve"> التي يضيق المجال عن ذكرها</w:t>
      </w:r>
      <w:r w:rsidRPr="00BE2825">
        <w:rPr>
          <w:rFonts w:ascii="Times New Roman" w:eastAsia="Times New Roman" w:hAnsi="Times New Roman" w:cs="Simplified Arabic"/>
          <w:szCs w:val="24"/>
          <w:rtl/>
          <w:lang w:bidi="ar-SY"/>
        </w:rPr>
        <w:t>, بشرط أن ترتكب هذه الأفعال ضمن إطار هجوم و</w:t>
      </w:r>
      <w:r w:rsidR="00D84EF5" w:rsidRPr="00BE2825">
        <w:rPr>
          <w:rFonts w:ascii="Times New Roman" w:eastAsia="Times New Roman" w:hAnsi="Times New Roman" w:cs="Simplified Arabic" w:hint="cs"/>
          <w:szCs w:val="24"/>
          <w:rtl/>
          <w:lang w:bidi="ar-SY"/>
        </w:rPr>
        <w:t>ا</w:t>
      </w:r>
      <w:r w:rsidRPr="00BE2825">
        <w:rPr>
          <w:rFonts w:ascii="Times New Roman" w:eastAsia="Times New Roman" w:hAnsi="Times New Roman" w:cs="Simplified Arabic"/>
          <w:szCs w:val="24"/>
          <w:rtl/>
          <w:lang w:bidi="ar-SY"/>
        </w:rPr>
        <w:t>س</w:t>
      </w:r>
      <w:r w:rsidR="00D84EF5" w:rsidRPr="00BE2825">
        <w:rPr>
          <w:rFonts w:ascii="Times New Roman" w:eastAsia="Times New Roman" w:hAnsi="Times New Roman" w:cs="Simplified Arabic" w:hint="cs"/>
          <w:szCs w:val="24"/>
          <w:rtl/>
          <w:lang w:bidi="ar-SY"/>
        </w:rPr>
        <w:t>ع</w:t>
      </w:r>
      <w:r w:rsidRPr="00BE2825">
        <w:rPr>
          <w:rFonts w:ascii="Times New Roman" w:eastAsia="Times New Roman" w:hAnsi="Times New Roman" w:cs="Simplified Arabic"/>
          <w:szCs w:val="24"/>
          <w:rtl/>
          <w:lang w:bidi="ar-SY"/>
        </w:rPr>
        <w:t xml:space="preserve"> النطاق أو منهجي موجه ضد أية مجموعة من السكان المدنيين, وعن علم بالهجوم.</w:t>
      </w:r>
    </w:p>
    <w:p w:rsidR="00331DFC" w:rsidRPr="00BE2825" w:rsidRDefault="00331DFC"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 xml:space="preserve">ويلاحظ أن معظم الأفعال التي تشكل جرائم ضد الإنسانية, قد تشكل </w:t>
      </w:r>
      <w:r w:rsidR="00652B28" w:rsidRPr="00BE2825">
        <w:rPr>
          <w:rFonts w:ascii="Times New Roman" w:eastAsia="Times New Roman" w:hAnsi="Times New Roman" w:cs="Simplified Arabic"/>
          <w:szCs w:val="24"/>
          <w:rtl/>
          <w:lang w:bidi="ar-SY"/>
        </w:rPr>
        <w:t>في الوقت ذاته</w:t>
      </w:r>
      <w:r w:rsidRPr="00BE2825">
        <w:rPr>
          <w:rFonts w:ascii="Times New Roman" w:eastAsia="Times New Roman" w:hAnsi="Times New Roman" w:cs="Simplified Arabic"/>
          <w:szCs w:val="24"/>
          <w:rtl/>
          <w:lang w:bidi="ar-SY"/>
        </w:rPr>
        <w:t xml:space="preserve"> جرائم حرب,</w:t>
      </w:r>
      <w:r w:rsidR="00E20B09" w:rsidRPr="00BE2825">
        <w:rPr>
          <w:rFonts w:ascii="Times New Roman" w:eastAsia="Times New Roman" w:hAnsi="Times New Roman" w:cs="Simplified Arabic"/>
          <w:szCs w:val="24"/>
          <w:rtl/>
          <w:lang w:bidi="ar-SY"/>
        </w:rPr>
        <w:t xml:space="preserve"> كالقتل العمد والتعذيب مثلاً, إلا أن ما يميز بينهما هو أن الجرائم ضد الإنسانية يمكن أن ترتكب في أوقات الحرب وفي أوقات السلم على حد سواء, في حين أن جرائم الحرب لا ترتكب إلا في فترات الحروب والنزاعات المسلحة</w:t>
      </w:r>
      <w:r w:rsidR="00CA664C" w:rsidRPr="00BE2825">
        <w:rPr>
          <w:rFonts w:ascii="Times New Roman" w:eastAsia="Times New Roman" w:hAnsi="Times New Roman" w:cs="Simplified Arabic"/>
          <w:szCs w:val="24"/>
          <w:rtl/>
          <w:lang w:bidi="ar-SY"/>
        </w:rPr>
        <w:t xml:space="preserve"> بين الدول</w:t>
      </w:r>
      <w:r w:rsidR="00E20B09" w:rsidRPr="00BE2825">
        <w:rPr>
          <w:rFonts w:ascii="Times New Roman" w:eastAsia="Times New Roman" w:hAnsi="Times New Roman" w:cs="Simplified Arabic"/>
          <w:szCs w:val="24"/>
          <w:rtl/>
          <w:lang w:bidi="ar-SY"/>
        </w:rPr>
        <w:t>.</w:t>
      </w:r>
    </w:p>
    <w:p w:rsidR="00AA7B32" w:rsidRPr="00BE2825" w:rsidRDefault="00E20B09"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lang w:bidi="ar-SY"/>
        </w:rPr>
        <w:t>ومن</w:t>
      </w:r>
      <w:r w:rsidR="002C2183" w:rsidRPr="00BE2825">
        <w:rPr>
          <w:rFonts w:ascii="Times New Roman" w:eastAsia="Times New Roman" w:hAnsi="Times New Roman" w:cs="Simplified Arabic"/>
          <w:szCs w:val="24"/>
          <w:rtl/>
          <w:lang w:bidi="ar-SY"/>
        </w:rPr>
        <w:t xml:space="preserve"> أبرز</w:t>
      </w:r>
      <w:r w:rsidRPr="00BE2825">
        <w:rPr>
          <w:rFonts w:ascii="Times New Roman" w:eastAsia="Times New Roman" w:hAnsi="Times New Roman" w:cs="Simplified Arabic"/>
          <w:szCs w:val="24"/>
          <w:rtl/>
          <w:lang w:bidi="ar-SY"/>
        </w:rPr>
        <w:t xml:space="preserve"> النماذج</w:t>
      </w:r>
      <w:r w:rsidR="00812C58" w:rsidRPr="00BE2825">
        <w:rPr>
          <w:rFonts w:ascii="Times New Roman" w:eastAsia="Times New Roman" w:hAnsi="Times New Roman" w:cs="Simplified Arabic" w:hint="cs"/>
          <w:szCs w:val="24"/>
          <w:rtl/>
          <w:lang w:bidi="ar-SY"/>
        </w:rPr>
        <w:t xml:space="preserve"> بالطبع</w:t>
      </w:r>
      <w:r w:rsidRPr="00BE2825">
        <w:rPr>
          <w:rFonts w:ascii="Times New Roman" w:eastAsia="Times New Roman" w:hAnsi="Times New Roman" w:cs="Simplified Arabic"/>
          <w:szCs w:val="24"/>
          <w:rtl/>
          <w:lang w:bidi="ar-SY"/>
        </w:rPr>
        <w:t xml:space="preserve"> عن ال</w:t>
      </w:r>
      <w:r w:rsidR="00CA664C" w:rsidRPr="00BE2825">
        <w:rPr>
          <w:rFonts w:ascii="Times New Roman" w:eastAsia="Times New Roman" w:hAnsi="Times New Roman" w:cs="Simplified Arabic"/>
          <w:szCs w:val="24"/>
          <w:rtl/>
          <w:lang w:bidi="ar-SY"/>
        </w:rPr>
        <w:t xml:space="preserve">جرائم ضد الإنسانية, </w:t>
      </w:r>
      <w:r w:rsidRPr="00BE2825">
        <w:rPr>
          <w:rFonts w:ascii="Times New Roman" w:eastAsia="Times New Roman" w:hAnsi="Times New Roman" w:cs="Simplified Arabic"/>
          <w:szCs w:val="24"/>
          <w:rtl/>
          <w:lang w:bidi="ar-SY"/>
        </w:rPr>
        <w:t>مجازر الكيان الصهيوني</w:t>
      </w:r>
      <w:r w:rsidR="00CA664C" w:rsidRPr="00BE2825">
        <w:rPr>
          <w:rFonts w:ascii="Times New Roman" w:eastAsia="Times New Roman" w:hAnsi="Times New Roman" w:cs="Simplified Arabic"/>
          <w:szCs w:val="24"/>
          <w:rtl/>
          <w:lang w:bidi="ar-SY"/>
        </w:rPr>
        <w:t xml:space="preserve"> بحق أبناء فلسطين, ولا سيما في قطاع غزة</w:t>
      </w:r>
      <w:r w:rsidRPr="00BE2825">
        <w:rPr>
          <w:rFonts w:ascii="Times New Roman" w:eastAsia="Times New Roman" w:hAnsi="Times New Roman" w:cs="Simplified Arabic"/>
          <w:szCs w:val="24"/>
          <w:rtl/>
          <w:lang w:bidi="ar-SY"/>
        </w:rPr>
        <w:t xml:space="preserve">, </w:t>
      </w:r>
      <w:r w:rsidR="00A060B5" w:rsidRPr="00BE2825">
        <w:rPr>
          <w:rFonts w:ascii="Times New Roman" w:eastAsia="Times New Roman" w:hAnsi="Times New Roman" w:cs="Simplified Arabic"/>
          <w:szCs w:val="24"/>
          <w:rtl/>
          <w:lang w:bidi="ar-SY"/>
        </w:rPr>
        <w:t>منذ احتلال فلسطين في العام 1948 وحتى اليوم</w:t>
      </w:r>
      <w:r w:rsidR="00CA664C" w:rsidRPr="00BE2825">
        <w:rPr>
          <w:rStyle w:val="a4"/>
          <w:rFonts w:ascii="Times New Roman" w:eastAsia="Times New Roman" w:hAnsi="Times New Roman" w:cs="Simplified Arabic"/>
          <w:szCs w:val="24"/>
          <w:rtl/>
          <w:lang w:bidi="ar-SY"/>
        </w:rPr>
        <w:footnoteReference w:id="44"/>
      </w:r>
      <w:r w:rsidR="00A060B5" w:rsidRPr="00BE2825">
        <w:rPr>
          <w:rFonts w:ascii="Times New Roman" w:eastAsia="Times New Roman" w:hAnsi="Times New Roman" w:cs="Simplified Arabic"/>
          <w:szCs w:val="24"/>
          <w:rtl/>
          <w:lang w:bidi="ar-SY"/>
        </w:rPr>
        <w:t>.</w:t>
      </w:r>
    </w:p>
    <w:p w:rsidR="00AA7B32" w:rsidRPr="00BE2825" w:rsidRDefault="00995C84" w:rsidP="00BE2825">
      <w:pPr>
        <w:spacing w:after="0" w:line="240" w:lineRule="auto"/>
        <w:jc w:val="lowKashida"/>
        <w:rPr>
          <w:rFonts w:ascii="Times New Roman" w:eastAsia="Times New Roman" w:hAnsi="Times New Roman" w:cs="Simplified Arabic"/>
          <w:b/>
          <w:bCs/>
          <w:szCs w:val="24"/>
          <w:rtl/>
          <w:lang w:bidi="ar-SY"/>
        </w:rPr>
      </w:pPr>
      <w:r w:rsidRPr="00BE2825">
        <w:rPr>
          <w:rFonts w:ascii="Times New Roman" w:eastAsia="Times New Roman" w:hAnsi="Times New Roman" w:cs="Simplified Arabic" w:hint="cs"/>
          <w:b/>
          <w:bCs/>
          <w:szCs w:val="24"/>
          <w:rtl/>
          <w:lang w:bidi="ar-SY"/>
        </w:rPr>
        <w:lastRenderedPageBreak/>
        <w:t>ثالثاً</w:t>
      </w:r>
      <w:r w:rsidR="00AA7B32" w:rsidRPr="00BE2825">
        <w:rPr>
          <w:rFonts w:ascii="Times New Roman" w:eastAsia="Times New Roman" w:hAnsi="Times New Roman" w:cs="Simplified Arabic"/>
          <w:b/>
          <w:bCs/>
          <w:szCs w:val="24"/>
          <w:rtl/>
          <w:lang w:bidi="ar-SY"/>
        </w:rPr>
        <w:t>: جرائم الحرب</w:t>
      </w:r>
      <w:r w:rsidRPr="00BE2825">
        <w:rPr>
          <w:rFonts w:ascii="Times New Roman" w:eastAsia="Times New Roman" w:hAnsi="Times New Roman" w:cs="Simplified Arabic" w:hint="cs"/>
          <w:b/>
          <w:bCs/>
          <w:szCs w:val="24"/>
          <w:rtl/>
          <w:lang w:bidi="ar-SY"/>
        </w:rPr>
        <w:t>:</w:t>
      </w:r>
    </w:p>
    <w:p w:rsidR="00AA7B32" w:rsidRPr="00BE2825" w:rsidRDefault="00CC4426"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تعد جرائم الحرب</w:t>
      </w:r>
      <w:r w:rsidR="006133A3" w:rsidRPr="00BE2825">
        <w:rPr>
          <w:rFonts w:ascii="Times New Roman" w:hAnsi="Times New Roman" w:cs="Simplified Arabic"/>
          <w:szCs w:val="24"/>
          <w:rtl/>
          <w:lang w:bidi="ar-SY"/>
        </w:rPr>
        <w:t xml:space="preserve"> أقدم أنواع الجرائم الدولية, وأكثرها شهرة</w:t>
      </w:r>
      <w:r w:rsidR="006870EB" w:rsidRPr="00BE2825">
        <w:rPr>
          <w:rFonts w:ascii="Times New Roman" w:hAnsi="Times New Roman" w:cs="Simplified Arabic"/>
          <w:szCs w:val="24"/>
          <w:rtl/>
          <w:lang w:bidi="ar-SY"/>
        </w:rPr>
        <w:t xml:space="preserve"> وانتشاراً</w:t>
      </w:r>
      <w:r w:rsidR="006133A3" w:rsidRPr="00BE2825">
        <w:rPr>
          <w:rFonts w:ascii="Times New Roman" w:hAnsi="Times New Roman" w:cs="Simplified Arabic"/>
          <w:szCs w:val="24"/>
          <w:rtl/>
          <w:lang w:bidi="ar-SY"/>
        </w:rPr>
        <w:t>, وقد تناولتها فيما سبق العديد من الاتفاقيات الدولية,</w:t>
      </w:r>
      <w:r w:rsidR="006870EB" w:rsidRPr="00BE2825">
        <w:rPr>
          <w:rFonts w:ascii="Times New Roman" w:hAnsi="Times New Roman" w:cs="Simplified Arabic"/>
          <w:szCs w:val="24"/>
          <w:rtl/>
          <w:lang w:bidi="ar-SY"/>
        </w:rPr>
        <w:t xml:space="preserve"> </w:t>
      </w:r>
      <w:proofErr w:type="spellStart"/>
      <w:r w:rsidR="006870EB" w:rsidRPr="00BE2825">
        <w:rPr>
          <w:rFonts w:ascii="Times New Roman" w:hAnsi="Times New Roman" w:cs="Simplified Arabic"/>
          <w:szCs w:val="24"/>
          <w:rtl/>
          <w:lang w:bidi="ar-SY"/>
        </w:rPr>
        <w:t>كاتفاقي</w:t>
      </w:r>
      <w:r w:rsidR="0047310E" w:rsidRPr="00BE2825">
        <w:rPr>
          <w:rFonts w:ascii="Times New Roman" w:hAnsi="Times New Roman" w:cs="Simplified Arabic"/>
          <w:szCs w:val="24"/>
          <w:rtl/>
          <w:lang w:bidi="ar-SY"/>
        </w:rPr>
        <w:t>تا</w:t>
      </w:r>
      <w:proofErr w:type="spellEnd"/>
      <w:r w:rsidR="006870EB" w:rsidRPr="00BE2825">
        <w:rPr>
          <w:rFonts w:ascii="Times New Roman" w:hAnsi="Times New Roman" w:cs="Simplified Arabic"/>
          <w:szCs w:val="24"/>
          <w:rtl/>
          <w:lang w:bidi="ar-SY"/>
        </w:rPr>
        <w:t xml:space="preserve"> لاهاي لعام</w:t>
      </w:r>
      <w:r w:rsidR="006C70CA" w:rsidRPr="00BE2825">
        <w:rPr>
          <w:rFonts w:ascii="Times New Roman" w:hAnsi="Times New Roman" w:cs="Simplified Arabic" w:hint="cs"/>
          <w:szCs w:val="24"/>
          <w:rtl/>
          <w:lang w:bidi="ar-SY"/>
        </w:rPr>
        <w:t>ي</w:t>
      </w:r>
      <w:r w:rsidR="0047310E" w:rsidRPr="00BE2825">
        <w:rPr>
          <w:rFonts w:ascii="Times New Roman" w:hAnsi="Times New Roman" w:cs="Simplified Arabic"/>
          <w:szCs w:val="24"/>
          <w:rtl/>
          <w:lang w:bidi="ar-SY"/>
        </w:rPr>
        <w:t xml:space="preserve"> 1899 و</w:t>
      </w:r>
      <w:r w:rsidR="006870EB" w:rsidRPr="00BE2825">
        <w:rPr>
          <w:rFonts w:ascii="Times New Roman" w:hAnsi="Times New Roman" w:cs="Simplified Arabic"/>
          <w:szCs w:val="24"/>
          <w:rtl/>
          <w:lang w:bidi="ar-SY"/>
        </w:rPr>
        <w:t xml:space="preserve"> 1907 الخاصة باحترام قوانين وأعراف الحرب البرية, وبروتوكول جنيف لعام 1925 بشأن حظر استعمال الغازات الخانقة والسامة أو ما شابهها والوسائل الجرثومية في الحرب؛ واتفاقية لاهاي لعام 19</w:t>
      </w:r>
      <w:r w:rsidR="0047310E" w:rsidRPr="00BE2825">
        <w:rPr>
          <w:rFonts w:ascii="Times New Roman" w:hAnsi="Times New Roman" w:cs="Simplified Arabic"/>
          <w:szCs w:val="24"/>
          <w:rtl/>
          <w:lang w:bidi="ar-SY"/>
        </w:rPr>
        <w:t>54لحماية الممتلكات الثقافية في حالة النزاعات المسلحة والبروتوكولات الملحقة بها, و</w:t>
      </w:r>
      <w:r w:rsidR="006133A3" w:rsidRPr="00BE2825">
        <w:rPr>
          <w:rFonts w:ascii="Times New Roman" w:hAnsi="Times New Roman" w:cs="Simplified Arabic"/>
          <w:szCs w:val="24"/>
          <w:rtl/>
          <w:lang w:bidi="ar-SY"/>
        </w:rPr>
        <w:t>اتفاقية عدم تقادم جرائم الحرب والجرائم ضد الإنسانية لعام 1</w:t>
      </w:r>
      <w:r w:rsidR="00BC506A" w:rsidRPr="00BE2825">
        <w:rPr>
          <w:rFonts w:ascii="Times New Roman" w:hAnsi="Times New Roman" w:cs="Simplified Arabic"/>
          <w:szCs w:val="24"/>
          <w:rtl/>
          <w:lang w:bidi="ar-SY"/>
        </w:rPr>
        <w:t>968, وكذلك اتفاقيات جنيف الأربع</w:t>
      </w:r>
      <w:r w:rsidRPr="00BE2825">
        <w:rPr>
          <w:rFonts w:ascii="Times New Roman" w:hAnsi="Times New Roman" w:cs="Simplified Arabic" w:hint="cs"/>
          <w:szCs w:val="24"/>
          <w:rtl/>
          <w:lang w:bidi="ar-SY"/>
        </w:rPr>
        <w:t xml:space="preserve"> </w:t>
      </w:r>
      <w:r w:rsidR="006870EB" w:rsidRPr="00BE2825">
        <w:rPr>
          <w:rFonts w:ascii="Times New Roman" w:hAnsi="Times New Roman" w:cs="Simplified Arabic"/>
          <w:szCs w:val="24"/>
          <w:rtl/>
          <w:lang w:bidi="ar-SY"/>
        </w:rPr>
        <w:t xml:space="preserve">للقانون الدولي الإنساني </w:t>
      </w:r>
      <w:r w:rsidR="006133A3" w:rsidRPr="00BE2825">
        <w:rPr>
          <w:rFonts w:ascii="Times New Roman" w:hAnsi="Times New Roman" w:cs="Simplified Arabic"/>
          <w:szCs w:val="24"/>
          <w:rtl/>
          <w:lang w:bidi="ar-SY"/>
        </w:rPr>
        <w:t xml:space="preserve">لعام </w:t>
      </w:r>
      <w:r w:rsidR="006870EB" w:rsidRPr="00BE2825">
        <w:rPr>
          <w:rFonts w:ascii="Times New Roman" w:hAnsi="Times New Roman" w:cs="Simplified Arabic"/>
          <w:szCs w:val="24"/>
          <w:rtl/>
          <w:lang w:bidi="ar-SY"/>
        </w:rPr>
        <w:t>1949</w:t>
      </w:r>
      <w:r w:rsidR="006133A3" w:rsidRPr="00BE2825">
        <w:rPr>
          <w:rFonts w:ascii="Times New Roman" w:hAnsi="Times New Roman" w:cs="Simplified Arabic"/>
          <w:szCs w:val="24"/>
          <w:rtl/>
          <w:lang w:bidi="ar-SY"/>
        </w:rPr>
        <w:t xml:space="preserve"> والبروتوكولات</w:t>
      </w:r>
      <w:r w:rsidR="00BC506A" w:rsidRPr="00BE2825">
        <w:rPr>
          <w:rFonts w:ascii="Times New Roman" w:hAnsi="Times New Roman" w:cs="Simplified Arabic" w:hint="cs"/>
          <w:szCs w:val="24"/>
          <w:rtl/>
          <w:lang w:bidi="ar-SY"/>
        </w:rPr>
        <w:t xml:space="preserve"> الثلاث</w:t>
      </w:r>
      <w:r w:rsidR="006133A3" w:rsidRPr="00BE2825">
        <w:rPr>
          <w:rFonts w:ascii="Times New Roman" w:hAnsi="Times New Roman" w:cs="Simplified Arabic"/>
          <w:szCs w:val="24"/>
          <w:rtl/>
          <w:lang w:bidi="ar-SY"/>
        </w:rPr>
        <w:t xml:space="preserve"> الملحقة بها لعام 1977. </w:t>
      </w:r>
      <w:proofErr w:type="gramStart"/>
      <w:r w:rsidR="006133A3" w:rsidRPr="00BE2825">
        <w:rPr>
          <w:rFonts w:ascii="Times New Roman" w:hAnsi="Times New Roman" w:cs="Simplified Arabic"/>
          <w:szCs w:val="24"/>
          <w:rtl/>
          <w:lang w:bidi="ar-SY"/>
        </w:rPr>
        <w:t>كما</w:t>
      </w:r>
      <w:proofErr w:type="gramEnd"/>
      <w:r w:rsidR="006133A3" w:rsidRPr="00BE2825">
        <w:rPr>
          <w:rFonts w:ascii="Times New Roman" w:hAnsi="Times New Roman" w:cs="Simplified Arabic"/>
          <w:szCs w:val="24"/>
          <w:rtl/>
          <w:lang w:bidi="ar-SY"/>
        </w:rPr>
        <w:t xml:space="preserve"> تناولتها المادة الثامنة من نظام روما الأساسي للمحكمة الجنائية الدولية</w:t>
      </w:r>
      <w:r w:rsidR="00BC506A" w:rsidRPr="00BE2825">
        <w:rPr>
          <w:rFonts w:ascii="Times New Roman" w:hAnsi="Times New Roman" w:cs="Simplified Arabic" w:hint="cs"/>
          <w:szCs w:val="24"/>
          <w:rtl/>
          <w:lang w:bidi="ar-SY"/>
        </w:rPr>
        <w:t xml:space="preserve"> لعام 1998.</w:t>
      </w:r>
    </w:p>
    <w:p w:rsidR="00D70C9D" w:rsidRPr="00BE2825" w:rsidRDefault="00B714E6"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وتتلخص فكرة</w:t>
      </w:r>
      <w:r w:rsidR="00D70C9D" w:rsidRPr="00BE2825">
        <w:rPr>
          <w:rFonts w:ascii="Times New Roman" w:hAnsi="Times New Roman" w:cs="Simplified Arabic"/>
          <w:szCs w:val="24"/>
          <w:rtl/>
          <w:lang w:bidi="ar-SY"/>
        </w:rPr>
        <w:t xml:space="preserve"> جرائم الحرب بأن حق الدول المتحاربة في استخدام أساليب وأدوات ووسائل الحرب ليس حقاً مطلقاً, وبالأخص منها تلك الوسائل والأدوات التي تسبب ألاماً وأضراراً مفرطة لا مبرر لها ولا </w:t>
      </w:r>
      <w:proofErr w:type="spellStart"/>
      <w:r w:rsidR="00D70C9D" w:rsidRPr="00BE2825">
        <w:rPr>
          <w:rFonts w:ascii="Times New Roman" w:hAnsi="Times New Roman" w:cs="Simplified Arabic"/>
          <w:szCs w:val="24"/>
          <w:rtl/>
          <w:lang w:bidi="ar-SY"/>
        </w:rPr>
        <w:t>تقتضيها</w:t>
      </w:r>
      <w:proofErr w:type="spellEnd"/>
      <w:r w:rsidR="00D70C9D" w:rsidRPr="00BE2825">
        <w:rPr>
          <w:rFonts w:ascii="Times New Roman" w:hAnsi="Times New Roman" w:cs="Simplified Arabic"/>
          <w:szCs w:val="24"/>
          <w:rtl/>
          <w:lang w:bidi="ar-SY"/>
        </w:rPr>
        <w:t xml:space="preserve"> الضرورات العسكرية, كتلك التي تلحق أضراراً بالمدنيين غير المشتركين بالقتال, أو الهجمات العشوائية أو استخدام الأسلحة السامة أو الكيمائية أو غيرها من الأسلحة المحرم استخدامها دولياً</w:t>
      </w:r>
      <w:r w:rsidR="00D70C9D" w:rsidRPr="00BE2825">
        <w:rPr>
          <w:rStyle w:val="a4"/>
          <w:rFonts w:ascii="Times New Roman" w:hAnsi="Times New Roman" w:cs="Simplified Arabic"/>
          <w:szCs w:val="24"/>
          <w:rtl/>
          <w:lang w:bidi="ar-SY"/>
        </w:rPr>
        <w:footnoteReference w:id="45"/>
      </w:r>
      <w:r w:rsidR="00D70C9D" w:rsidRPr="00BE2825">
        <w:rPr>
          <w:rFonts w:ascii="Times New Roman" w:hAnsi="Times New Roman" w:cs="Simplified Arabic"/>
          <w:szCs w:val="24"/>
          <w:rtl/>
          <w:lang w:bidi="ar-SY"/>
        </w:rPr>
        <w:t>.</w:t>
      </w:r>
    </w:p>
    <w:p w:rsidR="00D70C9D" w:rsidRPr="00BE2825" w:rsidRDefault="00D70C9D"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وقد تناولت المادة الثامنة من نظام روما الأساسي للمحكمة الجنائية الدولية</w:t>
      </w:r>
      <w:r w:rsidR="00F77E70" w:rsidRPr="00BE2825">
        <w:rPr>
          <w:rFonts w:ascii="Times New Roman" w:hAnsi="Times New Roman" w:cs="Simplified Arabic"/>
          <w:szCs w:val="24"/>
          <w:rtl/>
          <w:lang w:bidi="ar-SY"/>
        </w:rPr>
        <w:t xml:space="preserve"> لعام 1998</w:t>
      </w:r>
      <w:r w:rsidRPr="00BE2825">
        <w:rPr>
          <w:rFonts w:ascii="Times New Roman" w:hAnsi="Times New Roman" w:cs="Simplified Arabic"/>
          <w:szCs w:val="24"/>
          <w:rtl/>
          <w:lang w:bidi="ar-SY"/>
        </w:rPr>
        <w:t xml:space="preserve"> جرائم الحرب</w:t>
      </w:r>
      <w:r w:rsidR="00CC4426" w:rsidRPr="00BE2825">
        <w:rPr>
          <w:rFonts w:ascii="Times New Roman" w:hAnsi="Times New Roman" w:cs="Simplified Arabic" w:hint="cs"/>
          <w:szCs w:val="24"/>
          <w:rtl/>
          <w:lang w:bidi="ar-SY"/>
        </w:rPr>
        <w:t xml:space="preserve"> </w:t>
      </w:r>
      <w:r w:rsidR="00F450F8" w:rsidRPr="00BE2825">
        <w:rPr>
          <w:rFonts w:ascii="Times New Roman" w:hAnsi="Times New Roman" w:cs="Simplified Arabic"/>
          <w:szCs w:val="24"/>
          <w:rtl/>
          <w:lang w:bidi="ar-SY"/>
        </w:rPr>
        <w:t xml:space="preserve">وأعلنت اختصاصها للنظر في هذه الجرائم </w:t>
      </w:r>
      <w:r w:rsidR="00F450F8" w:rsidRPr="00BE2825">
        <w:rPr>
          <w:rFonts w:ascii="Times New Roman" w:eastAsia="Times New Roman" w:hAnsi="Times New Roman" w:cs="Simplified Arabic"/>
          <w:szCs w:val="24"/>
          <w:rtl/>
        </w:rPr>
        <w:t>ولاسيما عندما ترتكب في إطار خطة أو سياسة عامة أو في إطار عملية ارتكاب واسعة النطاق لهذه الجرائم</w:t>
      </w:r>
      <w:r w:rsidR="00F450F8" w:rsidRPr="00BE2825">
        <w:rPr>
          <w:rFonts w:ascii="Times New Roman" w:hAnsi="Times New Roman" w:cs="Simplified Arabic"/>
          <w:szCs w:val="24"/>
          <w:rtl/>
          <w:lang w:bidi="ar-SY"/>
        </w:rPr>
        <w:t>, وبينت أشكال جرائم الحرب بأنها الانتهاكات الجسيمة لاتفاقيات جنيف</w:t>
      </w:r>
      <w:r w:rsidR="00F64646" w:rsidRPr="00BE2825">
        <w:rPr>
          <w:rFonts w:ascii="Times New Roman" w:hAnsi="Times New Roman" w:cs="Simplified Arabic"/>
          <w:szCs w:val="24"/>
          <w:rtl/>
          <w:lang w:bidi="ar-SY"/>
        </w:rPr>
        <w:t xml:space="preserve"> الأربعة</w:t>
      </w:r>
      <w:r w:rsidR="00F450F8" w:rsidRPr="00BE2825">
        <w:rPr>
          <w:rFonts w:ascii="Times New Roman" w:hAnsi="Times New Roman" w:cs="Simplified Arabic"/>
          <w:szCs w:val="24"/>
          <w:rtl/>
          <w:lang w:bidi="ar-SY"/>
        </w:rPr>
        <w:t xml:space="preserve"> المؤرخة في 12 آب 1949 كالقتل العمد والتعذيب أو المعاملة اللاإنسانية, أو تعمد إحداث معاناة شديدة أو إلحاق أذى خطير بالجسم أو بالصحة أو غيرها من الحالات ا</w:t>
      </w:r>
      <w:r w:rsidR="00FB4773" w:rsidRPr="00BE2825">
        <w:rPr>
          <w:rFonts w:ascii="Times New Roman" w:hAnsi="Times New Roman" w:cs="Simplified Arabic"/>
          <w:szCs w:val="24"/>
          <w:rtl/>
          <w:lang w:bidi="ar-SY"/>
        </w:rPr>
        <w:t xml:space="preserve">لعديدة التي يضيق المجال عن </w:t>
      </w:r>
      <w:r w:rsidR="00FB4773" w:rsidRPr="00BE2825">
        <w:rPr>
          <w:rFonts w:ascii="Times New Roman" w:hAnsi="Times New Roman" w:cs="Simplified Arabic" w:hint="cs"/>
          <w:szCs w:val="24"/>
          <w:rtl/>
          <w:lang w:bidi="ar-SY"/>
        </w:rPr>
        <w:t>ذكرها</w:t>
      </w:r>
      <w:r w:rsidR="00F450F8" w:rsidRPr="00BE2825">
        <w:rPr>
          <w:rFonts w:ascii="Times New Roman" w:hAnsi="Times New Roman" w:cs="Simplified Arabic"/>
          <w:szCs w:val="24"/>
          <w:rtl/>
          <w:lang w:bidi="ar-SY"/>
        </w:rPr>
        <w:t>.</w:t>
      </w:r>
    </w:p>
    <w:p w:rsidR="007B23E3" w:rsidRPr="00BE2825" w:rsidRDefault="007B23E3"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ومن أبرز الأفعال التي تعد جرائم حرب وفق للمادة الثامنة المذكورة من نظام روما الأساسي, ما اصطلح على تسميته: </w:t>
      </w:r>
      <w:r w:rsidRPr="00BE2825">
        <w:rPr>
          <w:rFonts w:ascii="Times New Roman" w:hAnsi="Times New Roman" w:cs="Simplified Arabic"/>
          <w:b/>
          <w:bCs/>
          <w:szCs w:val="24"/>
          <w:rtl/>
          <w:lang w:bidi="ar-SY"/>
        </w:rPr>
        <w:t>استخدام الأسلحة غير التقليدية, أو الأسلحة المحرمة دولياً,</w:t>
      </w:r>
      <w:r w:rsidR="00B714E6" w:rsidRPr="00BE2825">
        <w:rPr>
          <w:rFonts w:ascii="Times New Roman" w:hAnsi="Times New Roman" w:cs="Simplified Arabic" w:hint="cs"/>
          <w:szCs w:val="24"/>
          <w:rtl/>
          <w:lang w:bidi="ar-SY"/>
        </w:rPr>
        <w:t xml:space="preserve"> أو بالأصح: </w:t>
      </w:r>
      <w:r w:rsidR="00B714E6" w:rsidRPr="00BE2825">
        <w:rPr>
          <w:rFonts w:ascii="Times New Roman" w:hAnsi="Times New Roman" w:cs="Simplified Arabic" w:hint="cs"/>
          <w:b/>
          <w:bCs/>
          <w:szCs w:val="24"/>
          <w:rtl/>
          <w:lang w:bidi="ar-SY"/>
        </w:rPr>
        <w:t>الأسلحة المحرم استخدامها دولياً,</w:t>
      </w:r>
      <w:r w:rsidRPr="00BE2825">
        <w:rPr>
          <w:rFonts w:ascii="Times New Roman" w:hAnsi="Times New Roman" w:cs="Simplified Arabic"/>
          <w:szCs w:val="24"/>
          <w:rtl/>
          <w:lang w:bidi="ar-SY"/>
        </w:rPr>
        <w:t xml:space="preserve"> وهي ما تناولته الفقرات الفرعية 17 حتى 20 من الفقرة الثانية من المادة الثامنة بأنه:</w:t>
      </w:r>
    </w:p>
    <w:p w:rsidR="007B23E3" w:rsidRPr="00BE2825" w:rsidRDefault="007B23E3" w:rsidP="00BE2825">
      <w:pPr>
        <w:spacing w:after="0" w:line="240" w:lineRule="auto"/>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szCs w:val="24"/>
          <w:rtl/>
        </w:rPr>
        <w:lastRenderedPageBreak/>
        <w:t xml:space="preserve">"17- </w:t>
      </w:r>
      <w:proofErr w:type="gramStart"/>
      <w:r w:rsidRPr="00BE2825">
        <w:rPr>
          <w:rFonts w:ascii="Times New Roman" w:eastAsia="Times New Roman" w:hAnsi="Times New Roman" w:cs="Simplified Arabic"/>
          <w:szCs w:val="24"/>
          <w:rtl/>
        </w:rPr>
        <w:t>استخدام</w:t>
      </w:r>
      <w:proofErr w:type="gramEnd"/>
      <w:r w:rsidRPr="00BE2825">
        <w:rPr>
          <w:rFonts w:ascii="Times New Roman" w:eastAsia="Times New Roman" w:hAnsi="Times New Roman" w:cs="Simplified Arabic"/>
          <w:szCs w:val="24"/>
          <w:rtl/>
        </w:rPr>
        <w:t xml:space="preserve"> السموم أو الأسلحة المسممة</w:t>
      </w:r>
      <w:r w:rsidRPr="00BE2825">
        <w:rPr>
          <w:rFonts w:ascii="Times New Roman" w:eastAsia="Times New Roman" w:hAnsi="Times New Roman" w:cs="Simplified Arabic"/>
          <w:szCs w:val="24"/>
        </w:rPr>
        <w:t>.</w:t>
      </w:r>
    </w:p>
    <w:p w:rsidR="007B23E3" w:rsidRPr="00BE2825" w:rsidRDefault="007B23E3"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rPr>
        <w:t>18-استخدام الغازات الخانقة أو السامة أو غيرها من الغازات وجميع ما في حكمها من السوائل أو المواد أو الأجهزة</w:t>
      </w:r>
      <w:r w:rsidRPr="00BE2825">
        <w:rPr>
          <w:rFonts w:ascii="Times New Roman" w:eastAsia="Times New Roman" w:hAnsi="Times New Roman" w:cs="Simplified Arabic"/>
          <w:szCs w:val="24"/>
        </w:rPr>
        <w:t>.</w:t>
      </w:r>
    </w:p>
    <w:p w:rsidR="007B23E3" w:rsidRPr="00BE2825" w:rsidRDefault="007B23E3" w:rsidP="00BE2825">
      <w:pPr>
        <w:spacing w:after="0" w:line="240" w:lineRule="auto"/>
        <w:jc w:val="lowKashida"/>
        <w:rPr>
          <w:rFonts w:ascii="Times New Roman" w:eastAsia="Times New Roman" w:hAnsi="Times New Roman" w:cs="Simplified Arabic"/>
          <w:szCs w:val="24"/>
        </w:rPr>
      </w:pPr>
      <w:r w:rsidRPr="00BE2825">
        <w:rPr>
          <w:rFonts w:ascii="Times New Roman" w:eastAsia="Times New Roman" w:hAnsi="Times New Roman" w:cs="Simplified Arabic"/>
          <w:szCs w:val="24"/>
          <w:rtl/>
          <w:lang w:bidi="ar-SY"/>
        </w:rPr>
        <w:t>19-</w:t>
      </w:r>
      <w:r w:rsidRPr="00BE2825">
        <w:rPr>
          <w:rFonts w:ascii="Times New Roman" w:eastAsia="Times New Roman" w:hAnsi="Times New Roman" w:cs="Simplified Arabic"/>
          <w:szCs w:val="24"/>
          <w:rtl/>
        </w:rPr>
        <w:t>استخدام الرصاصات التي تتمدد أو تتسطح بسهولة في الجسم البشري مثل الرصاصات ذات الأغلفة الصلبة التي لا تغطي كامل جسم الرصاصة أو الرصاصات المحززة الغلاف</w:t>
      </w:r>
      <w:r w:rsidRPr="00BE2825">
        <w:rPr>
          <w:rFonts w:ascii="Times New Roman" w:eastAsia="Times New Roman" w:hAnsi="Times New Roman" w:cs="Simplified Arabic"/>
          <w:szCs w:val="24"/>
        </w:rPr>
        <w:t>.</w:t>
      </w:r>
    </w:p>
    <w:p w:rsidR="007B23E3" w:rsidRPr="00BE2825" w:rsidRDefault="007B23E3" w:rsidP="00BE2825">
      <w:pPr>
        <w:spacing w:after="0" w:line="240" w:lineRule="auto"/>
        <w:jc w:val="lowKashida"/>
        <w:rPr>
          <w:rFonts w:ascii="Times New Roman" w:hAnsi="Times New Roman" w:cs="Simplified Arabic"/>
          <w:szCs w:val="24"/>
          <w:rtl/>
          <w:lang w:bidi="ar-SY"/>
        </w:rPr>
      </w:pPr>
      <w:r w:rsidRPr="00BE2825">
        <w:rPr>
          <w:rFonts w:ascii="Times New Roman" w:eastAsia="Times New Roman" w:hAnsi="Times New Roman" w:cs="Simplified Arabic"/>
          <w:szCs w:val="24"/>
          <w:rtl/>
        </w:rPr>
        <w:t xml:space="preserve">20-استخدام أسلحة أو قذائف أو مواد أو أساليب حربية تسبب بطبيعتها أضراراً زائدة أو آلاماً لا لزوم </w:t>
      </w:r>
      <w:proofErr w:type="gramStart"/>
      <w:r w:rsidRPr="00BE2825">
        <w:rPr>
          <w:rFonts w:ascii="Times New Roman" w:eastAsia="Times New Roman" w:hAnsi="Times New Roman" w:cs="Simplified Arabic"/>
          <w:szCs w:val="24"/>
          <w:rtl/>
        </w:rPr>
        <w:t>لها ,</w:t>
      </w:r>
      <w:proofErr w:type="gramEnd"/>
      <w:r w:rsidRPr="00BE2825">
        <w:rPr>
          <w:rFonts w:ascii="Times New Roman" w:eastAsia="Times New Roman" w:hAnsi="Times New Roman" w:cs="Simplified Arabic"/>
          <w:szCs w:val="24"/>
          <w:rtl/>
        </w:rPr>
        <w:t xml:space="preserve"> أو تكون عشوائية بطبيعتها بالمخالفة للقانون الدولي للمنازعات المسلحة....الخ."</w:t>
      </w:r>
    </w:p>
    <w:p w:rsidR="009C4C14" w:rsidRPr="00BE2825" w:rsidRDefault="009C4C14"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ومن أبرز جرائم الحرب المعروفة في القرن الواحد والعشرين, تلك الجرائم التي ارتكبتها الولايات المتحدة الأمريكية بحق </w:t>
      </w:r>
      <w:r w:rsidR="00F64646" w:rsidRPr="00BE2825">
        <w:rPr>
          <w:rFonts w:ascii="Times New Roman" w:hAnsi="Times New Roman" w:cs="Simplified Arabic"/>
          <w:szCs w:val="24"/>
          <w:rtl/>
          <w:lang w:bidi="ar-SY"/>
        </w:rPr>
        <w:t xml:space="preserve">أبناء </w:t>
      </w:r>
      <w:r w:rsidRPr="00BE2825">
        <w:rPr>
          <w:rFonts w:ascii="Times New Roman" w:hAnsi="Times New Roman" w:cs="Simplified Arabic"/>
          <w:szCs w:val="24"/>
          <w:rtl/>
          <w:lang w:bidi="ar-SY"/>
        </w:rPr>
        <w:t>الشعب العراقي إب</w:t>
      </w:r>
      <w:r w:rsidR="00CC4426"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ان الغزو</w:t>
      </w:r>
      <w:r w:rsidR="00D84EF5" w:rsidRPr="00BE2825">
        <w:rPr>
          <w:rFonts w:ascii="Times New Roman" w:hAnsi="Times New Roman" w:cs="Simplified Arabic"/>
          <w:szCs w:val="24"/>
          <w:rtl/>
          <w:lang w:bidi="ar-SY"/>
        </w:rPr>
        <w:t xml:space="preserve"> الأمريكي للعراق في العام 2003</w:t>
      </w:r>
      <w:r w:rsidR="00D84EF5" w:rsidRPr="00BE2825">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وذهب ضحيتها آلاف الأبرياء, فضلاً عن مئات الآلاف من المصابين بإصابات خطيرة, فضلاً عن دمار شبه شامل للبنية التحتية في العراق, فضلاً عن تهجير مئات الآلاف من العراقيين من أرضهم.</w:t>
      </w:r>
      <w:r w:rsidRPr="00BE2825">
        <w:rPr>
          <w:rFonts w:ascii="Times New Roman" w:hAnsi="Times New Roman" w:cs="Simplified Arabic"/>
          <w:szCs w:val="24"/>
          <w:shd w:val="clear" w:color="auto" w:fill="FEFEFE"/>
          <w:rtl/>
        </w:rPr>
        <w:t>وقد استخدمت الولايات المتحدة في غزوها وحربها على العراق، التي عرفت باسم (حرب الصدمة والرعب), أنواعاً متعددة من الأسلحة المحرمة دولياً, فضلاً عن نوعيات جديدة من الأسلح</w:t>
      </w:r>
      <w:r w:rsidR="00F64646" w:rsidRPr="00BE2825">
        <w:rPr>
          <w:rFonts w:ascii="Times New Roman" w:hAnsi="Times New Roman" w:cs="Simplified Arabic"/>
          <w:szCs w:val="24"/>
          <w:shd w:val="clear" w:color="auto" w:fill="FEFEFE"/>
          <w:rtl/>
        </w:rPr>
        <w:t>ة الذكية بلغت بمجموعها ما يقارب</w:t>
      </w:r>
      <w:r w:rsidRPr="00BE2825">
        <w:rPr>
          <w:rFonts w:ascii="Times New Roman" w:hAnsi="Times New Roman" w:cs="Simplified Arabic"/>
          <w:szCs w:val="24"/>
          <w:shd w:val="clear" w:color="auto" w:fill="FEFEFE"/>
          <w:rtl/>
        </w:rPr>
        <w:t>90في المئة من مجموع الأسلحة المستخدمة, وذلك بهدف أن تخدم الهدف الاستراتيجي للحرب، في أن تكون قصيرة وسريعة وحاسمة</w:t>
      </w:r>
      <w:r w:rsidRPr="00BE2825">
        <w:rPr>
          <w:rStyle w:val="a4"/>
          <w:rFonts w:ascii="Times New Roman" w:hAnsi="Times New Roman" w:cs="Simplified Arabic"/>
          <w:szCs w:val="24"/>
          <w:rtl/>
        </w:rPr>
        <w:footnoteReference w:id="46"/>
      </w:r>
      <w:r w:rsidRPr="00BE2825">
        <w:rPr>
          <w:rFonts w:ascii="Times New Roman" w:hAnsi="Times New Roman" w:cs="Simplified Arabic"/>
          <w:szCs w:val="24"/>
          <w:rtl/>
        </w:rPr>
        <w:t>.</w:t>
      </w:r>
      <w:r w:rsidRPr="00BE2825">
        <w:rPr>
          <w:rFonts w:ascii="Times New Roman" w:hAnsi="Times New Roman" w:cs="Simplified Arabic"/>
          <w:szCs w:val="24"/>
          <w:rtl/>
        </w:rPr>
        <w:tab/>
      </w:r>
    </w:p>
    <w:p w:rsidR="009C4C14" w:rsidRPr="00BE2825" w:rsidRDefault="009C4C14" w:rsidP="00BE2825">
      <w:pPr>
        <w:pStyle w:val="a9"/>
        <w:shd w:val="clear" w:color="auto" w:fill="FFFFFF"/>
        <w:bidi/>
        <w:spacing w:before="0" w:beforeAutospacing="0" w:after="0" w:afterAutospacing="0"/>
        <w:jc w:val="lowKashida"/>
        <w:rPr>
          <w:rFonts w:cs="Simplified Arabic"/>
          <w:sz w:val="22"/>
          <w:rtl/>
          <w:lang w:bidi="ar-SY"/>
        </w:rPr>
      </w:pPr>
      <w:r w:rsidRPr="00BE2825">
        <w:rPr>
          <w:rFonts w:cs="Simplified Arabic"/>
          <w:sz w:val="22"/>
          <w:rtl/>
          <w:lang w:bidi="ar-SY"/>
        </w:rPr>
        <w:t>وقد أكدت العديد من وسائل الإعلام العالمية أن ثمة أسلحة محرم استخدامها دوليا مثل القنابل العنقودية والفوسفور الأبيض والقنابل الفراغية, قد استخدمت في الحرب على العراق</w:t>
      </w:r>
      <w:r w:rsidRPr="00BE2825">
        <w:rPr>
          <w:rStyle w:val="a4"/>
          <w:rFonts w:cs="Simplified Arabic"/>
          <w:sz w:val="22"/>
          <w:rtl/>
          <w:lang w:bidi="ar-SY"/>
        </w:rPr>
        <w:footnoteReference w:id="47"/>
      </w:r>
      <w:r w:rsidRPr="00BE2825">
        <w:rPr>
          <w:rFonts w:cs="Simplified Arabic"/>
          <w:sz w:val="22"/>
          <w:rtl/>
          <w:lang w:bidi="ar-SY"/>
        </w:rPr>
        <w:t>, وبالأخص في مدن مث</w:t>
      </w:r>
      <w:r w:rsidR="00B714E6" w:rsidRPr="00BE2825">
        <w:rPr>
          <w:rFonts w:cs="Simplified Arabic"/>
          <w:sz w:val="22"/>
          <w:rtl/>
          <w:lang w:bidi="ar-SY"/>
        </w:rPr>
        <w:t>ل الفلوجة</w:t>
      </w:r>
      <w:r w:rsidR="00B714E6" w:rsidRPr="00BE2825">
        <w:rPr>
          <w:rFonts w:cs="Simplified Arabic" w:hint="cs"/>
          <w:sz w:val="22"/>
          <w:rtl/>
          <w:lang w:bidi="ar-SY"/>
        </w:rPr>
        <w:t>؛</w:t>
      </w:r>
      <w:r w:rsidRPr="00BE2825">
        <w:rPr>
          <w:rFonts w:cs="Simplified Arabic"/>
          <w:sz w:val="22"/>
          <w:rtl/>
          <w:lang w:bidi="ar-SY"/>
        </w:rPr>
        <w:t xml:space="preserve"> ومن أهم الأدلة التي ظهرت في هذا الصدد, ووثقت بالصور التجاوزات الفاضحة التي اقترفتها الولايات المتحدة في حربها على العراق, فيلم وثائقي من إنتاج تلفزيون الراي الإيطالي تم عرضة وتداوله آنذاك يحمل تسمية "مجزرة الفلوجة المخفية </w:t>
      </w:r>
      <w:r w:rsidRPr="00BE2825">
        <w:rPr>
          <w:rFonts w:cs="Simplified Arabic"/>
          <w:sz w:val="22"/>
        </w:rPr>
        <w:t>Fallujah-</w:t>
      </w:r>
      <w:proofErr w:type="spellStart"/>
      <w:r w:rsidRPr="00BE2825">
        <w:rPr>
          <w:rFonts w:cs="Simplified Arabic"/>
          <w:sz w:val="22"/>
        </w:rPr>
        <w:t>Lastrage</w:t>
      </w:r>
      <w:proofErr w:type="spellEnd"/>
      <w:r w:rsidRPr="00BE2825">
        <w:rPr>
          <w:rFonts w:cs="Simplified Arabic"/>
          <w:sz w:val="22"/>
        </w:rPr>
        <w:t xml:space="preserve"> </w:t>
      </w:r>
      <w:proofErr w:type="spellStart"/>
      <w:r w:rsidRPr="00BE2825">
        <w:rPr>
          <w:rFonts w:cs="Simplified Arabic"/>
          <w:sz w:val="22"/>
        </w:rPr>
        <w:t>Nascosta</w:t>
      </w:r>
      <w:proofErr w:type="spellEnd"/>
      <w:r w:rsidRPr="00BE2825">
        <w:rPr>
          <w:rStyle w:val="a4"/>
          <w:rFonts w:cs="Simplified Arabic"/>
          <w:sz w:val="22"/>
          <w:rtl/>
          <w:lang w:bidi="ar-SY"/>
        </w:rPr>
        <w:footnoteReference w:id="48"/>
      </w:r>
      <w:r w:rsidRPr="00BE2825">
        <w:rPr>
          <w:rFonts w:cs="Simplified Arabic"/>
          <w:sz w:val="22"/>
          <w:rtl/>
          <w:lang w:bidi="ar-SY"/>
        </w:rPr>
        <w:t xml:space="preserve"> " يتحدث عن تدمير شامل في مدينة الفلوجة لما يقارب37000 منزل إضافة إلى إزهاق أرواح مئات الأبرياء, وهذا ما أكدته فيما بعد</w:t>
      </w:r>
      <w:r w:rsidR="00FB4773" w:rsidRPr="00BE2825">
        <w:rPr>
          <w:rFonts w:cs="Simplified Arabic" w:hint="cs"/>
          <w:sz w:val="22"/>
          <w:rtl/>
          <w:lang w:bidi="ar-SY"/>
        </w:rPr>
        <w:t xml:space="preserve"> العديد من وسائل</w:t>
      </w:r>
      <w:r w:rsidR="00CC4426" w:rsidRPr="00BE2825">
        <w:rPr>
          <w:rFonts w:cs="Simplified Arabic" w:hint="cs"/>
          <w:sz w:val="22"/>
          <w:rtl/>
          <w:lang w:bidi="ar-SY"/>
        </w:rPr>
        <w:t xml:space="preserve"> </w:t>
      </w:r>
      <w:r w:rsidR="00FB4773" w:rsidRPr="00BE2825">
        <w:rPr>
          <w:rFonts w:cs="Simplified Arabic" w:hint="cs"/>
          <w:sz w:val="22"/>
          <w:rtl/>
          <w:lang w:bidi="ar-SY"/>
        </w:rPr>
        <w:t>ال</w:t>
      </w:r>
      <w:r w:rsidRPr="00BE2825">
        <w:rPr>
          <w:rFonts w:cs="Simplified Arabic"/>
          <w:sz w:val="22"/>
          <w:rtl/>
          <w:lang w:bidi="ar-SY"/>
        </w:rPr>
        <w:t xml:space="preserve">إعلام </w:t>
      </w:r>
      <w:r w:rsidR="00FB4773" w:rsidRPr="00BE2825">
        <w:rPr>
          <w:rFonts w:cs="Simplified Arabic" w:hint="cs"/>
          <w:sz w:val="22"/>
          <w:rtl/>
          <w:lang w:bidi="ar-SY"/>
        </w:rPr>
        <w:t>ال</w:t>
      </w:r>
      <w:r w:rsidRPr="00BE2825">
        <w:rPr>
          <w:rFonts w:cs="Simplified Arabic"/>
          <w:sz w:val="22"/>
          <w:rtl/>
          <w:lang w:bidi="ar-SY"/>
        </w:rPr>
        <w:t>عالمية</w:t>
      </w:r>
      <w:r w:rsidR="00FB4773" w:rsidRPr="00BE2825">
        <w:rPr>
          <w:rFonts w:cs="Simplified Arabic" w:hint="cs"/>
          <w:sz w:val="22"/>
          <w:rtl/>
          <w:lang w:bidi="ar-SY"/>
        </w:rPr>
        <w:t>.</w:t>
      </w:r>
      <w:r w:rsidR="00CC4426" w:rsidRPr="00BE2825">
        <w:rPr>
          <w:rFonts w:cs="Simplified Arabic" w:hint="cs"/>
          <w:sz w:val="22"/>
          <w:rtl/>
          <w:lang w:bidi="ar-SY"/>
        </w:rPr>
        <w:t xml:space="preserve"> </w:t>
      </w:r>
      <w:r w:rsidRPr="00BE2825">
        <w:rPr>
          <w:rFonts w:cs="Simplified Arabic"/>
          <w:sz w:val="22"/>
          <w:rtl/>
        </w:rPr>
        <w:t>والفيلم الو</w:t>
      </w:r>
      <w:r w:rsidR="00FB4773" w:rsidRPr="00BE2825">
        <w:rPr>
          <w:rFonts w:cs="Simplified Arabic"/>
          <w:sz w:val="22"/>
          <w:rtl/>
        </w:rPr>
        <w:t xml:space="preserve">ثائقي الإيطالي المنوه عنه </w:t>
      </w:r>
      <w:r w:rsidRPr="00BE2825">
        <w:rPr>
          <w:rFonts w:cs="Simplified Arabic"/>
          <w:sz w:val="22"/>
          <w:rtl/>
          <w:lang w:bidi="ar-SY"/>
        </w:rPr>
        <w:t xml:space="preserve">يروي تفاصيل مروعة موثقة بالصور والفيديو والشهادات الحية لأشخاص شاركوا في هذه المذبحة أو كتب لهم النجاة منها؛ ومن هذه الشهادات, ما أدلى به جنود أمريكيين شاركوا بشكل مباشر في المذبحة وأفادوا بأن الأوامر كانت موجهة إليهم لاستهداف أي شيء حي يتحرك أمامهم, وقصف كل ما يمكن قصفه, فضلاً عن إفادتهم باستخدام أسلحة محرمة دولياً مثل الفوسفور الأبيض </w:t>
      </w:r>
      <w:proofErr w:type="spellStart"/>
      <w:r w:rsidRPr="00BE2825">
        <w:rPr>
          <w:rFonts w:cs="Simplified Arabic"/>
          <w:sz w:val="22"/>
          <w:rtl/>
          <w:lang w:bidi="ar-SY"/>
        </w:rPr>
        <w:t>والنابالم</w:t>
      </w:r>
      <w:proofErr w:type="spellEnd"/>
      <w:r w:rsidRPr="00BE2825">
        <w:rPr>
          <w:rFonts w:cs="Simplified Arabic"/>
          <w:sz w:val="22"/>
          <w:rtl/>
          <w:lang w:bidi="ar-SY"/>
        </w:rPr>
        <w:t xml:space="preserve">, وأسلحة شبيهة </w:t>
      </w:r>
      <w:proofErr w:type="spellStart"/>
      <w:r w:rsidRPr="00BE2825">
        <w:rPr>
          <w:rFonts w:cs="Simplified Arabic"/>
          <w:sz w:val="22"/>
          <w:rtl/>
          <w:lang w:bidi="ar-SY"/>
        </w:rPr>
        <w:t>بالنابالم</w:t>
      </w:r>
      <w:proofErr w:type="spellEnd"/>
      <w:r w:rsidRPr="00BE2825">
        <w:rPr>
          <w:rFonts w:cs="Simplified Arabic"/>
          <w:sz w:val="22"/>
          <w:rtl/>
          <w:lang w:bidi="ar-SY"/>
        </w:rPr>
        <w:t xml:space="preserve"> لها ذات الأثر يطلق عليها تسمية </w:t>
      </w:r>
      <w:r w:rsidRPr="00BE2825">
        <w:rPr>
          <w:rFonts w:cs="Simplified Arabic"/>
          <w:sz w:val="22"/>
          <w:lang w:bidi="ar-SY"/>
        </w:rPr>
        <w:t>mk77</w:t>
      </w:r>
      <w:r w:rsidRPr="00BE2825">
        <w:rPr>
          <w:rFonts w:cs="Simplified Arabic"/>
          <w:sz w:val="22"/>
          <w:rtl/>
          <w:lang w:bidi="ar-SY"/>
        </w:rPr>
        <w:t>, ويظهر الفيلم الوثائقي بوضوح صور الضحايا المدنيين, والذين في غالبيتهم من النساء والأطفال, ولا يمكن وصف فظاعة ما تضمنته هذه الصور وغرابتها في الوقت ذاته, فجميع الضحايا قد تفسخت أجسادهم وفصلت</w:t>
      </w:r>
      <w:r w:rsidR="00B714E6" w:rsidRPr="00BE2825">
        <w:rPr>
          <w:rFonts w:cs="Simplified Arabic" w:hint="cs"/>
          <w:sz w:val="22"/>
          <w:rtl/>
          <w:lang w:bidi="ar-SY"/>
        </w:rPr>
        <w:t xml:space="preserve"> لحومهم</w:t>
      </w:r>
      <w:r w:rsidRPr="00BE2825">
        <w:rPr>
          <w:rFonts w:cs="Simplified Arabic"/>
          <w:sz w:val="22"/>
          <w:rtl/>
          <w:lang w:bidi="ar-SY"/>
        </w:rPr>
        <w:t xml:space="preserve"> عن عظامهم, وكأنها ذابت </w:t>
      </w:r>
      <w:r w:rsidRPr="00BE2825">
        <w:rPr>
          <w:rFonts w:cs="Simplified Arabic"/>
          <w:sz w:val="22"/>
          <w:rtl/>
          <w:lang w:bidi="ar-SY"/>
        </w:rPr>
        <w:lastRenderedPageBreak/>
        <w:t xml:space="preserve">بكل معنى الكلمة, والأجساد التي لم تتفسخ, احترقت بشدة حتى </w:t>
      </w:r>
      <w:r w:rsidR="003E25EB" w:rsidRPr="00BE2825">
        <w:rPr>
          <w:rFonts w:cs="Simplified Arabic"/>
          <w:sz w:val="22"/>
          <w:rtl/>
          <w:lang w:bidi="ar-SY"/>
        </w:rPr>
        <w:t>تحلل اللحم وبانت العظام, والملفت في الأمر</w:t>
      </w:r>
      <w:r w:rsidRPr="00BE2825">
        <w:rPr>
          <w:rFonts w:cs="Simplified Arabic"/>
          <w:sz w:val="22"/>
          <w:rtl/>
          <w:lang w:bidi="ar-SY"/>
        </w:rPr>
        <w:t xml:space="preserve"> أنه لم يلاحظ وجود طلق ناري واحد في جسد أي من الضحايا وبقيت ملابسهم سليمة دون أي خدش؛ الأمر الذي تم تفسيره فيما بعد من قبل أطباء شرعيين وخبراء في الميدان العسكري باستخدام أسلحة كيميائية مثل الفوسفور الأبيض </w:t>
      </w:r>
      <w:proofErr w:type="spellStart"/>
      <w:r w:rsidRPr="00BE2825">
        <w:rPr>
          <w:rFonts w:cs="Simplified Arabic"/>
          <w:sz w:val="22"/>
          <w:rtl/>
          <w:lang w:bidi="ar-SY"/>
        </w:rPr>
        <w:t>والنابالم</w:t>
      </w:r>
      <w:proofErr w:type="spellEnd"/>
      <w:r w:rsidRPr="00BE2825">
        <w:rPr>
          <w:rFonts w:cs="Simplified Arabic"/>
          <w:sz w:val="22"/>
          <w:rtl/>
          <w:lang w:bidi="ar-SY"/>
        </w:rPr>
        <w:t xml:space="preserve"> و</w:t>
      </w:r>
      <w:r w:rsidRPr="00BE2825">
        <w:rPr>
          <w:rFonts w:cs="Simplified Arabic"/>
          <w:sz w:val="22"/>
          <w:lang w:bidi="ar-SY"/>
        </w:rPr>
        <w:t>mk77</w:t>
      </w:r>
      <w:r w:rsidRPr="00BE2825">
        <w:rPr>
          <w:rFonts w:cs="Simplified Arabic"/>
          <w:sz w:val="22"/>
          <w:rtl/>
          <w:lang w:bidi="ar-SY"/>
        </w:rPr>
        <w:t xml:space="preserve"> الشبيهة </w:t>
      </w:r>
      <w:proofErr w:type="spellStart"/>
      <w:r w:rsidRPr="00BE2825">
        <w:rPr>
          <w:rFonts w:cs="Simplified Arabic"/>
          <w:sz w:val="22"/>
          <w:rtl/>
          <w:lang w:bidi="ar-SY"/>
        </w:rPr>
        <w:t>بالنابالم</w:t>
      </w:r>
      <w:proofErr w:type="spellEnd"/>
      <w:r w:rsidRPr="00BE2825">
        <w:rPr>
          <w:rFonts w:cs="Simplified Arabic"/>
          <w:sz w:val="22"/>
          <w:rtl/>
          <w:lang w:bidi="ar-SY"/>
        </w:rPr>
        <w:t xml:space="preserve">, والتي تستهدف النواة الحية التي تحتوي ماء, وتؤدي لحرق الأوكسجين فيها فوراً, أي تفرغ الأجساد من الأكسجين, وتقتلها فور استنشاقها. وقسم كبير من الضحايا </w:t>
      </w:r>
      <w:proofErr w:type="gramStart"/>
      <w:r w:rsidRPr="00BE2825">
        <w:rPr>
          <w:rFonts w:cs="Simplified Arabic"/>
          <w:sz w:val="22"/>
          <w:rtl/>
          <w:lang w:bidi="ar-SY"/>
        </w:rPr>
        <w:t>ماتوا</w:t>
      </w:r>
      <w:proofErr w:type="gramEnd"/>
      <w:r w:rsidRPr="00BE2825">
        <w:rPr>
          <w:rFonts w:cs="Simplified Arabic"/>
          <w:sz w:val="22"/>
          <w:rtl/>
          <w:lang w:bidi="ar-SY"/>
        </w:rPr>
        <w:t xml:space="preserve"> أثناء النوم, أو أثناء الصلاة, أو أثناء تناول الطعام! وهذا لا يمكن أن يحدث إلا في حالة القتل "بالصدمة" كما أشار إليها البعض, وباستخدام أسلحة كيميائية محرمة </w:t>
      </w:r>
      <w:proofErr w:type="gramStart"/>
      <w:r w:rsidRPr="00BE2825">
        <w:rPr>
          <w:rFonts w:cs="Simplified Arabic"/>
          <w:sz w:val="22"/>
          <w:rtl/>
          <w:lang w:bidi="ar-SY"/>
        </w:rPr>
        <w:t>دولياً</w:t>
      </w:r>
      <w:r w:rsidRPr="00BE2825">
        <w:rPr>
          <w:rStyle w:val="a4"/>
          <w:rFonts w:cs="Simplified Arabic"/>
          <w:sz w:val="22"/>
          <w:rtl/>
          <w:lang w:bidi="ar-SY"/>
        </w:rPr>
        <w:footnoteReference w:id="49"/>
      </w:r>
      <w:r w:rsidR="00812C58" w:rsidRPr="00BE2825">
        <w:rPr>
          <w:rFonts w:cs="Simplified Arabic" w:hint="cs"/>
          <w:sz w:val="22"/>
          <w:rtl/>
          <w:lang w:bidi="ar-SY"/>
        </w:rPr>
        <w:t>.</w:t>
      </w:r>
      <w:proofErr w:type="gramEnd"/>
    </w:p>
    <w:p w:rsidR="009D3C36" w:rsidRPr="00BE2825" w:rsidRDefault="009C4C14" w:rsidP="00BE2825">
      <w:pPr>
        <w:pStyle w:val="a9"/>
        <w:shd w:val="clear" w:color="auto" w:fill="FFFFFF"/>
        <w:bidi/>
        <w:spacing w:before="0" w:beforeAutospacing="0" w:after="0" w:afterAutospacing="0"/>
        <w:jc w:val="lowKashida"/>
        <w:rPr>
          <w:rFonts w:cs="Simplified Arabic"/>
          <w:sz w:val="22"/>
          <w:rtl/>
        </w:rPr>
      </w:pPr>
      <w:r w:rsidRPr="00BE2825">
        <w:rPr>
          <w:rFonts w:cs="Simplified Arabic"/>
          <w:sz w:val="22"/>
          <w:rtl/>
        </w:rPr>
        <w:t xml:space="preserve">وتشير التقارير إلى أن كمية اليورانيوم </w:t>
      </w:r>
      <w:proofErr w:type="spellStart"/>
      <w:r w:rsidRPr="00BE2825">
        <w:rPr>
          <w:rFonts w:cs="Simplified Arabic"/>
          <w:sz w:val="22"/>
          <w:rtl/>
        </w:rPr>
        <w:t>المنضّب</w:t>
      </w:r>
      <w:proofErr w:type="spellEnd"/>
      <w:r w:rsidRPr="00BE2825">
        <w:rPr>
          <w:rFonts w:cs="Simplified Arabic"/>
          <w:sz w:val="22"/>
          <w:rtl/>
        </w:rPr>
        <w:t xml:space="preserve"> التي ألقيت على العراق في العام 2003 تقدر بألف وخمسمئة طن!</w:t>
      </w:r>
      <w:r w:rsidRPr="00BE2825">
        <w:rPr>
          <w:rStyle w:val="aa"/>
          <w:rFonts w:cs="Simplified Arabic"/>
          <w:b w:val="0"/>
          <w:bCs w:val="0"/>
          <w:sz w:val="22"/>
          <w:bdr w:val="none" w:sz="0" w:space="0" w:color="auto" w:frame="1"/>
          <w:rtl/>
          <w:lang w:bidi="ar-SY"/>
        </w:rPr>
        <w:t>و</w:t>
      </w:r>
      <w:r w:rsidRPr="00BE2825">
        <w:rPr>
          <w:rFonts w:cs="Simplified Arabic"/>
          <w:b/>
          <w:bCs/>
          <w:sz w:val="22"/>
          <w:rtl/>
        </w:rPr>
        <w:t>إن</w:t>
      </w:r>
      <w:r w:rsidRPr="00BE2825">
        <w:rPr>
          <w:rFonts w:cs="Simplified Arabic"/>
          <w:sz w:val="22"/>
          <w:rtl/>
          <w:lang w:bidi="ar-SY"/>
        </w:rPr>
        <w:t xml:space="preserve"> خطر الإصابة بأمراض سرطانية قد</w:t>
      </w:r>
      <w:r w:rsidRPr="00BE2825">
        <w:rPr>
          <w:rFonts w:cs="Simplified Arabic"/>
          <w:sz w:val="22"/>
          <w:rtl/>
        </w:rPr>
        <w:t xml:space="preserve">  تضاعف بنسبة 700في المئة؛ وذلك فضلاً عن آلاف القنابل العنقودية التي تم استخدامها والتي أدت من جملة ما أدت إليه إلى إزهاق أرواح أعداد كبيرة من المدنيين, معظمهم من النساء والأطفال, فضلاً عن إلحاقها أذى وضرراً لا ي</w:t>
      </w:r>
      <w:r w:rsidR="001925FB" w:rsidRPr="00BE2825">
        <w:rPr>
          <w:rFonts w:cs="Simplified Arabic"/>
          <w:sz w:val="22"/>
          <w:rtl/>
        </w:rPr>
        <w:t xml:space="preserve">مكن </w:t>
      </w:r>
      <w:r w:rsidR="00995C84" w:rsidRPr="00BE2825">
        <w:rPr>
          <w:rFonts w:cs="Simplified Arabic" w:hint="cs"/>
          <w:sz w:val="22"/>
          <w:rtl/>
        </w:rPr>
        <w:t>إصلاحه</w:t>
      </w:r>
      <w:r w:rsidR="001925FB" w:rsidRPr="00BE2825">
        <w:rPr>
          <w:rFonts w:cs="Simplified Arabic"/>
          <w:sz w:val="22"/>
          <w:rtl/>
        </w:rPr>
        <w:t xml:space="preserve"> بالبيئة </w:t>
      </w:r>
      <w:r w:rsidR="00995C84" w:rsidRPr="00BE2825">
        <w:rPr>
          <w:rFonts w:cs="Simplified Arabic" w:hint="cs"/>
          <w:sz w:val="22"/>
          <w:rtl/>
        </w:rPr>
        <w:t>والأرض</w:t>
      </w:r>
      <w:r w:rsidR="001925FB" w:rsidRPr="00BE2825">
        <w:rPr>
          <w:rFonts w:cs="Simplified Arabic"/>
          <w:sz w:val="22"/>
          <w:rtl/>
        </w:rPr>
        <w:t xml:space="preserve"> التي </w:t>
      </w:r>
      <w:r w:rsidRPr="00BE2825">
        <w:rPr>
          <w:rFonts w:cs="Simplified Arabic"/>
          <w:sz w:val="22"/>
          <w:rtl/>
        </w:rPr>
        <w:t>سقط</w:t>
      </w:r>
      <w:r w:rsidR="001925FB" w:rsidRPr="00BE2825">
        <w:rPr>
          <w:rFonts w:cs="Simplified Arabic" w:hint="cs"/>
          <w:sz w:val="22"/>
          <w:rtl/>
        </w:rPr>
        <w:t>ت</w:t>
      </w:r>
      <w:r w:rsidRPr="00BE2825">
        <w:rPr>
          <w:rFonts w:cs="Simplified Arabic"/>
          <w:sz w:val="22"/>
          <w:rtl/>
        </w:rPr>
        <w:t xml:space="preserve"> فيها</w:t>
      </w:r>
      <w:r w:rsidRPr="00BE2825">
        <w:rPr>
          <w:rStyle w:val="a4"/>
          <w:rFonts w:cs="Simplified Arabic"/>
          <w:sz w:val="22"/>
          <w:rtl/>
        </w:rPr>
        <w:footnoteReference w:id="50"/>
      </w:r>
      <w:r w:rsidRPr="00BE2825">
        <w:rPr>
          <w:rFonts w:cs="Simplified Arabic"/>
          <w:sz w:val="22"/>
          <w:rtl/>
        </w:rPr>
        <w:t xml:space="preserve">. </w:t>
      </w:r>
    </w:p>
    <w:p w:rsidR="009D3C36" w:rsidRPr="00BE2825" w:rsidRDefault="008E1F00" w:rsidP="00BE2825">
      <w:pPr>
        <w:autoSpaceDE w:val="0"/>
        <w:autoSpaceDN w:val="0"/>
        <w:adjustRightInd w:val="0"/>
        <w:spacing w:after="0" w:line="240" w:lineRule="auto"/>
        <w:jc w:val="lowKashida"/>
        <w:rPr>
          <w:rFonts w:ascii="Times New Roman" w:hAnsi="Times New Roman" w:cs="Simplified Arabic"/>
          <w:b/>
          <w:bCs/>
          <w:szCs w:val="24"/>
          <w:rtl/>
          <w:lang w:bidi="ar-SY"/>
        </w:rPr>
      </w:pPr>
      <w:r w:rsidRPr="00BE2825">
        <w:rPr>
          <w:rFonts w:ascii="Times New Roman" w:hAnsi="Times New Roman" w:cs="Simplified Arabic"/>
          <w:b/>
          <w:bCs/>
          <w:szCs w:val="24"/>
          <w:rtl/>
          <w:lang w:bidi="ar-SY"/>
        </w:rPr>
        <w:t xml:space="preserve">وعلاوة على </w:t>
      </w:r>
      <w:proofErr w:type="spellStart"/>
      <w:r w:rsidRPr="00BE2825">
        <w:rPr>
          <w:rFonts w:ascii="Times New Roman" w:hAnsi="Times New Roman" w:cs="Simplified Arabic"/>
          <w:szCs w:val="24"/>
          <w:rtl/>
          <w:lang w:bidi="ar-SY"/>
        </w:rPr>
        <w:t>ماجاء</w:t>
      </w:r>
      <w:proofErr w:type="spellEnd"/>
      <w:r w:rsidRPr="00BE2825">
        <w:rPr>
          <w:rFonts w:ascii="Times New Roman" w:hAnsi="Times New Roman" w:cs="Simplified Arabic"/>
          <w:szCs w:val="24"/>
          <w:rtl/>
          <w:lang w:bidi="ar-SY"/>
        </w:rPr>
        <w:t xml:space="preserve"> في المادة الثامنة من نظام روما الأساسي, فقد</w:t>
      </w:r>
      <w:r w:rsidR="00CC4426" w:rsidRPr="00BE2825">
        <w:rPr>
          <w:rFonts w:ascii="Times New Roman" w:hAnsi="Times New Roman" w:cs="Simplified Arabic" w:hint="cs"/>
          <w:szCs w:val="24"/>
          <w:rtl/>
          <w:lang w:bidi="ar-SY"/>
        </w:rPr>
        <w:t xml:space="preserve"> </w:t>
      </w:r>
      <w:r w:rsidR="009D3C36" w:rsidRPr="00BE2825">
        <w:rPr>
          <w:rFonts w:ascii="Times New Roman" w:hAnsi="Times New Roman" w:cs="Simplified Arabic"/>
          <w:szCs w:val="24"/>
          <w:rtl/>
          <w:lang w:bidi="ar-SY"/>
        </w:rPr>
        <w:t>نصت اتفاقية لاهاي لعام 1907 الخاصة باحترام قوان</w:t>
      </w:r>
      <w:r w:rsidR="00F902F0" w:rsidRPr="00BE2825">
        <w:rPr>
          <w:rFonts w:ascii="Times New Roman" w:hAnsi="Times New Roman" w:cs="Simplified Arabic"/>
          <w:szCs w:val="24"/>
          <w:rtl/>
          <w:lang w:bidi="ar-SY"/>
        </w:rPr>
        <w:t>ين وأعراف الحرب البرية في الم</w:t>
      </w:r>
      <w:r w:rsidR="000677BB" w:rsidRPr="00BE2825">
        <w:rPr>
          <w:rFonts w:ascii="Times New Roman" w:hAnsi="Times New Roman" w:cs="Simplified Arabic" w:hint="cs"/>
          <w:szCs w:val="24"/>
          <w:rtl/>
          <w:lang w:bidi="ar-SY"/>
        </w:rPr>
        <w:t>ادة</w:t>
      </w:r>
      <w:r w:rsidR="000677BB" w:rsidRPr="00BE2825">
        <w:rPr>
          <w:rFonts w:ascii="Times New Roman" w:hAnsi="Times New Roman" w:cs="Simplified Arabic"/>
          <w:szCs w:val="24"/>
          <w:rtl/>
          <w:lang w:bidi="ar-SY"/>
        </w:rPr>
        <w:t xml:space="preserve"> 23</w:t>
      </w:r>
      <w:r w:rsidR="009D3C36" w:rsidRPr="00BE2825">
        <w:rPr>
          <w:rFonts w:ascii="Times New Roman" w:hAnsi="Times New Roman" w:cs="Simplified Arabic"/>
          <w:szCs w:val="24"/>
          <w:rtl/>
          <w:lang w:bidi="ar-SY"/>
        </w:rPr>
        <w:t>على أنه:</w:t>
      </w:r>
      <w:r w:rsidR="000677BB" w:rsidRPr="00BE2825">
        <w:rPr>
          <w:rFonts w:ascii="Times New Roman" w:hAnsi="Times New Roman" w:cs="Simplified Arabic" w:hint="cs"/>
          <w:b/>
          <w:bCs/>
          <w:szCs w:val="24"/>
          <w:rtl/>
          <w:lang w:bidi="ar-SY"/>
        </w:rPr>
        <w:t>"</w:t>
      </w:r>
      <w:r w:rsidR="009D3C36" w:rsidRPr="00BE2825">
        <w:rPr>
          <w:rFonts w:ascii="Times New Roman" w:hAnsi="Times New Roman" w:cs="Simplified Arabic"/>
          <w:szCs w:val="24"/>
          <w:rtl/>
        </w:rPr>
        <w:t xml:space="preserve">علاوة على المحظورات المنصوص عليها في </w:t>
      </w:r>
      <w:proofErr w:type="spellStart"/>
      <w:r w:rsidR="009D3C36" w:rsidRPr="00BE2825">
        <w:rPr>
          <w:rFonts w:ascii="Times New Roman" w:hAnsi="Times New Roman" w:cs="Simplified Arabic"/>
          <w:szCs w:val="24"/>
          <w:rtl/>
        </w:rPr>
        <w:t>اتفاقیات</w:t>
      </w:r>
      <w:proofErr w:type="spellEnd"/>
      <w:r w:rsidR="009D3C36" w:rsidRPr="00BE2825">
        <w:rPr>
          <w:rFonts w:ascii="Times New Roman" w:hAnsi="Times New Roman" w:cs="Simplified Arabic"/>
          <w:szCs w:val="24"/>
          <w:rtl/>
        </w:rPr>
        <w:t xml:space="preserve"> خاصة</w:t>
      </w:r>
      <w:r w:rsidR="009D3C36" w:rsidRPr="00BE2825">
        <w:rPr>
          <w:rFonts w:ascii="Times New Roman" w:hAnsi="Times New Roman" w:cs="Simplified Arabic"/>
          <w:szCs w:val="24"/>
          <w:rtl/>
          <w:lang w:bidi="ar-SY"/>
        </w:rPr>
        <w:t xml:space="preserve">, </w:t>
      </w:r>
      <w:proofErr w:type="spellStart"/>
      <w:r w:rsidR="009D3C36" w:rsidRPr="00BE2825">
        <w:rPr>
          <w:rFonts w:ascii="Times New Roman" w:hAnsi="Times New Roman" w:cs="Simplified Arabic"/>
          <w:szCs w:val="24"/>
          <w:rtl/>
        </w:rPr>
        <w:t>یمنع</w:t>
      </w:r>
      <w:proofErr w:type="spellEnd"/>
      <w:r w:rsidR="009D3C36" w:rsidRPr="00BE2825">
        <w:rPr>
          <w:rFonts w:ascii="Times New Roman" w:hAnsi="Times New Roman" w:cs="Simplified Arabic"/>
          <w:szCs w:val="24"/>
          <w:rtl/>
        </w:rPr>
        <w:t xml:space="preserve"> بالخصوص</w:t>
      </w:r>
      <w:r w:rsidR="009D3C36" w:rsidRPr="00BE2825">
        <w:rPr>
          <w:rFonts w:ascii="Times New Roman" w:hAnsi="Times New Roman" w:cs="Simplified Arabic"/>
          <w:szCs w:val="24"/>
        </w:rPr>
        <w:t>:</w:t>
      </w:r>
      <w:r w:rsidR="009D3C36" w:rsidRPr="00BE2825">
        <w:rPr>
          <w:rFonts w:ascii="Times New Roman" w:hAnsi="Times New Roman" w:cs="Simplified Arabic"/>
          <w:szCs w:val="24"/>
          <w:rtl/>
          <w:lang w:bidi="ar-SY"/>
        </w:rPr>
        <w:t>أ- ا</w:t>
      </w:r>
      <w:proofErr w:type="spellStart"/>
      <w:r w:rsidR="009D3C36" w:rsidRPr="00BE2825">
        <w:rPr>
          <w:rFonts w:ascii="Times New Roman" w:hAnsi="Times New Roman" w:cs="Simplified Arabic"/>
          <w:szCs w:val="24"/>
          <w:rtl/>
        </w:rPr>
        <w:t>ستخدام</w:t>
      </w:r>
      <w:proofErr w:type="spellEnd"/>
      <w:r w:rsidR="009D3C36" w:rsidRPr="00BE2825">
        <w:rPr>
          <w:rFonts w:ascii="Times New Roman" w:hAnsi="Times New Roman" w:cs="Simplified Arabic"/>
          <w:szCs w:val="24"/>
          <w:rtl/>
        </w:rPr>
        <w:t xml:space="preserve"> السم أو الأسلحة السامة</w:t>
      </w:r>
      <w:r w:rsidR="009D3C36" w:rsidRPr="00BE2825">
        <w:rPr>
          <w:rFonts w:ascii="Times New Roman" w:hAnsi="Times New Roman" w:cs="Simplified Arabic"/>
          <w:szCs w:val="24"/>
        </w:rPr>
        <w:t>.</w:t>
      </w:r>
      <w:r w:rsidR="009D3C36" w:rsidRPr="00BE2825">
        <w:rPr>
          <w:rFonts w:ascii="Times New Roman" w:hAnsi="Times New Roman" w:cs="Simplified Arabic"/>
          <w:szCs w:val="24"/>
          <w:rtl/>
          <w:lang w:bidi="ar-SY"/>
        </w:rPr>
        <w:t xml:space="preserve"> ب-ج.. د- </w:t>
      </w:r>
      <w:proofErr w:type="gramStart"/>
      <w:r w:rsidR="009D3C36" w:rsidRPr="00BE2825">
        <w:rPr>
          <w:rFonts w:ascii="Times New Roman" w:hAnsi="Times New Roman" w:cs="Simplified Arabic"/>
          <w:szCs w:val="24"/>
          <w:rtl/>
          <w:lang w:bidi="ar-SY"/>
        </w:rPr>
        <w:t>اس</w:t>
      </w:r>
      <w:proofErr w:type="spellStart"/>
      <w:r w:rsidR="009D3C36" w:rsidRPr="00BE2825">
        <w:rPr>
          <w:rFonts w:ascii="Times New Roman" w:hAnsi="Times New Roman" w:cs="Simplified Arabic"/>
          <w:szCs w:val="24"/>
          <w:rtl/>
        </w:rPr>
        <w:t>تخدام</w:t>
      </w:r>
      <w:proofErr w:type="spellEnd"/>
      <w:proofErr w:type="gramEnd"/>
      <w:r w:rsidR="009D3C36" w:rsidRPr="00BE2825">
        <w:rPr>
          <w:rFonts w:ascii="Times New Roman" w:hAnsi="Times New Roman" w:cs="Simplified Arabic"/>
          <w:szCs w:val="24"/>
          <w:rtl/>
        </w:rPr>
        <w:t xml:space="preserve"> الأسلحة والقذائف والمواد التي من شأنها إحداث إصابات وآلام لا مبرر لها".</w:t>
      </w:r>
    </w:p>
    <w:p w:rsidR="009D3C36" w:rsidRPr="00BE2825" w:rsidRDefault="009D3C36" w:rsidP="00BE2825">
      <w:pPr>
        <w:autoSpaceDE w:val="0"/>
        <w:autoSpaceDN w:val="0"/>
        <w:adjustRightInd w:val="0"/>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كما</w:t>
      </w:r>
      <w:proofErr w:type="gramEnd"/>
      <w:r w:rsidRPr="00BE2825">
        <w:rPr>
          <w:rFonts w:ascii="Times New Roman" w:hAnsi="Times New Roman" w:cs="Simplified Arabic"/>
          <w:szCs w:val="24"/>
          <w:rtl/>
          <w:lang w:bidi="ar-SY"/>
        </w:rPr>
        <w:t xml:space="preserve"> إن </w:t>
      </w:r>
      <w:r w:rsidRPr="00BE2825">
        <w:rPr>
          <w:rFonts w:ascii="Times New Roman" w:hAnsi="Times New Roman" w:cs="Simplified Arabic"/>
          <w:b/>
          <w:bCs/>
          <w:szCs w:val="24"/>
          <w:rtl/>
          <w:lang w:bidi="ar-SY"/>
        </w:rPr>
        <w:t xml:space="preserve">المادة 35 </w:t>
      </w:r>
      <w:r w:rsidRPr="00BE2825">
        <w:rPr>
          <w:rFonts w:ascii="Times New Roman" w:hAnsi="Times New Roman" w:cs="Simplified Arabic"/>
          <w:szCs w:val="24"/>
          <w:rtl/>
          <w:lang w:bidi="ar-SY"/>
        </w:rPr>
        <w:t>من البروتوكول الإضافي الأول لاتفاقيات جنيف</w:t>
      </w:r>
      <w:r w:rsidR="00F64646" w:rsidRPr="00BE2825">
        <w:rPr>
          <w:rFonts w:ascii="Times New Roman" w:hAnsi="Times New Roman" w:cs="Simplified Arabic"/>
          <w:szCs w:val="24"/>
          <w:rtl/>
          <w:lang w:bidi="ar-SY"/>
        </w:rPr>
        <w:t xml:space="preserve"> لعام 1977</w:t>
      </w:r>
      <w:r w:rsidRPr="00BE2825">
        <w:rPr>
          <w:rFonts w:ascii="Times New Roman" w:hAnsi="Times New Roman" w:cs="Simplified Arabic"/>
          <w:szCs w:val="24"/>
          <w:rtl/>
          <w:lang w:bidi="ar-SY"/>
        </w:rPr>
        <w:t xml:space="preserve"> نصت على أنه: "حق أطراف أي نزاع مسلح في اختيار أساليب ووسائل القتال</w:t>
      </w:r>
      <w:r w:rsidR="005D30B3">
        <w:rPr>
          <w:rFonts w:ascii="Times New Roman" w:hAnsi="Times New Roman" w:cs="Simplified Arabic"/>
          <w:szCs w:val="24"/>
          <w:rtl/>
          <w:lang w:bidi="ar-SY"/>
        </w:rPr>
        <w:t xml:space="preserve"> ليس حقاً مطلقاً لا تقيده قيود"</w:t>
      </w:r>
      <w:r w:rsidRPr="00BE2825">
        <w:rPr>
          <w:rFonts w:ascii="Times New Roman" w:hAnsi="Times New Roman" w:cs="Simplified Arabic"/>
          <w:szCs w:val="24"/>
          <w:rtl/>
          <w:lang w:bidi="ar-SY"/>
        </w:rPr>
        <w:t>.</w:t>
      </w:r>
    </w:p>
    <w:p w:rsidR="009D3C36" w:rsidRPr="00BE2825" w:rsidRDefault="009D3C36" w:rsidP="00BE2825">
      <w:pPr>
        <w:autoSpaceDE w:val="0"/>
        <w:autoSpaceDN w:val="0"/>
        <w:adjustRightInd w:val="0"/>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t>وعليه</w:t>
      </w:r>
      <w:proofErr w:type="gramEnd"/>
      <w:r w:rsidR="000677BB" w:rsidRPr="00BE2825">
        <w:rPr>
          <w:rFonts w:ascii="Times New Roman" w:hAnsi="Times New Roman" w:cs="Simplified Arabic"/>
          <w:szCs w:val="24"/>
          <w:rtl/>
          <w:lang w:bidi="ar-SY"/>
        </w:rPr>
        <w:t xml:space="preserve"> يمكن القول إن ا</w:t>
      </w:r>
      <w:r w:rsidR="000677BB" w:rsidRPr="00BE2825">
        <w:rPr>
          <w:rFonts w:ascii="Times New Roman" w:hAnsi="Times New Roman" w:cs="Simplified Arabic" w:hint="cs"/>
          <w:szCs w:val="24"/>
          <w:rtl/>
          <w:lang w:bidi="ar-SY"/>
        </w:rPr>
        <w:t>لولايات المتحدة ال</w:t>
      </w:r>
      <w:r w:rsidR="006C70CA" w:rsidRPr="00BE2825">
        <w:rPr>
          <w:rFonts w:ascii="Times New Roman" w:hAnsi="Times New Roman" w:cs="Simplified Arabic" w:hint="cs"/>
          <w:szCs w:val="24"/>
          <w:rtl/>
          <w:lang w:bidi="ar-SY"/>
        </w:rPr>
        <w:t>أ</w:t>
      </w:r>
      <w:r w:rsidR="000677BB" w:rsidRPr="00BE2825">
        <w:rPr>
          <w:rFonts w:ascii="Times New Roman" w:hAnsi="Times New Roman" w:cs="Simplified Arabic" w:hint="cs"/>
          <w:szCs w:val="24"/>
          <w:rtl/>
          <w:lang w:bidi="ar-SY"/>
        </w:rPr>
        <w:t>مريكية</w:t>
      </w:r>
      <w:r w:rsidRPr="00BE2825">
        <w:rPr>
          <w:rFonts w:ascii="Times New Roman" w:hAnsi="Times New Roman" w:cs="Simplified Arabic"/>
          <w:szCs w:val="24"/>
          <w:rtl/>
          <w:lang w:bidi="ar-SY"/>
        </w:rPr>
        <w:t xml:space="preserve"> ومن خلال استخدامه</w:t>
      </w:r>
      <w:r w:rsidR="000677BB" w:rsidRPr="00BE2825">
        <w:rPr>
          <w:rFonts w:ascii="Times New Roman" w:hAnsi="Times New Roman" w:cs="Simplified Arabic" w:hint="cs"/>
          <w:szCs w:val="24"/>
          <w:rtl/>
          <w:lang w:bidi="ar-SY"/>
        </w:rPr>
        <w:t>ا</w:t>
      </w:r>
      <w:r w:rsidRPr="00BE2825">
        <w:rPr>
          <w:rFonts w:ascii="Times New Roman" w:hAnsi="Times New Roman" w:cs="Simplified Arabic"/>
          <w:szCs w:val="24"/>
          <w:rtl/>
          <w:lang w:bidi="ar-SY"/>
        </w:rPr>
        <w:t xml:space="preserve"> الأسلحة غير التق</w:t>
      </w:r>
      <w:r w:rsidR="000677BB" w:rsidRPr="00BE2825">
        <w:rPr>
          <w:rFonts w:ascii="Times New Roman" w:hAnsi="Times New Roman" w:cs="Simplified Arabic"/>
          <w:szCs w:val="24"/>
          <w:rtl/>
          <w:lang w:bidi="ar-SY"/>
        </w:rPr>
        <w:t>ليدية</w:t>
      </w:r>
      <w:r w:rsidR="000677BB" w:rsidRPr="00BE2825">
        <w:rPr>
          <w:rFonts w:ascii="Times New Roman" w:hAnsi="Times New Roman" w:cs="Simplified Arabic" w:hint="cs"/>
          <w:szCs w:val="24"/>
          <w:rtl/>
          <w:lang w:bidi="ar-SY"/>
        </w:rPr>
        <w:t xml:space="preserve"> المحرم استخدامها دولياً</w:t>
      </w:r>
      <w:r w:rsidR="000677BB" w:rsidRPr="00BE2825">
        <w:rPr>
          <w:rFonts w:ascii="Times New Roman" w:hAnsi="Times New Roman" w:cs="Simplified Arabic"/>
          <w:szCs w:val="24"/>
          <w:rtl/>
          <w:lang w:bidi="ar-SY"/>
        </w:rPr>
        <w:t xml:space="preserve">, </w:t>
      </w:r>
      <w:r w:rsidR="000677BB" w:rsidRPr="00BE2825">
        <w:rPr>
          <w:rFonts w:ascii="Times New Roman" w:hAnsi="Times New Roman" w:cs="Simplified Arabic" w:hint="cs"/>
          <w:szCs w:val="24"/>
          <w:rtl/>
          <w:lang w:bidi="ar-SY"/>
        </w:rPr>
        <w:t>ت</w:t>
      </w:r>
      <w:r w:rsidRPr="00BE2825">
        <w:rPr>
          <w:rFonts w:ascii="Times New Roman" w:hAnsi="Times New Roman" w:cs="Simplified Arabic"/>
          <w:szCs w:val="24"/>
          <w:rtl/>
          <w:lang w:bidi="ar-SY"/>
        </w:rPr>
        <w:t>كون قد</w:t>
      </w:r>
      <w:r w:rsidR="00936893" w:rsidRPr="00BE2825">
        <w:rPr>
          <w:rFonts w:ascii="Times New Roman" w:hAnsi="Times New Roman" w:cs="Simplified Arabic" w:hint="cs"/>
          <w:szCs w:val="24"/>
          <w:rtl/>
          <w:lang w:bidi="ar-SY"/>
        </w:rPr>
        <w:t xml:space="preserve"> ارتكبت جرائم حرب في العراق,</w:t>
      </w:r>
      <w:r w:rsidR="005D30B3">
        <w:rPr>
          <w:rFonts w:ascii="Times New Roman" w:hAnsi="Times New Roman" w:cs="Simplified Arabic" w:hint="cs"/>
          <w:szCs w:val="24"/>
          <w:rtl/>
          <w:lang w:bidi="ar-SY"/>
        </w:rPr>
        <w:t xml:space="preserve"> </w:t>
      </w:r>
      <w:r w:rsidR="00936893" w:rsidRPr="00BE2825">
        <w:rPr>
          <w:rFonts w:ascii="Times New Roman" w:hAnsi="Times New Roman" w:cs="Simplified Arabic" w:hint="cs"/>
          <w:szCs w:val="24"/>
          <w:rtl/>
          <w:lang w:bidi="ar-SY"/>
        </w:rPr>
        <w:t>و</w:t>
      </w:r>
      <w:r w:rsidRPr="00BE2825">
        <w:rPr>
          <w:rFonts w:ascii="Times New Roman" w:hAnsi="Times New Roman" w:cs="Simplified Arabic"/>
          <w:szCs w:val="24"/>
          <w:rtl/>
          <w:lang w:bidi="ar-SY"/>
        </w:rPr>
        <w:t>انتهك</w:t>
      </w:r>
      <w:r w:rsidR="000677BB" w:rsidRPr="00BE2825">
        <w:rPr>
          <w:rFonts w:ascii="Times New Roman" w:hAnsi="Times New Roman" w:cs="Simplified Arabic" w:hint="cs"/>
          <w:szCs w:val="24"/>
          <w:rtl/>
          <w:lang w:bidi="ar-SY"/>
        </w:rPr>
        <w:t>ت</w:t>
      </w:r>
      <w:r w:rsidR="00CC4426" w:rsidRPr="00BE2825">
        <w:rPr>
          <w:rFonts w:ascii="Times New Roman" w:hAnsi="Times New Roman" w:cs="Simplified Arabic" w:hint="cs"/>
          <w:szCs w:val="24"/>
          <w:rtl/>
          <w:lang w:bidi="ar-SY"/>
        </w:rPr>
        <w:t xml:space="preserve"> </w:t>
      </w:r>
      <w:r w:rsidR="000677BB" w:rsidRPr="00BE2825">
        <w:rPr>
          <w:rFonts w:ascii="Times New Roman" w:hAnsi="Times New Roman" w:cs="Simplified Arabic" w:hint="cs"/>
          <w:szCs w:val="24"/>
          <w:rtl/>
          <w:lang w:bidi="ar-SY"/>
        </w:rPr>
        <w:t>أحكام</w:t>
      </w:r>
      <w:r w:rsidRPr="00BE2825">
        <w:rPr>
          <w:rFonts w:ascii="Times New Roman" w:hAnsi="Times New Roman" w:cs="Simplified Arabic"/>
          <w:szCs w:val="24"/>
          <w:rtl/>
          <w:lang w:bidi="ar-SY"/>
        </w:rPr>
        <w:t xml:space="preserve"> القانون الدولي الإنساني بشكل جسيم.</w:t>
      </w:r>
    </w:p>
    <w:p w:rsidR="004856DD" w:rsidRPr="00BE2825" w:rsidRDefault="004856DD"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hint="cs"/>
          <w:b/>
          <w:bCs/>
          <w:szCs w:val="24"/>
          <w:rtl/>
          <w:lang w:bidi="ar-SY"/>
        </w:rPr>
        <w:t>المطلب</w:t>
      </w:r>
      <w:proofErr w:type="gramEnd"/>
      <w:r w:rsidRPr="00BE2825">
        <w:rPr>
          <w:rFonts w:ascii="Times New Roman" w:hAnsi="Times New Roman" w:cs="Simplified Arabic" w:hint="cs"/>
          <w:b/>
          <w:bCs/>
          <w:szCs w:val="24"/>
          <w:rtl/>
          <w:lang w:bidi="ar-SY"/>
        </w:rPr>
        <w:t xml:space="preserve"> الثاني</w:t>
      </w:r>
      <w:r w:rsidR="005D30B3">
        <w:rPr>
          <w:rFonts w:ascii="Times New Roman" w:hAnsi="Times New Roman" w:cs="Simplified Arabic" w:hint="cs"/>
          <w:b/>
          <w:bCs/>
          <w:szCs w:val="24"/>
          <w:rtl/>
          <w:lang w:bidi="ar-SY"/>
        </w:rPr>
        <w:t>:</w:t>
      </w:r>
    </w:p>
    <w:p w:rsidR="00AA7B32" w:rsidRPr="00BE2825" w:rsidRDefault="004856DD" w:rsidP="00BE2825">
      <w:pPr>
        <w:spacing w:after="0" w:line="240" w:lineRule="auto"/>
        <w:jc w:val="lowKashida"/>
        <w:rPr>
          <w:rFonts w:ascii="Times New Roman" w:hAnsi="Times New Roman" w:cs="Simplified Arabic"/>
          <w:b/>
          <w:bCs/>
          <w:szCs w:val="24"/>
          <w:rtl/>
          <w:lang w:bidi="ar-SY"/>
        </w:rPr>
      </w:pPr>
      <w:proofErr w:type="gramStart"/>
      <w:r w:rsidRPr="00BE2825">
        <w:rPr>
          <w:rFonts w:ascii="Times New Roman" w:hAnsi="Times New Roman" w:cs="Simplified Arabic"/>
          <w:b/>
          <w:bCs/>
          <w:szCs w:val="24"/>
          <w:rtl/>
          <w:lang w:bidi="ar-SY"/>
        </w:rPr>
        <w:t>جريمة</w:t>
      </w:r>
      <w:proofErr w:type="gramEnd"/>
      <w:r w:rsidRPr="00BE2825">
        <w:rPr>
          <w:rFonts w:ascii="Times New Roman" w:hAnsi="Times New Roman" w:cs="Simplified Arabic"/>
          <w:b/>
          <w:bCs/>
          <w:szCs w:val="24"/>
          <w:rtl/>
          <w:lang w:bidi="ar-SY"/>
        </w:rPr>
        <w:t xml:space="preserve"> العدوان</w:t>
      </w:r>
      <w:r w:rsidR="005D30B3">
        <w:rPr>
          <w:rFonts w:ascii="Times New Roman" w:hAnsi="Times New Roman" w:cs="Simplified Arabic" w:hint="cs"/>
          <w:b/>
          <w:bCs/>
          <w:szCs w:val="24"/>
          <w:rtl/>
          <w:lang w:bidi="ar-SY"/>
        </w:rPr>
        <w:t>:</w:t>
      </w:r>
    </w:p>
    <w:p w:rsidR="00F902F0" w:rsidRPr="00BE2825" w:rsidRDefault="00F902F0"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خلافاً للجرائم الدولية التقليدية</w:t>
      </w:r>
      <w:r w:rsidR="003544B0" w:rsidRPr="00BE2825">
        <w:rPr>
          <w:rFonts w:ascii="Times New Roman" w:hAnsi="Times New Roman" w:cs="Simplified Arabic" w:hint="cs"/>
          <w:szCs w:val="24"/>
          <w:rtl/>
          <w:lang w:bidi="ar-SY"/>
        </w:rPr>
        <w:t xml:space="preserve"> المذكورة أعلاه, لم تتناول أية اتفاقية دولية سابقة جريمة العدوان؛ وما زال التباس كبير يثور بشأنها؛ وما يزال الفقه الدولي الجنائي مختلف</w:t>
      </w:r>
      <w:r w:rsidR="00B714E6" w:rsidRPr="00BE2825">
        <w:rPr>
          <w:rFonts w:ascii="Times New Roman" w:hAnsi="Times New Roman" w:cs="Simplified Arabic" w:hint="cs"/>
          <w:szCs w:val="24"/>
          <w:rtl/>
          <w:lang w:bidi="ar-SY"/>
        </w:rPr>
        <w:t xml:space="preserve"> رأيه</w:t>
      </w:r>
      <w:r w:rsidR="003544B0" w:rsidRPr="00BE2825">
        <w:rPr>
          <w:rFonts w:ascii="Times New Roman" w:hAnsi="Times New Roman" w:cs="Simplified Arabic" w:hint="cs"/>
          <w:szCs w:val="24"/>
          <w:rtl/>
          <w:lang w:bidi="ar-SY"/>
        </w:rPr>
        <w:t xml:space="preserve"> في مفهوم هذه الجريمة أو ما تتضمنه من أفعال ينطبق عليها وصف العدوان.</w:t>
      </w:r>
    </w:p>
    <w:p w:rsidR="00AA7B32" w:rsidRPr="00BE2825" w:rsidRDefault="003544B0"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و</w:t>
      </w:r>
      <w:r w:rsidR="00AA7B32" w:rsidRPr="00BE2825">
        <w:rPr>
          <w:rFonts w:ascii="Times New Roman" w:hAnsi="Times New Roman" w:cs="Simplified Arabic"/>
          <w:szCs w:val="24"/>
          <w:rtl/>
          <w:lang w:bidi="ar-SY"/>
        </w:rPr>
        <w:t>لم يرد تعريف واضح ومحدد لجريمة العدوان (أو حرب الاعتداء كما يسميها البعض</w:t>
      </w:r>
      <w:r w:rsidR="002C2183" w:rsidRPr="00BE2825">
        <w:rPr>
          <w:rFonts w:ascii="Times New Roman" w:hAnsi="Times New Roman" w:cs="Simplified Arabic"/>
          <w:szCs w:val="24"/>
          <w:rtl/>
          <w:lang w:bidi="ar-SY"/>
        </w:rPr>
        <w:t>)</w:t>
      </w:r>
      <w:r w:rsidR="00AA7B32" w:rsidRPr="00BE2825">
        <w:rPr>
          <w:rFonts w:ascii="Times New Roman" w:hAnsi="Times New Roman" w:cs="Simplified Arabic"/>
          <w:szCs w:val="24"/>
          <w:rtl/>
          <w:lang w:bidi="ar-SY"/>
        </w:rPr>
        <w:t xml:space="preserve"> في أية اتفاقية دولية, ولا حتى في نظام روما الأساسي, ولم يرد أي</w:t>
      </w:r>
      <w:r w:rsidR="00F64646" w:rsidRPr="00BE2825">
        <w:rPr>
          <w:rFonts w:ascii="Times New Roman" w:hAnsi="Times New Roman" w:cs="Simplified Arabic"/>
          <w:szCs w:val="24"/>
          <w:rtl/>
          <w:lang w:bidi="ar-SY"/>
        </w:rPr>
        <w:t xml:space="preserve"> تحديد لأركانها, واكتفى </w:t>
      </w:r>
      <w:r w:rsidR="00E679BD" w:rsidRPr="00BE2825">
        <w:rPr>
          <w:rFonts w:ascii="Times New Roman" w:hAnsi="Times New Roman" w:cs="Simplified Arabic"/>
          <w:szCs w:val="24"/>
          <w:rtl/>
          <w:lang w:bidi="ar-SY"/>
        </w:rPr>
        <w:t>نظام</w:t>
      </w:r>
      <w:r w:rsidR="00F64646" w:rsidRPr="00BE2825">
        <w:rPr>
          <w:rFonts w:ascii="Times New Roman" w:hAnsi="Times New Roman" w:cs="Simplified Arabic"/>
          <w:szCs w:val="24"/>
          <w:rtl/>
          <w:lang w:bidi="ar-SY"/>
        </w:rPr>
        <w:t xml:space="preserve"> روما الأساسي</w:t>
      </w:r>
      <w:r w:rsidR="00AA7B32" w:rsidRPr="00BE2825">
        <w:rPr>
          <w:rFonts w:ascii="Times New Roman" w:hAnsi="Times New Roman" w:cs="Simplified Arabic"/>
          <w:szCs w:val="24"/>
          <w:rtl/>
          <w:lang w:bidi="ar-SY"/>
        </w:rPr>
        <w:t xml:space="preserve"> بالنص في الفقرة الثانية من المادة الخامسة على أنه:</w:t>
      </w:r>
    </w:p>
    <w:p w:rsidR="00AA7B32" w:rsidRDefault="00F64646" w:rsidP="00BE2825">
      <w:pPr>
        <w:spacing w:after="0" w:line="240" w:lineRule="auto"/>
        <w:jc w:val="lowKashida"/>
        <w:rPr>
          <w:rFonts w:ascii="Times New Roman" w:eastAsia="Times New Roman" w:hAnsi="Times New Roman" w:cs="Simplified Arabic" w:hint="cs"/>
          <w:szCs w:val="24"/>
          <w:rtl/>
        </w:rPr>
      </w:pPr>
      <w:r w:rsidRPr="00BE2825">
        <w:rPr>
          <w:rFonts w:ascii="Times New Roman" w:eastAsia="Times New Roman" w:hAnsi="Times New Roman" w:cs="Simplified Arabic"/>
          <w:szCs w:val="24"/>
          <w:rtl/>
        </w:rPr>
        <w:t>"</w:t>
      </w:r>
      <w:proofErr w:type="gramStart"/>
      <w:r w:rsidR="00AA7B32" w:rsidRPr="00BE2825">
        <w:rPr>
          <w:rFonts w:ascii="Times New Roman" w:eastAsia="Times New Roman" w:hAnsi="Times New Roman" w:cs="Simplified Arabic"/>
          <w:szCs w:val="24"/>
          <w:rtl/>
        </w:rPr>
        <w:t>تمارس</w:t>
      </w:r>
      <w:proofErr w:type="gramEnd"/>
      <w:r w:rsidR="00AA7B32" w:rsidRPr="00BE2825">
        <w:rPr>
          <w:rFonts w:ascii="Times New Roman" w:eastAsia="Times New Roman" w:hAnsi="Times New Roman" w:cs="Simplified Arabic"/>
          <w:szCs w:val="24"/>
          <w:rtl/>
        </w:rPr>
        <w:t xml:space="preserve"> المحكمة الاختصاص على جريمة العدوان متى اعتمد حكم بهذا الشأن وفقاً للمادتين 121 و 123 يعرف جريمة العدوان ويضع الشروط التي بموجبها تمارس المحكمة اختصاصها فيما يتعلق بهذه الجريمة, ويجب أن يكون هذا الحكم متسقاً مع الأحكام ذات الصلة من ميثاق الأمم المتحدة</w:t>
      </w:r>
      <w:r w:rsidR="00AA7B32" w:rsidRPr="00BE2825">
        <w:rPr>
          <w:rFonts w:ascii="Times New Roman" w:eastAsia="Times New Roman" w:hAnsi="Times New Roman" w:cs="Simplified Arabic"/>
          <w:szCs w:val="24"/>
        </w:rPr>
        <w:t>.</w:t>
      </w:r>
      <w:r w:rsidRPr="00BE2825">
        <w:rPr>
          <w:rFonts w:ascii="Times New Roman" w:eastAsia="Times New Roman" w:hAnsi="Times New Roman" w:cs="Simplified Arabic"/>
          <w:szCs w:val="24"/>
        </w:rPr>
        <w:t>"</w:t>
      </w:r>
    </w:p>
    <w:p w:rsidR="005A021E" w:rsidRPr="00BE2825" w:rsidRDefault="005A021E" w:rsidP="00BE2825">
      <w:pPr>
        <w:spacing w:after="0" w:line="240" w:lineRule="auto"/>
        <w:jc w:val="lowKashida"/>
        <w:rPr>
          <w:rFonts w:ascii="Times New Roman" w:eastAsia="Times New Roman" w:hAnsi="Times New Roman" w:cs="Simplified Arabic" w:hint="cs"/>
          <w:szCs w:val="24"/>
          <w:rtl/>
        </w:rPr>
      </w:pPr>
    </w:p>
    <w:p w:rsidR="00AA7B32" w:rsidRPr="00BE2825" w:rsidRDefault="00E679BD"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szCs w:val="24"/>
          <w:rtl/>
          <w:lang w:bidi="ar-SY"/>
        </w:rPr>
        <w:lastRenderedPageBreak/>
        <w:t>وتباينت</w:t>
      </w:r>
      <w:proofErr w:type="gramEnd"/>
      <w:r w:rsidRPr="00BE2825">
        <w:rPr>
          <w:rFonts w:ascii="Times New Roman" w:hAnsi="Times New Roman" w:cs="Simplified Arabic"/>
          <w:szCs w:val="24"/>
          <w:rtl/>
          <w:lang w:bidi="ar-SY"/>
        </w:rPr>
        <w:t xml:space="preserve"> </w:t>
      </w:r>
      <w:r w:rsidR="003725DC" w:rsidRPr="00BE2825">
        <w:rPr>
          <w:rFonts w:ascii="Times New Roman" w:hAnsi="Times New Roman" w:cs="Simplified Arabic" w:hint="cs"/>
          <w:szCs w:val="24"/>
          <w:rtl/>
          <w:lang w:bidi="ar-SY"/>
        </w:rPr>
        <w:t>الآراء</w:t>
      </w:r>
      <w:r w:rsidRPr="00BE2825">
        <w:rPr>
          <w:rFonts w:ascii="Times New Roman" w:hAnsi="Times New Roman" w:cs="Simplified Arabic"/>
          <w:szCs w:val="24"/>
          <w:rtl/>
          <w:lang w:bidi="ar-SY"/>
        </w:rPr>
        <w:t xml:space="preserve"> الفقهية</w:t>
      </w:r>
      <w:r w:rsidR="00AA7B32" w:rsidRPr="00BE2825">
        <w:rPr>
          <w:rFonts w:ascii="Times New Roman" w:hAnsi="Times New Roman" w:cs="Simplified Arabic"/>
          <w:szCs w:val="24"/>
          <w:rtl/>
          <w:lang w:bidi="ar-SY"/>
        </w:rPr>
        <w:t xml:space="preserve"> لتعريف العدوان, </w:t>
      </w:r>
      <w:r w:rsidR="00AA7B32" w:rsidRPr="00BE2825">
        <w:rPr>
          <w:rFonts w:ascii="Times New Roman" w:hAnsi="Times New Roman" w:cs="Simplified Arabic"/>
          <w:b/>
          <w:bCs/>
          <w:szCs w:val="24"/>
          <w:rtl/>
          <w:lang w:bidi="ar-SY"/>
        </w:rPr>
        <w:t>فعر</w:t>
      </w:r>
      <w:r w:rsidR="001B046E" w:rsidRPr="00BE2825">
        <w:rPr>
          <w:rFonts w:ascii="Times New Roman" w:hAnsi="Times New Roman" w:cs="Simplified Arabic" w:hint="cs"/>
          <w:b/>
          <w:bCs/>
          <w:szCs w:val="24"/>
          <w:rtl/>
          <w:lang w:bidi="ar-SY"/>
        </w:rPr>
        <w:t>ّ</w:t>
      </w:r>
      <w:r w:rsidR="00AA7B32" w:rsidRPr="00BE2825">
        <w:rPr>
          <w:rFonts w:ascii="Times New Roman" w:hAnsi="Times New Roman" w:cs="Simplified Arabic"/>
          <w:b/>
          <w:bCs/>
          <w:szCs w:val="24"/>
          <w:rtl/>
          <w:lang w:bidi="ar-SY"/>
        </w:rPr>
        <w:t>فه البعض بأنه</w:t>
      </w:r>
      <w:r w:rsidR="00AA7B32" w:rsidRPr="00BE2825">
        <w:rPr>
          <w:rFonts w:ascii="Times New Roman" w:hAnsi="Times New Roman" w:cs="Simplified Arabic"/>
          <w:szCs w:val="24"/>
          <w:rtl/>
          <w:lang w:bidi="ar-SY"/>
        </w:rPr>
        <w:t>:</w:t>
      </w:r>
    </w:p>
    <w:p w:rsidR="00AA7B32" w:rsidRPr="00BE2825" w:rsidRDefault="00AA7B32"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w:t>
      </w:r>
      <w:proofErr w:type="gramStart"/>
      <w:r w:rsidRPr="00BE2825">
        <w:rPr>
          <w:rFonts w:ascii="Times New Roman" w:hAnsi="Times New Roman" w:cs="Simplified Arabic"/>
          <w:szCs w:val="24"/>
          <w:rtl/>
          <w:lang w:bidi="ar-SY"/>
        </w:rPr>
        <w:t>كل</w:t>
      </w:r>
      <w:proofErr w:type="gramEnd"/>
      <w:r w:rsidRPr="00BE2825">
        <w:rPr>
          <w:rFonts w:ascii="Times New Roman" w:hAnsi="Times New Roman" w:cs="Simplified Arabic"/>
          <w:szCs w:val="24"/>
          <w:rtl/>
          <w:lang w:bidi="ar-SY"/>
        </w:rPr>
        <w:t xml:space="preserve"> لجوء إلى القوة من قبل الدولة, فيما عدا أحوال الدفاع الشرعي, أو المساهمة في عمل مشترك تعتبره الأمم المتحدة مشروعاً</w:t>
      </w:r>
      <w:r w:rsidR="00E679BD" w:rsidRPr="00BE2825">
        <w:rPr>
          <w:rFonts w:ascii="Times New Roman" w:hAnsi="Times New Roman" w:cs="Simplified Arabic"/>
          <w:szCs w:val="24"/>
          <w:rtl/>
          <w:lang w:bidi="ar-SY"/>
        </w:rPr>
        <w:t>"</w:t>
      </w:r>
      <w:r w:rsidRPr="00BE2825">
        <w:rPr>
          <w:rFonts w:ascii="Times New Roman" w:hAnsi="Times New Roman" w:cs="Simplified Arabic"/>
          <w:szCs w:val="24"/>
          <w:rtl/>
          <w:lang w:bidi="ar-SY"/>
        </w:rPr>
        <w:t>.</w:t>
      </w:r>
    </w:p>
    <w:p w:rsidR="00AA7B32" w:rsidRPr="00BE2825" w:rsidRDefault="00F64646"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b/>
          <w:bCs/>
          <w:szCs w:val="24"/>
          <w:rtl/>
          <w:lang w:bidi="ar-SY"/>
        </w:rPr>
        <w:t>وعرفه آخرون</w:t>
      </w:r>
      <w:r w:rsidR="00AA7B32" w:rsidRPr="00BE2825">
        <w:rPr>
          <w:rFonts w:ascii="Times New Roman" w:hAnsi="Times New Roman" w:cs="Simplified Arabic"/>
          <w:b/>
          <w:bCs/>
          <w:szCs w:val="24"/>
          <w:rtl/>
          <w:lang w:bidi="ar-SY"/>
        </w:rPr>
        <w:t xml:space="preserve"> بأنه</w:t>
      </w:r>
      <w:r w:rsidR="00AA7B32" w:rsidRPr="00BE2825">
        <w:rPr>
          <w:rFonts w:ascii="Times New Roman" w:hAnsi="Times New Roman" w:cs="Simplified Arabic"/>
          <w:szCs w:val="24"/>
          <w:rtl/>
          <w:lang w:bidi="ar-SY"/>
        </w:rPr>
        <w:t xml:space="preserve">: </w:t>
      </w:r>
      <w:r w:rsidR="00E679BD" w:rsidRPr="00BE2825">
        <w:rPr>
          <w:rFonts w:ascii="Times New Roman" w:hAnsi="Times New Roman" w:cs="Simplified Arabic"/>
          <w:szCs w:val="24"/>
          <w:rtl/>
          <w:lang w:bidi="ar-SY"/>
        </w:rPr>
        <w:t>"</w:t>
      </w:r>
      <w:r w:rsidR="00AA7B32" w:rsidRPr="00BE2825">
        <w:rPr>
          <w:rFonts w:ascii="Times New Roman" w:hAnsi="Times New Roman" w:cs="Simplified Arabic"/>
          <w:szCs w:val="24"/>
          <w:rtl/>
          <w:lang w:bidi="ar-SY"/>
        </w:rPr>
        <w:t>كل استخدام للقوة أو التهديد بها صراحة أو ضمناً من قبل دولة أو مجموعة دول أو حكومة أو عدة حكومات, ضد أقاليم وشعوب الدول الأخرى أو الحكومات على أية صورة, وبأية طريقة ولأي سبب أو لأي غرض مهما كان, فيما عدا حالتي الدفاع الشرعي الفردي أو الجماعي, ضد عدوان مرتكب من جانب قوات مسلحة, أو المساهمة في أحد أعمال القمع التي تقررها الأمم المتحدة</w:t>
      </w:r>
      <w:r w:rsidR="00E679BD" w:rsidRPr="00BE2825">
        <w:rPr>
          <w:rFonts w:ascii="Times New Roman" w:hAnsi="Times New Roman" w:cs="Simplified Arabic"/>
          <w:szCs w:val="24"/>
          <w:rtl/>
          <w:lang w:bidi="ar-SY"/>
        </w:rPr>
        <w:t>"</w:t>
      </w:r>
      <w:r w:rsidR="00AA7B32" w:rsidRPr="00BE2825">
        <w:rPr>
          <w:rFonts w:ascii="Times New Roman" w:hAnsi="Times New Roman" w:cs="Simplified Arabic"/>
          <w:szCs w:val="24"/>
          <w:rtl/>
          <w:lang w:bidi="ar-SY"/>
        </w:rPr>
        <w:t>.</w:t>
      </w:r>
    </w:p>
    <w:p w:rsidR="00AA7B32" w:rsidRPr="00BE2825" w:rsidRDefault="006C70CA"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b/>
          <w:bCs/>
          <w:szCs w:val="24"/>
          <w:rtl/>
          <w:lang w:bidi="ar-SY"/>
        </w:rPr>
        <w:t>وعرفه آخرون بأنه</w:t>
      </w:r>
      <w:r w:rsidRPr="00BE2825">
        <w:rPr>
          <w:rFonts w:ascii="Times New Roman" w:hAnsi="Times New Roman" w:cs="Simplified Arabic" w:hint="cs"/>
          <w:b/>
          <w:bCs/>
          <w:szCs w:val="24"/>
          <w:rtl/>
          <w:lang w:bidi="ar-SY"/>
        </w:rPr>
        <w:t>:</w:t>
      </w:r>
      <w:r w:rsidR="005D30B3">
        <w:rPr>
          <w:rFonts w:ascii="Times New Roman" w:hAnsi="Times New Roman" w:cs="Simplified Arabic" w:hint="cs"/>
          <w:szCs w:val="24"/>
          <w:rtl/>
          <w:lang w:bidi="ar-SY"/>
        </w:rPr>
        <w:t xml:space="preserve"> </w:t>
      </w:r>
      <w:r w:rsidRPr="00BE2825">
        <w:rPr>
          <w:rFonts w:ascii="Times New Roman" w:hAnsi="Times New Roman" w:cs="Simplified Arabic" w:hint="cs"/>
          <w:szCs w:val="24"/>
          <w:rtl/>
          <w:lang w:bidi="ar-SY"/>
        </w:rPr>
        <w:t>"</w:t>
      </w:r>
      <w:r w:rsidR="00AA7B32" w:rsidRPr="00BE2825">
        <w:rPr>
          <w:rFonts w:ascii="Times New Roman" w:hAnsi="Times New Roman" w:cs="Simplified Arabic"/>
          <w:szCs w:val="24"/>
          <w:rtl/>
          <w:lang w:bidi="ar-SY"/>
        </w:rPr>
        <w:t>الحرب التي تقع مخالفة للمعاهدات والضمانات والاتفاقيات ذات الصفة الدولية</w:t>
      </w:r>
      <w:r w:rsidRPr="00BE2825">
        <w:rPr>
          <w:rFonts w:ascii="Times New Roman" w:hAnsi="Times New Roman" w:cs="Simplified Arabic" w:hint="cs"/>
          <w:szCs w:val="24"/>
          <w:rtl/>
          <w:lang w:bidi="ar-SY"/>
        </w:rPr>
        <w:t>"</w:t>
      </w:r>
      <w:r w:rsidR="00AA7B32" w:rsidRPr="00BE2825">
        <w:rPr>
          <w:rStyle w:val="a4"/>
          <w:rFonts w:ascii="Times New Roman" w:hAnsi="Times New Roman" w:cs="Simplified Arabic"/>
          <w:szCs w:val="24"/>
          <w:rtl/>
          <w:lang w:bidi="ar-SY"/>
        </w:rPr>
        <w:footnoteReference w:id="51"/>
      </w:r>
      <w:r w:rsidRPr="00BE2825">
        <w:rPr>
          <w:rFonts w:ascii="Times New Roman" w:hAnsi="Times New Roman" w:cs="Simplified Arabic" w:hint="cs"/>
          <w:szCs w:val="24"/>
          <w:rtl/>
          <w:lang w:bidi="ar-SY"/>
        </w:rPr>
        <w:t>.</w:t>
      </w:r>
    </w:p>
    <w:p w:rsidR="00AA7B32" w:rsidRPr="00BE2825" w:rsidRDefault="00AA7B32"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ويتجه غالبية الفقه إلى الأخذ بما يسمى التعريف المختلط أو الإرشادي للعدوان, والذي بمقتضاه يوضع تعريف عام للعدوان, ثم يلحق به تعداد للحالات النموذجية التي تشكل عدواناً وعلى سبيل المثال دون الحصر, الأمر الذي يفسح ا</w:t>
      </w:r>
      <w:r w:rsidR="0029517A" w:rsidRPr="00BE2825">
        <w:rPr>
          <w:rFonts w:ascii="Times New Roman" w:hAnsi="Times New Roman" w:cs="Simplified Arabic"/>
          <w:szCs w:val="24"/>
          <w:rtl/>
          <w:lang w:bidi="ar-SY"/>
        </w:rPr>
        <w:t xml:space="preserve">لمجال لاحتواء حالات أخرى لها </w:t>
      </w:r>
      <w:r w:rsidR="0029517A" w:rsidRPr="00BE2825">
        <w:rPr>
          <w:rFonts w:ascii="Times New Roman" w:hAnsi="Times New Roman" w:cs="Simplified Arabic" w:hint="cs"/>
          <w:szCs w:val="24"/>
          <w:rtl/>
          <w:lang w:bidi="ar-SY"/>
        </w:rPr>
        <w:t>ذات</w:t>
      </w:r>
      <w:r w:rsidRPr="00BE2825">
        <w:rPr>
          <w:rFonts w:ascii="Times New Roman" w:hAnsi="Times New Roman" w:cs="Simplified Arabic"/>
          <w:szCs w:val="24"/>
          <w:rtl/>
          <w:lang w:bidi="ar-SY"/>
        </w:rPr>
        <w:t xml:space="preserve"> طبيعة العدوان. بمعنى أن التعريف المختلط يتسم بالمرونة من حيث أنه يضع تعريفاً عاماً لجريمة العدوان, ولكنه يضع أمثلة لما يعد عدواناً من الأفعال, يستهدي بها القضاء الدولي الجنائي وأجهزة الأمم المتحدة في تحديد طبيعة الأفعال التي يكشفها التطور في مجال التسليح أو غيره من المجالات التي يحاول المعتدي النفاذ منها للتحلل من المسؤولية والعقاب. </w:t>
      </w:r>
      <w:proofErr w:type="gramStart"/>
      <w:r w:rsidRPr="00BE2825">
        <w:rPr>
          <w:rFonts w:ascii="Times New Roman" w:hAnsi="Times New Roman" w:cs="Simplified Arabic"/>
          <w:szCs w:val="24"/>
          <w:rtl/>
          <w:lang w:bidi="ar-SY"/>
        </w:rPr>
        <w:t>وقد</w:t>
      </w:r>
      <w:proofErr w:type="gramEnd"/>
      <w:r w:rsidRPr="00BE2825">
        <w:rPr>
          <w:rFonts w:ascii="Times New Roman" w:hAnsi="Times New Roman" w:cs="Simplified Arabic"/>
          <w:szCs w:val="24"/>
          <w:rtl/>
          <w:lang w:bidi="ar-SY"/>
        </w:rPr>
        <w:t xml:space="preserve"> تم اعتماد هذا التعريف المختلط أو الإرشادي لجريمة العدوان لأول مرة من قبل الجمعية العامة للأمم المتحدة في قرارها رقم 3314</w:t>
      </w:r>
      <w:r w:rsidRPr="00BE2825">
        <w:rPr>
          <w:rFonts w:ascii="Times New Roman" w:hAnsi="Times New Roman" w:cs="Simplified Arabic"/>
          <w:szCs w:val="24"/>
          <w:lang w:bidi="ar-SY"/>
        </w:rPr>
        <w:t>/</w:t>
      </w:r>
      <w:r w:rsidRPr="00BE2825">
        <w:rPr>
          <w:rFonts w:ascii="Times New Roman" w:hAnsi="Times New Roman" w:cs="Simplified Arabic"/>
          <w:szCs w:val="24"/>
          <w:rtl/>
          <w:lang w:bidi="ar-SY"/>
        </w:rPr>
        <w:t xml:space="preserve">1 </w:t>
      </w:r>
      <w:r w:rsidR="00E134BC" w:rsidRPr="00BE2825">
        <w:rPr>
          <w:rFonts w:ascii="Times New Roman" w:hAnsi="Times New Roman" w:cs="Simplified Arabic" w:hint="cs"/>
          <w:szCs w:val="24"/>
          <w:rtl/>
          <w:lang w:bidi="ar-SY"/>
        </w:rPr>
        <w:t xml:space="preserve">(د-29) </w:t>
      </w:r>
      <w:r w:rsidRPr="00BE2825">
        <w:rPr>
          <w:rFonts w:ascii="Times New Roman" w:hAnsi="Times New Roman" w:cs="Simplified Arabic"/>
          <w:szCs w:val="24"/>
          <w:rtl/>
          <w:lang w:bidi="ar-SY"/>
        </w:rPr>
        <w:t>تاريخ 14</w:t>
      </w:r>
      <w:r w:rsidRPr="00BE2825">
        <w:rPr>
          <w:rFonts w:ascii="Times New Roman" w:hAnsi="Times New Roman" w:cs="Simplified Arabic"/>
          <w:szCs w:val="24"/>
          <w:lang w:bidi="ar-SY"/>
        </w:rPr>
        <w:t>/</w:t>
      </w:r>
      <w:r w:rsidRPr="00BE2825">
        <w:rPr>
          <w:rFonts w:ascii="Times New Roman" w:hAnsi="Times New Roman" w:cs="Simplified Arabic"/>
          <w:szCs w:val="24"/>
          <w:rtl/>
          <w:lang w:bidi="ar-SY"/>
        </w:rPr>
        <w:t>12</w:t>
      </w:r>
      <w:r w:rsidRPr="00BE2825">
        <w:rPr>
          <w:rFonts w:ascii="Times New Roman" w:hAnsi="Times New Roman" w:cs="Simplified Arabic"/>
          <w:szCs w:val="24"/>
          <w:lang w:bidi="ar-SY"/>
        </w:rPr>
        <w:t>/</w:t>
      </w:r>
      <w:r w:rsidRPr="00BE2825">
        <w:rPr>
          <w:rFonts w:ascii="Times New Roman" w:hAnsi="Times New Roman" w:cs="Simplified Arabic"/>
          <w:szCs w:val="24"/>
          <w:rtl/>
          <w:lang w:bidi="ar-SY"/>
        </w:rPr>
        <w:t>1974. كما تبنت الجمعية العامة ملحق</w:t>
      </w:r>
      <w:r w:rsidR="00A91FB4" w:rsidRPr="00BE2825">
        <w:rPr>
          <w:rStyle w:val="a4"/>
          <w:rFonts w:ascii="Times New Roman" w:hAnsi="Times New Roman" w:cs="Simplified Arabic"/>
          <w:b/>
          <w:bCs/>
          <w:szCs w:val="24"/>
          <w:rtl/>
          <w:lang w:bidi="ar-SY"/>
        </w:rPr>
        <w:footnoteReference w:id="52"/>
      </w:r>
      <w:r w:rsidRPr="00BE2825">
        <w:rPr>
          <w:rFonts w:ascii="Times New Roman" w:hAnsi="Times New Roman" w:cs="Simplified Arabic"/>
          <w:szCs w:val="24"/>
          <w:rtl/>
          <w:lang w:bidi="ar-SY"/>
        </w:rPr>
        <w:t xml:space="preserve">هذا القرار الذي تضمن تعريف العدوان وأمثلة عن الحالات التي تشكل عدواناً </w:t>
      </w:r>
      <w:proofErr w:type="gramStart"/>
      <w:r w:rsidRPr="00BE2825">
        <w:rPr>
          <w:rFonts w:ascii="Times New Roman" w:hAnsi="Times New Roman" w:cs="Simplified Arabic"/>
          <w:szCs w:val="24"/>
          <w:rtl/>
          <w:lang w:bidi="ar-SY"/>
        </w:rPr>
        <w:t>وغيرها</w:t>
      </w:r>
      <w:r w:rsidR="00DC10A1" w:rsidRPr="00BE2825">
        <w:rPr>
          <w:rStyle w:val="a4"/>
          <w:rFonts w:ascii="Times New Roman" w:hAnsi="Times New Roman" w:cs="Simplified Arabic"/>
          <w:szCs w:val="24"/>
          <w:rtl/>
          <w:lang w:bidi="ar-SY"/>
        </w:rPr>
        <w:footnoteReference w:id="53"/>
      </w:r>
      <w:r w:rsidRPr="00BE2825">
        <w:rPr>
          <w:rFonts w:ascii="Times New Roman" w:hAnsi="Times New Roman" w:cs="Simplified Arabic"/>
          <w:szCs w:val="24"/>
          <w:rtl/>
          <w:lang w:bidi="ar-SY"/>
        </w:rPr>
        <w:t>.</w:t>
      </w:r>
      <w:proofErr w:type="gramEnd"/>
    </w:p>
    <w:p w:rsidR="00DD47EA" w:rsidRPr="00BE2825" w:rsidRDefault="00DD47EA"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وبتاريخ</w:t>
      </w:r>
      <w:proofErr w:type="gramEnd"/>
      <w:r w:rsidRPr="00BE2825">
        <w:rPr>
          <w:rFonts w:ascii="Times New Roman" w:hAnsi="Times New Roman" w:cs="Simplified Arabic" w:hint="cs"/>
          <w:szCs w:val="24"/>
          <w:rtl/>
          <w:lang w:bidi="ar-SY"/>
        </w:rPr>
        <w:t xml:space="preserve"> 2</w:t>
      </w:r>
      <w:r w:rsidRPr="00BE2825">
        <w:rPr>
          <w:rFonts w:ascii="Times New Roman" w:hAnsi="Times New Roman" w:cs="Simplified Arabic"/>
          <w:szCs w:val="24"/>
          <w:lang w:bidi="ar-SY"/>
        </w:rPr>
        <w:t>/</w:t>
      </w:r>
      <w:r w:rsidRPr="00BE2825">
        <w:rPr>
          <w:rFonts w:ascii="Times New Roman" w:hAnsi="Times New Roman" w:cs="Simplified Arabic" w:hint="cs"/>
          <w:szCs w:val="24"/>
          <w:rtl/>
          <w:lang w:bidi="ar-SY"/>
        </w:rPr>
        <w:t>6</w:t>
      </w:r>
      <w:r w:rsidRPr="00BE2825">
        <w:rPr>
          <w:rFonts w:ascii="Times New Roman" w:hAnsi="Times New Roman" w:cs="Simplified Arabic"/>
          <w:szCs w:val="24"/>
          <w:lang w:bidi="ar-SY"/>
        </w:rPr>
        <w:t>/</w:t>
      </w:r>
      <w:r w:rsidRPr="00BE2825">
        <w:rPr>
          <w:rFonts w:ascii="Times New Roman" w:hAnsi="Times New Roman" w:cs="Simplified Arabic" w:hint="cs"/>
          <w:szCs w:val="24"/>
          <w:rtl/>
          <w:lang w:bidi="ar-SY"/>
        </w:rPr>
        <w:t xml:space="preserve">2008 انعقدت الدورة السادسة لجمعية الدول الأطراف في المحكمة الجنائية الدولية, للبحث في ورقة مناقشة عن جريمة العدوان, مرفق بها مشروع تعديلات على نظام روما الأساسي. </w:t>
      </w:r>
    </w:p>
    <w:p w:rsidR="00DD47EA" w:rsidRPr="00BE2825" w:rsidRDefault="00DD47EA"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وتضمنت</w:t>
      </w:r>
      <w:proofErr w:type="gramEnd"/>
      <w:r w:rsidRPr="00BE2825">
        <w:rPr>
          <w:rFonts w:ascii="Times New Roman" w:hAnsi="Times New Roman" w:cs="Simplified Arabic" w:hint="cs"/>
          <w:szCs w:val="24"/>
          <w:rtl/>
          <w:lang w:bidi="ar-SY"/>
        </w:rPr>
        <w:t xml:space="preserve"> المذكرة الإيضاحية لورقة المناقشة المذكورة إمكانية حذف الفقرة 2 من المادة الخامسة, وإضافة مادة جديدة برقم 8 مكرر تتصدى لجريمة العدوان, ويرتكز مشروع المادة 8 مكرر على أن قرار الجمعية العامة للأمم المتحدة رقم 3314 (د-29) تاريخ</w:t>
      </w:r>
      <w:r w:rsidR="008D2711" w:rsidRPr="00BE2825">
        <w:rPr>
          <w:rFonts w:ascii="Times New Roman" w:hAnsi="Times New Roman" w:cs="Simplified Arabic" w:hint="cs"/>
          <w:szCs w:val="24"/>
          <w:rtl/>
          <w:lang w:bidi="ar-SY"/>
        </w:rPr>
        <w:t xml:space="preserve"> 14</w:t>
      </w:r>
      <w:r w:rsidR="008D2711" w:rsidRPr="00BE2825">
        <w:rPr>
          <w:rFonts w:ascii="Times New Roman" w:hAnsi="Times New Roman" w:cs="Simplified Arabic"/>
          <w:szCs w:val="24"/>
          <w:lang w:bidi="ar-SY"/>
        </w:rPr>
        <w:t>/</w:t>
      </w:r>
      <w:r w:rsidR="008D2711" w:rsidRPr="00BE2825">
        <w:rPr>
          <w:rFonts w:ascii="Times New Roman" w:hAnsi="Times New Roman" w:cs="Simplified Arabic" w:hint="cs"/>
          <w:szCs w:val="24"/>
          <w:rtl/>
          <w:lang w:bidi="ar-SY"/>
        </w:rPr>
        <w:t>12</w:t>
      </w:r>
      <w:r w:rsidR="008D2711" w:rsidRPr="00BE2825">
        <w:rPr>
          <w:rFonts w:ascii="Times New Roman" w:hAnsi="Times New Roman" w:cs="Simplified Arabic"/>
          <w:szCs w:val="24"/>
          <w:lang w:bidi="ar-SY"/>
        </w:rPr>
        <w:t>/</w:t>
      </w:r>
      <w:r w:rsidR="008D2711" w:rsidRPr="00BE2825">
        <w:rPr>
          <w:rFonts w:ascii="Times New Roman" w:hAnsi="Times New Roman" w:cs="Simplified Arabic" w:hint="cs"/>
          <w:szCs w:val="24"/>
          <w:rtl/>
          <w:lang w:bidi="ar-SY"/>
        </w:rPr>
        <w:t>1974</w:t>
      </w:r>
      <w:r w:rsidRPr="00BE2825">
        <w:rPr>
          <w:rFonts w:ascii="Times New Roman" w:hAnsi="Times New Roman" w:cs="Simplified Arabic" w:hint="cs"/>
          <w:szCs w:val="24"/>
          <w:rtl/>
          <w:lang w:bidi="ar-SY"/>
        </w:rPr>
        <w:t xml:space="preserve"> ينبغي أن يكون أساساً لتعريف العدوان.</w:t>
      </w:r>
    </w:p>
    <w:p w:rsidR="00DD47EA" w:rsidRPr="00BE2825" w:rsidRDefault="00DD47EA" w:rsidP="00BE2825">
      <w:pPr>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ونظراً للأهمية الكبرى للقرار المذكور, فقد تم اقتراح أن يستنسخ نص القرار 3314</w:t>
      </w:r>
      <w:r w:rsidR="00106671" w:rsidRPr="00BE2825">
        <w:rPr>
          <w:rFonts w:ascii="Times New Roman" w:hAnsi="Times New Roman" w:cs="Simplified Arabic"/>
          <w:szCs w:val="24"/>
          <w:lang w:bidi="ar-SY"/>
        </w:rPr>
        <w:t>/</w:t>
      </w:r>
      <w:r w:rsidR="00106671" w:rsidRPr="00BE2825">
        <w:rPr>
          <w:rFonts w:ascii="Times New Roman" w:hAnsi="Times New Roman" w:cs="Simplified Arabic" w:hint="cs"/>
          <w:szCs w:val="24"/>
          <w:rtl/>
          <w:lang w:bidi="ar-SY"/>
        </w:rPr>
        <w:t>1</w:t>
      </w:r>
      <w:r w:rsidRPr="00BE2825">
        <w:rPr>
          <w:rFonts w:ascii="Times New Roman" w:hAnsi="Times New Roman" w:cs="Simplified Arabic" w:hint="cs"/>
          <w:szCs w:val="24"/>
          <w:rtl/>
          <w:lang w:bidi="ar-SY"/>
        </w:rPr>
        <w:t xml:space="preserve"> حرفياً واعتماده كمرفق لنظام روما الأساسي.</w:t>
      </w:r>
      <w:r w:rsidR="00381725" w:rsidRPr="00BE2825">
        <w:rPr>
          <w:rFonts w:ascii="Times New Roman" w:hAnsi="Times New Roman" w:cs="Simplified Arabic" w:hint="cs"/>
          <w:szCs w:val="24"/>
          <w:rtl/>
          <w:lang w:bidi="ar-SY"/>
        </w:rPr>
        <w:t xml:space="preserve"> </w:t>
      </w:r>
      <w:proofErr w:type="gramStart"/>
      <w:r w:rsidR="00BD2DF2" w:rsidRPr="00BE2825">
        <w:rPr>
          <w:rFonts w:ascii="Times New Roman" w:hAnsi="Times New Roman" w:cs="Simplified Arabic" w:hint="cs"/>
          <w:szCs w:val="24"/>
          <w:rtl/>
          <w:lang w:bidi="ar-SY"/>
        </w:rPr>
        <w:t>ومن</w:t>
      </w:r>
      <w:proofErr w:type="gramEnd"/>
      <w:r w:rsidR="00BD2DF2" w:rsidRPr="00BE2825">
        <w:rPr>
          <w:rFonts w:ascii="Times New Roman" w:hAnsi="Times New Roman" w:cs="Simplified Arabic" w:hint="cs"/>
          <w:szCs w:val="24"/>
          <w:rtl/>
          <w:lang w:bidi="ar-SY"/>
        </w:rPr>
        <w:t xml:space="preserve"> أبرز ما جاء</w:t>
      </w:r>
      <w:r w:rsidRPr="00BE2825">
        <w:rPr>
          <w:rFonts w:ascii="Times New Roman" w:hAnsi="Times New Roman" w:cs="Simplified Arabic" w:hint="cs"/>
          <w:szCs w:val="24"/>
          <w:rtl/>
          <w:lang w:bidi="ar-SY"/>
        </w:rPr>
        <w:t xml:space="preserve"> في المرفق ال</w:t>
      </w:r>
      <w:r w:rsidR="008D2711" w:rsidRPr="00BE2825">
        <w:rPr>
          <w:rFonts w:ascii="Times New Roman" w:hAnsi="Times New Roman" w:cs="Simplified Arabic" w:hint="cs"/>
          <w:szCs w:val="24"/>
          <w:rtl/>
          <w:lang w:bidi="ar-SY"/>
        </w:rPr>
        <w:t>متضمن</w:t>
      </w:r>
      <w:r w:rsidRPr="00BE2825">
        <w:rPr>
          <w:rFonts w:ascii="Times New Roman" w:hAnsi="Times New Roman" w:cs="Simplified Arabic" w:hint="cs"/>
          <w:szCs w:val="24"/>
          <w:rtl/>
          <w:lang w:bidi="ar-SY"/>
        </w:rPr>
        <w:t xml:space="preserve"> مشروع تعديلات على نظام روما الأساسي للمحكمة ا</w:t>
      </w:r>
      <w:r w:rsidR="00BD2DF2" w:rsidRPr="00BE2825">
        <w:rPr>
          <w:rFonts w:ascii="Times New Roman" w:hAnsi="Times New Roman" w:cs="Simplified Arabic" w:hint="cs"/>
          <w:szCs w:val="24"/>
          <w:rtl/>
          <w:lang w:bidi="ar-SY"/>
        </w:rPr>
        <w:t>لجنائية الدولية</w:t>
      </w:r>
      <w:r w:rsidR="008D2711" w:rsidRPr="00BE2825">
        <w:rPr>
          <w:rFonts w:ascii="Times New Roman" w:hAnsi="Times New Roman" w:cs="Simplified Arabic" w:hint="cs"/>
          <w:szCs w:val="24"/>
          <w:rtl/>
          <w:lang w:bidi="ar-SY"/>
        </w:rPr>
        <w:t xml:space="preserve"> أنه:</w:t>
      </w:r>
    </w:p>
    <w:p w:rsidR="00DD47EA" w:rsidRPr="00BE2825" w:rsidRDefault="00DD47EA" w:rsidP="005D30B3">
      <w:pPr>
        <w:pStyle w:val="a8"/>
        <w:numPr>
          <w:ilvl w:val="0"/>
          <w:numId w:val="32"/>
        </w:numPr>
        <w:tabs>
          <w:tab w:val="left" w:pos="282"/>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تحذف الفقرة 2 من المادة الخامسة من نظام روما الأساسي</w:t>
      </w:r>
    </w:p>
    <w:p w:rsidR="00DD47EA" w:rsidRPr="00BE2825" w:rsidRDefault="00DD47EA" w:rsidP="005D30B3">
      <w:pPr>
        <w:pStyle w:val="a8"/>
        <w:numPr>
          <w:ilvl w:val="0"/>
          <w:numId w:val="32"/>
        </w:numPr>
        <w:tabs>
          <w:tab w:val="left" w:pos="282"/>
        </w:tabs>
        <w:spacing w:after="0" w:line="240" w:lineRule="auto"/>
        <w:ind w:left="0" w:firstLine="0"/>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يدرج</w:t>
      </w:r>
      <w:proofErr w:type="gramEnd"/>
      <w:r w:rsidRPr="00BE2825">
        <w:rPr>
          <w:rFonts w:ascii="Times New Roman" w:hAnsi="Times New Roman" w:cs="Simplified Arabic" w:hint="cs"/>
          <w:szCs w:val="24"/>
          <w:rtl/>
          <w:lang w:bidi="ar-SY"/>
        </w:rPr>
        <w:t xml:space="preserve"> النص التالي بعد المادة 8 من النظام الأساسي:</w:t>
      </w:r>
      <w:r w:rsidR="00106671" w:rsidRPr="00BE2825">
        <w:rPr>
          <w:rFonts w:ascii="Times New Roman" w:hAnsi="Times New Roman" w:cs="Simplified Arabic" w:hint="cs"/>
          <w:szCs w:val="24"/>
          <w:rtl/>
          <w:lang w:bidi="ar-SY"/>
        </w:rPr>
        <w:t xml:space="preserve"> (تحت بند </w:t>
      </w:r>
      <w:r w:rsidRPr="00BE2825">
        <w:rPr>
          <w:rFonts w:ascii="Times New Roman" w:hAnsi="Times New Roman" w:cs="Simplified Arabic" w:hint="cs"/>
          <w:szCs w:val="24"/>
          <w:rtl/>
          <w:lang w:bidi="ar-SY"/>
        </w:rPr>
        <w:t>المادة 8 مكرر</w:t>
      </w:r>
      <w:r w:rsidR="00106671" w:rsidRPr="00BE2825">
        <w:rPr>
          <w:rFonts w:ascii="Times New Roman" w:hAnsi="Times New Roman" w:cs="Simplified Arabic" w:hint="cs"/>
          <w:szCs w:val="24"/>
          <w:rtl/>
          <w:lang w:bidi="ar-SY"/>
        </w:rPr>
        <w:t>)</w:t>
      </w:r>
      <w:r w:rsidR="005D30B3">
        <w:rPr>
          <w:rFonts w:ascii="Times New Roman" w:hAnsi="Times New Roman" w:cs="Simplified Arabic" w:hint="cs"/>
          <w:szCs w:val="24"/>
          <w:rtl/>
          <w:lang w:bidi="ar-SY"/>
        </w:rPr>
        <w:t>.</w:t>
      </w:r>
    </w:p>
    <w:p w:rsidR="00DD47EA" w:rsidRPr="00BE2825" w:rsidRDefault="00DD47EA" w:rsidP="005D30B3">
      <w:pPr>
        <w:pStyle w:val="a8"/>
        <w:numPr>
          <w:ilvl w:val="0"/>
          <w:numId w:val="33"/>
        </w:numPr>
        <w:tabs>
          <w:tab w:val="left" w:pos="282"/>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لأغراض هذا النظام الأساسي تعني "جريمة العدوان" قيام شخص ما في وضع يتيح له التحكم بالفعل في العمل السياسي أو العسكري للدولة أو توجيهه, بتخطيط أو إعداد أو شن أو تنفيذ عمل عدواني من شأنه, بحكم خصائصه وخطورته ونطاقه, أن يعد انتهاكاً واضحاً لميثاق الأمم المتحدة.</w:t>
      </w:r>
    </w:p>
    <w:p w:rsidR="00DD47EA" w:rsidRPr="00BE2825" w:rsidRDefault="00DD47EA" w:rsidP="005D30B3">
      <w:pPr>
        <w:pStyle w:val="a8"/>
        <w:numPr>
          <w:ilvl w:val="0"/>
          <w:numId w:val="33"/>
        </w:numPr>
        <w:tabs>
          <w:tab w:val="left" w:pos="282"/>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lastRenderedPageBreak/>
        <w:t>لأغراض الفقرة 1 يعني "العمل العدواني" استعمال القوة المسلحة من قبل دولة ما ضد سيادة دولة أخرى أو سلامتها الإقليمية أو استقلالها السياسي, أو بأية صورة أخرى تتنافى مع ميثاق الأمم المتحدة.</w:t>
      </w:r>
    </w:p>
    <w:p w:rsidR="00DD47EA" w:rsidRPr="00BE2825" w:rsidRDefault="00DD47EA" w:rsidP="005D30B3">
      <w:pPr>
        <w:pStyle w:val="a8"/>
        <w:numPr>
          <w:ilvl w:val="0"/>
          <w:numId w:val="33"/>
        </w:numPr>
        <w:tabs>
          <w:tab w:val="left" w:pos="282"/>
        </w:tabs>
        <w:spacing w:after="0" w:line="240" w:lineRule="auto"/>
        <w:ind w:left="0" w:firstLine="0"/>
        <w:jc w:val="lowKashida"/>
        <w:rPr>
          <w:rFonts w:ascii="Times New Roman" w:hAnsi="Times New Roman" w:cs="Simplified Arabic"/>
          <w:szCs w:val="24"/>
          <w:lang w:bidi="ar-SY"/>
        </w:rPr>
      </w:pPr>
      <w:proofErr w:type="gramStart"/>
      <w:r w:rsidRPr="00BE2825">
        <w:rPr>
          <w:rFonts w:ascii="Times New Roman" w:hAnsi="Times New Roman" w:cs="Simplified Arabic" w:hint="cs"/>
          <w:szCs w:val="24"/>
          <w:rtl/>
          <w:lang w:bidi="ar-SY"/>
        </w:rPr>
        <w:t>وتنطبق</w:t>
      </w:r>
      <w:proofErr w:type="gramEnd"/>
      <w:r w:rsidRPr="00BE2825">
        <w:rPr>
          <w:rFonts w:ascii="Times New Roman" w:hAnsi="Times New Roman" w:cs="Simplified Arabic" w:hint="cs"/>
          <w:szCs w:val="24"/>
          <w:rtl/>
          <w:lang w:bidi="ar-SY"/>
        </w:rPr>
        <w:t xml:space="preserve"> صفة العمل العدواني على أي عمل من الأعمال التالية, سواء بإعلان حرب أو بدونه, وذلك طبقاً لقرار الجمعية العامة للأمم المتحدة رقم 3314 (د-29) تاريخ 14 كانون الأول 1974</w:t>
      </w:r>
      <w:r w:rsidR="003F01BD" w:rsidRPr="00BE2825">
        <w:rPr>
          <w:rFonts w:ascii="Times New Roman" w:hAnsi="Times New Roman" w:cs="Simplified Arabic" w:hint="cs"/>
          <w:szCs w:val="24"/>
          <w:rtl/>
          <w:lang w:bidi="ar-SY"/>
        </w:rPr>
        <w:t>:</w:t>
      </w:r>
    </w:p>
    <w:p w:rsidR="00DD47EA" w:rsidRPr="00BE2825" w:rsidRDefault="00DD47EA" w:rsidP="005D30B3">
      <w:pPr>
        <w:pStyle w:val="a8"/>
        <w:numPr>
          <w:ilvl w:val="0"/>
          <w:numId w:val="34"/>
        </w:numPr>
        <w:tabs>
          <w:tab w:val="left" w:pos="282"/>
        </w:tabs>
        <w:spacing w:after="0" w:line="240" w:lineRule="auto"/>
        <w:ind w:left="0" w:firstLine="0"/>
        <w:jc w:val="lowKashida"/>
        <w:rPr>
          <w:rFonts w:ascii="Times New Roman" w:hAnsi="Times New Roman" w:cs="Simplified Arabic"/>
          <w:szCs w:val="24"/>
          <w:rtl/>
          <w:lang w:bidi="ar-SY"/>
        </w:rPr>
      </w:pPr>
      <w:r w:rsidRPr="00BE2825">
        <w:rPr>
          <w:rFonts w:ascii="Times New Roman" w:hAnsi="Times New Roman" w:cs="Simplified Arabic" w:hint="cs"/>
          <w:szCs w:val="24"/>
          <w:rtl/>
          <w:lang w:bidi="ar-SY"/>
        </w:rPr>
        <w:t>قيام القوات المسلحة لدولة ما بغزو إقليم دولة أخرى أو الهجوم عليه, أو أي احتلال عسكري, ولو كان مؤقتاً, ينجم عن مثل هذا الغزو أو الهجوم, أو أي ضم لإقليم دولة أخرى أو لجزء منه باستعمال القوة؛</w:t>
      </w:r>
    </w:p>
    <w:p w:rsidR="00DD47EA" w:rsidRPr="00BE2825" w:rsidRDefault="00DD47EA" w:rsidP="005D30B3">
      <w:pPr>
        <w:pStyle w:val="a8"/>
        <w:numPr>
          <w:ilvl w:val="0"/>
          <w:numId w:val="34"/>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قيام القوات المسلحة لدولة ما بقذف إقليم دولة أخرى بالقنابل, أو استعمال دولة ما أية أسلحة ضد إقليم دولة أخرى؛</w:t>
      </w:r>
    </w:p>
    <w:p w:rsidR="00DD47EA" w:rsidRPr="00BE2825" w:rsidRDefault="00DD47EA" w:rsidP="005D30B3">
      <w:pPr>
        <w:pStyle w:val="a8"/>
        <w:numPr>
          <w:ilvl w:val="0"/>
          <w:numId w:val="34"/>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ضرب حصار على موانئ دولة ما أو على سواحلها من قبل القوات المسلحة لدولة أخرى؛</w:t>
      </w:r>
    </w:p>
    <w:p w:rsidR="00DD47EA" w:rsidRPr="00BE2825" w:rsidRDefault="00DD47EA" w:rsidP="005D30B3">
      <w:pPr>
        <w:pStyle w:val="a8"/>
        <w:numPr>
          <w:ilvl w:val="0"/>
          <w:numId w:val="34"/>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قيام القوات المسلحة لدولة ما بمهاجمة القوات المسلحة البرية أو البحرية أو الجوية أو الأسطولين التجاريين البحري والجوي لدولة أخرى؛</w:t>
      </w:r>
    </w:p>
    <w:p w:rsidR="00DD47EA" w:rsidRPr="00BE2825" w:rsidRDefault="00DD47EA" w:rsidP="005D30B3">
      <w:pPr>
        <w:pStyle w:val="a8"/>
        <w:numPr>
          <w:ilvl w:val="0"/>
          <w:numId w:val="34"/>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قيام دولة ما باستعمال قواتها المسلحة الموجودة داخل إقليم دولة أخرى بموافقة الدولة المضيفة على وجه يتعارض مع الشروط التي ينص عليها الاتفاق, أو أي تمديد لوجودها في الإقليم المذكور إلى ما بعد نهاية الاتفاق؛</w:t>
      </w:r>
    </w:p>
    <w:p w:rsidR="00DD47EA" w:rsidRPr="00BE2825" w:rsidRDefault="00DD47EA" w:rsidP="005D30B3">
      <w:pPr>
        <w:pStyle w:val="a8"/>
        <w:numPr>
          <w:ilvl w:val="0"/>
          <w:numId w:val="34"/>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 xml:space="preserve">سماح دولة ما وضعت إقليمها تحت تصرف دولة أخرى بأن </w:t>
      </w:r>
      <w:proofErr w:type="gramStart"/>
      <w:r w:rsidRPr="00BE2825">
        <w:rPr>
          <w:rFonts w:ascii="Times New Roman" w:hAnsi="Times New Roman" w:cs="Simplified Arabic" w:hint="cs"/>
          <w:szCs w:val="24"/>
          <w:rtl/>
          <w:lang w:bidi="ar-SY"/>
        </w:rPr>
        <w:t>تستخدمه</w:t>
      </w:r>
      <w:proofErr w:type="gramEnd"/>
      <w:r w:rsidRPr="00BE2825">
        <w:rPr>
          <w:rFonts w:ascii="Times New Roman" w:hAnsi="Times New Roman" w:cs="Simplified Arabic" w:hint="cs"/>
          <w:szCs w:val="24"/>
          <w:rtl/>
          <w:lang w:bidi="ar-SY"/>
        </w:rPr>
        <w:t xml:space="preserve"> هذه الدولة الأخرى لارتكاب عمل عدواني ضد دولة ثالثة؛</w:t>
      </w:r>
    </w:p>
    <w:p w:rsidR="00DD47EA" w:rsidRPr="00BE2825" w:rsidRDefault="00DD47EA" w:rsidP="005D30B3">
      <w:pPr>
        <w:pStyle w:val="a8"/>
        <w:numPr>
          <w:ilvl w:val="0"/>
          <w:numId w:val="34"/>
        </w:numPr>
        <w:tabs>
          <w:tab w:val="left" w:pos="282"/>
          <w:tab w:val="left" w:pos="424"/>
        </w:tabs>
        <w:spacing w:after="0" w:line="240" w:lineRule="auto"/>
        <w:ind w:left="0" w:firstLine="0"/>
        <w:jc w:val="lowKashida"/>
        <w:rPr>
          <w:rFonts w:ascii="Times New Roman" w:hAnsi="Times New Roman" w:cs="Simplified Arabic"/>
          <w:szCs w:val="24"/>
          <w:lang w:bidi="ar-SY"/>
        </w:rPr>
      </w:pPr>
      <w:r w:rsidRPr="00BE2825">
        <w:rPr>
          <w:rFonts w:ascii="Times New Roman" w:hAnsi="Times New Roman" w:cs="Simplified Arabic" w:hint="cs"/>
          <w:szCs w:val="24"/>
          <w:rtl/>
          <w:lang w:bidi="ar-SY"/>
        </w:rPr>
        <w:t xml:space="preserve">إرسال عصابات أو جماعات مسلحة أو قوات غير نظامية أو مرتزقة من قبل دولة ما أو باسمها تقوم ضد دولة أخرى بأعمال من أعمال القوة المسلحة تكون من الخطورة بحيث تعادل الأعمال </w:t>
      </w:r>
      <w:proofErr w:type="spellStart"/>
      <w:r w:rsidRPr="00BE2825">
        <w:rPr>
          <w:rFonts w:ascii="Times New Roman" w:hAnsi="Times New Roman" w:cs="Simplified Arabic" w:hint="cs"/>
          <w:szCs w:val="24"/>
          <w:rtl/>
          <w:lang w:bidi="ar-SY"/>
        </w:rPr>
        <w:t>المعددة</w:t>
      </w:r>
      <w:proofErr w:type="spellEnd"/>
      <w:r w:rsidRPr="00BE2825">
        <w:rPr>
          <w:rFonts w:ascii="Times New Roman" w:hAnsi="Times New Roman" w:cs="Simplified Arabic" w:hint="cs"/>
          <w:szCs w:val="24"/>
          <w:rtl/>
          <w:lang w:bidi="ar-SY"/>
        </w:rPr>
        <w:t xml:space="preserve"> أعلاه, أو اشتراك الدولة بدور ملموس في ذلك.</w:t>
      </w:r>
    </w:p>
    <w:p w:rsidR="00DD47EA" w:rsidRPr="00BE2825" w:rsidRDefault="008D2711" w:rsidP="00BE2825">
      <w:pPr>
        <w:spacing w:after="0" w:line="240" w:lineRule="auto"/>
        <w:jc w:val="lowKashida"/>
        <w:rPr>
          <w:rFonts w:ascii="Times New Roman" w:hAnsi="Times New Roman" w:cs="Simplified Arabic"/>
          <w:szCs w:val="24"/>
          <w:rtl/>
          <w:lang w:bidi="ar-SY"/>
        </w:rPr>
      </w:pPr>
      <w:proofErr w:type="gramStart"/>
      <w:r w:rsidRPr="00BE2825">
        <w:rPr>
          <w:rFonts w:ascii="Times New Roman" w:hAnsi="Times New Roman" w:cs="Simplified Arabic" w:hint="cs"/>
          <w:szCs w:val="24"/>
          <w:rtl/>
          <w:lang w:bidi="ar-SY"/>
        </w:rPr>
        <w:t>وهذه</w:t>
      </w:r>
      <w:proofErr w:type="gramEnd"/>
      <w:r w:rsidR="005D30B3">
        <w:rPr>
          <w:rFonts w:ascii="Times New Roman" w:hAnsi="Times New Roman" w:cs="Simplified Arabic" w:hint="cs"/>
          <w:szCs w:val="24"/>
          <w:rtl/>
          <w:lang w:bidi="ar-SY"/>
        </w:rPr>
        <w:t xml:space="preserve"> التعديلات</w:t>
      </w:r>
      <w:r w:rsidRPr="00BE2825">
        <w:rPr>
          <w:rFonts w:ascii="Times New Roman" w:hAnsi="Times New Roman" w:cs="Simplified Arabic" w:hint="cs"/>
          <w:szCs w:val="24"/>
          <w:rtl/>
          <w:lang w:bidi="ar-SY"/>
        </w:rPr>
        <w:t xml:space="preserve"> تبقى </w:t>
      </w:r>
      <w:r w:rsidR="00DD47EA" w:rsidRPr="00BE2825">
        <w:rPr>
          <w:rFonts w:ascii="Times New Roman" w:hAnsi="Times New Roman" w:cs="Simplified Arabic" w:hint="cs"/>
          <w:szCs w:val="24"/>
          <w:rtl/>
          <w:lang w:bidi="ar-SY"/>
        </w:rPr>
        <w:t>رهناً بالق</w:t>
      </w:r>
      <w:r w:rsidR="003F01BD" w:rsidRPr="00BE2825">
        <w:rPr>
          <w:rFonts w:ascii="Times New Roman" w:hAnsi="Times New Roman" w:cs="Simplified Arabic" w:hint="cs"/>
          <w:szCs w:val="24"/>
          <w:rtl/>
          <w:lang w:bidi="ar-SY"/>
        </w:rPr>
        <w:t>َ</w:t>
      </w:r>
      <w:r w:rsidR="00DD47EA" w:rsidRPr="00BE2825">
        <w:rPr>
          <w:rFonts w:ascii="Times New Roman" w:hAnsi="Times New Roman" w:cs="Simplified Arabic" w:hint="cs"/>
          <w:szCs w:val="24"/>
          <w:rtl/>
          <w:lang w:bidi="ar-SY"/>
        </w:rPr>
        <w:t>بول والتصديق من الدول الأط</w:t>
      </w:r>
      <w:r w:rsidRPr="00BE2825">
        <w:rPr>
          <w:rFonts w:ascii="Times New Roman" w:hAnsi="Times New Roman" w:cs="Simplified Arabic" w:hint="cs"/>
          <w:szCs w:val="24"/>
          <w:rtl/>
          <w:lang w:bidi="ar-SY"/>
        </w:rPr>
        <w:t>راف</w:t>
      </w:r>
      <w:r w:rsidR="00900009" w:rsidRPr="00BE2825">
        <w:rPr>
          <w:rFonts w:ascii="Times New Roman" w:hAnsi="Times New Roman" w:cs="Simplified Arabic" w:hint="cs"/>
          <w:szCs w:val="24"/>
          <w:rtl/>
          <w:lang w:bidi="ar-SY"/>
        </w:rPr>
        <w:t xml:space="preserve"> في المحكمة الجنائية الدولية,</w:t>
      </w:r>
      <w:r w:rsidRPr="00BE2825">
        <w:rPr>
          <w:rFonts w:ascii="Times New Roman" w:hAnsi="Times New Roman" w:cs="Simplified Arabic" w:hint="cs"/>
          <w:szCs w:val="24"/>
          <w:rtl/>
          <w:lang w:bidi="ar-SY"/>
        </w:rPr>
        <w:t xml:space="preserve"> وفق المادة 121 من النظام, وت</w:t>
      </w:r>
      <w:r w:rsidR="00DD47EA" w:rsidRPr="00BE2825">
        <w:rPr>
          <w:rFonts w:ascii="Times New Roman" w:hAnsi="Times New Roman" w:cs="Simplified Arabic" w:hint="cs"/>
          <w:szCs w:val="24"/>
          <w:rtl/>
          <w:lang w:bidi="ar-SY"/>
        </w:rPr>
        <w:t>سري بعد ستة أشهر من اعتمادها من</w:t>
      </w:r>
      <w:r w:rsidR="00900009" w:rsidRPr="00BE2825">
        <w:rPr>
          <w:rFonts w:ascii="Times New Roman" w:hAnsi="Times New Roman" w:cs="Simplified Arabic" w:hint="cs"/>
          <w:szCs w:val="24"/>
          <w:rtl/>
          <w:lang w:bidi="ar-SY"/>
        </w:rPr>
        <w:t xml:space="preserve"> هذه الدول</w:t>
      </w:r>
      <w:r w:rsidR="00DD47EA" w:rsidRPr="00BE2825">
        <w:rPr>
          <w:rFonts w:ascii="Times New Roman" w:hAnsi="Times New Roman" w:cs="Simplified Arabic" w:hint="cs"/>
          <w:szCs w:val="24"/>
          <w:rtl/>
          <w:lang w:bidi="ar-SY"/>
        </w:rPr>
        <w:t xml:space="preserve">. </w:t>
      </w:r>
      <w:proofErr w:type="gramStart"/>
      <w:r w:rsidR="00DD47EA" w:rsidRPr="00BE2825">
        <w:rPr>
          <w:rFonts w:ascii="Times New Roman" w:hAnsi="Times New Roman" w:cs="Simplified Arabic" w:hint="cs"/>
          <w:szCs w:val="24"/>
          <w:rtl/>
          <w:lang w:bidi="ar-SY"/>
        </w:rPr>
        <w:t>وهي</w:t>
      </w:r>
      <w:proofErr w:type="gramEnd"/>
      <w:r w:rsidR="00DD47EA" w:rsidRPr="00BE2825">
        <w:rPr>
          <w:rFonts w:ascii="Times New Roman" w:hAnsi="Times New Roman" w:cs="Simplified Arabic" w:hint="cs"/>
          <w:szCs w:val="24"/>
          <w:rtl/>
          <w:lang w:bidi="ar-SY"/>
        </w:rPr>
        <w:t xml:space="preserve"> لم تحظَ </w:t>
      </w:r>
      <w:r w:rsidRPr="00BE2825">
        <w:rPr>
          <w:rFonts w:ascii="Times New Roman" w:hAnsi="Times New Roman" w:cs="Simplified Arabic" w:hint="cs"/>
          <w:szCs w:val="24"/>
          <w:rtl/>
          <w:lang w:bidi="ar-SY"/>
        </w:rPr>
        <w:t>بالاعتماد والق</w:t>
      </w:r>
      <w:r w:rsidR="00381725" w:rsidRPr="00BE2825">
        <w:rPr>
          <w:rFonts w:ascii="Times New Roman" w:hAnsi="Times New Roman" w:cs="Simplified Arabic" w:hint="cs"/>
          <w:szCs w:val="24"/>
          <w:rtl/>
          <w:lang w:bidi="ar-SY"/>
        </w:rPr>
        <w:t>َ</w:t>
      </w:r>
      <w:r w:rsidRPr="00BE2825">
        <w:rPr>
          <w:rFonts w:ascii="Times New Roman" w:hAnsi="Times New Roman" w:cs="Simplified Arabic" w:hint="cs"/>
          <w:szCs w:val="24"/>
          <w:rtl/>
          <w:lang w:bidi="ar-SY"/>
        </w:rPr>
        <w:t>بول إلى الآن بسبب اختلاف الآراء بين الدول الأطراف حول مفهوم العدوان وما يتضمنه. ونأمل أن يتم اعتم</w:t>
      </w:r>
      <w:r w:rsidR="00BD2DF2" w:rsidRPr="00BE2825">
        <w:rPr>
          <w:rFonts w:ascii="Times New Roman" w:hAnsi="Times New Roman" w:cs="Simplified Arabic" w:hint="cs"/>
          <w:szCs w:val="24"/>
          <w:rtl/>
          <w:lang w:bidi="ar-SY"/>
        </w:rPr>
        <w:t>اد هذا المقترح في القريب العاجل,</w:t>
      </w:r>
      <w:r w:rsidR="00900009" w:rsidRPr="00BE2825">
        <w:rPr>
          <w:rFonts w:ascii="Times New Roman" w:hAnsi="Times New Roman" w:cs="Simplified Arabic" w:hint="cs"/>
          <w:szCs w:val="24"/>
          <w:rtl/>
          <w:lang w:bidi="ar-SY"/>
        </w:rPr>
        <w:t xml:space="preserve"> لإزالة كل خلاف أو التباس يثور بشأن جريمة العدوان.</w:t>
      </w:r>
    </w:p>
    <w:p w:rsidR="00106EAA" w:rsidRPr="00BE2825" w:rsidRDefault="00D35906" w:rsidP="00BE2825">
      <w:pPr>
        <w:spacing w:after="0" w:line="240" w:lineRule="auto"/>
        <w:jc w:val="lowKashida"/>
        <w:rPr>
          <w:rFonts w:ascii="Times New Roman" w:hAnsi="Times New Roman" w:cs="Simplified Arabic"/>
          <w:szCs w:val="24"/>
          <w:rtl/>
          <w:lang w:bidi="ar-SY"/>
        </w:rPr>
      </w:pPr>
      <w:proofErr w:type="gramStart"/>
      <w:r w:rsidRPr="00BE2825">
        <w:rPr>
          <w:rStyle w:val="markedcontent"/>
          <w:rFonts w:ascii="Times New Roman" w:hAnsi="Times New Roman" w:cs="Simplified Arabic"/>
          <w:szCs w:val="24"/>
          <w:rtl/>
          <w:lang w:bidi="ar-SY"/>
        </w:rPr>
        <w:t>وبناء</w:t>
      </w:r>
      <w:proofErr w:type="gramEnd"/>
      <w:r w:rsidRPr="00BE2825">
        <w:rPr>
          <w:rStyle w:val="markedcontent"/>
          <w:rFonts w:ascii="Times New Roman" w:hAnsi="Times New Roman" w:cs="Simplified Arabic"/>
          <w:szCs w:val="24"/>
          <w:rtl/>
          <w:lang w:bidi="ar-SY"/>
        </w:rPr>
        <w:t xml:space="preserve"> على ما سبق, يمكن القول إن الاحتلال الأمريكي للعراق هو عدوان, و</w:t>
      </w:r>
      <w:r w:rsidR="00DB299E" w:rsidRPr="00BE2825">
        <w:rPr>
          <w:rStyle w:val="markedcontent"/>
          <w:rFonts w:ascii="Times New Roman" w:hAnsi="Times New Roman" w:cs="Simplified Arabic"/>
          <w:szCs w:val="24"/>
          <w:rtl/>
          <w:lang w:bidi="ar-SY"/>
        </w:rPr>
        <w:t xml:space="preserve">أيضاً </w:t>
      </w:r>
      <w:r w:rsidRPr="00BE2825">
        <w:rPr>
          <w:rStyle w:val="markedcontent"/>
          <w:rFonts w:ascii="Times New Roman" w:hAnsi="Times New Roman" w:cs="Simplified Arabic"/>
          <w:szCs w:val="24"/>
          <w:rtl/>
          <w:lang w:bidi="ar-SY"/>
        </w:rPr>
        <w:t>العدوان الثلاثي على مصر في العام 1956,</w:t>
      </w:r>
      <w:r w:rsidR="0002095F" w:rsidRPr="00BE2825">
        <w:rPr>
          <w:rStyle w:val="markedcontent"/>
          <w:rFonts w:ascii="Times New Roman" w:hAnsi="Times New Roman" w:cs="Simplified Arabic" w:hint="cs"/>
          <w:szCs w:val="24"/>
          <w:rtl/>
          <w:lang w:bidi="ar-SY"/>
        </w:rPr>
        <w:t xml:space="preserve"> وكذلك الاجتياح الإسرائيلي للبنان في العام 1982,</w:t>
      </w:r>
      <w:r w:rsidRPr="00BE2825">
        <w:rPr>
          <w:rStyle w:val="markedcontent"/>
          <w:rFonts w:ascii="Times New Roman" w:hAnsi="Times New Roman" w:cs="Simplified Arabic"/>
          <w:szCs w:val="24"/>
          <w:rtl/>
          <w:lang w:bidi="ar-SY"/>
        </w:rPr>
        <w:t xml:space="preserve"> و</w:t>
      </w:r>
      <w:r w:rsidR="00DB299E" w:rsidRPr="00BE2825">
        <w:rPr>
          <w:rStyle w:val="markedcontent"/>
          <w:rFonts w:ascii="Times New Roman" w:hAnsi="Times New Roman" w:cs="Simplified Arabic"/>
          <w:szCs w:val="24"/>
          <w:rtl/>
          <w:lang w:bidi="ar-SY"/>
        </w:rPr>
        <w:t xml:space="preserve">كذلك </w:t>
      </w:r>
      <w:r w:rsidRPr="00BE2825">
        <w:rPr>
          <w:rStyle w:val="markedcontent"/>
          <w:rFonts w:ascii="Times New Roman" w:hAnsi="Times New Roman" w:cs="Simplified Arabic"/>
          <w:szCs w:val="24"/>
          <w:rtl/>
          <w:lang w:bidi="ar-SY"/>
        </w:rPr>
        <w:t>حروب الكيان الإسرائيلي المتلاحقة على قطاع غزة. وفي الوقت الراهن, فإن المثال النموذج لجريمة العدوان يجد مكاناً له في ظل الحرب على سورية</w:t>
      </w:r>
      <w:r w:rsidR="00106EAA" w:rsidRPr="00BE2825">
        <w:rPr>
          <w:rFonts w:ascii="Times New Roman" w:hAnsi="Times New Roman" w:cs="Simplified Arabic"/>
          <w:szCs w:val="24"/>
          <w:rtl/>
          <w:lang w:bidi="ar-SY"/>
        </w:rPr>
        <w:t>؛ فليس خفي على أح</w:t>
      </w:r>
      <w:r w:rsidR="003410B2" w:rsidRPr="00BE2825">
        <w:rPr>
          <w:rFonts w:ascii="Times New Roman" w:hAnsi="Times New Roman" w:cs="Simplified Arabic"/>
          <w:szCs w:val="24"/>
          <w:rtl/>
          <w:lang w:bidi="ar-SY"/>
        </w:rPr>
        <w:t xml:space="preserve">د الدور السلبي الكبير الذي </w:t>
      </w:r>
      <w:r w:rsidR="003410B2" w:rsidRPr="00BE2825">
        <w:rPr>
          <w:rFonts w:ascii="Times New Roman" w:hAnsi="Times New Roman" w:cs="Simplified Arabic" w:hint="cs"/>
          <w:szCs w:val="24"/>
          <w:rtl/>
          <w:lang w:bidi="ar-SY"/>
        </w:rPr>
        <w:t>قامت ب</w:t>
      </w:r>
      <w:r w:rsidR="00436A63" w:rsidRPr="00BE2825">
        <w:rPr>
          <w:rFonts w:ascii="Times New Roman" w:hAnsi="Times New Roman" w:cs="Simplified Arabic" w:hint="cs"/>
          <w:szCs w:val="24"/>
          <w:rtl/>
          <w:lang w:bidi="ar-SY"/>
        </w:rPr>
        <w:t>ه</w:t>
      </w:r>
      <w:r w:rsidR="00106EAA" w:rsidRPr="00BE2825">
        <w:rPr>
          <w:rFonts w:ascii="Times New Roman" w:hAnsi="Times New Roman" w:cs="Simplified Arabic"/>
          <w:szCs w:val="24"/>
          <w:rtl/>
          <w:lang w:bidi="ar-SY"/>
        </w:rPr>
        <w:t xml:space="preserve"> دول إقليمية مجاورة, كبعض الدول العربية وتركيا مثلاً, أو دول أخرى, كالولايات المتحدة الأمريكية وفرنسا وبريطانيا, في تجنيد وتدريب وتجهيز آلاف المرتزقة, وإرسالهم للقتال في سورية وارتكاب الأعمال الإرهابية والتخريبية فيها, بعد غسل أدمغتهم, وحشوها بأفكار ومسميات ومعتقدات مزيفة, كالجهاد في سبيل الله, أو نصرة الإسلام أو غير ذلك من المفاهيم المسمّمة؛ مع إشراف مباشر من قبل الدولة المرسلة, والتي تتكفل </w:t>
      </w:r>
      <w:proofErr w:type="spellStart"/>
      <w:r w:rsidR="00106EAA" w:rsidRPr="00BE2825">
        <w:rPr>
          <w:rFonts w:ascii="Times New Roman" w:hAnsi="Times New Roman" w:cs="Simplified Arabic"/>
          <w:szCs w:val="24"/>
          <w:rtl/>
          <w:lang w:bidi="ar-SY"/>
        </w:rPr>
        <w:t>بإغداق</w:t>
      </w:r>
      <w:proofErr w:type="spellEnd"/>
      <w:r w:rsidR="00106EAA" w:rsidRPr="00BE2825">
        <w:rPr>
          <w:rFonts w:ascii="Times New Roman" w:hAnsi="Times New Roman" w:cs="Simplified Arabic"/>
          <w:szCs w:val="24"/>
          <w:rtl/>
          <w:lang w:bidi="ar-SY"/>
        </w:rPr>
        <w:t xml:space="preserve"> الأموال عليهم, ووعدهم بالمزايا والمكافآت, كل ذلك ضمن إطار </w:t>
      </w:r>
      <w:proofErr w:type="spellStart"/>
      <w:r w:rsidR="00106EAA" w:rsidRPr="00BE2825">
        <w:rPr>
          <w:rFonts w:ascii="Times New Roman" w:hAnsi="Times New Roman" w:cs="Simplified Arabic"/>
          <w:szCs w:val="24"/>
          <w:rtl/>
          <w:lang w:bidi="ar-SY"/>
        </w:rPr>
        <w:t>ممنهج</w:t>
      </w:r>
      <w:proofErr w:type="spellEnd"/>
      <w:r w:rsidR="00106EAA" w:rsidRPr="00BE2825">
        <w:rPr>
          <w:rFonts w:ascii="Times New Roman" w:hAnsi="Times New Roman" w:cs="Simplified Arabic"/>
          <w:szCs w:val="24"/>
          <w:rtl/>
          <w:lang w:bidi="ar-SY"/>
        </w:rPr>
        <w:t xml:space="preserve"> الهدف منه تدمير الدولة والمجتمع على حد سواء. وخلال السنوات الماضية من عمر </w:t>
      </w:r>
      <w:r w:rsidR="00AA3A7A" w:rsidRPr="00BE2825">
        <w:rPr>
          <w:rFonts w:ascii="Times New Roman" w:hAnsi="Times New Roman" w:cs="Simplified Arabic" w:hint="cs"/>
          <w:szCs w:val="24"/>
          <w:rtl/>
          <w:lang w:bidi="ar-SY"/>
        </w:rPr>
        <w:t>الحرب على</w:t>
      </w:r>
      <w:r w:rsidR="00381725" w:rsidRPr="00BE2825">
        <w:rPr>
          <w:rFonts w:ascii="Times New Roman" w:hAnsi="Times New Roman" w:cs="Simplified Arabic" w:hint="cs"/>
          <w:szCs w:val="24"/>
          <w:rtl/>
          <w:lang w:bidi="ar-SY"/>
        </w:rPr>
        <w:t xml:space="preserve"> </w:t>
      </w:r>
      <w:r w:rsidR="00106EAA" w:rsidRPr="00BE2825">
        <w:rPr>
          <w:rFonts w:ascii="Times New Roman" w:hAnsi="Times New Roman" w:cs="Simplified Arabic"/>
          <w:szCs w:val="24"/>
          <w:rtl/>
          <w:lang w:bidi="ar-SY"/>
        </w:rPr>
        <w:t>سورية, كُشف القناع عن العديد من الشخصيات الرسمية والسياسية في العديد من الدول التي ك</w:t>
      </w:r>
      <w:r w:rsidR="003F01BD" w:rsidRPr="00BE2825">
        <w:rPr>
          <w:rFonts w:ascii="Times New Roman" w:hAnsi="Times New Roman" w:cs="Simplified Arabic"/>
          <w:szCs w:val="24"/>
          <w:rtl/>
          <w:lang w:bidi="ar-SY"/>
        </w:rPr>
        <w:t>ان لها دوراً فاعلاً في</w:t>
      </w:r>
      <w:r w:rsidR="003F01BD" w:rsidRPr="00BE2825">
        <w:rPr>
          <w:rFonts w:ascii="Times New Roman" w:hAnsi="Times New Roman" w:cs="Simplified Arabic" w:hint="cs"/>
          <w:szCs w:val="24"/>
          <w:rtl/>
          <w:lang w:bidi="ar-SY"/>
        </w:rPr>
        <w:t xml:space="preserve"> إشعال فتيل</w:t>
      </w:r>
      <w:r w:rsidRPr="00BE2825">
        <w:rPr>
          <w:rFonts w:ascii="Times New Roman" w:hAnsi="Times New Roman" w:cs="Simplified Arabic"/>
          <w:szCs w:val="24"/>
          <w:rtl/>
          <w:lang w:bidi="ar-SY"/>
        </w:rPr>
        <w:t xml:space="preserve"> الحرب على سورية</w:t>
      </w:r>
      <w:r w:rsidR="00106EAA" w:rsidRPr="00BE2825">
        <w:rPr>
          <w:rFonts w:ascii="Times New Roman" w:hAnsi="Times New Roman" w:cs="Simplified Arabic"/>
          <w:szCs w:val="24"/>
          <w:rtl/>
          <w:lang w:bidi="ar-SY"/>
        </w:rPr>
        <w:t xml:space="preserve">, ولعبت دوراً هاماً في إثارة الفتن والنعرات الطائفية وزعزعة الأمن والاستقرار؛ وبالمثل, فإن الإعلام الرسمي الناطق بلسان هذه الدول قد  لعب </w:t>
      </w:r>
      <w:r w:rsidR="00106EAA" w:rsidRPr="00BE2825">
        <w:rPr>
          <w:rFonts w:ascii="Times New Roman" w:hAnsi="Times New Roman" w:cs="Simplified Arabic"/>
          <w:szCs w:val="24"/>
          <w:rtl/>
          <w:lang w:bidi="ar-SY"/>
        </w:rPr>
        <w:lastRenderedPageBreak/>
        <w:t xml:space="preserve">دوره على أكمل وجه, من خلال بث الحقائق المزيفة والمعلومات الملفقة, فضلاً عن اللغة التحريضية الواضحة والتي تهدف من جملة ما تهدف إليه إلى الحض على الاقتتال الطائفي والعقائدي بين أطياف المجتمع السوري؛ كل ذلك ضمن إطار </w:t>
      </w:r>
      <w:proofErr w:type="spellStart"/>
      <w:r w:rsidR="00106EAA" w:rsidRPr="00BE2825">
        <w:rPr>
          <w:rFonts w:ascii="Times New Roman" w:hAnsi="Times New Roman" w:cs="Simplified Arabic"/>
          <w:szCs w:val="24"/>
          <w:rtl/>
          <w:lang w:bidi="ar-SY"/>
        </w:rPr>
        <w:t>ممنهج</w:t>
      </w:r>
      <w:proofErr w:type="spellEnd"/>
      <w:r w:rsidR="00106EAA" w:rsidRPr="00BE2825">
        <w:rPr>
          <w:rFonts w:ascii="Times New Roman" w:hAnsi="Times New Roman" w:cs="Simplified Arabic"/>
          <w:szCs w:val="24"/>
          <w:rtl/>
          <w:lang w:bidi="ar-SY"/>
        </w:rPr>
        <w:t xml:space="preserve"> واسع النطاق يغذي في الحقيقة مطامع عقائدية أو سياسية أنانية </w:t>
      </w:r>
      <w:proofErr w:type="spellStart"/>
      <w:r w:rsidR="00106EAA" w:rsidRPr="00BE2825">
        <w:rPr>
          <w:rFonts w:ascii="Times New Roman" w:hAnsi="Times New Roman" w:cs="Simplified Arabic"/>
          <w:szCs w:val="24"/>
          <w:rtl/>
          <w:lang w:bidi="ar-SY"/>
        </w:rPr>
        <w:t>دنئية</w:t>
      </w:r>
      <w:proofErr w:type="spellEnd"/>
      <w:r w:rsidR="00106EAA" w:rsidRPr="00BE2825">
        <w:rPr>
          <w:rFonts w:ascii="Times New Roman" w:hAnsi="Times New Roman" w:cs="Simplified Arabic"/>
          <w:szCs w:val="24"/>
          <w:rtl/>
          <w:lang w:bidi="ar-SY"/>
        </w:rPr>
        <w:t xml:space="preserve">. </w:t>
      </w:r>
      <w:proofErr w:type="gramStart"/>
      <w:r w:rsidRPr="00BE2825">
        <w:rPr>
          <w:rFonts w:ascii="Times New Roman" w:hAnsi="Times New Roman" w:cs="Simplified Arabic"/>
          <w:szCs w:val="24"/>
          <w:rtl/>
          <w:lang w:bidi="ar-SY"/>
        </w:rPr>
        <w:t>بما</w:t>
      </w:r>
      <w:proofErr w:type="gramEnd"/>
      <w:r w:rsidRPr="00BE2825">
        <w:rPr>
          <w:rFonts w:ascii="Times New Roman" w:hAnsi="Times New Roman" w:cs="Simplified Arabic"/>
          <w:szCs w:val="24"/>
          <w:rtl/>
          <w:lang w:bidi="ar-SY"/>
        </w:rPr>
        <w:t xml:space="preserve"> يجعل من</w:t>
      </w:r>
      <w:r w:rsidR="00106EAA" w:rsidRPr="00BE2825">
        <w:rPr>
          <w:rFonts w:ascii="Times New Roman" w:hAnsi="Times New Roman" w:cs="Simplified Arabic"/>
          <w:szCs w:val="24"/>
          <w:rtl/>
          <w:lang w:bidi="ar-SY"/>
        </w:rPr>
        <w:t xml:space="preserve"> هذه الجرائم المرتكبة من قبل بعض الدول مثل الولايات المتحدة وتركيا بشكل مباشر بحق الد</w:t>
      </w:r>
      <w:r w:rsidRPr="00BE2825">
        <w:rPr>
          <w:rFonts w:ascii="Times New Roman" w:hAnsi="Times New Roman" w:cs="Simplified Arabic"/>
          <w:szCs w:val="24"/>
          <w:rtl/>
          <w:lang w:bidi="ar-SY"/>
        </w:rPr>
        <w:t>ولة السورية, ترقى لأن تكون عدواناً.</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ومن أبرز الأمثلة الحديثة نسبياً والتي </w:t>
      </w:r>
      <w:r w:rsidR="00E97A13" w:rsidRPr="00BE2825">
        <w:rPr>
          <w:rFonts w:ascii="Times New Roman" w:hAnsi="Times New Roman" w:cs="Simplified Arabic" w:hint="cs"/>
          <w:szCs w:val="24"/>
          <w:rtl/>
          <w:lang w:bidi="ar-SY"/>
        </w:rPr>
        <w:t>تنطبق</w:t>
      </w:r>
      <w:r w:rsidRPr="00BE2825">
        <w:rPr>
          <w:rFonts w:ascii="Times New Roman" w:hAnsi="Times New Roman" w:cs="Simplified Arabic"/>
          <w:szCs w:val="24"/>
          <w:rtl/>
          <w:lang w:bidi="ar-SY"/>
        </w:rPr>
        <w:t xml:space="preserve"> على ه</w:t>
      </w:r>
      <w:r w:rsidR="00381725" w:rsidRPr="00BE2825">
        <w:rPr>
          <w:rFonts w:ascii="Times New Roman" w:hAnsi="Times New Roman" w:cs="Simplified Arabic"/>
          <w:szCs w:val="24"/>
          <w:rtl/>
          <w:lang w:bidi="ar-SY"/>
        </w:rPr>
        <w:t>ذه الصورة من صور الجريمة</w:t>
      </w:r>
      <w:r w:rsidR="00D35906" w:rsidRPr="00BE2825">
        <w:rPr>
          <w:rFonts w:ascii="Times New Roman" w:hAnsi="Times New Roman" w:cs="Simplified Arabic"/>
          <w:szCs w:val="24"/>
          <w:rtl/>
          <w:lang w:bidi="ar-SY"/>
        </w:rPr>
        <w:t xml:space="preserve"> الدولية</w:t>
      </w:r>
      <w:r w:rsidRPr="00BE2825">
        <w:rPr>
          <w:rFonts w:ascii="Times New Roman" w:hAnsi="Times New Roman" w:cs="Simplified Arabic"/>
          <w:szCs w:val="24"/>
          <w:rtl/>
          <w:lang w:bidi="ar-SY"/>
        </w:rPr>
        <w:t xml:space="preserve">, التقرير الذي نشرته شبكة الأخبار السويدية </w:t>
      </w:r>
      <w:proofErr w:type="spellStart"/>
      <w:r w:rsidRPr="00BE2825">
        <w:rPr>
          <w:rFonts w:ascii="Times New Roman" w:hAnsi="Times New Roman" w:cs="Simplified Arabic"/>
          <w:szCs w:val="24"/>
          <w:rtl/>
          <w:lang w:bidi="ar-SY"/>
        </w:rPr>
        <w:t>نودريك</w:t>
      </w:r>
      <w:proofErr w:type="spellEnd"/>
      <w:r w:rsidRPr="00BE2825">
        <w:rPr>
          <w:rFonts w:ascii="Times New Roman" w:hAnsi="Times New Roman" w:cs="Simplified Arabic"/>
          <w:szCs w:val="24"/>
          <w:rtl/>
          <w:lang w:bidi="ar-SY"/>
        </w:rPr>
        <w:t xml:space="preserve"> </w:t>
      </w:r>
      <w:proofErr w:type="spellStart"/>
      <w:r w:rsidRPr="00BE2825">
        <w:rPr>
          <w:rFonts w:ascii="Times New Roman" w:hAnsi="Times New Roman" w:cs="Simplified Arabic"/>
          <w:szCs w:val="24"/>
          <w:rtl/>
          <w:lang w:bidi="ar-SY"/>
        </w:rPr>
        <w:t>مونيتور</w:t>
      </w:r>
      <w:proofErr w:type="spellEnd"/>
      <w:r w:rsidRPr="00BE2825">
        <w:rPr>
          <w:rStyle w:val="a4"/>
          <w:rFonts w:ascii="Times New Roman" w:hAnsi="Times New Roman" w:cs="Simplified Arabic"/>
          <w:szCs w:val="24"/>
          <w:rtl/>
          <w:lang w:bidi="ar-SY"/>
        </w:rPr>
        <w:footnoteReference w:id="54"/>
      </w:r>
      <w:r w:rsidRPr="00BE2825">
        <w:rPr>
          <w:rFonts w:ascii="Times New Roman" w:hAnsi="Times New Roman" w:cs="Simplified Arabic"/>
          <w:szCs w:val="24"/>
          <w:rtl/>
          <w:lang w:bidi="ar-SY"/>
        </w:rPr>
        <w:t xml:space="preserve">, وتناقلته العديد من وسائل الإعلام, والذي يفيد بتورط الحكومة التركية, بشكل مباشر, أو غير مباشر (عن طريق المنظمات الإرهابية العاملة في سورية تحت رعايتها), في العديد من أعمال العنف والإرهاب والنهب </w:t>
      </w:r>
      <w:r w:rsidR="00AA3A7A" w:rsidRPr="00BE2825">
        <w:rPr>
          <w:rFonts w:ascii="Times New Roman" w:hAnsi="Times New Roman" w:cs="Simplified Arabic"/>
          <w:szCs w:val="24"/>
          <w:rtl/>
          <w:lang w:bidi="ar-SY"/>
        </w:rPr>
        <w:t>والقتل والدمار, منذ بداية ال</w:t>
      </w:r>
      <w:r w:rsidR="00AA3A7A" w:rsidRPr="00BE2825">
        <w:rPr>
          <w:rFonts w:ascii="Times New Roman" w:hAnsi="Times New Roman" w:cs="Simplified Arabic" w:hint="cs"/>
          <w:szCs w:val="24"/>
          <w:rtl/>
          <w:lang w:bidi="ar-SY"/>
        </w:rPr>
        <w:t>حرب على</w:t>
      </w:r>
      <w:r w:rsidR="00381725" w:rsidRPr="00BE2825">
        <w:rPr>
          <w:rFonts w:ascii="Times New Roman" w:hAnsi="Times New Roman" w:cs="Simplified Arabic" w:hint="cs"/>
          <w:szCs w:val="24"/>
          <w:rtl/>
          <w:lang w:bidi="ar-SY"/>
        </w:rPr>
        <w:t xml:space="preserve"> </w:t>
      </w:r>
      <w:r w:rsidRPr="00BE2825">
        <w:rPr>
          <w:rFonts w:ascii="Times New Roman" w:hAnsi="Times New Roman" w:cs="Simplified Arabic"/>
          <w:szCs w:val="24"/>
          <w:rtl/>
          <w:lang w:bidi="ar-SY"/>
        </w:rPr>
        <w:t>سورية</w:t>
      </w:r>
      <w:r w:rsidR="00E97A13" w:rsidRPr="00BE2825">
        <w:rPr>
          <w:rFonts w:ascii="Times New Roman" w:hAnsi="Times New Roman" w:cs="Simplified Arabic" w:hint="cs"/>
          <w:szCs w:val="24"/>
          <w:rtl/>
          <w:lang w:bidi="ar-SY"/>
        </w:rPr>
        <w:t xml:space="preserve"> عام 2011</w:t>
      </w:r>
      <w:r w:rsidRPr="00BE2825">
        <w:rPr>
          <w:rFonts w:ascii="Times New Roman" w:hAnsi="Times New Roman" w:cs="Simplified Arabic"/>
          <w:szCs w:val="24"/>
          <w:rtl/>
          <w:lang w:bidi="ar-SY"/>
        </w:rPr>
        <w:t xml:space="preserve"> وحتى الآن.</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وقد أوضح التقرير المذكور إن الحكومة التركية تنهب ثروات وأصول السوريين في الأراضي الخاضعة لسيطرة جيش الاحتلال التركي ووكلائه, عن طريق رجال أعمال (هم في حقيقتهم رجال عصابات) يعملون ضمن شركات (هي في حقيقتها عصابات منظمة) قاموا  بتفكيك مصانع في المنطقة الصناعية بحلب ونقلها إلى تركيا؛  وقد حقق رجال العصابات هؤلاء أرباحاً طائلة جراء هذا النهب, مستفيدين من الاحتلال التركي, غير الشرعي جملة وتفصيلاً, لشمال وشمال غرب سوريا.</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 xml:space="preserve">وإن هذه الأفعال الإجرامية المرتكبة من جانب هذه الجماعات المدعومة من تركيا, قد </w:t>
      </w:r>
      <w:proofErr w:type="spellStart"/>
      <w:r w:rsidRPr="00BE2825">
        <w:rPr>
          <w:rFonts w:ascii="Times New Roman" w:hAnsi="Times New Roman" w:cs="Simplified Arabic"/>
          <w:szCs w:val="24"/>
          <w:rtl/>
          <w:lang w:bidi="ar-SY"/>
        </w:rPr>
        <w:t>تأيدت</w:t>
      </w:r>
      <w:proofErr w:type="spellEnd"/>
      <w:r w:rsidRPr="00BE2825">
        <w:rPr>
          <w:rFonts w:ascii="Times New Roman" w:hAnsi="Times New Roman" w:cs="Simplified Arabic"/>
          <w:szCs w:val="24"/>
          <w:rtl/>
          <w:lang w:bidi="ar-SY"/>
        </w:rPr>
        <w:t xml:space="preserve"> بالوثائق والأدلة التي قدمتها ا</w:t>
      </w:r>
      <w:r w:rsidR="00436A63" w:rsidRPr="00BE2825">
        <w:rPr>
          <w:rFonts w:ascii="Times New Roman" w:hAnsi="Times New Roman" w:cs="Simplified Arabic"/>
          <w:szCs w:val="24"/>
          <w:rtl/>
          <w:lang w:bidi="ar-SY"/>
        </w:rPr>
        <w:t xml:space="preserve">لدولة السورية عن طريق </w:t>
      </w:r>
      <w:r w:rsidRPr="00BE2825">
        <w:rPr>
          <w:rFonts w:ascii="Times New Roman" w:hAnsi="Times New Roman" w:cs="Simplified Arabic"/>
          <w:szCs w:val="24"/>
          <w:rtl/>
          <w:lang w:bidi="ar-SY"/>
        </w:rPr>
        <w:t xml:space="preserve">ممثليها لدى الأمم المتحدة ومجلس الأمن؛ وتبين هذه الأدلة من جملة ما تبينه تورط الحكومة التركية بنهب وسرقة المصانع والآثار والنفط والمحاصيل الزراعية على مدى سنوات طويلة. </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ففي رسالة من مندوب الجمهورية العربية السورية الدائم لدى الأمم المتحدة بتاريخ 19 أيار 2020، قدم المندوب السوري, معلومات وأدلة عن نهب محطة زيزون الحرارية، والتي تبلغ قيمتها نحو 660 مليون دولار، من قبل الجماعات الإرهابية التي تستمد دعمها وتمويلها وتسليحها من تركيا؛ وتم تدمير برج التبريد الرئيس في المحطة الواقع في ريف حماة على يد مجموعة إرهابية في 7 أيار 2020 ، بغرض تجريد ألواحه المعدنية وبيعها للمهربين والتجار الأتراك.</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كما أفاد التقرير إنه انخرطت العديد من المنظمات الإجرامية المدعومة من تركيا في نهب المولدات والمحولات واللوحات المركزية والكابلات وخزانات الوقود في محطة زيزون الحرارية وبيعها "كغنائم حرب" لتركيا؛ وقد كان ذلك بمثابة ضربة قوية لشبكة الكهرباء المعطلة بالفعل في سوريا ، والتي تعمل بنسبة 50 في المئة من طاقتها.</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وبحسب التقرير, في 26 أيار من العام 2020 ، جلبت التنظيمات الإرهابية الموالية للحكومة التركية حصادات وآليات زراعية إلى منطقة رأس العين المحتلة بريف الحسكة الشمالي وسرقت محاصيل الفلاحين وقامت بتهريبها إلى الأراضي التركية؛ علاوة على ذلك، قامت التنظيمات المذكورة أيضًا بسرقة آلات وبضائع من مصانع وممتلكات سورية خاصة بمواطنين سوريين في المناطق التي تحتلها تركيا أو حيث توجد منظمات وكيانات إرهابية تعمل بالوكالة عنها. هذا فضلاً عن عمليات التنقيب غير القانونية عن الآثار والكنوز في المناطق المحتلة في منبج وعفرين من الشمال السوري.</w:t>
      </w:r>
    </w:p>
    <w:p w:rsidR="00106EAA" w:rsidRPr="00BE2825" w:rsidRDefault="00106EAA"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lastRenderedPageBreak/>
        <w:t>وفي رسالة لمجلس الأمن بتاريخ 12 كانون الثاني 2021، بين المندوب السوري للجمهورية العربية السورية لدى مجلس الأمن أن القوات التركية في سوريا أجبرت جميع المزارعين على بيع قمحهم وشعيرهم لتجار أتراك، ثم نقلوا المحاصيل إلى تركيا عبر بوابات رأس العين وتل أبيض الحدودية، وسرقوا مخزون الناس من قمح وشعير وبذور وقاموا بتخزينها في المنطقة الصناعية برأ</w:t>
      </w:r>
      <w:r w:rsidR="003F01BD" w:rsidRPr="00BE2825">
        <w:rPr>
          <w:rFonts w:ascii="Times New Roman" w:hAnsi="Times New Roman" w:cs="Simplified Arabic"/>
          <w:szCs w:val="24"/>
          <w:rtl/>
          <w:lang w:bidi="ar-SY"/>
        </w:rPr>
        <w:t>س العين تمهيدا لنقلها إلى تركيا</w:t>
      </w:r>
      <w:r w:rsidR="003F01BD" w:rsidRPr="00BE2825">
        <w:rPr>
          <w:rFonts w:ascii="Times New Roman" w:hAnsi="Times New Roman" w:cs="Simplified Arabic" w:hint="cs"/>
          <w:szCs w:val="24"/>
          <w:rtl/>
          <w:lang w:bidi="ar-SY"/>
        </w:rPr>
        <w:t>؛</w:t>
      </w:r>
      <w:r w:rsidRPr="00BE2825">
        <w:rPr>
          <w:rFonts w:ascii="Times New Roman" w:hAnsi="Times New Roman" w:cs="Simplified Arabic"/>
          <w:szCs w:val="24"/>
          <w:rtl/>
          <w:lang w:bidi="ar-SY"/>
        </w:rPr>
        <w:t xml:space="preserve"> هذا فضلاً عن عمل أعضاء المنظمات المسلحة في تهريب المخدِّرات وبيعها لشباب المنطقة</w:t>
      </w:r>
      <w:r w:rsidRPr="00BE2825">
        <w:rPr>
          <w:rStyle w:val="a4"/>
          <w:rFonts w:ascii="Times New Roman" w:hAnsi="Times New Roman" w:cs="Simplified Arabic"/>
          <w:szCs w:val="24"/>
          <w:rtl/>
          <w:lang w:bidi="ar-SY"/>
        </w:rPr>
        <w:footnoteReference w:id="55"/>
      </w:r>
      <w:r w:rsidRPr="00BE2825">
        <w:rPr>
          <w:rFonts w:ascii="Times New Roman" w:hAnsi="Times New Roman" w:cs="Simplified Arabic"/>
          <w:szCs w:val="24"/>
          <w:rtl/>
          <w:lang w:bidi="ar-SY"/>
        </w:rPr>
        <w:t>.</w:t>
      </w:r>
      <w:r w:rsidR="00C35372" w:rsidRPr="00BE2825">
        <w:rPr>
          <w:rFonts w:ascii="Times New Roman" w:hAnsi="Times New Roman" w:cs="Simplified Arabic"/>
          <w:szCs w:val="24"/>
          <w:rtl/>
          <w:lang w:bidi="ar-SY"/>
        </w:rPr>
        <w:t xml:space="preserve"> وفضلاً عن مجمل ما سبق, فأن مجرد وجود القوات التركية في مناطق الشمال السوري دون إذن شرعي من الدولة السورية, يعد عدواناً, بغض النظر عن أسباب هذا التواجد.</w:t>
      </w:r>
    </w:p>
    <w:p w:rsidR="002670A2" w:rsidRPr="00BE2825" w:rsidRDefault="005F6E2C" w:rsidP="00BE2825">
      <w:pPr>
        <w:autoSpaceDE w:val="0"/>
        <w:autoSpaceDN w:val="0"/>
        <w:adjustRightInd w:val="0"/>
        <w:spacing w:after="0" w:line="240" w:lineRule="auto"/>
        <w:jc w:val="lowKashida"/>
        <w:rPr>
          <w:rFonts w:ascii="Times New Roman" w:hAnsi="Times New Roman" w:cs="Simplified Arabic"/>
          <w:szCs w:val="24"/>
          <w:rtl/>
          <w:lang w:bidi="ar-SY"/>
        </w:rPr>
      </w:pPr>
      <w:r w:rsidRPr="00BE2825">
        <w:rPr>
          <w:rFonts w:ascii="Times New Roman" w:hAnsi="Times New Roman" w:cs="Simplified Arabic"/>
          <w:szCs w:val="24"/>
          <w:rtl/>
          <w:lang w:bidi="ar-SY"/>
        </w:rPr>
        <w:t>ولا يغيب البال أخيراً أن القذائف الصاروخية التي تلقيها قوات الكيان الإسرائيلي داخل المناطق الس</w:t>
      </w:r>
      <w:r w:rsidR="00C80008" w:rsidRPr="00BE2825">
        <w:rPr>
          <w:rFonts w:ascii="Times New Roman" w:hAnsi="Times New Roman" w:cs="Simplified Arabic"/>
          <w:szCs w:val="24"/>
          <w:rtl/>
          <w:lang w:bidi="ar-SY"/>
        </w:rPr>
        <w:t>و</w:t>
      </w:r>
      <w:r w:rsidRPr="00BE2825">
        <w:rPr>
          <w:rFonts w:ascii="Times New Roman" w:hAnsi="Times New Roman" w:cs="Simplified Arabic"/>
          <w:szCs w:val="24"/>
          <w:rtl/>
          <w:lang w:bidi="ar-SY"/>
        </w:rPr>
        <w:t xml:space="preserve">رية, سواء استهدفت مواقع عسكرية أم مدنية, تعد شكلاً من أشكال العدوان على الدولة السورية. </w:t>
      </w:r>
      <w:r w:rsidR="00DB299E" w:rsidRPr="00BE2825">
        <w:rPr>
          <w:rFonts w:ascii="Times New Roman" w:hAnsi="Times New Roman" w:cs="Simplified Arabic"/>
          <w:szCs w:val="24"/>
          <w:rtl/>
          <w:lang w:bidi="ar-SY"/>
        </w:rPr>
        <w:t>وكذلك الأمر بالنسبة للإرهاب الاقتصادي الذي تمارسه الولايات المتحدة الأمريكية بحق الشعب السوري, والمتمثل بما يسمى قانون قيصر, وما سبقه من إجراءات اقتصادية قسرية تمارس في مواجهة الشعب السوري, فضلاً عن الدعم المستمر للتنظيمات الإرهابية المتواجدة في سورية, كل ذلك يرقى لأن يكون عدواناً على الدولة السورية والمجتمع السوري</w:t>
      </w:r>
      <w:r w:rsidR="00DB299E" w:rsidRPr="00BE2825">
        <w:rPr>
          <w:rStyle w:val="a4"/>
          <w:rFonts w:ascii="Times New Roman" w:hAnsi="Times New Roman" w:cs="Simplified Arabic"/>
          <w:szCs w:val="24"/>
          <w:rtl/>
          <w:lang w:bidi="ar-SY"/>
        </w:rPr>
        <w:footnoteReference w:id="56"/>
      </w:r>
      <w:r w:rsidR="00DB299E" w:rsidRPr="00BE2825">
        <w:rPr>
          <w:rFonts w:ascii="Times New Roman" w:hAnsi="Times New Roman" w:cs="Simplified Arabic"/>
          <w:szCs w:val="24"/>
          <w:rtl/>
          <w:lang w:bidi="ar-SY"/>
        </w:rPr>
        <w:t>.</w:t>
      </w:r>
    </w:p>
    <w:p w:rsidR="000479BD" w:rsidRPr="005D30B3" w:rsidRDefault="002936B5" w:rsidP="00BE2825">
      <w:pPr>
        <w:spacing w:after="0" w:line="240" w:lineRule="auto"/>
        <w:jc w:val="lowKashida"/>
        <w:rPr>
          <w:rFonts w:ascii="Times New Roman" w:eastAsia="Times New Roman" w:hAnsi="Times New Roman" w:cs="Simplified Arabic"/>
          <w:b/>
          <w:bCs/>
          <w:sz w:val="24"/>
          <w:szCs w:val="28"/>
          <w:rtl/>
          <w:lang w:bidi="ar-SY"/>
        </w:rPr>
      </w:pPr>
      <w:r w:rsidRPr="005D30B3">
        <w:rPr>
          <w:rFonts w:ascii="Times New Roman" w:hAnsi="Times New Roman" w:cs="Simplified Arabic"/>
          <w:b/>
          <w:bCs/>
          <w:sz w:val="24"/>
          <w:szCs w:val="28"/>
          <w:rtl/>
          <w:lang w:bidi="ar-SY"/>
        </w:rPr>
        <w:t>الخا</w:t>
      </w:r>
      <w:r w:rsidR="00436A63" w:rsidRPr="005D30B3">
        <w:rPr>
          <w:rFonts w:ascii="Times New Roman" w:eastAsia="Times New Roman" w:hAnsi="Times New Roman" w:cs="Simplified Arabic" w:hint="cs"/>
          <w:b/>
          <w:bCs/>
          <w:sz w:val="24"/>
          <w:szCs w:val="28"/>
          <w:rtl/>
          <w:lang w:bidi="ar-SY"/>
        </w:rPr>
        <w:t>تمة:</w:t>
      </w:r>
    </w:p>
    <w:p w:rsidR="00877A55" w:rsidRPr="00BE2825" w:rsidRDefault="00E97A13" w:rsidP="00BE2825">
      <w:pPr>
        <w:spacing w:after="0" w:line="240" w:lineRule="auto"/>
        <w:jc w:val="lowKashida"/>
        <w:rPr>
          <w:rFonts w:ascii="Times New Roman" w:eastAsia="Times New Roman" w:hAnsi="Times New Roman" w:cs="Simplified Arabic"/>
          <w:szCs w:val="24"/>
          <w:rtl/>
          <w:lang w:bidi="ar-SY"/>
        </w:rPr>
      </w:pPr>
      <w:proofErr w:type="gramStart"/>
      <w:r w:rsidRPr="00BE2825">
        <w:rPr>
          <w:rFonts w:ascii="Times New Roman" w:eastAsia="Times New Roman" w:hAnsi="Times New Roman" w:cs="Simplified Arabic" w:hint="cs"/>
          <w:szCs w:val="24"/>
          <w:rtl/>
          <w:lang w:bidi="ar-SY"/>
        </w:rPr>
        <w:t>بعد</w:t>
      </w:r>
      <w:proofErr w:type="gramEnd"/>
      <w:r w:rsidRPr="00BE2825">
        <w:rPr>
          <w:rFonts w:ascii="Times New Roman" w:eastAsia="Times New Roman" w:hAnsi="Times New Roman" w:cs="Simplified Arabic" w:hint="cs"/>
          <w:szCs w:val="24"/>
          <w:rtl/>
          <w:lang w:bidi="ar-SY"/>
        </w:rPr>
        <w:t xml:space="preserve"> هذا العرض الموجز </w:t>
      </w:r>
      <w:r w:rsidR="00877A55" w:rsidRPr="00BE2825">
        <w:rPr>
          <w:rFonts w:ascii="Times New Roman" w:eastAsia="Times New Roman" w:hAnsi="Times New Roman" w:cs="Simplified Arabic" w:hint="cs"/>
          <w:szCs w:val="24"/>
          <w:rtl/>
          <w:lang w:bidi="ar-SY"/>
        </w:rPr>
        <w:t>ل</w:t>
      </w:r>
      <w:r w:rsidRPr="00BE2825">
        <w:rPr>
          <w:rFonts w:ascii="Times New Roman" w:eastAsia="Times New Roman" w:hAnsi="Times New Roman" w:cs="Simplified Arabic" w:hint="cs"/>
          <w:szCs w:val="24"/>
          <w:rtl/>
          <w:lang w:bidi="ar-SY"/>
        </w:rPr>
        <w:t>مفهوم الجريمة الدولية وخصائصها و</w:t>
      </w:r>
      <w:r w:rsidR="00877A55" w:rsidRPr="00BE2825">
        <w:rPr>
          <w:rFonts w:ascii="Times New Roman" w:eastAsia="Times New Roman" w:hAnsi="Times New Roman" w:cs="Simplified Arabic" w:hint="cs"/>
          <w:szCs w:val="24"/>
          <w:rtl/>
          <w:lang w:bidi="ar-SY"/>
        </w:rPr>
        <w:t>أشكالها و</w:t>
      </w:r>
      <w:r w:rsidRPr="00BE2825">
        <w:rPr>
          <w:rFonts w:ascii="Times New Roman" w:eastAsia="Times New Roman" w:hAnsi="Times New Roman" w:cs="Simplified Arabic" w:hint="cs"/>
          <w:szCs w:val="24"/>
          <w:rtl/>
          <w:lang w:bidi="ar-SY"/>
        </w:rPr>
        <w:t>نماذجها</w:t>
      </w:r>
      <w:r w:rsidR="00877A55" w:rsidRPr="00BE2825">
        <w:rPr>
          <w:rFonts w:ascii="Times New Roman" w:eastAsia="Times New Roman" w:hAnsi="Times New Roman" w:cs="Simplified Arabic" w:hint="cs"/>
          <w:szCs w:val="24"/>
          <w:rtl/>
          <w:lang w:bidi="ar-SY"/>
        </w:rPr>
        <w:t>, وأبرز الأحكام التي جاء بها نظام روما الأساسي للمحكمة الجنائية الدولية لعام 1998, خَلٌصَ البحث إلى جملة من النتائج والمقترحات يمكن إجمالها بالآتي:</w:t>
      </w:r>
    </w:p>
    <w:p w:rsidR="00E97A13" w:rsidRPr="005D30B3" w:rsidRDefault="00877A55" w:rsidP="00BE2825">
      <w:pPr>
        <w:spacing w:after="0" w:line="240" w:lineRule="auto"/>
        <w:jc w:val="lowKashida"/>
        <w:rPr>
          <w:rFonts w:ascii="Times New Roman" w:eastAsia="Times New Roman" w:hAnsi="Times New Roman" w:cs="Simplified Arabic"/>
          <w:b/>
          <w:bCs/>
          <w:sz w:val="24"/>
          <w:szCs w:val="28"/>
          <w:rtl/>
          <w:lang w:bidi="ar-SY"/>
        </w:rPr>
      </w:pPr>
      <w:r w:rsidRPr="005D30B3">
        <w:rPr>
          <w:rFonts w:ascii="Times New Roman" w:eastAsia="Times New Roman" w:hAnsi="Times New Roman" w:cs="Simplified Arabic" w:hint="cs"/>
          <w:b/>
          <w:bCs/>
          <w:sz w:val="24"/>
          <w:szCs w:val="28"/>
          <w:rtl/>
          <w:lang w:bidi="ar-SY"/>
        </w:rPr>
        <w:t xml:space="preserve">أولاً: </w:t>
      </w:r>
      <w:proofErr w:type="gramStart"/>
      <w:r w:rsidRPr="005D30B3">
        <w:rPr>
          <w:rFonts w:ascii="Times New Roman" w:eastAsia="Times New Roman" w:hAnsi="Times New Roman" w:cs="Simplified Arabic" w:hint="cs"/>
          <w:b/>
          <w:bCs/>
          <w:sz w:val="24"/>
          <w:szCs w:val="28"/>
          <w:rtl/>
          <w:lang w:bidi="ar-SY"/>
        </w:rPr>
        <w:t>النتائج</w:t>
      </w:r>
      <w:proofErr w:type="gramEnd"/>
      <w:r w:rsidRPr="005D30B3">
        <w:rPr>
          <w:rFonts w:ascii="Times New Roman" w:eastAsia="Times New Roman" w:hAnsi="Times New Roman" w:cs="Simplified Arabic" w:hint="cs"/>
          <w:b/>
          <w:bCs/>
          <w:sz w:val="24"/>
          <w:szCs w:val="28"/>
          <w:rtl/>
          <w:lang w:bidi="ar-SY"/>
        </w:rPr>
        <w:t xml:space="preserve">: </w:t>
      </w:r>
    </w:p>
    <w:p w:rsidR="00F33C9A" w:rsidRDefault="00DF4A90" w:rsidP="005B6B45">
      <w:pPr>
        <w:pStyle w:val="a8"/>
        <w:numPr>
          <w:ilvl w:val="0"/>
          <w:numId w:val="27"/>
        </w:numPr>
        <w:tabs>
          <w:tab w:val="left" w:pos="282"/>
        </w:tabs>
        <w:spacing w:after="0" w:line="240" w:lineRule="auto"/>
        <w:ind w:left="282" w:hanging="283"/>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hint="cs"/>
          <w:szCs w:val="24"/>
          <w:rtl/>
          <w:lang w:bidi="ar-SY"/>
        </w:rPr>
        <w:t xml:space="preserve"> </w:t>
      </w:r>
      <w:proofErr w:type="gramStart"/>
      <w:r w:rsidRPr="00BE2825">
        <w:rPr>
          <w:rFonts w:ascii="Times New Roman" w:eastAsia="Times New Roman" w:hAnsi="Times New Roman" w:cs="Simplified Arabic" w:hint="cs"/>
          <w:szCs w:val="24"/>
          <w:rtl/>
          <w:lang w:bidi="ar-SY"/>
        </w:rPr>
        <w:t>إن</w:t>
      </w:r>
      <w:proofErr w:type="gramEnd"/>
      <w:r w:rsidRPr="00BE2825">
        <w:rPr>
          <w:rFonts w:ascii="Times New Roman" w:eastAsia="Times New Roman" w:hAnsi="Times New Roman" w:cs="Simplified Arabic" w:hint="cs"/>
          <w:szCs w:val="24"/>
          <w:rtl/>
          <w:lang w:bidi="ar-SY"/>
        </w:rPr>
        <w:t xml:space="preserve"> الجريمة الدولية لها وضع حقوقي مختلف عن مجمل الجرائم الأخرى, بالنظر لطابعها الدولي, والذي بمقتضاه يتم المساس بأمن واستقرار المجتمع الدولي, فضلاً عن المساس بشكل مباشر بأمن واستقرار الدول المعتدى عليها. </w:t>
      </w:r>
    </w:p>
    <w:p w:rsidR="00DF4A90" w:rsidRDefault="00DF4A90" w:rsidP="005B6B45">
      <w:pPr>
        <w:pStyle w:val="a8"/>
        <w:numPr>
          <w:ilvl w:val="0"/>
          <w:numId w:val="27"/>
        </w:numPr>
        <w:tabs>
          <w:tab w:val="left" w:pos="282"/>
        </w:tabs>
        <w:spacing w:after="0" w:line="240" w:lineRule="auto"/>
        <w:ind w:left="282" w:hanging="283"/>
        <w:jc w:val="lowKashida"/>
        <w:rPr>
          <w:rFonts w:ascii="Times New Roman" w:eastAsia="Times New Roman" w:hAnsi="Times New Roman" w:cs="Simplified Arabic" w:hint="cs"/>
          <w:szCs w:val="24"/>
          <w:lang w:bidi="ar-SY"/>
        </w:rPr>
      </w:pPr>
      <w:r w:rsidRPr="00BE2825">
        <w:rPr>
          <w:rFonts w:ascii="Times New Roman" w:eastAsia="Times New Roman" w:hAnsi="Times New Roman" w:cs="Simplified Arabic" w:hint="cs"/>
          <w:szCs w:val="24"/>
          <w:rtl/>
          <w:lang w:bidi="ar-SY"/>
        </w:rPr>
        <w:t>إن مساءلة الأفراد عن الجرائم الدولية يستند بشكل رئيس إلى النصوص التي جاء بها نظام روما الأساسي للمحكمة الجنائية الدولية, أي إن سلطان المحكمة الجنائية الدولية لا يشمل إلا الأفراد فحسب, فهو لا يشمل محاسبة أو معاقبة الدول التي ترتكب الجرائم الدولية باسمها ولمصلحتها. أما معاقبة الدولة نفسها عن الجريمة الدولية, فمستنده إما الأعراف الدولية, أو بعض نصوص الاتفاقيات التي تتناول هذه المسؤولية بشكل صريح.</w:t>
      </w:r>
    </w:p>
    <w:p w:rsidR="005A021E" w:rsidRDefault="005A021E" w:rsidP="005A021E">
      <w:pPr>
        <w:tabs>
          <w:tab w:val="left" w:pos="282"/>
        </w:tabs>
        <w:spacing w:after="0" w:line="240" w:lineRule="auto"/>
        <w:jc w:val="lowKashida"/>
        <w:rPr>
          <w:rFonts w:ascii="Times New Roman" w:eastAsia="Times New Roman" w:hAnsi="Times New Roman" w:cs="Simplified Arabic" w:hint="cs"/>
          <w:szCs w:val="24"/>
          <w:rtl/>
          <w:lang w:bidi="ar-SY"/>
        </w:rPr>
      </w:pPr>
    </w:p>
    <w:p w:rsidR="005A021E" w:rsidRDefault="005A021E" w:rsidP="005A021E">
      <w:pPr>
        <w:tabs>
          <w:tab w:val="left" w:pos="282"/>
        </w:tabs>
        <w:spacing w:after="0" w:line="240" w:lineRule="auto"/>
        <w:jc w:val="lowKashida"/>
        <w:rPr>
          <w:rFonts w:ascii="Times New Roman" w:eastAsia="Times New Roman" w:hAnsi="Times New Roman" w:cs="Simplified Arabic" w:hint="cs"/>
          <w:szCs w:val="24"/>
          <w:rtl/>
          <w:lang w:bidi="ar-SY"/>
        </w:rPr>
      </w:pPr>
    </w:p>
    <w:p w:rsidR="005A021E" w:rsidRPr="005A021E" w:rsidRDefault="005A021E" w:rsidP="005A021E">
      <w:pPr>
        <w:tabs>
          <w:tab w:val="left" w:pos="282"/>
        </w:tabs>
        <w:spacing w:after="0" w:line="240" w:lineRule="auto"/>
        <w:jc w:val="lowKashida"/>
        <w:rPr>
          <w:rFonts w:ascii="Times New Roman" w:eastAsia="Times New Roman" w:hAnsi="Times New Roman" w:cs="Simplified Arabic"/>
          <w:szCs w:val="24"/>
          <w:rtl/>
          <w:lang w:bidi="ar-SY"/>
        </w:rPr>
      </w:pPr>
    </w:p>
    <w:p w:rsidR="00877A55" w:rsidRPr="00BE2825" w:rsidRDefault="00DF4A90" w:rsidP="005B6B45">
      <w:pPr>
        <w:pStyle w:val="a8"/>
        <w:numPr>
          <w:ilvl w:val="0"/>
          <w:numId w:val="27"/>
        </w:numPr>
        <w:tabs>
          <w:tab w:val="left" w:pos="282"/>
        </w:tabs>
        <w:spacing w:after="0" w:line="240" w:lineRule="auto"/>
        <w:ind w:left="282" w:hanging="283"/>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hint="cs"/>
          <w:szCs w:val="24"/>
          <w:rtl/>
          <w:lang w:bidi="ar-SY"/>
        </w:rPr>
        <w:lastRenderedPageBreak/>
        <w:t>من السهولة بمكان الالتفاف على النصوص التي جاء بها النظام الأساسي للمحكمة الجنائية الدولية عند محاولة محاكمة أي من الأفراد المرتكبين للجرائم الدولية إذا كانوا ممثلين للدول الكبرى, كالولايات المتحدة وحلفائها الذين لهم أن يتذرعوا بحجج السيادة الوطنية أو الأمن القومي أو غير ذلك من المبررات الواهية, في كل مرة يشنون فيها حرباً أو غزواً على دولة أخرى. بما يجعل من نصوص نظام روما الأساسي, مجرد نصوص معطلة التطبيق في مواجهة الدول الكبرى والأفراد الذين ينتمون إليها</w:t>
      </w:r>
      <w:r w:rsidR="003F01BD" w:rsidRPr="00BE2825">
        <w:rPr>
          <w:rFonts w:ascii="Times New Roman" w:eastAsia="Times New Roman" w:hAnsi="Times New Roman" w:cs="Simplified Arabic" w:hint="cs"/>
          <w:szCs w:val="24"/>
          <w:rtl/>
          <w:lang w:bidi="ar-SY"/>
        </w:rPr>
        <w:t>؛</w:t>
      </w:r>
      <w:r w:rsidRPr="00BE2825">
        <w:rPr>
          <w:rFonts w:ascii="Times New Roman" w:eastAsia="Times New Roman" w:hAnsi="Times New Roman" w:cs="Simplified Arabic" w:hint="cs"/>
          <w:szCs w:val="24"/>
          <w:rtl/>
          <w:lang w:bidi="ar-SY"/>
        </w:rPr>
        <w:t xml:space="preserve"> وإن المحكمة حتماً تقف مكتوفة الأيدي إذا ما تعلق الأمر بالجرائم الدولية المرتكبة من جانب أف</w:t>
      </w:r>
      <w:r w:rsidR="003F01BD" w:rsidRPr="00BE2825">
        <w:rPr>
          <w:rFonts w:ascii="Times New Roman" w:eastAsia="Times New Roman" w:hAnsi="Times New Roman" w:cs="Simplified Arabic" w:hint="cs"/>
          <w:szCs w:val="24"/>
          <w:rtl/>
          <w:lang w:bidi="ar-SY"/>
        </w:rPr>
        <w:t>راد ينتمون إلى هذه الدول</w:t>
      </w:r>
      <w:r w:rsidRPr="00BE2825">
        <w:rPr>
          <w:rFonts w:ascii="Times New Roman" w:eastAsia="Times New Roman" w:hAnsi="Times New Roman" w:cs="Simplified Arabic" w:hint="cs"/>
          <w:szCs w:val="24"/>
          <w:rtl/>
          <w:lang w:bidi="ar-SY"/>
        </w:rPr>
        <w:t>؛ وتصبح حينها جميع النصوص والأحكام الواجب تطبيقها التي تضمنها, مجرد حبر على ورق.</w:t>
      </w:r>
    </w:p>
    <w:p w:rsidR="000479BD" w:rsidRPr="00BE2825" w:rsidRDefault="00DF4A90" w:rsidP="005B6B45">
      <w:pPr>
        <w:pStyle w:val="a8"/>
        <w:numPr>
          <w:ilvl w:val="0"/>
          <w:numId w:val="27"/>
        </w:numPr>
        <w:tabs>
          <w:tab w:val="left" w:pos="282"/>
        </w:tabs>
        <w:spacing w:after="0" w:line="240" w:lineRule="auto"/>
        <w:ind w:left="282" w:hanging="283"/>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hint="cs"/>
          <w:szCs w:val="24"/>
          <w:rtl/>
          <w:lang w:bidi="ar-SY"/>
        </w:rPr>
        <w:t xml:space="preserve">على الرغم من أهمية النصوص التي جاء بها نظام روما الأساسي للمحكمة الجنائية الدولية, إلا أنها تفتقر إلى آليات التنفيذ المناسبة, وفضلاً عن ذلك, فإن نصوص النظام تعجز في الواقع العملي عن الاحتفاظ بالحياد والنزاهة, ولا تستطيع الحفاظ على مسافات موحدة بين جميع الدول والأفراد المنتمين أليها. وبمعنى آخر فإن الواقع العملي يشير إلى أن المحكمة الجنائية الدولية "غير مستقلة" ويمكن التأثير عليها وعلى أعضائها أو ترهيبهم وتهديدهم بشكل شخصي؛ أو الضغط عليهم لاتخاذ إجراءات أو تدابير تخدم مصالح دول على حساب دول أخرى. </w:t>
      </w:r>
    </w:p>
    <w:p w:rsidR="000479BD" w:rsidRPr="00BE2825" w:rsidRDefault="00DF4A90" w:rsidP="00BE2825">
      <w:pPr>
        <w:pStyle w:val="a8"/>
        <w:numPr>
          <w:ilvl w:val="0"/>
          <w:numId w:val="27"/>
        </w:numPr>
        <w:spacing w:after="0" w:line="240" w:lineRule="auto"/>
        <w:ind w:left="0" w:firstLine="0"/>
        <w:jc w:val="lowKashida"/>
        <w:rPr>
          <w:rFonts w:ascii="Times New Roman" w:eastAsia="Times New Roman" w:hAnsi="Times New Roman" w:cs="Simplified Arabic"/>
          <w:szCs w:val="24"/>
          <w:rtl/>
          <w:lang w:bidi="ar-SY"/>
        </w:rPr>
      </w:pPr>
      <w:r w:rsidRPr="00BE2825">
        <w:rPr>
          <w:rFonts w:ascii="Times New Roman" w:eastAsia="Times New Roman" w:hAnsi="Times New Roman" w:cs="Simplified Arabic" w:hint="cs"/>
          <w:szCs w:val="24"/>
          <w:rtl/>
          <w:lang w:bidi="ar-SY"/>
        </w:rPr>
        <w:t>ستبقى الجرائم الدولية منتشرة في العالم, ولن يمكن مواجهتها والتصدي لها, ما دامت منظومة الأمم المتحدة مجرد أداة مسخرة بيد القوى العظمى في العالم, أي الولايات المتحدة الأمريكية وحلفائها, والشاهد على ذلك يأتي من سؤال بسيط: هل استطاعت الأمم المتحدة, أو أية اتفاقية دولية, أن تقف في وجه الولايات المتحدة في حربها على العراق وأفغانستان؟ وهل حركت ساكناً إزاء الجرائم الدولية المتتالية التي مارسها ويمارسها الكيان الإسرائيلي بحق أبناء الشعب الفلسطيني؟</w:t>
      </w:r>
    </w:p>
    <w:p w:rsidR="000479BD" w:rsidRPr="00BE2825" w:rsidRDefault="00DF4A90" w:rsidP="00BE2825">
      <w:pPr>
        <w:spacing w:after="0" w:line="240" w:lineRule="auto"/>
        <w:jc w:val="lowKashida"/>
        <w:rPr>
          <w:rFonts w:ascii="Times New Roman" w:eastAsia="Times New Roman" w:hAnsi="Times New Roman" w:cs="Simplified Arabic"/>
          <w:b/>
          <w:bCs/>
          <w:szCs w:val="24"/>
          <w:rtl/>
          <w:lang w:bidi="ar-SY"/>
        </w:rPr>
      </w:pPr>
      <w:r w:rsidRPr="00BE2825">
        <w:rPr>
          <w:rFonts w:ascii="Times New Roman" w:eastAsia="Times New Roman" w:hAnsi="Times New Roman" w:cs="Simplified Arabic" w:hint="cs"/>
          <w:b/>
          <w:bCs/>
          <w:szCs w:val="24"/>
          <w:rtl/>
          <w:lang w:bidi="ar-SY"/>
        </w:rPr>
        <w:t xml:space="preserve">ثانياً: </w:t>
      </w:r>
      <w:proofErr w:type="gramStart"/>
      <w:r w:rsidRPr="00BE2825">
        <w:rPr>
          <w:rFonts w:ascii="Times New Roman" w:eastAsia="Times New Roman" w:hAnsi="Times New Roman" w:cs="Simplified Arabic" w:hint="cs"/>
          <w:b/>
          <w:bCs/>
          <w:szCs w:val="24"/>
          <w:rtl/>
          <w:lang w:bidi="ar-SY"/>
        </w:rPr>
        <w:t>المقترحات</w:t>
      </w:r>
      <w:proofErr w:type="gramEnd"/>
      <w:r w:rsidRPr="00BE2825">
        <w:rPr>
          <w:rFonts w:ascii="Times New Roman" w:eastAsia="Times New Roman" w:hAnsi="Times New Roman" w:cs="Simplified Arabic" w:hint="cs"/>
          <w:b/>
          <w:bCs/>
          <w:szCs w:val="24"/>
          <w:rtl/>
          <w:lang w:bidi="ar-SY"/>
        </w:rPr>
        <w:t>:</w:t>
      </w:r>
    </w:p>
    <w:p w:rsidR="00DF4A90" w:rsidRPr="00BE2825" w:rsidRDefault="005B087C"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hint="cs"/>
          <w:szCs w:val="24"/>
          <w:rtl/>
          <w:lang w:bidi="ar-SY"/>
        </w:rPr>
        <w:t xml:space="preserve">إعطاء </w:t>
      </w:r>
      <w:r w:rsidR="00A717E6" w:rsidRPr="00BE2825">
        <w:rPr>
          <w:rFonts w:ascii="Times New Roman" w:eastAsia="Times New Roman" w:hAnsi="Times New Roman" w:cs="Simplified Arabic" w:hint="cs"/>
          <w:szCs w:val="24"/>
          <w:rtl/>
          <w:lang w:bidi="ar-SY"/>
        </w:rPr>
        <w:t>المزيد من الصلاحية</w:t>
      </w:r>
      <w:r w:rsidRPr="00BE2825">
        <w:rPr>
          <w:rFonts w:ascii="Times New Roman" w:eastAsia="Times New Roman" w:hAnsi="Times New Roman" w:cs="Simplified Arabic" w:hint="cs"/>
          <w:szCs w:val="24"/>
          <w:rtl/>
          <w:lang w:bidi="ar-SY"/>
        </w:rPr>
        <w:t xml:space="preserve"> للمحكمة الجنائية</w:t>
      </w:r>
      <w:r w:rsidR="00A717E6" w:rsidRPr="00BE2825">
        <w:rPr>
          <w:rFonts w:ascii="Times New Roman" w:eastAsia="Times New Roman" w:hAnsi="Times New Roman" w:cs="Simplified Arabic" w:hint="cs"/>
          <w:szCs w:val="24"/>
          <w:rtl/>
          <w:lang w:bidi="ar-SY"/>
        </w:rPr>
        <w:t xml:space="preserve"> الدولية</w:t>
      </w:r>
      <w:r w:rsidRPr="00BE2825">
        <w:rPr>
          <w:rFonts w:ascii="Times New Roman" w:eastAsia="Times New Roman" w:hAnsi="Times New Roman" w:cs="Simplified Arabic" w:hint="cs"/>
          <w:szCs w:val="24"/>
          <w:rtl/>
          <w:lang w:bidi="ar-SY"/>
        </w:rPr>
        <w:t>,</w:t>
      </w:r>
      <w:r w:rsidR="00A717E6" w:rsidRPr="00BE2825">
        <w:rPr>
          <w:rFonts w:ascii="Times New Roman" w:eastAsia="Times New Roman" w:hAnsi="Times New Roman" w:cs="Simplified Arabic" w:hint="cs"/>
          <w:szCs w:val="24"/>
          <w:rtl/>
          <w:lang w:bidi="ar-SY"/>
        </w:rPr>
        <w:t xml:space="preserve"> فيما يخص إجراءات </w:t>
      </w:r>
      <w:r w:rsidR="00A945D6" w:rsidRPr="00BE2825">
        <w:rPr>
          <w:rFonts w:ascii="Times New Roman" w:eastAsia="Times New Roman" w:hAnsi="Times New Roman" w:cs="Simplified Arabic" w:hint="cs"/>
          <w:szCs w:val="24"/>
          <w:rtl/>
          <w:lang w:bidi="ar-SY"/>
        </w:rPr>
        <w:t>الادعاء</w:t>
      </w:r>
      <w:r w:rsidR="00A717E6" w:rsidRPr="00BE2825">
        <w:rPr>
          <w:rFonts w:ascii="Times New Roman" w:eastAsia="Times New Roman" w:hAnsi="Times New Roman" w:cs="Simplified Arabic" w:hint="cs"/>
          <w:szCs w:val="24"/>
          <w:rtl/>
          <w:lang w:bidi="ar-SY"/>
        </w:rPr>
        <w:t xml:space="preserve"> والتحقيق حول الجرائم الدولية؛</w:t>
      </w:r>
      <w:r w:rsidRPr="00BE2825">
        <w:rPr>
          <w:rFonts w:ascii="Times New Roman" w:eastAsia="Times New Roman" w:hAnsi="Times New Roman" w:cs="Simplified Arabic" w:hint="cs"/>
          <w:szCs w:val="24"/>
          <w:rtl/>
          <w:lang w:bidi="ar-SY"/>
        </w:rPr>
        <w:t xml:space="preserve"> وضمان الحصانة التامة لأعضائها من كافة أشكال الترهيب أو التهديد من قبل الدول</w:t>
      </w:r>
      <w:r w:rsidR="00A717E6" w:rsidRPr="00BE2825">
        <w:rPr>
          <w:rFonts w:ascii="Times New Roman" w:eastAsia="Times New Roman" w:hAnsi="Times New Roman" w:cs="Simplified Arabic" w:hint="cs"/>
          <w:szCs w:val="24"/>
          <w:rtl/>
          <w:lang w:bidi="ar-SY"/>
        </w:rPr>
        <w:t xml:space="preserve"> أو الأفراد أو الهيئات والمنظمات الدولية.</w:t>
      </w:r>
    </w:p>
    <w:p w:rsidR="005B087C" w:rsidRPr="00BE2825" w:rsidRDefault="005B087C"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hint="cs"/>
          <w:szCs w:val="24"/>
          <w:rtl/>
          <w:lang w:bidi="ar-SY"/>
        </w:rPr>
        <w:t>ربط المحكمة الجنائية الدولية بالجمعية العامة للأمم المت</w:t>
      </w:r>
      <w:r w:rsidR="00A717E6" w:rsidRPr="00BE2825">
        <w:rPr>
          <w:rFonts w:ascii="Times New Roman" w:eastAsia="Times New Roman" w:hAnsi="Times New Roman" w:cs="Simplified Arabic" w:hint="cs"/>
          <w:szCs w:val="24"/>
          <w:rtl/>
          <w:lang w:bidi="ar-SY"/>
        </w:rPr>
        <w:t>حدة, بما يضمن عدم التأثير عليها, وقيامها بمهامها الموكلة بها على أفضل وجه, وبحياد ونزاهة تامين.</w:t>
      </w:r>
    </w:p>
    <w:p w:rsidR="005B087C" w:rsidRPr="00BE2825" w:rsidRDefault="005B087C"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szCs w:val="24"/>
          <w:lang w:bidi="ar-SY"/>
        </w:rPr>
      </w:pPr>
      <w:proofErr w:type="gramStart"/>
      <w:r w:rsidRPr="00BE2825">
        <w:rPr>
          <w:rFonts w:ascii="Times New Roman" w:eastAsia="Times New Roman" w:hAnsi="Times New Roman" w:cs="Simplified Arabic" w:hint="cs"/>
          <w:szCs w:val="24"/>
          <w:rtl/>
          <w:lang w:bidi="ar-SY"/>
        </w:rPr>
        <w:t>النص</w:t>
      </w:r>
      <w:proofErr w:type="gramEnd"/>
      <w:r w:rsidRPr="00BE2825">
        <w:rPr>
          <w:rFonts w:ascii="Times New Roman" w:eastAsia="Times New Roman" w:hAnsi="Times New Roman" w:cs="Simplified Arabic" w:hint="cs"/>
          <w:szCs w:val="24"/>
          <w:rtl/>
          <w:lang w:bidi="ar-SY"/>
        </w:rPr>
        <w:t xml:space="preserve"> على تعريف واضح ومحدد لجريمة العدوان, </w:t>
      </w:r>
      <w:r w:rsidR="00A717E6" w:rsidRPr="00BE2825">
        <w:rPr>
          <w:rFonts w:ascii="Times New Roman" w:eastAsia="Times New Roman" w:hAnsi="Times New Roman" w:cs="Simplified Arabic" w:hint="cs"/>
          <w:szCs w:val="24"/>
          <w:rtl/>
          <w:lang w:bidi="ar-SY"/>
        </w:rPr>
        <w:t xml:space="preserve">وتحديد أركانها ومعالمها بشكل </w:t>
      </w:r>
      <w:r w:rsidR="00FA7C8C" w:rsidRPr="00BE2825">
        <w:rPr>
          <w:rFonts w:ascii="Times New Roman" w:eastAsia="Times New Roman" w:hAnsi="Times New Roman" w:cs="Simplified Arabic" w:hint="cs"/>
          <w:szCs w:val="24"/>
          <w:rtl/>
          <w:lang w:bidi="ar-SY"/>
        </w:rPr>
        <w:t>جلي</w:t>
      </w:r>
      <w:r w:rsidR="00A717E6" w:rsidRPr="00BE2825">
        <w:rPr>
          <w:rFonts w:ascii="Times New Roman" w:eastAsia="Times New Roman" w:hAnsi="Times New Roman" w:cs="Simplified Arabic" w:hint="cs"/>
          <w:szCs w:val="24"/>
          <w:rtl/>
          <w:lang w:bidi="ar-SY"/>
        </w:rPr>
        <w:t>؛ أو</w:t>
      </w:r>
      <w:r w:rsidRPr="00BE2825">
        <w:rPr>
          <w:rFonts w:ascii="Times New Roman" w:eastAsia="Times New Roman" w:hAnsi="Times New Roman" w:cs="Simplified Arabic" w:hint="cs"/>
          <w:szCs w:val="24"/>
          <w:rtl/>
          <w:lang w:bidi="ar-SY"/>
        </w:rPr>
        <w:t xml:space="preserve"> تبني قرار الجمعية العامة للأمم المتحدة رقم</w:t>
      </w:r>
      <w:r w:rsidR="00A717E6" w:rsidRPr="005B6B45">
        <w:rPr>
          <w:rFonts w:ascii="Times New Roman" w:eastAsia="Times New Roman" w:hAnsi="Times New Roman" w:cs="Simplified Arabic"/>
          <w:szCs w:val="24"/>
          <w:rtl/>
          <w:lang w:bidi="ar-SY"/>
        </w:rPr>
        <w:t>3314</w:t>
      </w:r>
      <w:r w:rsidR="00A717E6" w:rsidRPr="005B6B45">
        <w:rPr>
          <w:rFonts w:ascii="Times New Roman" w:eastAsia="Times New Roman" w:hAnsi="Times New Roman" w:cs="Simplified Arabic"/>
          <w:szCs w:val="24"/>
          <w:lang w:bidi="ar-SY"/>
        </w:rPr>
        <w:t>/</w:t>
      </w:r>
      <w:r w:rsidR="00A717E6" w:rsidRPr="005B6B45">
        <w:rPr>
          <w:rFonts w:ascii="Times New Roman" w:eastAsia="Times New Roman" w:hAnsi="Times New Roman" w:cs="Simplified Arabic"/>
          <w:szCs w:val="24"/>
          <w:rtl/>
          <w:lang w:bidi="ar-SY"/>
        </w:rPr>
        <w:t xml:space="preserve">1 </w:t>
      </w:r>
      <w:r w:rsidR="003B6AAE" w:rsidRPr="005B6B45">
        <w:rPr>
          <w:rFonts w:ascii="Times New Roman" w:eastAsia="Times New Roman" w:hAnsi="Times New Roman" w:cs="Simplified Arabic" w:hint="cs"/>
          <w:szCs w:val="24"/>
          <w:rtl/>
          <w:lang w:bidi="ar-SY"/>
        </w:rPr>
        <w:t>(29-د)</w:t>
      </w:r>
      <w:r w:rsidR="00A717E6" w:rsidRPr="005B6B45">
        <w:rPr>
          <w:rFonts w:ascii="Times New Roman" w:eastAsia="Times New Roman" w:hAnsi="Times New Roman" w:cs="Simplified Arabic"/>
          <w:szCs w:val="24"/>
          <w:rtl/>
          <w:lang w:bidi="ar-SY"/>
        </w:rPr>
        <w:t>تاريخ 14</w:t>
      </w:r>
      <w:r w:rsidR="00A717E6" w:rsidRPr="005B6B45">
        <w:rPr>
          <w:rFonts w:ascii="Times New Roman" w:eastAsia="Times New Roman" w:hAnsi="Times New Roman" w:cs="Simplified Arabic"/>
          <w:szCs w:val="24"/>
          <w:lang w:bidi="ar-SY"/>
        </w:rPr>
        <w:t>/</w:t>
      </w:r>
      <w:r w:rsidR="00A717E6" w:rsidRPr="005B6B45">
        <w:rPr>
          <w:rFonts w:ascii="Times New Roman" w:eastAsia="Times New Roman" w:hAnsi="Times New Roman" w:cs="Simplified Arabic"/>
          <w:szCs w:val="24"/>
          <w:rtl/>
          <w:lang w:bidi="ar-SY"/>
        </w:rPr>
        <w:t>12</w:t>
      </w:r>
      <w:r w:rsidR="00A717E6" w:rsidRPr="005B6B45">
        <w:rPr>
          <w:rFonts w:ascii="Times New Roman" w:eastAsia="Times New Roman" w:hAnsi="Times New Roman" w:cs="Simplified Arabic"/>
          <w:szCs w:val="24"/>
          <w:lang w:bidi="ar-SY"/>
        </w:rPr>
        <w:t>/</w:t>
      </w:r>
      <w:r w:rsidR="00A717E6" w:rsidRPr="005B6B45">
        <w:rPr>
          <w:rFonts w:ascii="Times New Roman" w:eastAsia="Times New Roman" w:hAnsi="Times New Roman" w:cs="Simplified Arabic"/>
          <w:szCs w:val="24"/>
          <w:rtl/>
          <w:lang w:bidi="ar-SY"/>
        </w:rPr>
        <w:t>1974</w:t>
      </w:r>
      <w:r w:rsidR="00A717E6" w:rsidRPr="00BE2825">
        <w:rPr>
          <w:rFonts w:ascii="Times New Roman" w:eastAsia="Times New Roman" w:hAnsi="Times New Roman" w:cs="Simplified Arabic" w:hint="cs"/>
          <w:szCs w:val="24"/>
          <w:rtl/>
          <w:lang w:bidi="ar-SY"/>
        </w:rPr>
        <w:t xml:space="preserve"> فيما يخص جريمة العدوان.</w:t>
      </w:r>
    </w:p>
    <w:p w:rsidR="005B087C" w:rsidRDefault="005B087C"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hint="cs"/>
          <w:szCs w:val="24"/>
          <w:rtl/>
          <w:lang w:bidi="ar-SY"/>
        </w:rPr>
        <w:t xml:space="preserve">تعديل نصوص نظام روما الأساسي بإضافة مواد صريحة تفرض عقوبات على أية دولة تعرقل عمل المحكمة فيما يخص محاكمة أفراد يتبعون لها, أو يتبعون لدولة حليفة لها. كالعقوبات الاقتصادية أو ما </w:t>
      </w:r>
      <w:proofErr w:type="gramStart"/>
      <w:r w:rsidRPr="00BE2825">
        <w:rPr>
          <w:rFonts w:ascii="Times New Roman" w:eastAsia="Times New Roman" w:hAnsi="Times New Roman" w:cs="Simplified Arabic" w:hint="cs"/>
          <w:szCs w:val="24"/>
          <w:rtl/>
          <w:lang w:bidi="ar-SY"/>
        </w:rPr>
        <w:t>يشابهها</w:t>
      </w:r>
      <w:proofErr w:type="gramEnd"/>
      <w:r w:rsidRPr="00BE2825">
        <w:rPr>
          <w:rFonts w:ascii="Times New Roman" w:eastAsia="Times New Roman" w:hAnsi="Times New Roman" w:cs="Simplified Arabic" w:hint="cs"/>
          <w:szCs w:val="24"/>
          <w:rtl/>
          <w:lang w:bidi="ar-SY"/>
        </w:rPr>
        <w:t xml:space="preserve"> من العقوب</w:t>
      </w:r>
      <w:r w:rsidR="00A717E6" w:rsidRPr="00BE2825">
        <w:rPr>
          <w:rFonts w:ascii="Times New Roman" w:eastAsia="Times New Roman" w:hAnsi="Times New Roman" w:cs="Simplified Arabic" w:hint="cs"/>
          <w:szCs w:val="24"/>
          <w:rtl/>
          <w:lang w:bidi="ar-SY"/>
        </w:rPr>
        <w:t>ات التي تفرض باسم المجتمع الدولي</w:t>
      </w:r>
      <w:r w:rsidRPr="00BE2825">
        <w:rPr>
          <w:rFonts w:ascii="Times New Roman" w:eastAsia="Times New Roman" w:hAnsi="Times New Roman" w:cs="Simplified Arabic" w:hint="cs"/>
          <w:szCs w:val="24"/>
          <w:rtl/>
          <w:lang w:bidi="ar-SY"/>
        </w:rPr>
        <w:t>, ووفقاً لأحكام ميثاق الأمم المتحدة.</w:t>
      </w:r>
    </w:p>
    <w:p w:rsidR="005B087C" w:rsidRDefault="00A717E6"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hint="cs"/>
          <w:szCs w:val="24"/>
          <w:lang w:bidi="ar-SY"/>
        </w:rPr>
      </w:pPr>
      <w:r w:rsidRPr="00BE2825">
        <w:rPr>
          <w:rFonts w:ascii="Times New Roman" w:eastAsia="Times New Roman" w:hAnsi="Times New Roman" w:cs="Simplified Arabic" w:hint="cs"/>
          <w:szCs w:val="24"/>
          <w:rtl/>
          <w:lang w:bidi="ar-SY"/>
        </w:rPr>
        <w:t xml:space="preserve">تعديل نصوص نظام روما بوضع مواد تتصدى لمسؤولية الدول عن الجريمة الدولية, بما لا يخالف الأعراف الدولية أو نصوص الاتفاقيات الدولية ذات الصلة. أو على الأقل أن تتصدى لممثل هذه المسؤولية بشكل جزئي. كصلاحية الحكم على الدولة المعتدية في الجرائم الدولية بالتعويضات المدنية لمصلحة الدولة المعتدى عليها المتضررة. </w:t>
      </w:r>
    </w:p>
    <w:p w:rsidR="005A021E" w:rsidRDefault="005A021E" w:rsidP="005A021E">
      <w:pPr>
        <w:tabs>
          <w:tab w:val="left" w:pos="282"/>
        </w:tabs>
        <w:spacing w:after="0" w:line="240" w:lineRule="auto"/>
        <w:jc w:val="lowKashida"/>
        <w:rPr>
          <w:rFonts w:ascii="Times New Roman" w:eastAsia="Times New Roman" w:hAnsi="Times New Roman" w:cs="Simplified Arabic" w:hint="cs"/>
          <w:szCs w:val="24"/>
          <w:rtl/>
          <w:lang w:bidi="ar-SY"/>
        </w:rPr>
      </w:pPr>
    </w:p>
    <w:p w:rsidR="005A021E" w:rsidRPr="005A021E" w:rsidRDefault="005A021E" w:rsidP="005A021E">
      <w:pPr>
        <w:tabs>
          <w:tab w:val="left" w:pos="282"/>
        </w:tabs>
        <w:spacing w:after="0" w:line="240" w:lineRule="auto"/>
        <w:jc w:val="lowKashida"/>
        <w:rPr>
          <w:rFonts w:ascii="Times New Roman" w:eastAsia="Times New Roman" w:hAnsi="Times New Roman" w:cs="Simplified Arabic"/>
          <w:szCs w:val="24"/>
          <w:lang w:bidi="ar-SY"/>
        </w:rPr>
      </w:pPr>
    </w:p>
    <w:p w:rsidR="00FA7C8C" w:rsidRPr="00BE2825" w:rsidRDefault="00FA7C8C"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szCs w:val="24"/>
          <w:lang w:bidi="ar-SY"/>
        </w:rPr>
      </w:pPr>
      <w:r w:rsidRPr="00BE2825">
        <w:rPr>
          <w:rFonts w:ascii="Times New Roman" w:eastAsia="Times New Roman" w:hAnsi="Times New Roman" w:cs="Simplified Arabic" w:hint="cs"/>
          <w:szCs w:val="24"/>
          <w:rtl/>
          <w:lang w:bidi="ar-SY"/>
        </w:rPr>
        <w:lastRenderedPageBreak/>
        <w:t>البدء بإ</w:t>
      </w:r>
      <w:r w:rsidR="008458DC" w:rsidRPr="00BE2825">
        <w:rPr>
          <w:rFonts w:ascii="Times New Roman" w:eastAsia="Times New Roman" w:hAnsi="Times New Roman" w:cs="Simplified Arabic" w:hint="cs"/>
          <w:szCs w:val="24"/>
          <w:rtl/>
          <w:lang w:bidi="ar-SY"/>
        </w:rPr>
        <w:t xml:space="preserve">عداد اتفاقية دولية ملحقة بنظام روما الأساسي, ينشأ بموجبها جهاز تنفيذي يكون بمثابة البوليس الدولي أو الشرطة الدولية, </w:t>
      </w:r>
      <w:r w:rsidR="004878D1" w:rsidRPr="00BE2825">
        <w:rPr>
          <w:rFonts w:ascii="Times New Roman" w:eastAsia="Times New Roman" w:hAnsi="Times New Roman" w:cs="Simplified Arabic" w:hint="cs"/>
          <w:szCs w:val="24"/>
          <w:rtl/>
          <w:lang w:bidi="ar-SY"/>
        </w:rPr>
        <w:t>و</w:t>
      </w:r>
      <w:r w:rsidR="008458DC" w:rsidRPr="00BE2825">
        <w:rPr>
          <w:rFonts w:ascii="Times New Roman" w:eastAsia="Times New Roman" w:hAnsi="Times New Roman" w:cs="Simplified Arabic" w:hint="cs"/>
          <w:szCs w:val="24"/>
          <w:rtl/>
          <w:lang w:bidi="ar-SY"/>
        </w:rPr>
        <w:t xml:space="preserve">يمثل الذراع التنفيذي للمحكمة الجنائية الدولية, مهمته تقديم المدعى عليهم للمحاكمة أمام المحكمة الجنائية الدولية وكذلك تنفيذ الأحكام الصادرة عنها. </w:t>
      </w:r>
      <w:proofErr w:type="gramStart"/>
      <w:r w:rsidR="008458DC" w:rsidRPr="00BE2825">
        <w:rPr>
          <w:rFonts w:ascii="Times New Roman" w:eastAsia="Times New Roman" w:hAnsi="Times New Roman" w:cs="Simplified Arabic" w:hint="cs"/>
          <w:szCs w:val="24"/>
          <w:rtl/>
          <w:lang w:bidi="ar-SY"/>
        </w:rPr>
        <w:t>وإيجاد</w:t>
      </w:r>
      <w:proofErr w:type="gramEnd"/>
      <w:r w:rsidR="008458DC" w:rsidRPr="00BE2825">
        <w:rPr>
          <w:rFonts w:ascii="Times New Roman" w:eastAsia="Times New Roman" w:hAnsi="Times New Roman" w:cs="Simplified Arabic" w:hint="cs"/>
          <w:szCs w:val="24"/>
          <w:rtl/>
          <w:lang w:bidi="ar-SY"/>
        </w:rPr>
        <w:t xml:space="preserve"> آلية تعاون نموذجية بين هذا الجهاز وباقي الدول, تلزم بموجبها هذه الدول بتسليم مرتكبي الجرائم الدولية </w:t>
      </w:r>
      <w:r w:rsidR="004878D1" w:rsidRPr="00BE2825">
        <w:rPr>
          <w:rFonts w:ascii="Times New Roman" w:eastAsia="Times New Roman" w:hAnsi="Times New Roman" w:cs="Simplified Arabic" w:hint="cs"/>
          <w:szCs w:val="24"/>
          <w:rtl/>
          <w:lang w:bidi="ar-SY"/>
        </w:rPr>
        <w:t>ل</w:t>
      </w:r>
      <w:r w:rsidR="008458DC" w:rsidRPr="00BE2825">
        <w:rPr>
          <w:rFonts w:ascii="Times New Roman" w:eastAsia="Times New Roman" w:hAnsi="Times New Roman" w:cs="Simplified Arabic" w:hint="cs"/>
          <w:szCs w:val="24"/>
          <w:rtl/>
          <w:lang w:bidi="ar-SY"/>
        </w:rPr>
        <w:t>محاكمتهم أمام المحكمة</w:t>
      </w:r>
      <w:r w:rsidR="004878D1" w:rsidRPr="00BE2825">
        <w:rPr>
          <w:rFonts w:ascii="Times New Roman" w:eastAsia="Times New Roman" w:hAnsi="Times New Roman" w:cs="Simplified Arabic" w:hint="cs"/>
          <w:szCs w:val="24"/>
          <w:rtl/>
          <w:lang w:bidi="ar-SY"/>
        </w:rPr>
        <w:t>, ولتنفيذ العقوبات الصادرة بحقهم.</w:t>
      </w:r>
    </w:p>
    <w:p w:rsidR="009D4478" w:rsidRDefault="009D4478" w:rsidP="005B6B45">
      <w:pPr>
        <w:pStyle w:val="a8"/>
        <w:numPr>
          <w:ilvl w:val="0"/>
          <w:numId w:val="28"/>
        </w:numPr>
        <w:tabs>
          <w:tab w:val="left" w:pos="282"/>
        </w:tabs>
        <w:spacing w:after="0" w:line="240" w:lineRule="auto"/>
        <w:ind w:left="282" w:hanging="282"/>
        <w:jc w:val="lowKashida"/>
        <w:rPr>
          <w:rFonts w:ascii="Times New Roman" w:eastAsia="Times New Roman" w:hAnsi="Times New Roman" w:cs="Simplified Arabic"/>
          <w:szCs w:val="24"/>
        </w:rPr>
      </w:pPr>
      <w:r w:rsidRPr="00BE2825">
        <w:rPr>
          <w:rFonts w:ascii="Times New Roman" w:eastAsia="Times New Roman" w:hAnsi="Times New Roman" w:cs="Simplified Arabic" w:hint="cs"/>
          <w:szCs w:val="24"/>
          <w:rtl/>
          <w:lang w:bidi="ar-SY"/>
        </w:rPr>
        <w:t>إلغاء أية تبعية أو ارتباط بين المحكمة</w:t>
      </w:r>
      <w:r w:rsidR="00EF33C6" w:rsidRPr="00BE2825">
        <w:rPr>
          <w:rFonts w:ascii="Times New Roman" w:eastAsia="Times New Roman" w:hAnsi="Times New Roman" w:cs="Simplified Arabic" w:hint="cs"/>
          <w:szCs w:val="24"/>
          <w:rtl/>
          <w:lang w:bidi="ar-SY"/>
        </w:rPr>
        <w:t xml:space="preserve"> الجنائية الدولية</w:t>
      </w:r>
      <w:r w:rsidRPr="00BE2825">
        <w:rPr>
          <w:rFonts w:ascii="Times New Roman" w:eastAsia="Times New Roman" w:hAnsi="Times New Roman" w:cs="Simplified Arabic" w:hint="cs"/>
          <w:szCs w:val="24"/>
          <w:rtl/>
          <w:lang w:bidi="ar-SY"/>
        </w:rPr>
        <w:t xml:space="preserve"> ومجلس الأمن, </w:t>
      </w:r>
      <w:r w:rsidR="001704F6" w:rsidRPr="00BE2825">
        <w:rPr>
          <w:rFonts w:ascii="Times New Roman" w:eastAsia="Times New Roman" w:hAnsi="Times New Roman" w:cs="Simplified Arabic" w:hint="cs"/>
          <w:szCs w:val="24"/>
          <w:rtl/>
          <w:lang w:bidi="ar-SY"/>
        </w:rPr>
        <w:t>وإلغاء</w:t>
      </w:r>
      <w:r w:rsidRPr="00BE2825">
        <w:rPr>
          <w:rFonts w:ascii="Times New Roman" w:eastAsia="Times New Roman" w:hAnsi="Times New Roman" w:cs="Simplified Arabic" w:hint="cs"/>
          <w:szCs w:val="24"/>
          <w:rtl/>
          <w:lang w:bidi="ar-SY"/>
        </w:rPr>
        <w:t xml:space="preserve"> المادة 16 من النظام التي تنص على </w:t>
      </w:r>
      <w:r w:rsidR="00BD2DF2" w:rsidRPr="00BE2825">
        <w:rPr>
          <w:rFonts w:ascii="Times New Roman" w:eastAsia="Times New Roman" w:hAnsi="Times New Roman" w:cs="Simplified Arabic" w:hint="cs"/>
          <w:szCs w:val="24"/>
          <w:rtl/>
          <w:lang w:bidi="ar-SY"/>
        </w:rPr>
        <w:t xml:space="preserve">إمكانية تعطيل وإرجاء التحقيق أو المقاضاة في الجرائم الدولية </w:t>
      </w:r>
      <w:r w:rsidR="00984870" w:rsidRPr="00BE2825">
        <w:rPr>
          <w:rFonts w:ascii="Times New Roman" w:eastAsia="Times New Roman" w:hAnsi="Times New Roman" w:cs="Simplified Arabic" w:hint="cs"/>
          <w:szCs w:val="24"/>
          <w:rtl/>
          <w:lang w:bidi="ar-SY"/>
        </w:rPr>
        <w:t>من قبل</w:t>
      </w:r>
      <w:r w:rsidR="00BD2DF2" w:rsidRPr="00BE2825">
        <w:rPr>
          <w:rFonts w:ascii="Times New Roman" w:eastAsia="Times New Roman" w:hAnsi="Times New Roman" w:cs="Simplified Arabic" w:hint="cs"/>
          <w:szCs w:val="24"/>
          <w:rtl/>
          <w:lang w:bidi="ar-SY"/>
        </w:rPr>
        <w:t xml:space="preserve"> مجلس الأمن</w:t>
      </w:r>
      <w:r w:rsidR="00984870" w:rsidRPr="00BE2825">
        <w:rPr>
          <w:rFonts w:ascii="Times New Roman" w:eastAsia="Times New Roman" w:hAnsi="Times New Roman" w:cs="Simplified Arabic" w:hint="cs"/>
          <w:szCs w:val="24"/>
          <w:rtl/>
          <w:lang w:bidi="ar-SY"/>
        </w:rPr>
        <w:t>,</w:t>
      </w:r>
      <w:r w:rsidR="00984870" w:rsidRPr="00BE2825">
        <w:rPr>
          <w:rFonts w:ascii="Times New Roman" w:eastAsia="Times New Roman" w:hAnsi="Times New Roman" w:cs="Simplified Arabic"/>
          <w:szCs w:val="24"/>
          <w:lang w:bidi="ar-SY"/>
        </w:rPr>
        <w:t> </w:t>
      </w:r>
      <w:r w:rsidR="005F32A9">
        <w:rPr>
          <w:rFonts w:ascii="Times New Roman" w:eastAsia="Times New Roman" w:hAnsi="Times New Roman" w:cs="Simplified Arabic" w:hint="cs"/>
          <w:szCs w:val="24"/>
          <w:rtl/>
          <w:lang w:bidi="ar-SY"/>
        </w:rPr>
        <w:t>وذلك كيلا تتعثر أعمال المحكمة</w:t>
      </w:r>
      <w:r w:rsidR="00C93CF3" w:rsidRPr="00BE2825">
        <w:rPr>
          <w:rFonts w:ascii="Times New Roman" w:eastAsia="Times New Roman" w:hAnsi="Times New Roman" w:cs="Simplified Arabic" w:hint="cs"/>
          <w:szCs w:val="24"/>
          <w:rtl/>
          <w:lang w:bidi="ar-SY"/>
        </w:rPr>
        <w:t xml:space="preserve">, أو تتأثر </w:t>
      </w:r>
      <w:r w:rsidRPr="00BE2825">
        <w:rPr>
          <w:rFonts w:ascii="Times New Roman" w:eastAsia="Times New Roman" w:hAnsi="Times New Roman" w:cs="Simplified Arabic" w:hint="cs"/>
          <w:szCs w:val="24"/>
          <w:rtl/>
          <w:lang w:bidi="ar-SY"/>
        </w:rPr>
        <w:t xml:space="preserve">برغبات الدول </w:t>
      </w:r>
      <w:proofErr w:type="spellStart"/>
      <w:r w:rsidRPr="00BE2825">
        <w:rPr>
          <w:rFonts w:ascii="Times New Roman" w:eastAsia="Times New Roman" w:hAnsi="Times New Roman" w:cs="Simplified Arabic" w:hint="cs"/>
          <w:szCs w:val="24"/>
          <w:rtl/>
          <w:lang w:bidi="ar-SY"/>
        </w:rPr>
        <w:t>الأعض</w:t>
      </w:r>
      <w:r w:rsidRPr="00BE2825">
        <w:rPr>
          <w:rFonts w:ascii="Times New Roman" w:eastAsia="Times New Roman" w:hAnsi="Times New Roman" w:cs="Simplified Arabic" w:hint="cs"/>
          <w:szCs w:val="24"/>
          <w:rtl/>
        </w:rPr>
        <w:t>اء</w:t>
      </w:r>
      <w:proofErr w:type="spellEnd"/>
      <w:r w:rsidRPr="00BE2825">
        <w:rPr>
          <w:rFonts w:ascii="Times New Roman" w:eastAsia="Times New Roman" w:hAnsi="Times New Roman" w:cs="Simplified Arabic" w:hint="cs"/>
          <w:szCs w:val="24"/>
          <w:rtl/>
        </w:rPr>
        <w:t xml:space="preserve"> دائ</w:t>
      </w:r>
      <w:r w:rsidR="00C93CF3" w:rsidRPr="00BE2825">
        <w:rPr>
          <w:rFonts w:ascii="Times New Roman" w:eastAsia="Times New Roman" w:hAnsi="Times New Roman" w:cs="Simplified Arabic" w:hint="cs"/>
          <w:szCs w:val="24"/>
          <w:rtl/>
        </w:rPr>
        <w:t>مة العضوية في مجلس الأمن, وربط المحكمة</w:t>
      </w:r>
      <w:r w:rsidRPr="00BE2825">
        <w:rPr>
          <w:rFonts w:ascii="Times New Roman" w:eastAsia="Times New Roman" w:hAnsi="Times New Roman" w:cs="Simplified Arabic" w:hint="cs"/>
          <w:szCs w:val="24"/>
          <w:rtl/>
        </w:rPr>
        <w:t xml:space="preserve"> مباشرة بدلاً من ذلك بالجمعية العامة للأمم المتحدة.</w:t>
      </w:r>
    </w:p>
    <w:p w:rsidR="005F32A9" w:rsidRPr="005F32A9" w:rsidRDefault="005F32A9" w:rsidP="005F32A9">
      <w:pPr>
        <w:tabs>
          <w:tab w:val="left" w:pos="282"/>
        </w:tabs>
        <w:spacing w:after="0" w:line="240" w:lineRule="auto"/>
        <w:ind w:left="567"/>
        <w:jc w:val="lowKashida"/>
        <w:rPr>
          <w:rFonts w:ascii="Times New Roman" w:eastAsia="Times New Roman" w:hAnsi="Times New Roman" w:cs="Simplified Arabic"/>
          <w:szCs w:val="24"/>
        </w:rPr>
      </w:pPr>
    </w:p>
    <w:p w:rsidR="005F32A9" w:rsidRPr="005F32A9" w:rsidRDefault="005F32A9" w:rsidP="005F32A9">
      <w:pPr>
        <w:spacing w:after="0" w:line="240" w:lineRule="auto"/>
        <w:ind w:left="360"/>
        <w:jc w:val="both"/>
        <w:rPr>
          <w:rFonts w:cs="Simplified Arabic"/>
          <w:b/>
          <w:bCs/>
          <w:sz w:val="24"/>
          <w:szCs w:val="24"/>
          <w:lang w:bidi="ar-SY"/>
        </w:rPr>
      </w:pPr>
      <w:r w:rsidRPr="005F32A9">
        <w:rPr>
          <w:rFonts w:cs="Simplified Arabic"/>
          <w:b/>
          <w:bCs/>
          <w:sz w:val="24"/>
          <w:szCs w:val="24"/>
          <w:rtl/>
          <w:lang w:bidi="ar-SY"/>
        </w:rPr>
        <w:t xml:space="preserve">التمويل: </w:t>
      </w:r>
    </w:p>
    <w:p w:rsidR="005F32A9" w:rsidRPr="005F32A9" w:rsidRDefault="005F32A9" w:rsidP="005F32A9">
      <w:pPr>
        <w:spacing w:after="0" w:line="240" w:lineRule="auto"/>
        <w:ind w:left="360"/>
        <w:jc w:val="both"/>
        <w:rPr>
          <w:rFonts w:cs="Simplified Arabic"/>
          <w:lang w:bidi="ar-SY"/>
        </w:rPr>
      </w:pPr>
      <w:r w:rsidRPr="005F32A9">
        <w:rPr>
          <w:rFonts w:cs="Simplified Arabic"/>
          <w:rtl/>
          <w:lang w:bidi="ar-SY"/>
        </w:rPr>
        <w:t xml:space="preserve">هذا البحث </w:t>
      </w:r>
      <w:proofErr w:type="gramStart"/>
      <w:r w:rsidRPr="005F32A9">
        <w:rPr>
          <w:rFonts w:cs="Simplified Arabic"/>
          <w:rtl/>
          <w:lang w:bidi="ar-SY"/>
        </w:rPr>
        <w:t>ممول</w:t>
      </w:r>
      <w:proofErr w:type="gramEnd"/>
      <w:r w:rsidRPr="005F32A9">
        <w:rPr>
          <w:rFonts w:cs="Simplified Arabic"/>
          <w:rtl/>
          <w:lang w:bidi="ar-SY"/>
        </w:rPr>
        <w:t xml:space="preserve"> من جامعة دمشق وفق رقم التمويل </w:t>
      </w:r>
      <w:r w:rsidRPr="005F32A9">
        <w:rPr>
          <w:rFonts w:ascii="Times New Roman" w:hAnsi="Times New Roman" w:cs="Times New Roman"/>
          <w:rtl/>
          <w:lang w:bidi="ar-SY"/>
        </w:rPr>
        <w:t>(</w:t>
      </w:r>
      <w:r w:rsidRPr="005F32A9">
        <w:rPr>
          <w:rFonts w:ascii="Times New Roman" w:hAnsi="Times New Roman" w:cs="Times New Roman"/>
          <w:lang w:bidi="ar-SY"/>
        </w:rPr>
        <w:t>501100020595</w:t>
      </w:r>
      <w:r w:rsidRPr="005F32A9">
        <w:rPr>
          <w:rFonts w:ascii="Times New Roman" w:hAnsi="Times New Roman" w:cs="Times New Roman"/>
          <w:rtl/>
          <w:lang w:bidi="ar-SY"/>
        </w:rPr>
        <w:t>).</w:t>
      </w:r>
    </w:p>
    <w:p w:rsidR="005F32A9" w:rsidRPr="005F32A9" w:rsidRDefault="005F32A9" w:rsidP="005F32A9">
      <w:pPr>
        <w:bidi w:val="0"/>
        <w:spacing w:after="0" w:line="240" w:lineRule="auto"/>
        <w:ind w:left="567"/>
        <w:jc w:val="both"/>
        <w:rPr>
          <w:rFonts w:ascii="Times New Roman" w:hAnsi="Times New Roman" w:cs="Times New Roman"/>
          <w:rtl/>
          <w:lang w:bidi="ar-SY"/>
        </w:rPr>
      </w:pPr>
      <w:r w:rsidRPr="005F32A9">
        <w:rPr>
          <w:rFonts w:ascii="Times New Roman" w:hAnsi="Times New Roman" w:cs="Times New Roman"/>
          <w:b/>
          <w:bCs/>
          <w:lang w:bidi="ar-SY"/>
        </w:rPr>
        <w:t>Funding</w:t>
      </w:r>
      <w:r w:rsidRPr="005F32A9">
        <w:rPr>
          <w:rFonts w:ascii="Times New Roman" w:hAnsi="Times New Roman" w:cs="Times New Roman"/>
          <w:lang w:bidi="ar-SY"/>
        </w:rPr>
        <w:t xml:space="preserve">: </w:t>
      </w:r>
    </w:p>
    <w:p w:rsidR="005F32A9" w:rsidRPr="005F32A9" w:rsidRDefault="005F32A9" w:rsidP="005F32A9">
      <w:pPr>
        <w:bidi w:val="0"/>
        <w:spacing w:after="0" w:line="240" w:lineRule="auto"/>
        <w:ind w:left="567"/>
        <w:jc w:val="both"/>
        <w:rPr>
          <w:rFonts w:ascii="Times New Roman" w:hAnsi="Times New Roman" w:cs="Times New Roman"/>
          <w:rtl/>
          <w:lang w:bidi="ar-SY"/>
        </w:rPr>
      </w:pPr>
      <w:proofErr w:type="gramStart"/>
      <w:r w:rsidRPr="005F32A9">
        <w:rPr>
          <w:rFonts w:ascii="Times New Roman" w:hAnsi="Times New Roman" w:cs="Times New Roman"/>
          <w:lang w:bidi="ar-SY"/>
        </w:rPr>
        <w:t>this</w:t>
      </w:r>
      <w:proofErr w:type="gramEnd"/>
      <w:r w:rsidRPr="005F32A9">
        <w:rPr>
          <w:rFonts w:ascii="Times New Roman" w:hAnsi="Times New Roman" w:cs="Times New Roman"/>
          <w:lang w:bidi="ar-SY"/>
        </w:rPr>
        <w:t xml:space="preserve"> research is funded by Damascus university – funder No. </w:t>
      </w:r>
      <w:proofErr w:type="gramStart"/>
      <w:r w:rsidRPr="005F32A9">
        <w:rPr>
          <w:rFonts w:ascii="Times New Roman" w:hAnsi="Times New Roman" w:cs="Times New Roman"/>
          <w:lang w:bidi="ar-SY"/>
        </w:rPr>
        <w:t>(501100020595</w:t>
      </w:r>
      <w:r w:rsidRPr="005F32A9">
        <w:rPr>
          <w:rFonts w:ascii="Times New Roman" w:hAnsi="Times New Roman" w:cs="Times New Roman" w:hint="cs"/>
          <w:rtl/>
          <w:lang w:bidi="ar-SY"/>
        </w:rPr>
        <w:t>(</w:t>
      </w:r>
      <w:r w:rsidRPr="005F32A9">
        <w:rPr>
          <w:rFonts w:ascii="Times New Roman" w:hAnsi="Times New Roman" w:cs="Times New Roman"/>
          <w:lang w:bidi="ar-SY"/>
        </w:rPr>
        <w:t>.</w:t>
      </w:r>
      <w:proofErr w:type="gramEnd"/>
    </w:p>
    <w:p w:rsidR="002936B5" w:rsidRDefault="002936B5" w:rsidP="00BE2825">
      <w:pPr>
        <w:spacing w:after="0" w:line="240" w:lineRule="auto"/>
        <w:jc w:val="lowKashida"/>
        <w:rPr>
          <w:rFonts w:ascii="Times New Roman" w:hAnsi="Times New Roman" w:cs="Simplified Arabic"/>
          <w:szCs w:val="24"/>
          <w:rtl/>
          <w:lang w:bidi="ar-SY"/>
        </w:rPr>
      </w:pPr>
    </w:p>
    <w:p w:rsidR="005B6B45" w:rsidRDefault="005B6B45" w:rsidP="00BE2825">
      <w:pPr>
        <w:spacing w:after="0" w:line="240" w:lineRule="auto"/>
        <w:jc w:val="lowKashida"/>
        <w:rPr>
          <w:rFonts w:ascii="Times New Roman" w:hAnsi="Times New Roman" w:cs="Simplified Arabic"/>
          <w:szCs w:val="24"/>
          <w:rtl/>
          <w:lang w:bidi="ar-SY"/>
        </w:rPr>
      </w:pPr>
    </w:p>
    <w:p w:rsidR="005B6B45" w:rsidRDefault="005B6B45" w:rsidP="00BE2825">
      <w:pPr>
        <w:spacing w:after="0" w:line="240" w:lineRule="auto"/>
        <w:jc w:val="lowKashida"/>
        <w:rPr>
          <w:rFonts w:ascii="Times New Roman" w:hAnsi="Times New Roman" w:cs="Simplified Arabic"/>
          <w:szCs w:val="24"/>
          <w:rtl/>
          <w:lang w:bidi="ar-SY"/>
        </w:rPr>
      </w:pPr>
    </w:p>
    <w:p w:rsidR="005B6B45" w:rsidRDefault="005B6B45" w:rsidP="00BE2825">
      <w:pPr>
        <w:spacing w:after="0" w:line="240" w:lineRule="auto"/>
        <w:jc w:val="lowKashida"/>
        <w:rPr>
          <w:rFonts w:ascii="Times New Roman" w:hAnsi="Times New Roman" w:cs="Simplified Arabic"/>
          <w:szCs w:val="24"/>
          <w:rtl/>
          <w:lang w:bidi="ar-SY"/>
        </w:rPr>
      </w:pPr>
    </w:p>
    <w:p w:rsidR="005B6B45" w:rsidRDefault="005B6B45" w:rsidP="00BE2825">
      <w:pPr>
        <w:spacing w:after="0" w:line="240" w:lineRule="auto"/>
        <w:jc w:val="lowKashida"/>
        <w:rPr>
          <w:rFonts w:ascii="Times New Roman" w:hAnsi="Times New Roman" w:cs="Simplified Arabic"/>
          <w:szCs w:val="24"/>
          <w:rtl/>
          <w:lang w:bidi="ar-SY"/>
        </w:rPr>
      </w:pPr>
    </w:p>
    <w:p w:rsidR="005B6B45" w:rsidRDefault="005B6B45" w:rsidP="00BE2825">
      <w:pPr>
        <w:spacing w:after="0" w:line="240" w:lineRule="auto"/>
        <w:jc w:val="lowKashida"/>
        <w:rPr>
          <w:rFonts w:ascii="Times New Roman" w:hAnsi="Times New Roman" w:cs="Simplified Arabic"/>
          <w:szCs w:val="24"/>
          <w:rtl/>
          <w:lang w:bidi="ar-SY"/>
        </w:rPr>
      </w:pPr>
    </w:p>
    <w:p w:rsidR="005B6B45" w:rsidRDefault="005B6B45"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5A021E" w:rsidRDefault="005A021E" w:rsidP="00BE2825">
      <w:pPr>
        <w:spacing w:after="0" w:line="240" w:lineRule="auto"/>
        <w:jc w:val="lowKashida"/>
        <w:rPr>
          <w:rFonts w:ascii="Times New Roman" w:hAnsi="Times New Roman" w:cs="Simplified Arabic" w:hint="cs"/>
          <w:szCs w:val="24"/>
          <w:rtl/>
          <w:lang w:bidi="ar-SY"/>
        </w:rPr>
      </w:pPr>
    </w:p>
    <w:p w:rsidR="00FA7C8C" w:rsidRPr="005B6B45" w:rsidRDefault="00BD7EF4" w:rsidP="00E55DC4">
      <w:pPr>
        <w:spacing w:after="0" w:line="400" w:lineRule="exact"/>
        <w:jc w:val="lowKashida"/>
        <w:rPr>
          <w:rFonts w:ascii="Times New Roman" w:hAnsi="Times New Roman" w:cs="Simplified Arabic"/>
          <w:b/>
          <w:bCs/>
          <w:sz w:val="24"/>
          <w:szCs w:val="28"/>
          <w:rtl/>
          <w:lang w:bidi="ar-SY"/>
        </w:rPr>
      </w:pPr>
      <w:bookmarkStart w:id="0" w:name="_GoBack"/>
      <w:bookmarkEnd w:id="0"/>
      <w:r w:rsidRPr="005B6B45">
        <w:rPr>
          <w:rFonts w:ascii="Times New Roman" w:hAnsi="Times New Roman" w:cs="Simplified Arabic" w:hint="cs"/>
          <w:b/>
          <w:bCs/>
          <w:sz w:val="24"/>
          <w:szCs w:val="28"/>
          <w:rtl/>
          <w:lang w:bidi="ar-SY"/>
        </w:rPr>
        <w:lastRenderedPageBreak/>
        <w:t>المراجع:</w:t>
      </w:r>
    </w:p>
    <w:p w:rsidR="0095362D" w:rsidRPr="00BE2825" w:rsidRDefault="0095362D" w:rsidP="00E55DC4">
      <w:pPr>
        <w:pStyle w:val="a3"/>
        <w:numPr>
          <w:ilvl w:val="0"/>
          <w:numId w:val="43"/>
        </w:numPr>
        <w:spacing w:line="400" w:lineRule="exact"/>
        <w:ind w:left="282" w:hanging="283"/>
        <w:jc w:val="lowKashida"/>
        <w:rPr>
          <w:rFonts w:ascii="Times New Roman" w:hAnsi="Times New Roman" w:cs="Simplified Arabic"/>
          <w:sz w:val="22"/>
          <w:szCs w:val="24"/>
        </w:rPr>
      </w:pPr>
      <w:r w:rsidRPr="00BE2825">
        <w:rPr>
          <w:rFonts w:ascii="Times New Roman" w:hAnsi="Times New Roman" w:cs="Simplified Arabic"/>
          <w:sz w:val="22"/>
          <w:szCs w:val="24"/>
          <w:rtl/>
        </w:rPr>
        <w:t xml:space="preserve">القاضي انطونيو </w:t>
      </w:r>
      <w:proofErr w:type="spellStart"/>
      <w:r w:rsidRPr="00BE2825">
        <w:rPr>
          <w:rFonts w:ascii="Times New Roman" w:hAnsi="Times New Roman" w:cs="Simplified Arabic"/>
          <w:sz w:val="22"/>
          <w:szCs w:val="24"/>
          <w:rtl/>
        </w:rPr>
        <w:t>كاسيزي</w:t>
      </w:r>
      <w:proofErr w:type="spellEnd"/>
      <w:r w:rsidRPr="00BE2825">
        <w:rPr>
          <w:rFonts w:ascii="Times New Roman" w:hAnsi="Times New Roman" w:cs="Simplified Arabic"/>
          <w:sz w:val="22"/>
          <w:szCs w:val="24"/>
          <w:rtl/>
        </w:rPr>
        <w:t>- القانون الجنائي الدولي- الطبعة الثالثة باللغة الانجليزية 2013- ترجمة مكتبة صادر ناشرون</w:t>
      </w:r>
      <w:r w:rsidRPr="00BE2825">
        <w:rPr>
          <w:rFonts w:ascii="Times New Roman" w:hAnsi="Times New Roman" w:cs="Simplified Arabic" w:hint="cs"/>
          <w:sz w:val="22"/>
          <w:szCs w:val="24"/>
          <w:rtl/>
        </w:rPr>
        <w:t>,</w:t>
      </w:r>
      <w:r w:rsidRPr="00BE2825">
        <w:rPr>
          <w:rFonts w:ascii="Times New Roman" w:hAnsi="Times New Roman" w:cs="Simplified Arabic"/>
          <w:sz w:val="22"/>
          <w:szCs w:val="24"/>
          <w:rtl/>
        </w:rPr>
        <w:t xml:space="preserve"> لبنان</w:t>
      </w:r>
      <w:r w:rsidRPr="00BE2825">
        <w:rPr>
          <w:rFonts w:ascii="Times New Roman" w:hAnsi="Times New Roman" w:cs="Simplified Arabic" w:hint="cs"/>
          <w:sz w:val="22"/>
          <w:szCs w:val="24"/>
          <w:rtl/>
        </w:rPr>
        <w:t xml:space="preserve">, </w:t>
      </w:r>
      <w:r w:rsidRPr="00BE2825">
        <w:rPr>
          <w:rFonts w:ascii="Times New Roman" w:hAnsi="Times New Roman" w:cs="Simplified Arabic"/>
          <w:sz w:val="22"/>
          <w:szCs w:val="24"/>
          <w:rtl/>
        </w:rPr>
        <w:t>الطبعة الأولى 2015</w:t>
      </w:r>
      <w:r w:rsidRPr="00BE2825">
        <w:rPr>
          <w:rFonts w:ascii="Times New Roman" w:hAnsi="Times New Roman" w:cs="Simplified Arabic" w:hint="cs"/>
          <w:sz w:val="22"/>
          <w:szCs w:val="24"/>
          <w:rtl/>
        </w:rPr>
        <w:t>.</w:t>
      </w:r>
      <w:r w:rsidR="00C84B55" w:rsidRPr="00BE2825">
        <w:rPr>
          <w:rFonts w:ascii="Times New Roman" w:hAnsi="Times New Roman" w:cs="Simplified Arabic" w:hint="cs"/>
          <w:sz w:val="22"/>
          <w:szCs w:val="24"/>
          <w:rtl/>
        </w:rPr>
        <w:t xml:space="preserve"> (</w:t>
      </w:r>
      <w:proofErr w:type="gramStart"/>
      <w:r w:rsidR="00C84B55" w:rsidRPr="00BE2825">
        <w:rPr>
          <w:rFonts w:ascii="Times New Roman" w:hAnsi="Times New Roman" w:cs="Simplified Arabic" w:hint="cs"/>
          <w:sz w:val="22"/>
          <w:szCs w:val="24"/>
          <w:rtl/>
        </w:rPr>
        <w:t>مترجم</w:t>
      </w:r>
      <w:proofErr w:type="gramEnd"/>
      <w:r w:rsidR="00C84B55" w:rsidRPr="00BE2825">
        <w:rPr>
          <w:rFonts w:ascii="Times New Roman" w:hAnsi="Times New Roman" w:cs="Simplified Arabic" w:hint="cs"/>
          <w:sz w:val="22"/>
          <w:szCs w:val="24"/>
          <w:rtl/>
        </w:rPr>
        <w:t xml:space="preserve"> إلى العربية)</w:t>
      </w:r>
      <w:r w:rsidR="00E55DC4">
        <w:rPr>
          <w:rFonts w:ascii="Times New Roman" w:hAnsi="Times New Roman" w:cs="Simplified Arabic" w:hint="cs"/>
          <w:sz w:val="22"/>
          <w:szCs w:val="24"/>
          <w:rtl/>
        </w:rPr>
        <w:t>.</w:t>
      </w:r>
    </w:p>
    <w:p w:rsidR="007B4E4E" w:rsidRPr="00BE2825" w:rsidRDefault="007B4E4E" w:rsidP="00E55DC4">
      <w:pPr>
        <w:pStyle w:val="a8"/>
        <w:numPr>
          <w:ilvl w:val="0"/>
          <w:numId w:val="43"/>
        </w:numPr>
        <w:spacing w:after="0" w:line="400" w:lineRule="exact"/>
        <w:ind w:left="282" w:hanging="283"/>
        <w:jc w:val="lowKashida"/>
        <w:rPr>
          <w:rFonts w:ascii="Times New Roman" w:hAnsi="Times New Roman" w:cs="Simplified Arabic"/>
          <w:szCs w:val="24"/>
          <w:lang w:bidi="ar-SY"/>
        </w:rPr>
      </w:pPr>
      <w:r w:rsidRPr="00BE2825">
        <w:rPr>
          <w:rFonts w:ascii="Times New Roman" w:hAnsi="Times New Roman" w:cs="Simplified Arabic"/>
          <w:szCs w:val="24"/>
          <w:rtl/>
        </w:rPr>
        <w:t xml:space="preserve">د. راشد بن حمد البلوشي, </w:t>
      </w:r>
      <w:proofErr w:type="spellStart"/>
      <w:r w:rsidRPr="00BE2825">
        <w:rPr>
          <w:rFonts w:ascii="Times New Roman" w:hAnsi="Times New Roman" w:cs="Simplified Arabic"/>
          <w:szCs w:val="24"/>
          <w:rtl/>
        </w:rPr>
        <w:t>الجريمه</w:t>
      </w:r>
      <w:proofErr w:type="spellEnd"/>
      <w:r w:rsidRPr="00BE2825">
        <w:rPr>
          <w:rFonts w:ascii="Times New Roman" w:hAnsi="Times New Roman" w:cs="Simplified Arabic"/>
          <w:szCs w:val="24"/>
          <w:rtl/>
        </w:rPr>
        <w:t xml:space="preserve"> الدولية والاشكاليات التي يثيرها النظام الأساسي للمحكمة الجنائية الدولية مع الأنظمة القانونية والقضائية الوطنية "سلطنة عمان نموذج" منشورات كلية الحقوق, جامعة السلطان قابوس, 2012</w:t>
      </w:r>
      <w:r w:rsidRPr="00BE2825">
        <w:rPr>
          <w:rFonts w:ascii="Times New Roman" w:hAnsi="Times New Roman" w:cs="Simplified Arabic" w:hint="cs"/>
          <w:szCs w:val="24"/>
          <w:rtl/>
        </w:rPr>
        <w:t>.</w:t>
      </w:r>
    </w:p>
    <w:p w:rsidR="007B4E4E" w:rsidRPr="00BE2825" w:rsidRDefault="007B4E4E" w:rsidP="00E55DC4">
      <w:pPr>
        <w:pStyle w:val="a3"/>
        <w:numPr>
          <w:ilvl w:val="0"/>
          <w:numId w:val="43"/>
        </w:numPr>
        <w:spacing w:line="400" w:lineRule="exact"/>
        <w:ind w:left="282" w:hanging="283"/>
        <w:jc w:val="lowKashida"/>
        <w:rPr>
          <w:rFonts w:ascii="Times New Roman" w:hAnsi="Times New Roman" w:cs="Simplified Arabic"/>
          <w:sz w:val="22"/>
          <w:szCs w:val="24"/>
          <w:rtl/>
          <w:lang w:bidi="ar-SY"/>
        </w:rPr>
      </w:pPr>
      <w:r w:rsidRPr="00BE2825">
        <w:rPr>
          <w:rFonts w:ascii="Times New Roman" w:hAnsi="Times New Roman" w:cs="Simplified Arabic"/>
          <w:sz w:val="22"/>
          <w:szCs w:val="24"/>
          <w:rtl/>
          <w:lang w:bidi="ar-SY"/>
        </w:rPr>
        <w:t>د. علي عبد القادر القهوجي</w:t>
      </w:r>
      <w:r w:rsidRPr="00BE2825">
        <w:rPr>
          <w:rFonts w:ascii="Times New Roman" w:hAnsi="Times New Roman" w:cs="Simplified Arabic" w:hint="cs"/>
          <w:sz w:val="22"/>
          <w:szCs w:val="24"/>
          <w:rtl/>
          <w:lang w:bidi="ar-SY"/>
        </w:rPr>
        <w:t>,</w:t>
      </w:r>
      <w:r w:rsidRPr="00BE2825">
        <w:rPr>
          <w:rFonts w:ascii="Times New Roman" w:hAnsi="Times New Roman" w:cs="Simplified Arabic"/>
          <w:sz w:val="22"/>
          <w:szCs w:val="24"/>
          <w:rtl/>
          <w:lang w:bidi="ar-SY"/>
        </w:rPr>
        <w:t xml:space="preserve"> القانون الدولي الجنائي </w:t>
      </w:r>
      <w:r w:rsidRPr="00BE2825">
        <w:rPr>
          <w:rFonts w:ascii="Times New Roman" w:hAnsi="Times New Roman" w:cs="Simplified Arabic" w:hint="cs"/>
          <w:sz w:val="22"/>
          <w:szCs w:val="24"/>
          <w:rtl/>
          <w:lang w:bidi="ar-SY"/>
        </w:rPr>
        <w:t>-</w:t>
      </w:r>
      <w:r w:rsidRPr="00BE2825">
        <w:rPr>
          <w:rFonts w:ascii="Times New Roman" w:hAnsi="Times New Roman" w:cs="Simplified Arabic"/>
          <w:sz w:val="22"/>
          <w:szCs w:val="24"/>
          <w:rtl/>
          <w:lang w:bidi="ar-SY"/>
        </w:rPr>
        <w:t>أهم الجرائم الدولية- المحاكم الجنائية الدولية</w:t>
      </w:r>
      <w:r w:rsidRPr="00BE2825">
        <w:rPr>
          <w:rFonts w:ascii="Times New Roman" w:hAnsi="Times New Roman" w:cs="Simplified Arabic" w:hint="cs"/>
          <w:sz w:val="22"/>
          <w:szCs w:val="24"/>
          <w:rtl/>
          <w:lang w:bidi="ar-SY"/>
        </w:rPr>
        <w:t>-</w:t>
      </w:r>
      <w:r w:rsidRPr="00BE2825">
        <w:rPr>
          <w:rFonts w:ascii="Times New Roman" w:hAnsi="Times New Roman" w:cs="Simplified Arabic"/>
          <w:sz w:val="22"/>
          <w:szCs w:val="24"/>
          <w:rtl/>
          <w:lang w:bidi="ar-SY"/>
        </w:rPr>
        <w:t xml:space="preserve">  منشورات الحلبي الحقوقية</w:t>
      </w:r>
      <w:r w:rsidRPr="00BE2825">
        <w:rPr>
          <w:rFonts w:ascii="Times New Roman" w:hAnsi="Times New Roman" w:cs="Simplified Arabic" w:hint="cs"/>
          <w:sz w:val="22"/>
          <w:szCs w:val="24"/>
          <w:rtl/>
          <w:lang w:bidi="ar-SY"/>
        </w:rPr>
        <w:t>,</w:t>
      </w:r>
      <w:r w:rsidRPr="00BE2825">
        <w:rPr>
          <w:rFonts w:ascii="Times New Roman" w:hAnsi="Times New Roman" w:cs="Simplified Arabic"/>
          <w:sz w:val="22"/>
          <w:szCs w:val="24"/>
          <w:rtl/>
          <w:lang w:bidi="ar-SY"/>
        </w:rPr>
        <w:t xml:space="preserve"> الطبعة الأولى</w:t>
      </w:r>
      <w:r w:rsidRPr="00BE2825">
        <w:rPr>
          <w:rFonts w:ascii="Times New Roman" w:hAnsi="Times New Roman" w:cs="Simplified Arabic" w:hint="cs"/>
          <w:sz w:val="22"/>
          <w:szCs w:val="24"/>
          <w:rtl/>
          <w:lang w:bidi="ar-SY"/>
        </w:rPr>
        <w:t>,</w:t>
      </w:r>
      <w:r w:rsidRPr="00BE2825">
        <w:rPr>
          <w:rFonts w:ascii="Times New Roman" w:hAnsi="Times New Roman" w:cs="Simplified Arabic"/>
          <w:sz w:val="22"/>
          <w:szCs w:val="24"/>
          <w:rtl/>
          <w:lang w:bidi="ar-SY"/>
        </w:rPr>
        <w:t xml:space="preserve"> 2001</w:t>
      </w:r>
      <w:r w:rsidRPr="00BE2825">
        <w:rPr>
          <w:rFonts w:ascii="Times New Roman" w:hAnsi="Times New Roman" w:cs="Simplified Arabic" w:hint="cs"/>
          <w:sz w:val="22"/>
          <w:szCs w:val="24"/>
          <w:rtl/>
          <w:lang w:bidi="ar-SY"/>
        </w:rPr>
        <w:t>.</w:t>
      </w:r>
    </w:p>
    <w:p w:rsidR="007B4E4E" w:rsidRPr="00BE2825" w:rsidRDefault="007B4E4E" w:rsidP="00B54B29">
      <w:pPr>
        <w:pStyle w:val="a3"/>
        <w:numPr>
          <w:ilvl w:val="0"/>
          <w:numId w:val="43"/>
        </w:numPr>
        <w:spacing w:line="400" w:lineRule="exact"/>
        <w:ind w:left="282" w:hanging="283"/>
        <w:jc w:val="lowKashida"/>
        <w:rPr>
          <w:rFonts w:ascii="Times New Roman" w:hAnsi="Times New Roman" w:cs="Simplified Arabic"/>
          <w:sz w:val="22"/>
          <w:szCs w:val="24"/>
          <w:lang w:bidi="ar-SY"/>
        </w:rPr>
      </w:pPr>
      <w:r w:rsidRPr="00BE2825">
        <w:rPr>
          <w:rFonts w:ascii="Times New Roman" w:hAnsi="Times New Roman" w:cs="Simplified Arabic"/>
          <w:sz w:val="22"/>
          <w:szCs w:val="24"/>
          <w:rtl/>
          <w:lang w:bidi="ar-SY"/>
        </w:rPr>
        <w:t>د.</w:t>
      </w:r>
      <w:r w:rsidR="005B6B45">
        <w:rPr>
          <w:rFonts w:ascii="Times New Roman" w:hAnsi="Times New Roman" w:cs="Simplified Arabic" w:hint="cs"/>
          <w:sz w:val="22"/>
          <w:szCs w:val="24"/>
          <w:rtl/>
          <w:lang w:bidi="ar-SY"/>
        </w:rPr>
        <w:t xml:space="preserve"> </w:t>
      </w:r>
      <w:proofErr w:type="gramStart"/>
      <w:r w:rsidRPr="00BE2825">
        <w:rPr>
          <w:rFonts w:ascii="Times New Roman" w:hAnsi="Times New Roman" w:cs="Simplified Arabic"/>
          <w:sz w:val="22"/>
          <w:szCs w:val="24"/>
          <w:rtl/>
          <w:lang w:bidi="ar-SY"/>
        </w:rPr>
        <w:t>بسام</w:t>
      </w:r>
      <w:proofErr w:type="gramEnd"/>
      <w:r w:rsidRPr="00BE2825">
        <w:rPr>
          <w:rFonts w:ascii="Times New Roman" w:hAnsi="Times New Roman" w:cs="Simplified Arabic"/>
          <w:sz w:val="22"/>
          <w:szCs w:val="24"/>
          <w:rtl/>
          <w:lang w:bidi="ar-SY"/>
        </w:rPr>
        <w:t xml:space="preserve"> محمود أحمد و د.</w:t>
      </w:r>
      <w:r w:rsidR="005B6B45">
        <w:rPr>
          <w:rFonts w:ascii="Times New Roman" w:hAnsi="Times New Roman" w:cs="Simplified Arabic" w:hint="cs"/>
          <w:sz w:val="22"/>
          <w:szCs w:val="24"/>
          <w:rtl/>
          <w:lang w:bidi="ar-SY"/>
        </w:rPr>
        <w:t xml:space="preserve"> </w:t>
      </w:r>
      <w:r w:rsidRPr="00BE2825">
        <w:rPr>
          <w:rFonts w:ascii="Times New Roman" w:hAnsi="Times New Roman" w:cs="Simplified Arabic"/>
          <w:sz w:val="22"/>
          <w:szCs w:val="24"/>
          <w:rtl/>
          <w:lang w:bidi="ar-SY"/>
        </w:rPr>
        <w:t>تميم ميكائيل, أهمية التمييز بين الجريمة العالمية والجريمة الدولية, بحث منشور في</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مجلة</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جامعة</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تشرين</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للبحوث</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والدراسات</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العلمية</w:t>
      </w:r>
      <w:r w:rsidRPr="00BE2825">
        <w:rPr>
          <w:rFonts w:ascii="Times New Roman" w:hAnsi="Times New Roman" w:cs="Simplified Arabic"/>
          <w:sz w:val="22"/>
          <w:szCs w:val="24"/>
          <w:rtl/>
          <w:lang w:bidi="ar-SY"/>
        </w:rPr>
        <w:t xml:space="preserve"> – </w:t>
      </w:r>
      <w:r w:rsidRPr="00BE2825">
        <w:rPr>
          <w:rFonts w:ascii="Times New Roman" w:hAnsi="Times New Roman" w:cs="Simplified Arabic" w:hint="eastAsia"/>
          <w:sz w:val="22"/>
          <w:szCs w:val="24"/>
          <w:rtl/>
          <w:lang w:bidi="ar-SY"/>
        </w:rPr>
        <w:t>سلسلة</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العلوم</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الاقتصادية</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والقانونية</w:t>
      </w:r>
      <w:r w:rsidRPr="00BE2825">
        <w:rPr>
          <w:rFonts w:ascii="Times New Roman" w:hAnsi="Times New Roman" w:cs="Simplified Arabic" w:hint="cs"/>
          <w:sz w:val="22"/>
          <w:szCs w:val="24"/>
          <w:rtl/>
          <w:lang w:bidi="ar-SY"/>
        </w:rPr>
        <w:t xml:space="preserve"> </w:t>
      </w:r>
      <w:r w:rsidRPr="00BE2825">
        <w:rPr>
          <w:rFonts w:ascii="Times New Roman" w:hAnsi="Times New Roman" w:cs="Simplified Arabic" w:hint="eastAsia"/>
          <w:sz w:val="22"/>
          <w:szCs w:val="24"/>
          <w:rtl/>
          <w:lang w:bidi="ar-SY"/>
        </w:rPr>
        <w:t>المجلد</w:t>
      </w:r>
      <w:r w:rsidRPr="00BE2825">
        <w:rPr>
          <w:rFonts w:ascii="Times New Roman" w:hAnsi="Times New Roman" w:cs="Simplified Arabic"/>
          <w:sz w:val="22"/>
          <w:szCs w:val="24"/>
          <w:rtl/>
          <w:lang w:bidi="ar-SY"/>
        </w:rPr>
        <w:t xml:space="preserve"> (43) </w:t>
      </w:r>
      <w:r w:rsidRPr="00BE2825">
        <w:rPr>
          <w:rFonts w:ascii="Times New Roman" w:hAnsi="Times New Roman" w:cs="Simplified Arabic" w:hint="eastAsia"/>
          <w:sz w:val="22"/>
          <w:szCs w:val="24"/>
          <w:rtl/>
          <w:lang w:bidi="ar-SY"/>
        </w:rPr>
        <w:t>العدد</w:t>
      </w:r>
      <w:r w:rsidRPr="00BE2825">
        <w:rPr>
          <w:rFonts w:ascii="Times New Roman" w:hAnsi="Times New Roman" w:cs="Simplified Arabic"/>
          <w:sz w:val="22"/>
          <w:szCs w:val="24"/>
          <w:rtl/>
          <w:lang w:bidi="ar-SY"/>
        </w:rPr>
        <w:t xml:space="preserve"> (1)</w:t>
      </w:r>
      <w:r w:rsidRPr="00BE2825">
        <w:rPr>
          <w:rFonts w:ascii="Times New Roman" w:hAnsi="Times New Roman" w:cs="Simplified Arabic" w:hint="cs"/>
          <w:sz w:val="22"/>
          <w:szCs w:val="24"/>
          <w:rtl/>
          <w:lang w:bidi="ar-SY"/>
        </w:rPr>
        <w:t>,اللاذقية- سورية,</w:t>
      </w:r>
      <w:r w:rsidRPr="00BE2825">
        <w:rPr>
          <w:rFonts w:ascii="Times New Roman" w:hAnsi="Times New Roman" w:cs="Simplified Arabic"/>
          <w:sz w:val="22"/>
          <w:szCs w:val="24"/>
          <w:rtl/>
          <w:lang w:bidi="ar-SY"/>
        </w:rPr>
        <w:t xml:space="preserve"> 2021</w:t>
      </w:r>
      <w:r w:rsidRPr="00BE2825">
        <w:rPr>
          <w:rFonts w:ascii="Times New Roman" w:hAnsi="Times New Roman" w:cs="Simplified Arabic" w:hint="cs"/>
          <w:sz w:val="22"/>
          <w:szCs w:val="24"/>
          <w:rtl/>
          <w:lang w:bidi="ar-SY"/>
        </w:rPr>
        <w:t>.</w:t>
      </w:r>
    </w:p>
    <w:p w:rsidR="007B4E4E" w:rsidRPr="00BE2825" w:rsidRDefault="007B4E4E" w:rsidP="00B54B29">
      <w:pPr>
        <w:pStyle w:val="a3"/>
        <w:numPr>
          <w:ilvl w:val="0"/>
          <w:numId w:val="43"/>
        </w:numPr>
        <w:spacing w:line="400" w:lineRule="exact"/>
        <w:ind w:left="282" w:hanging="283"/>
        <w:jc w:val="lowKashida"/>
        <w:rPr>
          <w:rFonts w:ascii="Times New Roman" w:hAnsi="Times New Roman" w:cs="Simplified Arabic"/>
          <w:sz w:val="22"/>
          <w:szCs w:val="24"/>
          <w:lang w:bidi="ar-SY"/>
        </w:rPr>
      </w:pPr>
      <w:r w:rsidRPr="00BE2825">
        <w:rPr>
          <w:rFonts w:ascii="Times New Roman" w:hAnsi="Times New Roman" w:cs="Simplified Arabic"/>
          <w:sz w:val="22"/>
          <w:szCs w:val="24"/>
          <w:rtl/>
          <w:lang w:bidi="ar-SY"/>
        </w:rPr>
        <w:t xml:space="preserve">داود </w:t>
      </w:r>
      <w:proofErr w:type="spellStart"/>
      <w:r w:rsidRPr="00BE2825">
        <w:rPr>
          <w:rFonts w:ascii="Times New Roman" w:hAnsi="Times New Roman" w:cs="Simplified Arabic"/>
          <w:sz w:val="22"/>
          <w:szCs w:val="24"/>
          <w:rtl/>
          <w:lang w:bidi="ar-SY"/>
        </w:rPr>
        <w:t>درعاوي</w:t>
      </w:r>
      <w:proofErr w:type="spellEnd"/>
      <w:r w:rsidRPr="00BE2825">
        <w:rPr>
          <w:rFonts w:ascii="Times New Roman" w:hAnsi="Times New Roman" w:cs="Simplified Arabic"/>
          <w:sz w:val="22"/>
          <w:szCs w:val="24"/>
          <w:rtl/>
          <w:lang w:bidi="ar-SY"/>
        </w:rPr>
        <w:t>, تقرير حول جرائم الحرب والجرائم ضد الإنسانية: مسؤولية اسرائيل الدولية عن الجرائم خلال انتفاضة الأقصى, منشورات الهيئة الفلسطينية المستقلة لحقوق المواطن, سلسلة التقارير القانونية 23, رام الله, فلسطين, تموز 2001</w:t>
      </w:r>
      <w:r w:rsidRPr="00BE2825">
        <w:rPr>
          <w:rFonts w:ascii="Times New Roman" w:hAnsi="Times New Roman" w:cs="Simplified Arabic" w:hint="cs"/>
          <w:sz w:val="22"/>
          <w:szCs w:val="24"/>
          <w:rtl/>
          <w:lang w:bidi="ar-SY"/>
        </w:rPr>
        <w:t>.</w:t>
      </w:r>
    </w:p>
    <w:p w:rsidR="007B4E4E" w:rsidRPr="00B54B29" w:rsidRDefault="007B4E4E" w:rsidP="00B54B29">
      <w:pPr>
        <w:pStyle w:val="a3"/>
        <w:numPr>
          <w:ilvl w:val="0"/>
          <w:numId w:val="43"/>
        </w:numPr>
        <w:spacing w:line="400" w:lineRule="exact"/>
        <w:ind w:left="282" w:hanging="283"/>
        <w:jc w:val="lowKashida"/>
        <w:rPr>
          <w:rFonts w:ascii="Times New Roman" w:hAnsi="Times New Roman" w:cs="Simplified Arabic"/>
          <w:sz w:val="22"/>
          <w:szCs w:val="24"/>
          <w:lang w:bidi="ar-SY"/>
        </w:rPr>
      </w:pPr>
      <w:r w:rsidRPr="00B54B29">
        <w:rPr>
          <w:rFonts w:ascii="Times New Roman" w:hAnsi="Times New Roman" w:cs="Simplified Arabic"/>
          <w:sz w:val="22"/>
          <w:szCs w:val="24"/>
          <w:rtl/>
          <w:lang w:bidi="ar-SY"/>
        </w:rPr>
        <w:t>د. سامان عبدالله عزيز, الجريمة الدولية في القانون الدولي الجنائي, المفهوم-الأركان-المبادئ الأساسية, بحث منشور في مجلة القانون والاقتصاد, كلية الحقوق, جامعة القاهرة, 2017,العدد 90.</w:t>
      </w:r>
    </w:p>
    <w:p w:rsidR="007B4E4E" w:rsidRPr="00B54B29" w:rsidRDefault="007B4E4E" w:rsidP="00B54B29">
      <w:pPr>
        <w:pStyle w:val="a3"/>
        <w:numPr>
          <w:ilvl w:val="0"/>
          <w:numId w:val="43"/>
        </w:numPr>
        <w:spacing w:line="400" w:lineRule="exact"/>
        <w:ind w:left="282" w:hanging="283"/>
        <w:jc w:val="lowKashida"/>
        <w:rPr>
          <w:rFonts w:ascii="Times New Roman" w:hAnsi="Times New Roman" w:cs="Simplified Arabic"/>
          <w:sz w:val="22"/>
          <w:szCs w:val="24"/>
          <w:lang w:bidi="ar-SY"/>
        </w:rPr>
      </w:pPr>
      <w:r w:rsidRPr="00B54B29">
        <w:rPr>
          <w:rFonts w:ascii="Times New Roman" w:hAnsi="Times New Roman" w:cs="Simplified Arabic" w:hint="cs"/>
          <w:sz w:val="22"/>
          <w:szCs w:val="24"/>
          <w:rtl/>
          <w:lang w:bidi="ar-SY"/>
        </w:rPr>
        <w:t xml:space="preserve">د. عادل حمزة عثمان, المسؤولية القانونية عن الجرائم الدولية </w:t>
      </w:r>
      <w:r w:rsidRPr="00B54B29">
        <w:rPr>
          <w:rFonts w:ascii="Times New Roman" w:hAnsi="Times New Roman" w:cs="Simplified Arabic"/>
          <w:sz w:val="22"/>
          <w:szCs w:val="24"/>
          <w:rtl/>
          <w:lang w:bidi="ar-SY"/>
        </w:rPr>
        <w:t>–</w:t>
      </w:r>
      <w:r w:rsidRPr="00B54B29">
        <w:rPr>
          <w:rFonts w:ascii="Times New Roman" w:hAnsi="Times New Roman" w:cs="Simplified Arabic" w:hint="cs"/>
          <w:sz w:val="22"/>
          <w:szCs w:val="24"/>
          <w:rtl/>
          <w:lang w:bidi="ar-SY"/>
        </w:rPr>
        <w:t>دراسة في حالة الموقف الأمريكي- بحث منشور في مجلة الدراسات الدولية, جامعة بغداد, العدد الثامن والأربعون, 2011.</w:t>
      </w:r>
    </w:p>
    <w:p w:rsidR="007B4E4E" w:rsidRPr="00BE2825" w:rsidRDefault="007B4E4E" w:rsidP="00B54B29">
      <w:pPr>
        <w:pStyle w:val="a3"/>
        <w:numPr>
          <w:ilvl w:val="0"/>
          <w:numId w:val="43"/>
        </w:numPr>
        <w:spacing w:line="400" w:lineRule="exact"/>
        <w:ind w:left="282" w:hanging="283"/>
        <w:jc w:val="lowKashida"/>
        <w:rPr>
          <w:rFonts w:ascii="Times New Roman" w:hAnsi="Times New Roman" w:cs="Simplified Arabic"/>
          <w:sz w:val="22"/>
          <w:szCs w:val="24"/>
          <w:lang w:bidi="ar-SY"/>
        </w:rPr>
      </w:pPr>
      <w:r w:rsidRPr="00BE2825">
        <w:rPr>
          <w:rFonts w:ascii="Times New Roman" w:hAnsi="Times New Roman" w:cs="Simplified Arabic"/>
          <w:sz w:val="22"/>
          <w:szCs w:val="24"/>
          <w:rtl/>
          <w:lang w:bidi="ar-SY"/>
        </w:rPr>
        <w:t>د. محسن عبد الحميد أحمد</w:t>
      </w:r>
      <w:r w:rsidRPr="00BE2825">
        <w:rPr>
          <w:rFonts w:ascii="Times New Roman" w:hAnsi="Times New Roman" w:cs="Simplified Arabic" w:hint="cs"/>
          <w:sz w:val="22"/>
          <w:szCs w:val="24"/>
          <w:rtl/>
          <w:lang w:bidi="ar-SY"/>
        </w:rPr>
        <w:t>,</w:t>
      </w:r>
      <w:r w:rsidRPr="00BE2825">
        <w:rPr>
          <w:rFonts w:ascii="Times New Roman" w:hAnsi="Times New Roman" w:cs="Simplified Arabic"/>
          <w:sz w:val="22"/>
          <w:szCs w:val="24"/>
          <w:rtl/>
          <w:lang w:bidi="ar-SY"/>
        </w:rPr>
        <w:t xml:space="preserve"> الآثار الاقتصادية والاجتماعية للجريمة المنظمة عبر الدول ومحاولات مواجهتها إقليمياً ودولياً " بحث منشور في كتاب " أبحاث علمية حول الجريمة المنظمة وأساليب مكافحتها " أكاديمية نايف العربية للعلوم الأمنية – الرياض, 1999.</w:t>
      </w:r>
    </w:p>
    <w:p w:rsidR="0095362D" w:rsidRPr="00BE2825" w:rsidRDefault="00811D0A" w:rsidP="00B54B29">
      <w:pPr>
        <w:pStyle w:val="a3"/>
        <w:numPr>
          <w:ilvl w:val="0"/>
          <w:numId w:val="43"/>
        </w:numPr>
        <w:spacing w:line="400" w:lineRule="exact"/>
        <w:ind w:left="282" w:hanging="283"/>
        <w:jc w:val="lowKashida"/>
        <w:rPr>
          <w:rFonts w:ascii="Times New Roman" w:hAnsi="Times New Roman" w:cs="Simplified Arabic"/>
          <w:sz w:val="22"/>
          <w:szCs w:val="24"/>
        </w:rPr>
      </w:pPr>
      <w:r w:rsidRPr="00BE2825">
        <w:rPr>
          <w:rFonts w:ascii="Times New Roman" w:hAnsi="Times New Roman" w:cs="Simplified Arabic"/>
          <w:sz w:val="22"/>
          <w:szCs w:val="24"/>
          <w:rtl/>
          <w:lang w:bidi="ar-SY"/>
        </w:rPr>
        <w:t>د.</w:t>
      </w:r>
      <w:r w:rsidR="005B6B45">
        <w:rPr>
          <w:rFonts w:ascii="Times New Roman" w:hAnsi="Times New Roman" w:cs="Simplified Arabic" w:hint="cs"/>
          <w:sz w:val="22"/>
          <w:szCs w:val="24"/>
          <w:rtl/>
          <w:lang w:bidi="ar-SY"/>
        </w:rPr>
        <w:t xml:space="preserve"> </w:t>
      </w:r>
      <w:r w:rsidRPr="00BE2825">
        <w:rPr>
          <w:rFonts w:ascii="Times New Roman" w:hAnsi="Times New Roman" w:cs="Simplified Arabic"/>
          <w:sz w:val="22"/>
          <w:szCs w:val="24"/>
          <w:rtl/>
          <w:lang w:bidi="ar-SY"/>
        </w:rPr>
        <w:t xml:space="preserve">محمد الصالح روان, مفهوم الجريمة الدولية في القانون الدولي الجنائي, بحث منشور في مجلة كلية العلوم الإسلامية- الصراط </w:t>
      </w:r>
      <w:r w:rsidRPr="00BE2825">
        <w:rPr>
          <w:rFonts w:ascii="Times New Roman" w:hAnsi="Times New Roman" w:cs="Simplified Arabic"/>
          <w:sz w:val="22"/>
          <w:szCs w:val="24"/>
          <w:rtl/>
        </w:rPr>
        <w:t>(الجزائر), السنة الرابعة, العدد الثامن, كانون الثاني.</w:t>
      </w:r>
    </w:p>
    <w:p w:rsidR="0095362D" w:rsidRPr="00BE2825" w:rsidRDefault="00811D0A"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lang w:bidi="ar-SY"/>
        </w:rPr>
      </w:pPr>
      <w:r w:rsidRPr="00BE2825">
        <w:rPr>
          <w:rFonts w:ascii="Times New Roman" w:hAnsi="Times New Roman" w:cs="Simplified Arabic"/>
          <w:sz w:val="22"/>
          <w:szCs w:val="24"/>
          <w:rtl/>
          <w:lang w:bidi="ar-SY"/>
        </w:rPr>
        <w:t xml:space="preserve">مارية </w:t>
      </w:r>
      <w:proofErr w:type="spellStart"/>
      <w:r w:rsidRPr="00BE2825">
        <w:rPr>
          <w:rFonts w:ascii="Times New Roman" w:hAnsi="Times New Roman" w:cs="Simplified Arabic"/>
          <w:sz w:val="22"/>
          <w:szCs w:val="24"/>
          <w:rtl/>
          <w:lang w:bidi="ar-SY"/>
        </w:rPr>
        <w:t>عمراوي</w:t>
      </w:r>
      <w:proofErr w:type="spellEnd"/>
      <w:r w:rsidRPr="00BE2825">
        <w:rPr>
          <w:rFonts w:ascii="Times New Roman" w:hAnsi="Times New Roman" w:cs="Simplified Arabic"/>
          <w:sz w:val="22"/>
          <w:szCs w:val="24"/>
          <w:rtl/>
          <w:lang w:bidi="ar-SY"/>
        </w:rPr>
        <w:t>, ردع الجرائم الدولية بين القضاء الدولي والقضاء الوطني, أطروحة دكتوراه, جامعة محمد خيضر بسكرة</w:t>
      </w:r>
      <w:r w:rsidRPr="00BE2825">
        <w:rPr>
          <w:rFonts w:ascii="Times New Roman" w:hAnsi="Times New Roman" w:cs="Simplified Arabic" w:hint="cs"/>
          <w:sz w:val="22"/>
          <w:szCs w:val="24"/>
          <w:rtl/>
          <w:lang w:bidi="ar-SY"/>
        </w:rPr>
        <w:t>, الجزائر</w:t>
      </w:r>
      <w:r w:rsidRPr="00BE2825">
        <w:rPr>
          <w:rFonts w:ascii="Times New Roman" w:hAnsi="Times New Roman" w:cs="Simplified Arabic"/>
          <w:sz w:val="22"/>
          <w:szCs w:val="24"/>
          <w:rtl/>
          <w:lang w:bidi="ar-SY"/>
        </w:rPr>
        <w:t>, كلية الحقوق والعلوم السياسية, 2016</w:t>
      </w:r>
      <w:r w:rsidRPr="00BE2825">
        <w:rPr>
          <w:rFonts w:ascii="Times New Roman" w:hAnsi="Times New Roman" w:cs="Simplified Arabic" w:hint="cs"/>
          <w:sz w:val="22"/>
          <w:szCs w:val="24"/>
          <w:rtl/>
          <w:lang w:bidi="ar-SY"/>
        </w:rPr>
        <w:t>.</w:t>
      </w:r>
    </w:p>
    <w:p w:rsidR="0095362D" w:rsidRPr="00B54B29" w:rsidRDefault="0095362D"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rtl/>
          <w:lang w:bidi="ar-SY"/>
        </w:rPr>
      </w:pPr>
      <w:r w:rsidRPr="00B54B29">
        <w:rPr>
          <w:rFonts w:ascii="Times New Roman" w:hAnsi="Times New Roman" w:cs="Simplified Arabic" w:hint="cs"/>
          <w:sz w:val="22"/>
          <w:szCs w:val="24"/>
          <w:rtl/>
          <w:lang w:bidi="ar-SY"/>
        </w:rPr>
        <w:t xml:space="preserve">اتفاقيات جنيف </w:t>
      </w:r>
      <w:proofErr w:type="gramStart"/>
      <w:r w:rsidRPr="00B54B29">
        <w:rPr>
          <w:rFonts w:ascii="Times New Roman" w:hAnsi="Times New Roman" w:cs="Simplified Arabic" w:hint="cs"/>
          <w:sz w:val="22"/>
          <w:szCs w:val="24"/>
          <w:rtl/>
          <w:lang w:bidi="ar-SY"/>
        </w:rPr>
        <w:t>لعام</w:t>
      </w:r>
      <w:proofErr w:type="gramEnd"/>
      <w:r w:rsidRPr="00B54B29">
        <w:rPr>
          <w:rFonts w:ascii="Times New Roman" w:hAnsi="Times New Roman" w:cs="Simplified Arabic" w:hint="cs"/>
          <w:sz w:val="22"/>
          <w:szCs w:val="24"/>
          <w:rtl/>
          <w:lang w:bidi="ar-SY"/>
        </w:rPr>
        <w:t xml:space="preserve"> 1949 والبروتوكول الأول والثاني لعام 1977.</w:t>
      </w:r>
    </w:p>
    <w:p w:rsidR="0095362D" w:rsidRPr="00B54B29" w:rsidRDefault="0095362D"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rtl/>
          <w:lang w:bidi="ar-SY"/>
        </w:rPr>
      </w:pPr>
      <w:r w:rsidRPr="00B54B29">
        <w:rPr>
          <w:rFonts w:ascii="Times New Roman" w:hAnsi="Times New Roman" w:cs="Simplified Arabic" w:hint="cs"/>
          <w:sz w:val="22"/>
          <w:szCs w:val="24"/>
          <w:rtl/>
          <w:lang w:bidi="ar-SY"/>
        </w:rPr>
        <w:t xml:space="preserve">اتفاقية منع </w:t>
      </w:r>
      <w:proofErr w:type="gramStart"/>
      <w:r w:rsidRPr="00B54B29">
        <w:rPr>
          <w:rFonts w:ascii="Times New Roman" w:hAnsi="Times New Roman" w:cs="Simplified Arabic" w:hint="cs"/>
          <w:sz w:val="22"/>
          <w:szCs w:val="24"/>
          <w:rtl/>
          <w:lang w:bidi="ar-SY"/>
        </w:rPr>
        <w:t>تقادم</w:t>
      </w:r>
      <w:proofErr w:type="gramEnd"/>
      <w:r w:rsidRPr="00B54B29">
        <w:rPr>
          <w:rFonts w:ascii="Times New Roman" w:hAnsi="Times New Roman" w:cs="Simplified Arabic" w:hint="cs"/>
          <w:sz w:val="22"/>
          <w:szCs w:val="24"/>
          <w:rtl/>
          <w:lang w:bidi="ar-SY"/>
        </w:rPr>
        <w:t xml:space="preserve"> جرائم الحرب والجرائم ضد الإنسانية لعام 1968</w:t>
      </w:r>
    </w:p>
    <w:p w:rsidR="0095362D" w:rsidRPr="00B54B29" w:rsidRDefault="0095362D"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rtl/>
          <w:lang w:bidi="ar-SY"/>
        </w:rPr>
      </w:pPr>
      <w:r w:rsidRPr="00B54B29">
        <w:rPr>
          <w:rFonts w:ascii="Times New Roman" w:hAnsi="Times New Roman" w:cs="Simplified Arabic" w:hint="cs"/>
          <w:sz w:val="22"/>
          <w:szCs w:val="24"/>
          <w:rtl/>
          <w:lang w:bidi="ar-SY"/>
        </w:rPr>
        <w:t xml:space="preserve">قانون العقوبات السوري لعام 1949 </w:t>
      </w:r>
      <w:proofErr w:type="spellStart"/>
      <w:r w:rsidRPr="00B54B29">
        <w:rPr>
          <w:rFonts w:ascii="Times New Roman" w:hAnsi="Times New Roman" w:cs="Simplified Arabic" w:hint="cs"/>
          <w:sz w:val="22"/>
          <w:szCs w:val="24"/>
          <w:rtl/>
          <w:lang w:bidi="ar-SY"/>
        </w:rPr>
        <w:t>وتعديدلاته</w:t>
      </w:r>
      <w:proofErr w:type="spellEnd"/>
      <w:r w:rsidRPr="00B54B29">
        <w:rPr>
          <w:rFonts w:ascii="Times New Roman" w:hAnsi="Times New Roman" w:cs="Simplified Arabic" w:hint="cs"/>
          <w:sz w:val="22"/>
          <w:szCs w:val="24"/>
          <w:rtl/>
          <w:lang w:bidi="ar-SY"/>
        </w:rPr>
        <w:t>.</w:t>
      </w:r>
    </w:p>
    <w:p w:rsidR="0095362D" w:rsidRPr="00B54B29" w:rsidRDefault="0095362D"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rtl/>
          <w:lang w:bidi="ar-SY"/>
        </w:rPr>
      </w:pPr>
      <w:r w:rsidRPr="00B54B29">
        <w:rPr>
          <w:rFonts w:ascii="Times New Roman" w:hAnsi="Times New Roman" w:cs="Simplified Arabic" w:hint="cs"/>
          <w:sz w:val="22"/>
          <w:szCs w:val="24"/>
          <w:rtl/>
          <w:lang w:bidi="ar-SY"/>
        </w:rPr>
        <w:t xml:space="preserve">قانون مكافحة الاتجار بالأشخاص السوري الصادر بالمرسوم التشريعي رقم 3 </w:t>
      </w:r>
      <w:proofErr w:type="gramStart"/>
      <w:r w:rsidRPr="00B54B29">
        <w:rPr>
          <w:rFonts w:ascii="Times New Roman" w:hAnsi="Times New Roman" w:cs="Simplified Arabic" w:hint="cs"/>
          <w:sz w:val="22"/>
          <w:szCs w:val="24"/>
          <w:rtl/>
          <w:lang w:bidi="ar-SY"/>
        </w:rPr>
        <w:t>لعام</w:t>
      </w:r>
      <w:proofErr w:type="gramEnd"/>
      <w:r w:rsidRPr="00B54B29">
        <w:rPr>
          <w:rFonts w:ascii="Times New Roman" w:hAnsi="Times New Roman" w:cs="Simplified Arabic" w:hint="cs"/>
          <w:sz w:val="22"/>
          <w:szCs w:val="24"/>
          <w:rtl/>
          <w:lang w:bidi="ar-SY"/>
        </w:rPr>
        <w:t xml:space="preserve"> 2010. </w:t>
      </w:r>
    </w:p>
    <w:p w:rsidR="0095362D" w:rsidRPr="00B54B29" w:rsidRDefault="0095362D"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lang w:bidi="ar-SY"/>
        </w:rPr>
      </w:pPr>
      <w:r w:rsidRPr="00B54B29">
        <w:rPr>
          <w:rFonts w:ascii="Times New Roman" w:hAnsi="Times New Roman" w:cs="Simplified Arabic" w:hint="cs"/>
          <w:sz w:val="22"/>
          <w:szCs w:val="24"/>
          <w:rtl/>
          <w:lang w:bidi="ar-SY"/>
        </w:rPr>
        <w:t>نظام روما الأساسي للمحكمة الجنائية الدولية لعام 1998.</w:t>
      </w:r>
    </w:p>
    <w:p w:rsidR="00811D0A" w:rsidRPr="00BE2825" w:rsidRDefault="00811D0A" w:rsidP="00B54B29">
      <w:pPr>
        <w:pStyle w:val="a3"/>
        <w:numPr>
          <w:ilvl w:val="0"/>
          <w:numId w:val="43"/>
        </w:numPr>
        <w:tabs>
          <w:tab w:val="left" w:pos="424"/>
        </w:tabs>
        <w:spacing w:line="400" w:lineRule="exact"/>
        <w:ind w:left="282" w:hanging="283"/>
        <w:jc w:val="lowKashida"/>
        <w:rPr>
          <w:rFonts w:ascii="Times New Roman" w:hAnsi="Times New Roman" w:cs="Simplified Arabic"/>
          <w:sz w:val="22"/>
          <w:szCs w:val="24"/>
          <w:lang w:bidi="ar-SY"/>
        </w:rPr>
      </w:pPr>
      <w:r w:rsidRPr="00BE2825">
        <w:rPr>
          <w:rFonts w:ascii="Times New Roman" w:hAnsi="Times New Roman" w:cs="Simplified Arabic"/>
          <w:sz w:val="22"/>
          <w:szCs w:val="24"/>
          <w:rtl/>
          <w:lang w:bidi="ar-SY"/>
        </w:rPr>
        <w:t>د. ابراهيم دراجي, الجريمة الدولية, بحث منشور على الموقع الالكتروني لجامعة الأمة العربية</w:t>
      </w:r>
      <w:r w:rsidRPr="00BE2825">
        <w:rPr>
          <w:rFonts w:ascii="Times New Roman" w:hAnsi="Times New Roman" w:cs="Simplified Arabic"/>
          <w:sz w:val="22"/>
          <w:szCs w:val="24"/>
          <w:rtl/>
        </w:rPr>
        <w:t xml:space="preserve">, </w:t>
      </w:r>
      <w:hyperlink r:id="rId10" w:history="1">
        <w:r w:rsidRPr="00BE2825">
          <w:rPr>
            <w:rStyle w:val="Hyperlink"/>
            <w:rFonts w:ascii="Times New Roman" w:hAnsi="Times New Roman" w:cs="Simplified Arabic"/>
            <w:color w:val="auto"/>
            <w:sz w:val="22"/>
            <w:szCs w:val="24"/>
          </w:rPr>
          <w:t>http://www.arabnationleague.com/a_web/one_sub.php?id=1102</w:t>
        </w:r>
      </w:hyperlink>
      <w:r w:rsidRPr="00BE2825">
        <w:rPr>
          <w:rFonts w:ascii="Times New Roman" w:hAnsi="Times New Roman" w:cs="Simplified Arabic"/>
          <w:sz w:val="22"/>
          <w:szCs w:val="24"/>
          <w:rtl/>
        </w:rPr>
        <w:t xml:space="preserve"> تاريخ 5</w:t>
      </w:r>
      <w:r w:rsidRPr="00BE2825">
        <w:rPr>
          <w:rFonts w:ascii="Times New Roman" w:hAnsi="Times New Roman" w:cs="Simplified Arabic"/>
          <w:sz w:val="22"/>
          <w:szCs w:val="24"/>
        </w:rPr>
        <w:t>/</w:t>
      </w:r>
      <w:r w:rsidRPr="00BE2825">
        <w:rPr>
          <w:rFonts w:ascii="Times New Roman" w:hAnsi="Times New Roman" w:cs="Simplified Arabic"/>
          <w:sz w:val="22"/>
          <w:szCs w:val="24"/>
          <w:rtl/>
          <w:lang w:bidi="ar-SY"/>
        </w:rPr>
        <w:t>1</w:t>
      </w:r>
      <w:r w:rsidRPr="00BE2825">
        <w:rPr>
          <w:rFonts w:ascii="Times New Roman" w:hAnsi="Times New Roman" w:cs="Simplified Arabic"/>
          <w:sz w:val="22"/>
          <w:szCs w:val="24"/>
          <w:lang w:bidi="ar-SY"/>
        </w:rPr>
        <w:t>/</w:t>
      </w:r>
      <w:r w:rsidRPr="00BE2825">
        <w:rPr>
          <w:rFonts w:ascii="Times New Roman" w:hAnsi="Times New Roman" w:cs="Simplified Arabic"/>
          <w:sz w:val="22"/>
          <w:szCs w:val="24"/>
          <w:rtl/>
          <w:lang w:bidi="ar-SY"/>
        </w:rPr>
        <w:t>2020</w:t>
      </w:r>
      <w:r w:rsidRPr="00BE2825">
        <w:rPr>
          <w:rFonts w:ascii="Times New Roman" w:hAnsi="Times New Roman" w:cs="Simplified Arabic" w:hint="cs"/>
          <w:sz w:val="22"/>
          <w:szCs w:val="24"/>
          <w:rtl/>
          <w:lang w:bidi="ar-SY"/>
        </w:rPr>
        <w:t>.</w:t>
      </w:r>
    </w:p>
    <w:p w:rsidR="0095362D" w:rsidRPr="00BE2825" w:rsidRDefault="00811D0A" w:rsidP="00F62DA7">
      <w:pPr>
        <w:pStyle w:val="a3"/>
        <w:numPr>
          <w:ilvl w:val="0"/>
          <w:numId w:val="43"/>
        </w:numPr>
        <w:tabs>
          <w:tab w:val="left" w:pos="424"/>
        </w:tabs>
        <w:spacing w:line="400" w:lineRule="exact"/>
        <w:ind w:left="282" w:hanging="283"/>
        <w:jc w:val="lowKashida"/>
        <w:rPr>
          <w:rFonts w:ascii="Times New Roman" w:hAnsi="Times New Roman" w:cs="Simplified Arabic"/>
          <w:szCs w:val="24"/>
          <w:rtl/>
          <w:lang w:bidi="ar-SY"/>
        </w:rPr>
      </w:pPr>
      <w:r w:rsidRPr="00F62DA7">
        <w:rPr>
          <w:rFonts w:ascii="Times New Roman" w:hAnsi="Times New Roman" w:cs="Simplified Arabic"/>
          <w:sz w:val="22"/>
          <w:szCs w:val="24"/>
          <w:rtl/>
          <w:lang w:bidi="ar-SY"/>
        </w:rPr>
        <w:lastRenderedPageBreak/>
        <w:t>اللواء</w:t>
      </w:r>
      <w:r w:rsidRPr="00BE2825">
        <w:rPr>
          <w:rFonts w:ascii="Times New Roman" w:hAnsi="Times New Roman" w:cs="Simplified Arabic"/>
          <w:szCs w:val="24"/>
          <w:rtl/>
        </w:rPr>
        <w:t xml:space="preserve"> حسام سويلم, مقال بعنوان: أسلحة حرب الصدمة والرعب على العراق, منشور بتاريخ 25</w:t>
      </w:r>
      <w:r w:rsidRPr="00BE2825">
        <w:rPr>
          <w:rFonts w:ascii="Times New Roman" w:hAnsi="Times New Roman" w:cs="Simplified Arabic"/>
          <w:szCs w:val="24"/>
        </w:rPr>
        <w:t>/</w:t>
      </w:r>
      <w:r w:rsidRPr="00BE2825">
        <w:rPr>
          <w:rFonts w:ascii="Times New Roman" w:hAnsi="Times New Roman" w:cs="Simplified Arabic"/>
          <w:szCs w:val="24"/>
          <w:rtl/>
        </w:rPr>
        <w:t>8</w:t>
      </w:r>
      <w:r w:rsidRPr="00BE2825">
        <w:rPr>
          <w:rFonts w:ascii="Times New Roman" w:hAnsi="Times New Roman" w:cs="Simplified Arabic"/>
          <w:szCs w:val="24"/>
        </w:rPr>
        <w:t>/</w:t>
      </w:r>
      <w:r w:rsidRPr="00BE2825">
        <w:rPr>
          <w:rFonts w:ascii="Times New Roman" w:hAnsi="Times New Roman" w:cs="Simplified Arabic"/>
          <w:szCs w:val="24"/>
          <w:rtl/>
        </w:rPr>
        <w:t xml:space="preserve">2008 على الموقع الالكتروني: </w:t>
      </w:r>
      <w:hyperlink r:id="rId11" w:history="1">
        <w:r w:rsidRPr="00BE2825">
          <w:rPr>
            <w:rStyle w:val="Hyperlink"/>
            <w:rFonts w:ascii="Times New Roman" w:hAnsi="Times New Roman" w:cs="Simplified Arabic"/>
            <w:color w:val="auto"/>
            <w:szCs w:val="24"/>
          </w:rPr>
          <w:t>https://defense-arab.com/vb/threads/960/</w:t>
        </w:r>
      </w:hyperlink>
      <w:r w:rsidRPr="00BE2825">
        <w:rPr>
          <w:rFonts w:ascii="Times New Roman" w:hAnsi="Times New Roman" w:cs="Simplified Arabic"/>
          <w:szCs w:val="24"/>
          <w:rtl/>
          <w:lang w:bidi="ar-SY"/>
        </w:rPr>
        <w:t>.</w:t>
      </w:r>
    </w:p>
    <w:p w:rsidR="00021174" w:rsidRPr="00BE2825" w:rsidRDefault="00021174" w:rsidP="00F62DA7">
      <w:pPr>
        <w:pStyle w:val="a3"/>
        <w:numPr>
          <w:ilvl w:val="0"/>
          <w:numId w:val="43"/>
        </w:numPr>
        <w:tabs>
          <w:tab w:val="left" w:pos="424"/>
        </w:tabs>
        <w:spacing w:line="400" w:lineRule="exact"/>
        <w:ind w:left="282" w:hanging="283"/>
        <w:jc w:val="lowKashida"/>
        <w:rPr>
          <w:rFonts w:ascii="Times New Roman" w:hAnsi="Times New Roman" w:cs="Simplified Arabic"/>
          <w:sz w:val="22"/>
          <w:szCs w:val="24"/>
          <w:lang w:bidi="ar-SY"/>
        </w:rPr>
      </w:pPr>
      <w:r w:rsidRPr="00BE2825">
        <w:rPr>
          <w:rFonts w:ascii="Times New Roman" w:hAnsi="Times New Roman" w:cs="Simplified Arabic"/>
          <w:sz w:val="22"/>
          <w:szCs w:val="24"/>
          <w:rtl/>
        </w:rPr>
        <w:t xml:space="preserve">يونس عودة, </w:t>
      </w:r>
      <w:proofErr w:type="gramStart"/>
      <w:r w:rsidRPr="00BE2825">
        <w:rPr>
          <w:rFonts w:ascii="Times New Roman" w:hAnsi="Times New Roman" w:cs="Simplified Arabic"/>
          <w:sz w:val="22"/>
          <w:szCs w:val="24"/>
          <w:rtl/>
        </w:rPr>
        <w:t>مقال</w:t>
      </w:r>
      <w:proofErr w:type="gramEnd"/>
      <w:r w:rsidRPr="00BE2825">
        <w:rPr>
          <w:rFonts w:ascii="Times New Roman" w:hAnsi="Times New Roman" w:cs="Simplified Arabic"/>
          <w:sz w:val="22"/>
          <w:szCs w:val="24"/>
          <w:rtl/>
        </w:rPr>
        <w:t xml:space="preserve"> بعنوان: ما هي الأسلحة التي استعملت في الحرب على العراق, مجلة الجيش, لبنان- بيروت, العدد 214, نيسان 2003. </w:t>
      </w:r>
      <w:proofErr w:type="gramStart"/>
      <w:r w:rsidRPr="00BE2825">
        <w:rPr>
          <w:rFonts w:ascii="Times New Roman" w:hAnsi="Times New Roman" w:cs="Simplified Arabic"/>
          <w:sz w:val="22"/>
          <w:szCs w:val="24"/>
          <w:rtl/>
        </w:rPr>
        <w:t>منشور</w:t>
      </w:r>
      <w:proofErr w:type="gramEnd"/>
      <w:r w:rsidRPr="00BE2825">
        <w:rPr>
          <w:rFonts w:ascii="Times New Roman" w:hAnsi="Times New Roman" w:cs="Simplified Arabic"/>
          <w:sz w:val="22"/>
          <w:szCs w:val="24"/>
          <w:rtl/>
        </w:rPr>
        <w:t xml:space="preserve"> على الموقع الالكتروني للمجلة </w:t>
      </w:r>
      <w:hyperlink r:id="rId12" w:history="1">
        <w:r w:rsidRPr="00BE2825">
          <w:rPr>
            <w:rStyle w:val="Hyperlink"/>
            <w:rFonts w:ascii="Times New Roman" w:hAnsi="Times New Roman" w:cs="Simplified Arabic"/>
            <w:color w:val="auto"/>
            <w:sz w:val="22"/>
            <w:szCs w:val="24"/>
          </w:rPr>
          <w:t>https://www.lebarmy.gov.lb/ar/content</w:t>
        </w:r>
        <w:r w:rsidRPr="00BE2825">
          <w:rPr>
            <w:rStyle w:val="Hyperlink"/>
            <w:rFonts w:ascii="Times New Roman" w:hAnsi="Times New Roman" w:cs="Simplified Arabic"/>
            <w:color w:val="auto"/>
            <w:sz w:val="22"/>
            <w:szCs w:val="24"/>
            <w:rtl/>
          </w:rPr>
          <w:t>/</w:t>
        </w:r>
      </w:hyperlink>
      <w:r w:rsidRPr="00BE2825">
        <w:rPr>
          <w:rFonts w:ascii="Times New Roman" w:hAnsi="Times New Roman" w:cs="Simplified Arabic"/>
          <w:sz w:val="22"/>
          <w:szCs w:val="24"/>
          <w:rtl/>
        </w:rPr>
        <w:t xml:space="preserve"> .</w:t>
      </w:r>
    </w:p>
    <w:p w:rsidR="00331064" w:rsidRPr="00BE2825" w:rsidRDefault="00331064" w:rsidP="00F62DA7">
      <w:pPr>
        <w:pStyle w:val="a3"/>
        <w:numPr>
          <w:ilvl w:val="0"/>
          <w:numId w:val="43"/>
        </w:numPr>
        <w:tabs>
          <w:tab w:val="left" w:pos="424"/>
        </w:tabs>
        <w:spacing w:line="400" w:lineRule="exact"/>
        <w:ind w:left="282" w:hanging="283"/>
        <w:jc w:val="lowKashida"/>
        <w:rPr>
          <w:rFonts w:ascii="Times New Roman" w:hAnsi="Times New Roman" w:cs="Simplified Arabic"/>
          <w:szCs w:val="24"/>
          <w:rtl/>
          <w:lang w:bidi="ar-SY"/>
        </w:rPr>
      </w:pPr>
      <w:r w:rsidRPr="00BE2825">
        <w:rPr>
          <w:rFonts w:ascii="Times New Roman" w:hAnsi="Times New Roman" w:cs="Simplified Arabic"/>
          <w:szCs w:val="24"/>
          <w:rtl/>
        </w:rPr>
        <w:t xml:space="preserve">تقرير بعنوان: الهجمات العشوائية والقتل العمد: </w:t>
      </w:r>
      <w:r w:rsidR="005F5175" w:rsidRPr="00BE2825">
        <w:rPr>
          <w:rFonts w:ascii="Times New Roman" w:hAnsi="Times New Roman" w:cs="Simplified Arabic" w:hint="cs"/>
          <w:szCs w:val="24"/>
          <w:rtl/>
        </w:rPr>
        <w:t>إسرائيل</w:t>
      </w:r>
      <w:r w:rsidRPr="00BE2825">
        <w:rPr>
          <w:rFonts w:ascii="Times New Roman" w:hAnsi="Times New Roman" w:cs="Simplified Arabic"/>
          <w:szCs w:val="24"/>
          <w:rtl/>
        </w:rPr>
        <w:t xml:space="preserve"> تنتقم من غزة بقتل </w:t>
      </w:r>
      <w:proofErr w:type="spellStart"/>
      <w:r w:rsidRPr="00BE2825">
        <w:rPr>
          <w:rFonts w:ascii="Times New Roman" w:hAnsi="Times New Roman" w:cs="Simplified Arabic"/>
          <w:szCs w:val="24"/>
          <w:rtl/>
        </w:rPr>
        <w:t>مدنييها</w:t>
      </w:r>
      <w:proofErr w:type="spellEnd"/>
      <w:r w:rsidRPr="00BE2825">
        <w:rPr>
          <w:rFonts w:ascii="Times New Roman" w:hAnsi="Times New Roman" w:cs="Simplified Arabic"/>
          <w:szCs w:val="24"/>
          <w:rtl/>
        </w:rPr>
        <w:t>, ص</w:t>
      </w:r>
      <w:r w:rsidR="00243534" w:rsidRPr="00BE2825">
        <w:rPr>
          <w:rFonts w:ascii="Times New Roman" w:hAnsi="Times New Roman" w:cs="Simplified Arabic" w:hint="cs"/>
          <w:szCs w:val="24"/>
          <w:rtl/>
          <w:lang w:bidi="ar-SY"/>
        </w:rPr>
        <w:t>ا</w:t>
      </w:r>
      <w:r w:rsidRPr="00BE2825">
        <w:rPr>
          <w:rFonts w:ascii="Times New Roman" w:hAnsi="Times New Roman" w:cs="Simplified Arabic"/>
          <w:szCs w:val="24"/>
          <w:rtl/>
        </w:rPr>
        <w:t xml:space="preserve">در عن المرصد </w:t>
      </w:r>
      <w:proofErr w:type="spellStart"/>
      <w:r w:rsidRPr="00BE2825">
        <w:rPr>
          <w:rFonts w:ascii="Times New Roman" w:hAnsi="Times New Roman" w:cs="Simplified Arabic"/>
          <w:szCs w:val="24"/>
          <w:rtl/>
        </w:rPr>
        <w:t>الأورومتوسطي</w:t>
      </w:r>
      <w:proofErr w:type="spellEnd"/>
      <w:r w:rsidRPr="00BE2825">
        <w:rPr>
          <w:rFonts w:ascii="Times New Roman" w:hAnsi="Times New Roman" w:cs="Simplified Arabic"/>
          <w:szCs w:val="24"/>
          <w:rtl/>
        </w:rPr>
        <w:t xml:space="preserve"> لحقوق الإنسان, تشرين الأول من العام 2014, منشور على الموقع الالكتروني للمرصد: </w:t>
      </w:r>
      <w:hyperlink r:id="rId13" w:history="1">
        <w:r w:rsidRPr="00BE2825">
          <w:rPr>
            <w:rStyle w:val="Hyperlink"/>
            <w:rFonts w:ascii="Times New Roman" w:hAnsi="Times New Roman" w:cs="Simplified Arabic"/>
            <w:color w:val="auto"/>
            <w:szCs w:val="24"/>
          </w:rPr>
          <w:t>https://euromedmonitor.org</w:t>
        </w:r>
        <w:r w:rsidRPr="00BE2825">
          <w:rPr>
            <w:rStyle w:val="Hyperlink"/>
            <w:rFonts w:ascii="Times New Roman" w:hAnsi="Times New Roman" w:cs="Simplified Arabic"/>
            <w:color w:val="auto"/>
            <w:szCs w:val="24"/>
            <w:rtl/>
          </w:rPr>
          <w:t>/</w:t>
        </w:r>
      </w:hyperlink>
      <w:r w:rsidRPr="00BE2825">
        <w:rPr>
          <w:rFonts w:ascii="Times New Roman" w:hAnsi="Times New Roman" w:cs="Simplified Arabic"/>
          <w:szCs w:val="24"/>
          <w:rtl/>
        </w:rPr>
        <w:t xml:space="preserve"> .</w:t>
      </w:r>
    </w:p>
    <w:p w:rsidR="00331064" w:rsidRPr="00BE2825" w:rsidRDefault="00331064" w:rsidP="00417A99">
      <w:pPr>
        <w:pStyle w:val="a3"/>
        <w:numPr>
          <w:ilvl w:val="0"/>
          <w:numId w:val="43"/>
        </w:numPr>
        <w:tabs>
          <w:tab w:val="left" w:pos="424"/>
        </w:tabs>
        <w:spacing w:line="400" w:lineRule="exact"/>
        <w:ind w:left="282" w:hanging="283"/>
        <w:jc w:val="lowKashida"/>
        <w:rPr>
          <w:rFonts w:ascii="Times New Roman" w:hAnsi="Times New Roman" w:cs="Simplified Arabic"/>
          <w:szCs w:val="24"/>
          <w:lang w:bidi="ar-SY"/>
        </w:rPr>
      </w:pPr>
      <w:r w:rsidRPr="00BE2825">
        <w:rPr>
          <w:rFonts w:ascii="Times New Roman" w:hAnsi="Times New Roman" w:cs="Simplified Arabic"/>
          <w:szCs w:val="24"/>
          <w:rtl/>
        </w:rPr>
        <w:t>تقرير</w:t>
      </w:r>
      <w:r w:rsidRPr="00BE2825">
        <w:rPr>
          <w:rFonts w:ascii="Times New Roman" w:hAnsi="Times New Roman" w:cs="Simplified Arabic"/>
          <w:szCs w:val="24"/>
          <w:rtl/>
          <w:lang w:bidi="ar-SY"/>
        </w:rPr>
        <w:t xml:space="preserve"> بعنوان: غزة- مساحة الموت, ما فعلته 14 عاماً من الحصار الإسرائيلي الخانق,  صادر عن المرصد </w:t>
      </w:r>
      <w:proofErr w:type="spellStart"/>
      <w:r w:rsidRPr="00BE2825">
        <w:rPr>
          <w:rFonts w:ascii="Times New Roman" w:hAnsi="Times New Roman" w:cs="Simplified Arabic"/>
          <w:szCs w:val="24"/>
          <w:rtl/>
          <w:lang w:bidi="ar-SY"/>
        </w:rPr>
        <w:t>الأورومتوسطي</w:t>
      </w:r>
      <w:proofErr w:type="spellEnd"/>
      <w:r w:rsidRPr="00BE2825">
        <w:rPr>
          <w:rFonts w:ascii="Times New Roman" w:hAnsi="Times New Roman" w:cs="Simplified Arabic"/>
          <w:szCs w:val="24"/>
          <w:rtl/>
          <w:lang w:bidi="ar-SY"/>
        </w:rPr>
        <w:t xml:space="preserve"> لحقوق الإنسان, كانون الثاني من العام 2020, منشور على الموقع الالكتروني للمرصد </w:t>
      </w:r>
      <w:hyperlink r:id="rId14" w:history="1">
        <w:r w:rsidRPr="00BE2825">
          <w:rPr>
            <w:rStyle w:val="Hyperlink"/>
            <w:rFonts w:ascii="Times New Roman" w:hAnsi="Times New Roman" w:cs="Simplified Arabic"/>
            <w:color w:val="auto"/>
            <w:szCs w:val="24"/>
            <w:lang w:bidi="ar-SY"/>
          </w:rPr>
          <w:t>https://euromedmonitor.org</w:t>
        </w:r>
        <w:r w:rsidRPr="00BE2825">
          <w:rPr>
            <w:rStyle w:val="Hyperlink"/>
            <w:rFonts w:ascii="Times New Roman" w:hAnsi="Times New Roman" w:cs="Simplified Arabic"/>
            <w:color w:val="auto"/>
            <w:szCs w:val="24"/>
            <w:rtl/>
            <w:lang w:bidi="ar-SY"/>
          </w:rPr>
          <w:t>/</w:t>
        </w:r>
      </w:hyperlink>
      <w:r w:rsidRPr="00BE2825">
        <w:rPr>
          <w:rFonts w:ascii="Times New Roman" w:hAnsi="Times New Roman" w:cs="Simplified Arabic"/>
          <w:szCs w:val="24"/>
          <w:rtl/>
        </w:rPr>
        <w:t>.</w:t>
      </w:r>
    </w:p>
    <w:p w:rsidR="00331064" w:rsidRPr="00BE2825" w:rsidRDefault="00331064" w:rsidP="00417A99">
      <w:pPr>
        <w:pStyle w:val="a3"/>
        <w:numPr>
          <w:ilvl w:val="0"/>
          <w:numId w:val="43"/>
        </w:numPr>
        <w:tabs>
          <w:tab w:val="left" w:pos="424"/>
        </w:tabs>
        <w:spacing w:line="400" w:lineRule="exact"/>
        <w:ind w:left="282" w:hanging="283"/>
        <w:jc w:val="lowKashida"/>
        <w:rPr>
          <w:rFonts w:ascii="Times New Roman" w:hAnsi="Times New Roman" w:cs="Simplified Arabic"/>
          <w:szCs w:val="24"/>
          <w:rtl/>
        </w:rPr>
      </w:pPr>
      <w:r w:rsidRPr="00BE2825">
        <w:rPr>
          <w:rFonts w:ascii="Times New Roman" w:hAnsi="Times New Roman" w:cs="Simplified Arabic"/>
          <w:szCs w:val="24"/>
          <w:rtl/>
        </w:rPr>
        <w:t xml:space="preserve">تقرير بعنوان: حصيلة شاملة لنتائج الهجوم الإسرائيلي على غزة, منشور على الموقع الالكتروني للمرصد </w:t>
      </w:r>
      <w:proofErr w:type="spellStart"/>
      <w:r w:rsidRPr="00BE2825">
        <w:rPr>
          <w:rFonts w:ascii="Times New Roman" w:hAnsi="Times New Roman" w:cs="Simplified Arabic"/>
          <w:szCs w:val="24"/>
          <w:rtl/>
        </w:rPr>
        <w:t>الأورومتوسطي</w:t>
      </w:r>
      <w:proofErr w:type="spellEnd"/>
      <w:r w:rsidRPr="00BE2825">
        <w:rPr>
          <w:rFonts w:ascii="Times New Roman" w:hAnsi="Times New Roman" w:cs="Simplified Arabic"/>
          <w:szCs w:val="24"/>
          <w:rtl/>
        </w:rPr>
        <w:t xml:space="preserve"> لحقوق الإنسان</w:t>
      </w:r>
      <w:r w:rsidR="0037258F" w:rsidRPr="00BE2825">
        <w:rPr>
          <w:rFonts w:ascii="Times New Roman" w:hAnsi="Times New Roman" w:cs="Simplified Arabic" w:hint="cs"/>
          <w:szCs w:val="24"/>
          <w:rtl/>
        </w:rPr>
        <w:tab/>
      </w:r>
      <w:hyperlink r:id="rId15" w:history="1">
        <w:r w:rsidRPr="00417A99">
          <w:rPr>
            <w:rStyle w:val="Hyperlink"/>
            <w:rFonts w:asciiTheme="majorBidi" w:hAnsiTheme="majorBidi" w:cstheme="majorBidi"/>
            <w:color w:val="auto"/>
            <w:sz w:val="22"/>
            <w:szCs w:val="28"/>
          </w:rPr>
          <w:t>https://euromedmonitor.org/ar/article/609</w:t>
        </w:r>
      </w:hyperlink>
      <w:r w:rsidRPr="00BE2825">
        <w:rPr>
          <w:rFonts w:ascii="Times New Roman" w:hAnsi="Times New Roman" w:cs="Simplified Arabic"/>
          <w:szCs w:val="24"/>
          <w:rtl/>
        </w:rPr>
        <w:t xml:space="preserve"> تاريخ 28</w:t>
      </w:r>
      <w:r w:rsidRPr="00BE2825">
        <w:rPr>
          <w:rFonts w:ascii="Times New Roman" w:hAnsi="Times New Roman" w:cs="Simplified Arabic"/>
          <w:szCs w:val="24"/>
        </w:rPr>
        <w:t>/</w:t>
      </w:r>
      <w:r w:rsidRPr="00BE2825">
        <w:rPr>
          <w:rFonts w:ascii="Times New Roman" w:hAnsi="Times New Roman" w:cs="Simplified Arabic"/>
          <w:szCs w:val="24"/>
          <w:rtl/>
          <w:lang w:bidi="ar-SY"/>
        </w:rPr>
        <w:t>8</w:t>
      </w:r>
      <w:r w:rsidRPr="00BE2825">
        <w:rPr>
          <w:rFonts w:ascii="Times New Roman" w:hAnsi="Times New Roman" w:cs="Simplified Arabic"/>
          <w:szCs w:val="24"/>
          <w:lang w:bidi="ar-SY"/>
        </w:rPr>
        <w:t>/</w:t>
      </w:r>
      <w:r w:rsidRPr="00BE2825">
        <w:rPr>
          <w:rFonts w:ascii="Times New Roman" w:hAnsi="Times New Roman" w:cs="Simplified Arabic"/>
          <w:szCs w:val="24"/>
          <w:rtl/>
          <w:lang w:bidi="ar-SY"/>
        </w:rPr>
        <w:t>2014.</w:t>
      </w:r>
    </w:p>
    <w:p w:rsidR="00206184" w:rsidRPr="00417A99" w:rsidRDefault="00331064" w:rsidP="00417A99">
      <w:pPr>
        <w:pStyle w:val="a3"/>
        <w:numPr>
          <w:ilvl w:val="0"/>
          <w:numId w:val="43"/>
        </w:numPr>
        <w:tabs>
          <w:tab w:val="left" w:pos="424"/>
        </w:tabs>
        <w:spacing w:line="400" w:lineRule="exact"/>
        <w:ind w:left="282" w:hanging="283"/>
        <w:jc w:val="lowKashida"/>
        <w:rPr>
          <w:rFonts w:asciiTheme="majorBidi" w:hAnsiTheme="majorBidi" w:cstheme="majorBidi"/>
          <w:sz w:val="22"/>
          <w:szCs w:val="22"/>
          <w:lang w:bidi="ar-SY"/>
        </w:rPr>
      </w:pPr>
      <w:proofErr w:type="gramStart"/>
      <w:r w:rsidRPr="00417A99">
        <w:rPr>
          <w:rFonts w:ascii="Times New Roman" w:hAnsi="Times New Roman" w:cs="Simplified Arabic" w:hint="cs"/>
          <w:sz w:val="24"/>
          <w:szCs w:val="24"/>
          <w:rtl/>
        </w:rPr>
        <w:t>تقرير</w:t>
      </w:r>
      <w:proofErr w:type="gramEnd"/>
      <w:r w:rsidRPr="00417A99">
        <w:rPr>
          <w:rFonts w:cs="Simplified Arabic" w:hint="cs"/>
          <w:sz w:val="24"/>
          <w:szCs w:val="24"/>
          <w:rtl/>
        </w:rPr>
        <w:t xml:space="preserve"> بعنوان</w:t>
      </w:r>
      <w:r w:rsidRPr="00417A99">
        <w:rPr>
          <w:rFonts w:cs="Simplified Arabic"/>
          <w:sz w:val="24"/>
          <w:szCs w:val="24"/>
          <w:rtl/>
        </w:rPr>
        <w:t xml:space="preserve">: الولايات المتحدة تهدد بفرض عقوبات على المحكمة الجنائية الدولية إذا أصرت على محاكمة أمريكيين. </w:t>
      </w:r>
      <w:proofErr w:type="gramStart"/>
      <w:r w:rsidRPr="00417A99">
        <w:rPr>
          <w:rFonts w:cs="Simplified Arabic"/>
          <w:sz w:val="24"/>
          <w:szCs w:val="24"/>
          <w:rtl/>
        </w:rPr>
        <w:t>منشور</w:t>
      </w:r>
      <w:proofErr w:type="gramEnd"/>
      <w:r w:rsidRPr="00417A99">
        <w:rPr>
          <w:rFonts w:cs="Simplified Arabic"/>
          <w:sz w:val="24"/>
          <w:szCs w:val="24"/>
          <w:rtl/>
        </w:rPr>
        <w:t xml:space="preserve"> على الموقع الالكتروني:</w:t>
      </w:r>
      <w:r w:rsidR="0037258F" w:rsidRPr="00417A99">
        <w:rPr>
          <w:rFonts w:asciiTheme="majorBidi" w:hAnsiTheme="majorBidi" w:cstheme="majorBidi"/>
          <w:sz w:val="22"/>
          <w:szCs w:val="22"/>
          <w:rtl/>
          <w:lang w:bidi="ar-SY"/>
        </w:rPr>
        <w:tab/>
      </w:r>
      <w:hyperlink r:id="rId16" w:history="1">
        <w:r w:rsidR="00021174" w:rsidRPr="00417A99">
          <w:rPr>
            <w:rStyle w:val="Hyperlink"/>
            <w:rFonts w:asciiTheme="majorBidi" w:hAnsiTheme="majorBidi" w:cstheme="majorBidi"/>
            <w:color w:val="auto"/>
            <w:sz w:val="22"/>
            <w:szCs w:val="22"/>
          </w:rPr>
          <w:t>https://www.bbc.com/arabic/world-45479521</w:t>
        </w:r>
        <w:r w:rsidR="00021174" w:rsidRPr="00417A99">
          <w:rPr>
            <w:rStyle w:val="Hyperlink"/>
            <w:rFonts w:asciiTheme="majorBidi" w:hAnsiTheme="majorBidi" w:cstheme="majorBidi"/>
            <w:color w:val="auto"/>
            <w:sz w:val="22"/>
            <w:szCs w:val="22"/>
            <w:rtl/>
          </w:rPr>
          <w:t xml:space="preserve"> تاريخ 10</w:t>
        </w:r>
        <w:r w:rsidR="00021174" w:rsidRPr="00417A99">
          <w:rPr>
            <w:rStyle w:val="Hyperlink"/>
            <w:rFonts w:asciiTheme="majorBidi" w:hAnsiTheme="majorBidi" w:cstheme="majorBidi"/>
            <w:color w:val="auto"/>
            <w:sz w:val="22"/>
            <w:szCs w:val="22"/>
          </w:rPr>
          <w:t>/</w:t>
        </w:r>
        <w:r w:rsidR="00021174" w:rsidRPr="00417A99">
          <w:rPr>
            <w:rStyle w:val="Hyperlink"/>
            <w:rFonts w:asciiTheme="majorBidi" w:hAnsiTheme="majorBidi" w:cstheme="majorBidi"/>
            <w:color w:val="auto"/>
            <w:sz w:val="22"/>
            <w:szCs w:val="22"/>
            <w:rtl/>
            <w:lang w:bidi="ar-SY"/>
          </w:rPr>
          <w:t>9</w:t>
        </w:r>
        <w:r w:rsidR="00021174" w:rsidRPr="00417A99">
          <w:rPr>
            <w:rStyle w:val="Hyperlink"/>
            <w:rFonts w:asciiTheme="majorBidi" w:hAnsiTheme="majorBidi" w:cstheme="majorBidi"/>
            <w:color w:val="auto"/>
            <w:sz w:val="22"/>
            <w:szCs w:val="22"/>
            <w:lang w:bidi="ar-SY"/>
          </w:rPr>
          <w:t>/</w:t>
        </w:r>
        <w:r w:rsidR="00021174" w:rsidRPr="00417A99">
          <w:rPr>
            <w:rStyle w:val="Hyperlink"/>
            <w:rFonts w:asciiTheme="majorBidi" w:hAnsiTheme="majorBidi" w:cstheme="majorBidi"/>
            <w:color w:val="auto"/>
            <w:sz w:val="22"/>
            <w:szCs w:val="22"/>
            <w:rtl/>
            <w:lang w:bidi="ar-SY"/>
          </w:rPr>
          <w:t>2018</w:t>
        </w:r>
      </w:hyperlink>
      <w:r w:rsidRPr="00417A99">
        <w:rPr>
          <w:rFonts w:asciiTheme="majorBidi" w:hAnsiTheme="majorBidi" w:cstheme="majorBidi"/>
          <w:sz w:val="22"/>
          <w:szCs w:val="22"/>
          <w:rtl/>
          <w:lang w:bidi="ar-SY"/>
        </w:rPr>
        <w:t>.</w:t>
      </w:r>
    </w:p>
    <w:p w:rsidR="00021174" w:rsidRPr="00BE2825" w:rsidRDefault="00021174" w:rsidP="00417A99">
      <w:pPr>
        <w:pStyle w:val="a3"/>
        <w:numPr>
          <w:ilvl w:val="0"/>
          <w:numId w:val="43"/>
        </w:numPr>
        <w:tabs>
          <w:tab w:val="left" w:pos="424"/>
        </w:tabs>
        <w:spacing w:line="400" w:lineRule="exact"/>
        <w:ind w:left="282" w:hanging="283"/>
        <w:jc w:val="lowKashida"/>
        <w:rPr>
          <w:rFonts w:cs="Simplified Arabic"/>
          <w:sz w:val="22"/>
          <w:rtl/>
          <w:lang w:bidi="ar-SY"/>
        </w:rPr>
      </w:pPr>
      <w:proofErr w:type="gramStart"/>
      <w:r w:rsidRPr="00417A99">
        <w:rPr>
          <w:rFonts w:ascii="Times New Roman" w:hAnsi="Times New Roman" w:cs="Simplified Arabic" w:hint="cs"/>
          <w:sz w:val="24"/>
          <w:szCs w:val="24"/>
          <w:rtl/>
        </w:rPr>
        <w:t>تقرير</w:t>
      </w:r>
      <w:proofErr w:type="gramEnd"/>
      <w:r w:rsidRPr="00417A99">
        <w:rPr>
          <w:rFonts w:cs="Simplified Arabic" w:hint="cs"/>
          <w:sz w:val="24"/>
          <w:szCs w:val="24"/>
          <w:rtl/>
        </w:rPr>
        <w:t xml:space="preserve"> بعنوان</w:t>
      </w:r>
      <w:r w:rsidRPr="00417A99">
        <w:rPr>
          <w:rFonts w:cs="Simplified Arabic"/>
          <w:sz w:val="24"/>
          <w:szCs w:val="24"/>
          <w:rtl/>
        </w:rPr>
        <w:t xml:space="preserve">: الولايات المتحدة تهدد بفرض عقوبات على المحكمة الجنائية الدولية إذا أصرت على محاكمة أمريكيين. </w:t>
      </w:r>
      <w:proofErr w:type="gramStart"/>
      <w:r w:rsidRPr="00417A99">
        <w:rPr>
          <w:rFonts w:cs="Simplified Arabic"/>
          <w:sz w:val="24"/>
          <w:szCs w:val="24"/>
          <w:rtl/>
        </w:rPr>
        <w:t>منشور</w:t>
      </w:r>
      <w:proofErr w:type="gramEnd"/>
      <w:r w:rsidRPr="00417A99">
        <w:rPr>
          <w:rFonts w:cs="Simplified Arabic"/>
          <w:sz w:val="24"/>
          <w:szCs w:val="24"/>
          <w:rtl/>
        </w:rPr>
        <w:t xml:space="preserve"> على الموقع الالكتروني:</w:t>
      </w:r>
      <w:r w:rsidR="00892543" w:rsidRPr="00BE2825">
        <w:rPr>
          <w:rFonts w:cs="Simplified Arabic" w:hint="cs"/>
          <w:sz w:val="22"/>
          <w:rtl/>
        </w:rPr>
        <w:tab/>
      </w:r>
      <w:hyperlink r:id="rId17" w:history="1">
        <w:r w:rsidRPr="00417A99">
          <w:rPr>
            <w:rStyle w:val="Hyperlink"/>
            <w:rFonts w:asciiTheme="majorBidi" w:hAnsiTheme="majorBidi" w:cstheme="majorBidi"/>
            <w:color w:val="auto"/>
            <w:sz w:val="22"/>
            <w:szCs w:val="22"/>
          </w:rPr>
          <w:t>https://www.bbc.com/arabic/world-45479521</w:t>
        </w:r>
      </w:hyperlink>
      <w:r w:rsidRPr="00417A99">
        <w:rPr>
          <w:rFonts w:asciiTheme="majorBidi" w:hAnsiTheme="majorBidi" w:cstheme="majorBidi"/>
          <w:sz w:val="22"/>
          <w:szCs w:val="22"/>
          <w:rtl/>
        </w:rPr>
        <w:t xml:space="preserve"> تاريخ 10</w:t>
      </w:r>
      <w:r w:rsidRPr="00417A99">
        <w:rPr>
          <w:rFonts w:asciiTheme="majorBidi" w:hAnsiTheme="majorBidi" w:cstheme="majorBidi"/>
          <w:sz w:val="22"/>
          <w:szCs w:val="22"/>
        </w:rPr>
        <w:t>/</w:t>
      </w:r>
      <w:r w:rsidRPr="00417A99">
        <w:rPr>
          <w:rFonts w:asciiTheme="majorBidi" w:hAnsiTheme="majorBidi" w:cstheme="majorBidi"/>
          <w:sz w:val="22"/>
          <w:szCs w:val="22"/>
          <w:rtl/>
          <w:lang w:bidi="ar-SY"/>
        </w:rPr>
        <w:t>9</w:t>
      </w:r>
      <w:r w:rsidRPr="00417A99">
        <w:rPr>
          <w:rFonts w:asciiTheme="majorBidi" w:hAnsiTheme="majorBidi" w:cstheme="majorBidi"/>
          <w:sz w:val="22"/>
          <w:szCs w:val="22"/>
          <w:lang w:bidi="ar-SY"/>
        </w:rPr>
        <w:t>/</w:t>
      </w:r>
      <w:r w:rsidRPr="00417A99">
        <w:rPr>
          <w:rFonts w:asciiTheme="majorBidi" w:hAnsiTheme="majorBidi" w:cstheme="majorBidi"/>
          <w:sz w:val="22"/>
          <w:szCs w:val="22"/>
          <w:rtl/>
          <w:lang w:bidi="ar-SY"/>
        </w:rPr>
        <w:t>2018.</w:t>
      </w:r>
    </w:p>
    <w:p w:rsidR="00021174" w:rsidRPr="00BE2825" w:rsidRDefault="00021174" w:rsidP="00417A99">
      <w:pPr>
        <w:pStyle w:val="a3"/>
        <w:numPr>
          <w:ilvl w:val="0"/>
          <w:numId w:val="43"/>
        </w:numPr>
        <w:tabs>
          <w:tab w:val="left" w:pos="424"/>
        </w:tabs>
        <w:spacing w:line="400" w:lineRule="exact"/>
        <w:ind w:left="282" w:hanging="283"/>
        <w:jc w:val="lowKashida"/>
        <w:rPr>
          <w:rFonts w:ascii="Times New Roman" w:hAnsi="Times New Roman" w:cs="Simplified Arabic"/>
          <w:sz w:val="22"/>
          <w:szCs w:val="24"/>
          <w:rtl/>
          <w:lang w:bidi="ar-SY"/>
        </w:rPr>
      </w:pPr>
      <w:proofErr w:type="gramStart"/>
      <w:r w:rsidRPr="00417A99">
        <w:rPr>
          <w:rFonts w:cs="Simplified Arabic"/>
          <w:sz w:val="24"/>
          <w:szCs w:val="24"/>
          <w:rtl/>
        </w:rPr>
        <w:t>مقال</w:t>
      </w:r>
      <w:proofErr w:type="gramEnd"/>
      <w:r w:rsidRPr="00BE2825">
        <w:rPr>
          <w:rFonts w:ascii="Times New Roman" w:hAnsi="Times New Roman" w:cs="Simplified Arabic"/>
          <w:sz w:val="22"/>
          <w:szCs w:val="24"/>
          <w:rtl/>
          <w:lang w:bidi="ar-SY"/>
        </w:rPr>
        <w:t xml:space="preserve"> بعنوان: ديمقراطية الدماء, كيف تأسست أميركا على أشلاء السكان الأصليين. </w:t>
      </w:r>
      <w:proofErr w:type="gramStart"/>
      <w:r w:rsidRPr="00BE2825">
        <w:rPr>
          <w:rFonts w:ascii="Times New Roman" w:hAnsi="Times New Roman" w:cs="Simplified Arabic"/>
          <w:sz w:val="22"/>
          <w:szCs w:val="24"/>
          <w:rtl/>
          <w:lang w:bidi="ar-SY"/>
        </w:rPr>
        <w:t>منشور</w:t>
      </w:r>
      <w:proofErr w:type="gramEnd"/>
      <w:r w:rsidRPr="00BE2825">
        <w:rPr>
          <w:rFonts w:ascii="Times New Roman" w:hAnsi="Times New Roman" w:cs="Simplified Arabic"/>
          <w:sz w:val="22"/>
          <w:szCs w:val="24"/>
          <w:rtl/>
          <w:lang w:bidi="ar-SY"/>
        </w:rPr>
        <w:t xml:space="preserve"> على الموقع الالكتروني: </w:t>
      </w:r>
      <w:hyperlink r:id="rId18" w:history="1">
        <w:r w:rsidRPr="00BE2825">
          <w:rPr>
            <w:rStyle w:val="Hyperlink"/>
            <w:rFonts w:ascii="Times New Roman" w:hAnsi="Times New Roman" w:cs="Simplified Arabic"/>
            <w:color w:val="auto"/>
            <w:sz w:val="22"/>
            <w:szCs w:val="24"/>
            <w:lang w:bidi="ar-SY"/>
          </w:rPr>
          <w:t>https://www.aljazeera.net/midan/intellect/sociology</w:t>
        </w:r>
      </w:hyperlink>
      <w:r w:rsidRPr="00BE2825">
        <w:rPr>
          <w:rFonts w:ascii="Times New Roman" w:hAnsi="Times New Roman" w:cs="Simplified Arabic"/>
          <w:sz w:val="22"/>
          <w:szCs w:val="24"/>
          <w:rtl/>
          <w:lang w:bidi="ar-SY"/>
        </w:rPr>
        <w:t>تاريخ 12</w:t>
      </w:r>
      <w:r w:rsidRPr="00BE2825">
        <w:rPr>
          <w:rFonts w:ascii="Times New Roman" w:hAnsi="Times New Roman" w:cs="Simplified Arabic"/>
          <w:sz w:val="22"/>
          <w:szCs w:val="24"/>
          <w:lang w:bidi="ar-SY"/>
        </w:rPr>
        <w:t>/</w:t>
      </w:r>
      <w:r w:rsidRPr="00BE2825">
        <w:rPr>
          <w:rFonts w:ascii="Times New Roman" w:hAnsi="Times New Roman" w:cs="Simplified Arabic"/>
          <w:sz w:val="22"/>
          <w:szCs w:val="24"/>
          <w:rtl/>
          <w:lang w:bidi="ar-SY"/>
        </w:rPr>
        <w:t>5</w:t>
      </w:r>
      <w:r w:rsidRPr="00BE2825">
        <w:rPr>
          <w:rFonts w:ascii="Times New Roman" w:hAnsi="Times New Roman" w:cs="Simplified Arabic"/>
          <w:sz w:val="22"/>
          <w:szCs w:val="24"/>
          <w:lang w:bidi="ar-SY"/>
        </w:rPr>
        <w:t>/</w:t>
      </w:r>
      <w:r w:rsidRPr="00BE2825">
        <w:rPr>
          <w:rFonts w:ascii="Times New Roman" w:hAnsi="Times New Roman" w:cs="Simplified Arabic"/>
          <w:sz w:val="22"/>
          <w:szCs w:val="24"/>
          <w:rtl/>
          <w:lang w:bidi="ar-SY"/>
        </w:rPr>
        <w:t>2018.</w:t>
      </w:r>
    </w:p>
    <w:p w:rsidR="00206184" w:rsidRPr="00BE2825" w:rsidRDefault="00021174" w:rsidP="00417A99">
      <w:pPr>
        <w:pStyle w:val="a3"/>
        <w:numPr>
          <w:ilvl w:val="0"/>
          <w:numId w:val="43"/>
        </w:numPr>
        <w:tabs>
          <w:tab w:val="left" w:pos="424"/>
        </w:tabs>
        <w:spacing w:line="400" w:lineRule="exact"/>
        <w:ind w:left="282" w:hanging="283"/>
        <w:jc w:val="lowKashida"/>
        <w:rPr>
          <w:rFonts w:ascii="Times New Roman" w:hAnsi="Times New Roman" w:cs="Simplified Arabic"/>
          <w:szCs w:val="24"/>
          <w:rtl/>
          <w:lang w:bidi="ar-SY"/>
        </w:rPr>
      </w:pPr>
      <w:r w:rsidRPr="00417A99">
        <w:rPr>
          <w:rFonts w:cs="Simplified Arabic"/>
          <w:sz w:val="24"/>
          <w:szCs w:val="24"/>
          <w:rtl/>
        </w:rPr>
        <w:t>مقال</w:t>
      </w:r>
      <w:r w:rsidRPr="00BE2825">
        <w:rPr>
          <w:rFonts w:ascii="Times New Roman" w:hAnsi="Times New Roman" w:cs="Simplified Arabic"/>
          <w:szCs w:val="24"/>
          <w:rtl/>
          <w:lang w:bidi="ar-SY"/>
        </w:rPr>
        <w:t xml:space="preserve"> بعنوان: أمريكا والخديعة الكبرى, منشور على الموقع الالكتروني لصحيفة القدس العربي:</w:t>
      </w:r>
      <w:r w:rsidRPr="00BE2825">
        <w:rPr>
          <w:rFonts w:ascii="Times New Roman" w:hAnsi="Times New Roman" w:cs="Simplified Arabic" w:hint="cs"/>
          <w:szCs w:val="24"/>
          <w:rtl/>
          <w:lang w:bidi="ar-SY"/>
        </w:rPr>
        <w:tab/>
      </w:r>
      <w:hyperlink r:id="rId19" w:history="1">
        <w:r w:rsidRPr="00BE2825">
          <w:rPr>
            <w:rStyle w:val="Hyperlink"/>
            <w:rFonts w:ascii="Times New Roman" w:hAnsi="Times New Roman" w:cs="Simplified Arabic"/>
            <w:color w:val="auto"/>
            <w:szCs w:val="24"/>
            <w:lang w:bidi="ar-SY"/>
          </w:rPr>
          <w:t>https://www.alquds.co.uk/</w:t>
        </w:r>
      </w:hyperlink>
      <w:r w:rsidRPr="00BE2825">
        <w:rPr>
          <w:rFonts w:ascii="Times New Roman" w:hAnsi="Times New Roman" w:cs="Simplified Arabic"/>
          <w:szCs w:val="24"/>
          <w:rtl/>
          <w:lang w:bidi="ar-SY"/>
        </w:rPr>
        <w:t xml:space="preserve"> تاريخ 12</w:t>
      </w:r>
      <w:r w:rsidRPr="00BE2825">
        <w:rPr>
          <w:rFonts w:ascii="Times New Roman" w:hAnsi="Times New Roman" w:cs="Simplified Arabic"/>
          <w:szCs w:val="24"/>
          <w:lang w:bidi="ar-SY"/>
        </w:rPr>
        <w:t>/</w:t>
      </w:r>
      <w:r w:rsidRPr="00BE2825">
        <w:rPr>
          <w:rFonts w:ascii="Times New Roman" w:hAnsi="Times New Roman" w:cs="Simplified Arabic"/>
          <w:szCs w:val="24"/>
          <w:rtl/>
          <w:lang w:bidi="ar-SY"/>
        </w:rPr>
        <w:t>7</w:t>
      </w:r>
      <w:r w:rsidRPr="00BE2825">
        <w:rPr>
          <w:rFonts w:ascii="Times New Roman" w:hAnsi="Times New Roman" w:cs="Simplified Arabic"/>
          <w:szCs w:val="24"/>
          <w:lang w:bidi="ar-SY"/>
        </w:rPr>
        <w:t>/</w:t>
      </w:r>
      <w:r w:rsidRPr="00BE2825">
        <w:rPr>
          <w:rFonts w:ascii="Times New Roman" w:hAnsi="Times New Roman" w:cs="Simplified Arabic"/>
          <w:szCs w:val="24"/>
          <w:rtl/>
          <w:lang w:bidi="ar-SY"/>
        </w:rPr>
        <w:t>2012.</w:t>
      </w:r>
    </w:p>
    <w:p w:rsidR="00156A75" w:rsidRPr="00417A99" w:rsidRDefault="00156A75" w:rsidP="00417A99">
      <w:pPr>
        <w:pStyle w:val="a3"/>
        <w:numPr>
          <w:ilvl w:val="0"/>
          <w:numId w:val="43"/>
        </w:numPr>
        <w:tabs>
          <w:tab w:val="left" w:pos="424"/>
        </w:tabs>
        <w:bidi w:val="0"/>
        <w:spacing w:line="400" w:lineRule="exact"/>
        <w:ind w:left="282" w:hanging="283"/>
        <w:jc w:val="lowKashida"/>
        <w:rPr>
          <w:rFonts w:ascii="Times New Roman" w:hAnsi="Times New Roman" w:cs="Simplified Arabic"/>
          <w:sz w:val="22"/>
          <w:szCs w:val="22"/>
          <w:rtl/>
          <w:lang w:bidi="ar-SY"/>
        </w:rPr>
      </w:pPr>
      <w:proofErr w:type="spellStart"/>
      <w:r w:rsidRPr="00417A99">
        <w:rPr>
          <w:rFonts w:ascii="Times New Roman" w:hAnsi="Times New Roman" w:cs="Simplified Arabic"/>
          <w:sz w:val="22"/>
          <w:szCs w:val="22"/>
          <w:lang w:bidi="ar-SY"/>
        </w:rPr>
        <w:t>Carsten</w:t>
      </w:r>
      <w:proofErr w:type="spellEnd"/>
      <w:r w:rsidRPr="00417A99">
        <w:rPr>
          <w:rFonts w:ascii="Times New Roman" w:hAnsi="Times New Roman" w:cs="Simplified Arabic"/>
          <w:sz w:val="22"/>
          <w:szCs w:val="22"/>
        </w:rPr>
        <w:t xml:space="preserve"> </w:t>
      </w:r>
      <w:proofErr w:type="spellStart"/>
      <w:r w:rsidRPr="00417A99">
        <w:rPr>
          <w:rFonts w:ascii="Times New Roman" w:hAnsi="Times New Roman" w:cs="Simplified Arabic"/>
          <w:sz w:val="22"/>
          <w:szCs w:val="22"/>
        </w:rPr>
        <w:t>Stahn</w:t>
      </w:r>
      <w:proofErr w:type="spellEnd"/>
      <w:r w:rsidRPr="00417A99">
        <w:rPr>
          <w:rFonts w:ascii="Times New Roman" w:hAnsi="Times New Roman" w:cs="Simplified Arabic"/>
          <w:sz w:val="22"/>
          <w:szCs w:val="22"/>
        </w:rPr>
        <w:t xml:space="preserve">, A Critical introduction to international Criminal law, Cambridge University Press, 2019, </w:t>
      </w:r>
    </w:p>
    <w:p w:rsidR="00156A75" w:rsidRPr="00417A99" w:rsidRDefault="00156A75" w:rsidP="00417A99">
      <w:pPr>
        <w:pStyle w:val="a3"/>
        <w:numPr>
          <w:ilvl w:val="0"/>
          <w:numId w:val="43"/>
        </w:numPr>
        <w:tabs>
          <w:tab w:val="left" w:pos="424"/>
        </w:tabs>
        <w:bidi w:val="0"/>
        <w:spacing w:line="400" w:lineRule="exact"/>
        <w:ind w:left="282" w:hanging="283"/>
        <w:jc w:val="lowKashida"/>
        <w:rPr>
          <w:rFonts w:ascii="Times New Roman" w:hAnsi="Times New Roman" w:cs="Simplified Arabic"/>
          <w:sz w:val="22"/>
          <w:szCs w:val="22"/>
          <w:lang w:bidi="ar-SY"/>
        </w:rPr>
      </w:pPr>
      <w:r w:rsidRPr="00417A99">
        <w:rPr>
          <w:rFonts w:ascii="Times New Roman" w:hAnsi="Times New Roman" w:cs="Simplified Arabic"/>
          <w:sz w:val="22"/>
          <w:szCs w:val="22"/>
        </w:rPr>
        <w:t xml:space="preserve">Kevin Jon Heller, What Is an International Crime? (A Revisionist History), Harvard </w:t>
      </w:r>
      <w:r w:rsidRPr="00417A99">
        <w:rPr>
          <w:rFonts w:ascii="Times New Roman" w:hAnsi="Times New Roman" w:cs="Simplified Arabic"/>
          <w:sz w:val="22"/>
          <w:szCs w:val="22"/>
          <w:lang w:bidi="ar-SY"/>
        </w:rPr>
        <w:t>International Law Journal / Vol. 58, Number 2, 2017, p.354</w:t>
      </w:r>
    </w:p>
    <w:p w:rsidR="00206184" w:rsidRPr="00417A99" w:rsidRDefault="009B5025" w:rsidP="00417A99">
      <w:pPr>
        <w:pStyle w:val="a3"/>
        <w:numPr>
          <w:ilvl w:val="0"/>
          <w:numId w:val="43"/>
        </w:numPr>
        <w:tabs>
          <w:tab w:val="left" w:pos="424"/>
        </w:tabs>
        <w:bidi w:val="0"/>
        <w:spacing w:line="400" w:lineRule="exact"/>
        <w:ind w:left="282" w:hanging="283"/>
        <w:jc w:val="lowKashida"/>
        <w:rPr>
          <w:rFonts w:ascii="Times New Roman" w:hAnsi="Times New Roman" w:cs="Simplified Arabic"/>
          <w:sz w:val="22"/>
          <w:szCs w:val="22"/>
          <w:lang w:bidi="ar-SY"/>
        </w:rPr>
      </w:pPr>
      <w:r w:rsidRPr="00417A99">
        <w:rPr>
          <w:rFonts w:ascii="Times New Roman" w:hAnsi="Times New Roman" w:cs="Simplified Arabic"/>
          <w:sz w:val="22"/>
          <w:szCs w:val="22"/>
          <w:lang w:bidi="ar-SY"/>
        </w:rPr>
        <w:t>I</w:t>
      </w:r>
      <w:r w:rsidR="00206184" w:rsidRPr="00417A99">
        <w:rPr>
          <w:rFonts w:ascii="Times New Roman" w:hAnsi="Times New Roman" w:cs="Simplified Arabic"/>
          <w:sz w:val="22"/>
          <w:szCs w:val="22"/>
          <w:lang w:bidi="ar-SY"/>
        </w:rPr>
        <w:t xml:space="preserve">nternational </w:t>
      </w:r>
      <w:r w:rsidRPr="00417A99">
        <w:rPr>
          <w:rFonts w:ascii="Times New Roman" w:hAnsi="Times New Roman" w:cs="Simplified Arabic"/>
          <w:sz w:val="22"/>
          <w:szCs w:val="22"/>
          <w:lang w:bidi="ar-SY"/>
        </w:rPr>
        <w:t>C</w:t>
      </w:r>
      <w:r w:rsidR="00206184" w:rsidRPr="00417A99">
        <w:rPr>
          <w:rFonts w:ascii="Times New Roman" w:hAnsi="Times New Roman" w:cs="Simplified Arabic"/>
          <w:sz w:val="22"/>
          <w:szCs w:val="22"/>
          <w:lang w:bidi="ar-SY"/>
        </w:rPr>
        <w:t xml:space="preserve">riminal </w:t>
      </w:r>
      <w:r w:rsidRPr="00417A99">
        <w:rPr>
          <w:rFonts w:ascii="Times New Roman" w:hAnsi="Times New Roman" w:cs="Simplified Arabic"/>
          <w:sz w:val="22"/>
          <w:szCs w:val="22"/>
          <w:lang w:bidi="ar-SY"/>
        </w:rPr>
        <w:t>L</w:t>
      </w:r>
      <w:r w:rsidR="00206184" w:rsidRPr="00417A99">
        <w:rPr>
          <w:rFonts w:ascii="Times New Roman" w:hAnsi="Times New Roman" w:cs="Simplified Arabic"/>
          <w:sz w:val="22"/>
          <w:szCs w:val="22"/>
          <w:lang w:bidi="ar-SY"/>
        </w:rPr>
        <w:t>aw, training manual2016, publications (ASF</w:t>
      </w:r>
      <w:proofErr w:type="gramStart"/>
      <w:r w:rsidR="00206184" w:rsidRPr="00417A99">
        <w:rPr>
          <w:rFonts w:ascii="Times New Roman" w:hAnsi="Times New Roman" w:cs="Simplified Arabic"/>
          <w:sz w:val="22"/>
          <w:szCs w:val="22"/>
          <w:lang w:bidi="ar-SY"/>
        </w:rPr>
        <w:t xml:space="preserve">)  </w:t>
      </w:r>
      <w:proofErr w:type="spellStart"/>
      <w:r w:rsidR="00206184" w:rsidRPr="00417A99">
        <w:rPr>
          <w:rFonts w:ascii="Times New Roman" w:hAnsi="Times New Roman" w:cs="Simplified Arabic"/>
          <w:sz w:val="22"/>
          <w:szCs w:val="22"/>
          <w:lang w:bidi="ar-SY"/>
        </w:rPr>
        <w:t>avocats</w:t>
      </w:r>
      <w:proofErr w:type="spellEnd"/>
      <w:proofErr w:type="gramEnd"/>
      <w:r w:rsidR="00206184" w:rsidRPr="00417A99">
        <w:rPr>
          <w:rFonts w:ascii="Times New Roman" w:hAnsi="Times New Roman" w:cs="Simplified Arabic"/>
          <w:sz w:val="22"/>
          <w:szCs w:val="22"/>
          <w:lang w:bidi="ar-SY"/>
        </w:rPr>
        <w:t xml:space="preserve"> sans </w:t>
      </w:r>
      <w:proofErr w:type="spellStart"/>
      <w:r w:rsidR="00206184" w:rsidRPr="00417A99">
        <w:rPr>
          <w:rFonts w:ascii="Times New Roman" w:hAnsi="Times New Roman" w:cs="Simplified Arabic"/>
          <w:sz w:val="22"/>
          <w:szCs w:val="22"/>
          <w:lang w:bidi="ar-SY"/>
        </w:rPr>
        <w:t>frontieres</w:t>
      </w:r>
      <w:proofErr w:type="spellEnd"/>
      <w:r w:rsidR="00206184" w:rsidRPr="00417A99">
        <w:rPr>
          <w:rFonts w:ascii="Times New Roman" w:hAnsi="Times New Roman" w:cs="Simplified Arabic"/>
          <w:sz w:val="22"/>
          <w:szCs w:val="22"/>
          <w:lang w:bidi="ar-SY"/>
        </w:rPr>
        <w:t>, Brussels, Belgium, 2016.</w:t>
      </w:r>
    </w:p>
    <w:p w:rsidR="009B5025" w:rsidRPr="00417A99" w:rsidRDefault="009B5025" w:rsidP="00417A99">
      <w:pPr>
        <w:pStyle w:val="a3"/>
        <w:numPr>
          <w:ilvl w:val="0"/>
          <w:numId w:val="43"/>
        </w:numPr>
        <w:tabs>
          <w:tab w:val="left" w:pos="424"/>
        </w:tabs>
        <w:bidi w:val="0"/>
        <w:spacing w:line="400" w:lineRule="exact"/>
        <w:ind w:left="282" w:hanging="283"/>
        <w:jc w:val="lowKashida"/>
        <w:rPr>
          <w:rFonts w:ascii="Times New Roman" w:hAnsi="Times New Roman" w:cs="Simplified Arabic"/>
          <w:sz w:val="22"/>
          <w:szCs w:val="22"/>
          <w:rtl/>
          <w:lang w:bidi="ar-SY"/>
        </w:rPr>
      </w:pPr>
      <w:r w:rsidRPr="00417A99">
        <w:rPr>
          <w:rFonts w:ascii="Times New Roman" w:hAnsi="Times New Roman" w:cs="Simplified Arabic"/>
          <w:sz w:val="22"/>
          <w:szCs w:val="22"/>
          <w:lang w:bidi="ar-SY"/>
        </w:rPr>
        <w:t xml:space="preserve">Report </w:t>
      </w:r>
      <w:proofErr w:type="gramStart"/>
      <w:r w:rsidRPr="00417A99">
        <w:rPr>
          <w:rFonts w:ascii="Times New Roman" w:hAnsi="Times New Roman" w:cs="Simplified Arabic"/>
          <w:sz w:val="22"/>
          <w:szCs w:val="22"/>
          <w:lang w:bidi="ar-SY"/>
        </w:rPr>
        <w:t>entitled :Well</w:t>
      </w:r>
      <w:proofErr w:type="gramEnd"/>
      <w:r w:rsidRPr="00417A99">
        <w:rPr>
          <w:rFonts w:ascii="Times New Roman" w:hAnsi="Times New Roman" w:cs="Simplified Arabic"/>
          <w:sz w:val="22"/>
          <w:szCs w:val="22"/>
          <w:lang w:bidi="ar-SY"/>
        </w:rPr>
        <w:t xml:space="preserve">-connected Turkish businessman is alleged to have plundered Syrian factories, Published </w:t>
      </w:r>
      <w:r w:rsidR="00C84B55" w:rsidRPr="00417A99">
        <w:rPr>
          <w:rFonts w:ascii="Times New Roman" w:hAnsi="Times New Roman" w:cs="Simplified Arabic"/>
          <w:sz w:val="22"/>
          <w:szCs w:val="22"/>
          <w:lang w:bidi="ar-SY"/>
        </w:rPr>
        <w:t>on: https</w:t>
      </w:r>
      <w:r w:rsidRPr="00417A99">
        <w:rPr>
          <w:rFonts w:ascii="Times New Roman" w:hAnsi="Times New Roman" w:cs="Simplified Arabic"/>
          <w:sz w:val="22"/>
          <w:szCs w:val="22"/>
          <w:lang w:bidi="ar-SY"/>
        </w:rPr>
        <w:t>://nordicmonitor.com/2021/06</w:t>
      </w:r>
      <w:r w:rsidRPr="00417A99">
        <w:rPr>
          <w:rFonts w:ascii="Times New Roman" w:hAnsi="Times New Roman" w:cs="Simplified Arabic"/>
          <w:sz w:val="22"/>
          <w:szCs w:val="22"/>
          <w:rtl/>
          <w:lang w:bidi="ar-SY"/>
        </w:rPr>
        <w:t xml:space="preserve">/ </w:t>
      </w:r>
      <w:r w:rsidRPr="00417A99">
        <w:rPr>
          <w:rFonts w:ascii="Times New Roman" w:hAnsi="Times New Roman" w:cs="Simplified Arabic"/>
          <w:sz w:val="22"/>
          <w:szCs w:val="22"/>
          <w:lang w:bidi="ar-SY"/>
        </w:rPr>
        <w:t xml:space="preserve"> date: 26/6/2021.</w:t>
      </w:r>
    </w:p>
    <w:p w:rsidR="00206184" w:rsidRPr="00E55DC4" w:rsidRDefault="00206184" w:rsidP="00417A99">
      <w:pPr>
        <w:pStyle w:val="a8"/>
        <w:tabs>
          <w:tab w:val="right" w:pos="284"/>
        </w:tabs>
        <w:bidi w:val="0"/>
        <w:spacing w:after="0" w:line="240" w:lineRule="auto"/>
        <w:ind w:left="0"/>
        <w:jc w:val="lowKashida"/>
        <w:rPr>
          <w:rFonts w:ascii="Times New Roman" w:hAnsi="Times New Roman" w:cs="Simplified Arabic"/>
          <w:szCs w:val="24"/>
          <w:rtl/>
        </w:rPr>
      </w:pPr>
    </w:p>
    <w:p w:rsidR="00BE2825" w:rsidRPr="00BE2825" w:rsidRDefault="00BE2825" w:rsidP="00417A99">
      <w:pPr>
        <w:pStyle w:val="a8"/>
        <w:bidi w:val="0"/>
        <w:spacing w:after="0" w:line="240" w:lineRule="auto"/>
        <w:ind w:left="0"/>
        <w:jc w:val="lowKashida"/>
        <w:rPr>
          <w:rFonts w:ascii="Times New Roman" w:hAnsi="Times New Roman" w:cs="Simplified Arabic"/>
          <w:b/>
          <w:bCs/>
          <w:szCs w:val="24"/>
          <w:lang w:bidi="ar-SY"/>
        </w:rPr>
      </w:pPr>
    </w:p>
    <w:sectPr w:rsidR="00BE2825" w:rsidRPr="00BE2825" w:rsidSect="00BE2825">
      <w:headerReference w:type="default" r:id="rId20"/>
      <w:footerReference w:type="default" r:id="rId21"/>
      <w:headerReference w:type="first" r:id="rId22"/>
      <w:footerReference w:type="first" r:id="rId23"/>
      <w:pgSz w:w="11906" w:h="16838" w:code="9"/>
      <w:pgMar w:top="1701" w:right="1134" w:bottom="1134" w:left="1134"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7F" w:rsidRDefault="001F077F" w:rsidP="00AA7B32">
      <w:pPr>
        <w:spacing w:after="0" w:line="240" w:lineRule="auto"/>
      </w:pPr>
      <w:r>
        <w:separator/>
      </w:r>
    </w:p>
  </w:endnote>
  <w:endnote w:type="continuationSeparator" w:id="0">
    <w:p w:rsidR="001F077F" w:rsidRDefault="001F077F" w:rsidP="00AA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DengXian">
    <w:altName w:val="等线"/>
    <w:charset w:val="86"/>
    <w:family w:val="modern"/>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tl/>
      </w:rPr>
      <w:id w:val="168380409"/>
      <w:docPartObj>
        <w:docPartGallery w:val="Page Numbers (Bottom of Page)"/>
        <w:docPartUnique/>
      </w:docPartObj>
    </w:sdtPr>
    <w:sdtEndPr/>
    <w:sdtContent>
      <w:sdt>
        <w:sdtPr>
          <w:rPr>
            <w:rFonts w:asciiTheme="majorBidi" w:hAnsiTheme="majorBidi" w:cstheme="majorBidi"/>
            <w:sz w:val="24"/>
            <w:szCs w:val="24"/>
            <w:rtl/>
          </w:rPr>
          <w:id w:val="-1224755688"/>
          <w:docPartObj>
            <w:docPartGallery w:val="Page Numbers (Top of Page)"/>
            <w:docPartUnique/>
          </w:docPartObj>
        </w:sdtPr>
        <w:sdtEndPr/>
        <w:sdtContent>
          <w:p w:rsidR="00F62DA7" w:rsidRPr="00BE2825" w:rsidRDefault="00F62DA7" w:rsidP="00BE2825">
            <w:pPr>
              <w:pStyle w:val="a6"/>
              <w:rPr>
                <w:rFonts w:asciiTheme="majorBidi" w:hAnsiTheme="majorBidi" w:cstheme="majorBidi"/>
                <w:sz w:val="24"/>
                <w:szCs w:val="24"/>
              </w:rPr>
            </w:pPr>
            <w:r w:rsidRPr="00BE2825">
              <w:rPr>
                <w:rFonts w:asciiTheme="majorBidi" w:hAnsiTheme="majorBidi" w:cstheme="majorBidi"/>
                <w:b/>
                <w:bCs/>
                <w:sz w:val="28"/>
                <w:szCs w:val="28"/>
              </w:rPr>
              <w:fldChar w:fldCharType="begin"/>
            </w:r>
            <w:r w:rsidRPr="00BE2825">
              <w:rPr>
                <w:rFonts w:asciiTheme="majorBidi" w:hAnsiTheme="majorBidi" w:cstheme="majorBidi"/>
                <w:b/>
                <w:bCs/>
                <w:sz w:val="24"/>
                <w:szCs w:val="24"/>
              </w:rPr>
              <w:instrText>PAGE</w:instrText>
            </w:r>
            <w:r w:rsidRPr="00BE2825">
              <w:rPr>
                <w:rFonts w:asciiTheme="majorBidi" w:hAnsiTheme="majorBidi" w:cstheme="majorBidi"/>
                <w:b/>
                <w:bCs/>
                <w:sz w:val="28"/>
                <w:szCs w:val="28"/>
              </w:rPr>
              <w:fldChar w:fldCharType="separate"/>
            </w:r>
            <w:r w:rsidR="005A021E">
              <w:rPr>
                <w:rFonts w:asciiTheme="majorBidi" w:hAnsiTheme="majorBidi" w:cstheme="majorBidi"/>
                <w:b/>
                <w:bCs/>
                <w:noProof/>
                <w:sz w:val="28"/>
                <w:szCs w:val="28"/>
                <w:rtl/>
              </w:rPr>
              <w:t>31</w:t>
            </w:r>
            <w:r w:rsidRPr="00BE2825">
              <w:rPr>
                <w:rFonts w:asciiTheme="majorBidi" w:hAnsiTheme="majorBidi" w:cstheme="majorBidi"/>
                <w:b/>
                <w:bCs/>
                <w:sz w:val="28"/>
                <w:szCs w:val="28"/>
              </w:rPr>
              <w:fldChar w:fldCharType="end"/>
            </w:r>
            <w:r w:rsidRPr="00BE2825">
              <w:rPr>
                <w:rFonts w:asciiTheme="majorBidi" w:hAnsiTheme="majorBidi" w:cstheme="majorBidi"/>
                <w:sz w:val="24"/>
                <w:szCs w:val="24"/>
                <w:rtl/>
                <w:lang w:val="ar-SA"/>
              </w:rPr>
              <w:t xml:space="preserve"> من </w:t>
            </w:r>
            <w:r w:rsidRPr="00BE2825">
              <w:rPr>
                <w:rFonts w:asciiTheme="majorBidi" w:hAnsiTheme="majorBidi" w:cstheme="majorBidi"/>
                <w:b/>
                <w:bCs/>
                <w:sz w:val="28"/>
                <w:szCs w:val="28"/>
              </w:rPr>
              <w:fldChar w:fldCharType="begin"/>
            </w:r>
            <w:r w:rsidRPr="00BE2825">
              <w:rPr>
                <w:rFonts w:asciiTheme="majorBidi" w:hAnsiTheme="majorBidi" w:cstheme="majorBidi"/>
                <w:b/>
                <w:bCs/>
                <w:sz w:val="24"/>
                <w:szCs w:val="24"/>
              </w:rPr>
              <w:instrText>NUMPAGES</w:instrText>
            </w:r>
            <w:r w:rsidRPr="00BE2825">
              <w:rPr>
                <w:rFonts w:asciiTheme="majorBidi" w:hAnsiTheme="majorBidi" w:cstheme="majorBidi"/>
                <w:b/>
                <w:bCs/>
                <w:sz w:val="28"/>
                <w:szCs w:val="28"/>
              </w:rPr>
              <w:fldChar w:fldCharType="separate"/>
            </w:r>
            <w:r w:rsidR="005A021E">
              <w:rPr>
                <w:rFonts w:asciiTheme="majorBidi" w:hAnsiTheme="majorBidi" w:cstheme="majorBidi"/>
                <w:b/>
                <w:bCs/>
                <w:noProof/>
                <w:sz w:val="28"/>
                <w:szCs w:val="28"/>
                <w:rtl/>
              </w:rPr>
              <w:t>31</w:t>
            </w:r>
            <w:r w:rsidRPr="00BE2825">
              <w:rPr>
                <w:rFonts w:asciiTheme="majorBidi" w:hAnsiTheme="majorBidi" w:cstheme="majorBidi"/>
                <w:b/>
                <w:bCs/>
                <w:sz w:val="28"/>
                <w:szCs w:val="28"/>
              </w:rPr>
              <w:fldChar w:fldCharType="end"/>
            </w:r>
          </w:p>
        </w:sdtContent>
      </w:sdt>
    </w:sdtContent>
  </w:sdt>
  <w:p w:rsidR="00F62DA7" w:rsidRDefault="00F62DA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tl/>
      </w:rPr>
      <w:id w:val="2071226895"/>
      <w:docPartObj>
        <w:docPartGallery w:val="Page Numbers (Bottom of Page)"/>
        <w:docPartUnique/>
      </w:docPartObj>
    </w:sdtPr>
    <w:sdtEndPr/>
    <w:sdtContent>
      <w:sdt>
        <w:sdtPr>
          <w:rPr>
            <w:rFonts w:asciiTheme="majorBidi" w:hAnsiTheme="majorBidi" w:cstheme="majorBidi"/>
            <w:rtl/>
          </w:rPr>
          <w:id w:val="98381352"/>
          <w:docPartObj>
            <w:docPartGallery w:val="Page Numbers (Top of Page)"/>
            <w:docPartUnique/>
          </w:docPartObj>
        </w:sdtPr>
        <w:sdtEndPr/>
        <w:sdtContent>
          <w:p w:rsidR="00F62DA7" w:rsidRPr="008D2209" w:rsidRDefault="00F62DA7" w:rsidP="008D2209">
            <w:pPr>
              <w:pStyle w:val="a6"/>
              <w:rPr>
                <w:rFonts w:asciiTheme="majorBidi" w:hAnsiTheme="majorBidi" w:cstheme="majorBidi"/>
              </w:rPr>
            </w:pPr>
            <w:r w:rsidRPr="008D2209">
              <w:rPr>
                <w:rFonts w:asciiTheme="majorBidi" w:hAnsiTheme="majorBidi" w:cstheme="majorBidi"/>
                <w:b/>
                <w:bCs/>
                <w:sz w:val="24"/>
                <w:szCs w:val="24"/>
              </w:rPr>
              <w:fldChar w:fldCharType="begin"/>
            </w:r>
            <w:r w:rsidRPr="008D2209">
              <w:rPr>
                <w:rFonts w:asciiTheme="majorBidi" w:hAnsiTheme="majorBidi" w:cstheme="majorBidi"/>
                <w:b/>
                <w:bCs/>
              </w:rPr>
              <w:instrText>PAGE</w:instrText>
            </w:r>
            <w:r w:rsidRPr="008D2209">
              <w:rPr>
                <w:rFonts w:asciiTheme="majorBidi" w:hAnsiTheme="majorBidi" w:cstheme="majorBidi"/>
                <w:b/>
                <w:bCs/>
                <w:sz w:val="24"/>
                <w:szCs w:val="24"/>
              </w:rPr>
              <w:fldChar w:fldCharType="separate"/>
            </w:r>
            <w:r w:rsidR="005A021E">
              <w:rPr>
                <w:rFonts w:asciiTheme="majorBidi" w:hAnsiTheme="majorBidi" w:cstheme="majorBidi"/>
                <w:b/>
                <w:bCs/>
                <w:noProof/>
                <w:sz w:val="24"/>
                <w:szCs w:val="24"/>
                <w:rtl/>
              </w:rPr>
              <w:t>1</w:t>
            </w:r>
            <w:r w:rsidRPr="008D2209">
              <w:rPr>
                <w:rFonts w:asciiTheme="majorBidi" w:hAnsiTheme="majorBidi" w:cstheme="majorBidi"/>
                <w:b/>
                <w:bCs/>
                <w:sz w:val="24"/>
                <w:szCs w:val="24"/>
              </w:rPr>
              <w:fldChar w:fldCharType="end"/>
            </w:r>
            <w:r w:rsidRPr="008D2209">
              <w:rPr>
                <w:rFonts w:asciiTheme="majorBidi" w:hAnsiTheme="majorBidi" w:cstheme="majorBidi"/>
                <w:rtl/>
                <w:lang w:val="ar-SA"/>
              </w:rPr>
              <w:t xml:space="preserve"> من </w:t>
            </w:r>
            <w:r w:rsidRPr="008D2209">
              <w:rPr>
                <w:rFonts w:asciiTheme="majorBidi" w:hAnsiTheme="majorBidi" w:cstheme="majorBidi"/>
                <w:b/>
                <w:bCs/>
                <w:sz w:val="24"/>
                <w:szCs w:val="24"/>
              </w:rPr>
              <w:fldChar w:fldCharType="begin"/>
            </w:r>
            <w:r w:rsidRPr="008D2209">
              <w:rPr>
                <w:rFonts w:asciiTheme="majorBidi" w:hAnsiTheme="majorBidi" w:cstheme="majorBidi"/>
                <w:b/>
                <w:bCs/>
              </w:rPr>
              <w:instrText>NUMPAGES</w:instrText>
            </w:r>
            <w:r w:rsidRPr="008D2209">
              <w:rPr>
                <w:rFonts w:asciiTheme="majorBidi" w:hAnsiTheme="majorBidi" w:cstheme="majorBidi"/>
                <w:b/>
                <w:bCs/>
                <w:sz w:val="24"/>
                <w:szCs w:val="24"/>
              </w:rPr>
              <w:fldChar w:fldCharType="separate"/>
            </w:r>
            <w:r w:rsidR="005A021E">
              <w:rPr>
                <w:rFonts w:asciiTheme="majorBidi" w:hAnsiTheme="majorBidi" w:cstheme="majorBidi"/>
                <w:b/>
                <w:bCs/>
                <w:noProof/>
                <w:sz w:val="24"/>
                <w:szCs w:val="24"/>
                <w:rtl/>
              </w:rPr>
              <w:t>31</w:t>
            </w:r>
            <w:r w:rsidRPr="008D2209">
              <w:rPr>
                <w:rFonts w:asciiTheme="majorBidi" w:hAnsiTheme="majorBidi" w:cstheme="majorBidi"/>
                <w:b/>
                <w:bCs/>
                <w:sz w:val="24"/>
                <w:szCs w:val="24"/>
              </w:rPr>
              <w:fldChar w:fldCharType="end"/>
            </w:r>
          </w:p>
        </w:sdtContent>
      </w:sdt>
    </w:sdtContent>
  </w:sdt>
  <w:p w:rsidR="00F62DA7" w:rsidRPr="00654F2E" w:rsidRDefault="00F62DA7" w:rsidP="00025F8F">
    <w:pPr>
      <w:bidi w:val="0"/>
      <w:spacing w:after="0" w:line="240" w:lineRule="auto"/>
      <w:rPr>
        <w:rStyle w:val="aa"/>
        <w:rFonts w:ascii="Times New Roman" w:hAnsi="Times New Roman" w:cs="Times New Roman"/>
        <w:sz w:val="21"/>
        <w:szCs w:val="21"/>
        <w:shd w:val="clear" w:color="auto" w:fill="FFFFFF"/>
      </w:rPr>
    </w:pPr>
    <w:r w:rsidRPr="00654F2E">
      <w:rPr>
        <w:rStyle w:val="aa"/>
        <w:rFonts w:ascii="Times New Roman" w:hAnsi="Times New Roman" w:cs="Times New Roman"/>
        <w:sz w:val="21"/>
        <w:szCs w:val="21"/>
        <w:shd w:val="clear" w:color="auto" w:fill="FFFFFF"/>
      </w:rPr>
      <w:t>ISSN: 2789-7621 (online)</w:t>
    </w:r>
  </w:p>
  <w:p w:rsidR="00F62DA7" w:rsidRDefault="001F077F" w:rsidP="00025F8F">
    <w:pPr>
      <w:pStyle w:val="a6"/>
      <w:bidi w:val="0"/>
    </w:pPr>
    <w:hyperlink r:id="rId1" w:history="1">
      <w:r w:rsidR="00F62DA7" w:rsidRPr="00654F2E">
        <w:rPr>
          <w:rStyle w:val="Hyperlink"/>
          <w:rFonts w:ascii="Times New Roman" w:hAnsi="Times New Roman"/>
        </w:rPr>
        <w:t>https://journal.damascusuniversity.edu.sy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7F" w:rsidRDefault="001F077F" w:rsidP="00AA7B32">
      <w:pPr>
        <w:spacing w:after="0" w:line="240" w:lineRule="auto"/>
      </w:pPr>
      <w:r>
        <w:separator/>
      </w:r>
    </w:p>
  </w:footnote>
  <w:footnote w:type="continuationSeparator" w:id="0">
    <w:p w:rsidR="001F077F" w:rsidRDefault="001F077F" w:rsidP="00AA7B32">
      <w:pPr>
        <w:spacing w:after="0" w:line="240" w:lineRule="auto"/>
      </w:pPr>
      <w:r>
        <w:continuationSeparator/>
      </w:r>
    </w:p>
  </w:footnote>
  <w:footnote w:id="1">
    <w:p w:rsidR="00F62DA7" w:rsidRPr="008D2209" w:rsidRDefault="00F62DA7" w:rsidP="00DE32B9">
      <w:pPr>
        <w:pStyle w:val="a3"/>
        <w:spacing w:line="240" w:lineRule="exact"/>
        <w:jc w:val="lowKashida"/>
        <w:rPr>
          <w:rFonts w:ascii="Simplified Arabic" w:hAnsi="Simplified Arabic" w:cs="Simplified Arabic"/>
          <w:sz w:val="16"/>
          <w:szCs w:val="16"/>
          <w:rtl/>
          <w:lang w:bidi="ar-SY"/>
        </w:rPr>
      </w:pPr>
      <w:r w:rsidRPr="008D2209">
        <w:rPr>
          <w:rFonts w:ascii="Simplified Arabic" w:hAnsi="Simplified Arabic" w:cs="Simplified Arabic"/>
          <w:sz w:val="16"/>
          <w:szCs w:val="16"/>
        </w:rPr>
        <w:t>-</w:t>
      </w: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shd w:val="clear" w:color="auto" w:fill="FFFFFF"/>
          <w:rtl/>
        </w:rPr>
        <w:t xml:space="preserve">المحكمة الجنائية الدولية ليوغوسلافيا السابقة هي لجنة تأسست بموجب قرار مجلس الأمن رقم 827 في 25 </w:t>
      </w:r>
      <w:r w:rsidRPr="008D2209">
        <w:rPr>
          <w:rFonts w:ascii="Simplified Arabic" w:hAnsi="Simplified Arabic" w:cs="Simplified Arabic" w:hint="cs"/>
          <w:sz w:val="16"/>
          <w:szCs w:val="16"/>
          <w:shd w:val="clear" w:color="auto" w:fill="FFFFFF"/>
          <w:rtl/>
        </w:rPr>
        <w:t>أيار</w:t>
      </w:r>
      <w:r w:rsidRPr="008D2209">
        <w:rPr>
          <w:rFonts w:ascii="Simplified Arabic" w:hAnsi="Simplified Arabic" w:cs="Simplified Arabic"/>
          <w:sz w:val="16"/>
          <w:szCs w:val="16"/>
          <w:shd w:val="clear" w:color="auto" w:fill="FFFFFF"/>
          <w:rtl/>
        </w:rPr>
        <w:t xml:space="preserve"> 1993</w:t>
      </w:r>
      <w:r w:rsidRPr="008D2209">
        <w:rPr>
          <w:rFonts w:ascii="Simplified Arabic" w:hAnsi="Simplified Arabic" w:cs="Simplified Arabic" w:hint="cs"/>
          <w:sz w:val="16"/>
          <w:szCs w:val="16"/>
          <w:shd w:val="clear" w:color="auto" w:fill="FFFFFF"/>
          <w:rtl/>
        </w:rPr>
        <w:t xml:space="preserve">, وتمارس اختصاصها  على المخالفات الجسيمة لاتفاقيات جنيف, وقوانين الحرب وأعرافها, وعلى </w:t>
      </w:r>
      <w:proofErr w:type="spellStart"/>
      <w:r w:rsidRPr="008D2209">
        <w:rPr>
          <w:rFonts w:ascii="Simplified Arabic" w:hAnsi="Simplified Arabic" w:cs="Simplified Arabic" w:hint="cs"/>
          <w:sz w:val="16"/>
          <w:szCs w:val="16"/>
          <w:shd w:val="clear" w:color="auto" w:fill="FFFFFF"/>
          <w:rtl/>
        </w:rPr>
        <w:t>الإبادات</w:t>
      </w:r>
      <w:proofErr w:type="spellEnd"/>
      <w:r w:rsidRPr="008D2209">
        <w:rPr>
          <w:rFonts w:ascii="Simplified Arabic" w:hAnsi="Simplified Arabic" w:cs="Simplified Arabic" w:hint="cs"/>
          <w:sz w:val="16"/>
          <w:szCs w:val="16"/>
          <w:shd w:val="clear" w:color="auto" w:fill="FFFFFF"/>
          <w:rtl/>
        </w:rPr>
        <w:t xml:space="preserve"> الجماعية والجرائم ضد الإنسانية التي شهدتها يوغسلافيا السابقة منذ بدايات العام 1991. </w:t>
      </w:r>
    </w:p>
  </w:footnote>
  <w:footnote w:id="2">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hAnsi="Simplified Arabic" w:cs="Simplified Arabic"/>
          <w:sz w:val="16"/>
          <w:szCs w:val="16"/>
          <w:shd w:val="clear" w:color="auto" w:fill="FFFFFF"/>
          <w:rtl/>
        </w:rPr>
        <w:t xml:space="preserve">المحكمة الجنائية الدولية لرواندا هي لجنة تأسست بموجب قرار مجلس الأمن رقم </w:t>
      </w:r>
      <w:r w:rsidRPr="008D2209">
        <w:rPr>
          <w:rFonts w:ascii="Simplified Arabic" w:hAnsi="Simplified Arabic" w:cs="Simplified Arabic" w:hint="cs"/>
          <w:sz w:val="16"/>
          <w:szCs w:val="16"/>
          <w:shd w:val="clear" w:color="auto" w:fill="FFFFFF"/>
          <w:rtl/>
        </w:rPr>
        <w:t>955تاريخ7تشرين الثاني</w:t>
      </w:r>
      <w:r w:rsidRPr="008D2209">
        <w:rPr>
          <w:rFonts w:ascii="Simplified Arabic" w:hAnsi="Simplified Arabic" w:cs="Simplified Arabic"/>
          <w:sz w:val="16"/>
          <w:szCs w:val="16"/>
          <w:shd w:val="clear" w:color="auto" w:fill="FFFFFF"/>
          <w:rtl/>
        </w:rPr>
        <w:t xml:space="preserve"> 199</w:t>
      </w:r>
      <w:r w:rsidRPr="008D2209">
        <w:rPr>
          <w:rFonts w:ascii="Simplified Arabic" w:hAnsi="Simplified Arabic" w:cs="Simplified Arabic" w:hint="cs"/>
          <w:sz w:val="16"/>
          <w:szCs w:val="16"/>
          <w:shd w:val="clear" w:color="auto" w:fill="FFFFFF"/>
          <w:rtl/>
        </w:rPr>
        <w:t>4</w:t>
      </w:r>
      <w:r w:rsidRPr="008D2209">
        <w:rPr>
          <w:rFonts w:ascii="Simplified Arabic" w:hAnsi="Simplified Arabic" w:cs="Simplified Arabic"/>
          <w:sz w:val="16"/>
          <w:szCs w:val="16"/>
          <w:shd w:val="clear" w:color="auto" w:fill="FFFFFF"/>
          <w:rtl/>
        </w:rPr>
        <w:t>‏‏</w:t>
      </w:r>
      <w:r w:rsidRPr="008D2209">
        <w:rPr>
          <w:rFonts w:ascii="Simplified Arabic" w:hAnsi="Simplified Arabic" w:cs="Simplified Arabic" w:hint="cs"/>
          <w:sz w:val="16"/>
          <w:szCs w:val="16"/>
          <w:shd w:val="clear" w:color="auto" w:fill="FFFFFF"/>
          <w:rtl/>
        </w:rPr>
        <w:t xml:space="preserve">, تمارس اختصاصها </w:t>
      </w:r>
      <w:r w:rsidRPr="008D2209">
        <w:rPr>
          <w:rFonts w:ascii="Simplified Arabic" w:hAnsi="Simplified Arabic" w:cs="Simplified Arabic"/>
          <w:sz w:val="16"/>
          <w:szCs w:val="16"/>
          <w:shd w:val="clear" w:color="auto" w:fill="FFFFFF"/>
          <w:rtl/>
        </w:rPr>
        <w:t xml:space="preserve"> ع</w:t>
      </w:r>
      <w:r w:rsidRPr="008D2209">
        <w:rPr>
          <w:rFonts w:ascii="Simplified Arabic" w:hAnsi="Simplified Arabic" w:cs="Simplified Arabic" w:hint="cs"/>
          <w:sz w:val="16"/>
          <w:szCs w:val="16"/>
          <w:shd w:val="clear" w:color="auto" w:fill="FFFFFF"/>
          <w:rtl/>
        </w:rPr>
        <w:t>لى جرائم</w:t>
      </w:r>
      <w:r w:rsidRPr="008D2209">
        <w:rPr>
          <w:rFonts w:ascii="Simplified Arabic" w:hAnsi="Simplified Arabic" w:cs="Simplified Arabic"/>
          <w:sz w:val="16"/>
          <w:szCs w:val="16"/>
          <w:shd w:val="clear" w:color="auto" w:fill="FFFFFF"/>
          <w:rtl/>
        </w:rPr>
        <w:t xml:space="preserve"> الإبادة الجماعية</w:t>
      </w:r>
      <w:r w:rsidRPr="008D2209">
        <w:rPr>
          <w:rFonts w:ascii="Simplified Arabic" w:hAnsi="Simplified Arabic" w:cs="Simplified Arabic" w:hint="cs"/>
          <w:sz w:val="16"/>
          <w:szCs w:val="16"/>
          <w:shd w:val="clear" w:color="auto" w:fill="FFFFFF"/>
          <w:rtl/>
        </w:rPr>
        <w:t xml:space="preserve"> والجرائم ضد الإنسانية</w:t>
      </w:r>
      <w:r w:rsidRPr="008D2209">
        <w:rPr>
          <w:rFonts w:ascii="Simplified Arabic" w:hAnsi="Simplified Arabic" w:cs="Simplified Arabic"/>
          <w:sz w:val="16"/>
          <w:szCs w:val="16"/>
          <w:shd w:val="clear" w:color="auto" w:fill="FFFFFF"/>
          <w:rtl/>
        </w:rPr>
        <w:t xml:space="preserve"> وباقي الانتهاكات الجسيمة للقانون الدولي في رواندا، </w:t>
      </w:r>
      <w:r w:rsidRPr="008D2209">
        <w:rPr>
          <w:rFonts w:ascii="Simplified Arabic" w:hAnsi="Simplified Arabic" w:cs="Simplified Arabic" w:hint="cs"/>
          <w:sz w:val="16"/>
          <w:szCs w:val="16"/>
          <w:shd w:val="clear" w:color="auto" w:fill="FFFFFF"/>
          <w:rtl/>
        </w:rPr>
        <w:t xml:space="preserve">والتي بدأت بتاريخ 6 نيسان من العام 1994. وراح ضحيتها في أول مئة يوم فقط نحو </w:t>
      </w:r>
      <w:proofErr w:type="spellStart"/>
      <w:r w:rsidRPr="008D2209">
        <w:rPr>
          <w:rFonts w:ascii="Simplified Arabic" w:hAnsi="Simplified Arabic" w:cs="Simplified Arabic" w:hint="cs"/>
          <w:sz w:val="16"/>
          <w:szCs w:val="16"/>
          <w:shd w:val="clear" w:color="auto" w:fill="FFFFFF"/>
          <w:rtl/>
        </w:rPr>
        <w:t>ثمانمئة</w:t>
      </w:r>
      <w:proofErr w:type="spellEnd"/>
      <w:r w:rsidRPr="008D2209">
        <w:rPr>
          <w:rFonts w:ascii="Simplified Arabic" w:hAnsi="Simplified Arabic" w:cs="Simplified Arabic" w:hint="cs"/>
          <w:sz w:val="16"/>
          <w:szCs w:val="16"/>
          <w:shd w:val="clear" w:color="auto" w:fill="FFFFFF"/>
          <w:rtl/>
        </w:rPr>
        <w:t xml:space="preserve"> ألف إنسان من أبناء طائفة </w:t>
      </w:r>
      <w:proofErr w:type="spellStart"/>
      <w:r w:rsidRPr="008D2209">
        <w:rPr>
          <w:rFonts w:ascii="Simplified Arabic" w:hAnsi="Simplified Arabic" w:cs="Simplified Arabic" w:hint="cs"/>
          <w:sz w:val="16"/>
          <w:szCs w:val="16"/>
          <w:shd w:val="clear" w:color="auto" w:fill="FFFFFF"/>
          <w:rtl/>
        </w:rPr>
        <w:t>التوتسي</w:t>
      </w:r>
      <w:proofErr w:type="spellEnd"/>
      <w:r w:rsidRPr="008D2209">
        <w:rPr>
          <w:rFonts w:ascii="Simplified Arabic" w:hAnsi="Simplified Arabic" w:cs="Simplified Arabic" w:hint="cs"/>
          <w:sz w:val="16"/>
          <w:szCs w:val="16"/>
          <w:shd w:val="clear" w:color="auto" w:fill="FFFFFF"/>
          <w:rtl/>
        </w:rPr>
        <w:t xml:space="preserve"> (الأقلية) في رواندا على يد طائفة </w:t>
      </w:r>
      <w:proofErr w:type="spellStart"/>
      <w:r w:rsidRPr="008D2209">
        <w:rPr>
          <w:rFonts w:ascii="Simplified Arabic" w:hAnsi="Simplified Arabic" w:cs="Simplified Arabic" w:hint="cs"/>
          <w:sz w:val="16"/>
          <w:szCs w:val="16"/>
          <w:shd w:val="clear" w:color="auto" w:fill="FFFFFF"/>
          <w:rtl/>
        </w:rPr>
        <w:t>الهوتو</w:t>
      </w:r>
      <w:proofErr w:type="spellEnd"/>
      <w:r w:rsidRPr="008D2209">
        <w:rPr>
          <w:rFonts w:ascii="Simplified Arabic" w:hAnsi="Simplified Arabic" w:cs="Simplified Arabic" w:hint="cs"/>
          <w:sz w:val="16"/>
          <w:szCs w:val="16"/>
          <w:shd w:val="clear" w:color="auto" w:fill="FFFFFF"/>
          <w:rtl/>
        </w:rPr>
        <w:t xml:space="preserve"> (الأكثرية) فيها.</w:t>
      </w:r>
    </w:p>
  </w:footnote>
  <w:footnote w:id="3">
    <w:p w:rsidR="00F62DA7" w:rsidRPr="008D2209" w:rsidRDefault="00F62DA7" w:rsidP="00D373E2">
      <w:pPr>
        <w:pStyle w:val="a3"/>
        <w:spacing w:line="240" w:lineRule="exact"/>
        <w:jc w:val="lowKashida"/>
        <w:rPr>
          <w:sz w:val="18"/>
          <w:szCs w:val="18"/>
          <w:rtl/>
          <w:lang w:bidi="ar-SY"/>
        </w:rPr>
      </w:pPr>
      <w:r w:rsidRPr="008D2209">
        <w:rPr>
          <w:rStyle w:val="a4"/>
          <w:sz w:val="18"/>
          <w:szCs w:val="18"/>
        </w:rPr>
        <w:footnoteRef/>
      </w:r>
      <w:r w:rsidRPr="008D2209">
        <w:rPr>
          <w:rFonts w:hint="cs"/>
          <w:sz w:val="18"/>
          <w:szCs w:val="18"/>
          <w:rtl/>
        </w:rPr>
        <w:t xml:space="preserve">- </w:t>
      </w:r>
      <w:proofErr w:type="gramStart"/>
      <w:r w:rsidRPr="008D2209">
        <w:rPr>
          <w:rFonts w:hint="cs"/>
          <w:sz w:val="18"/>
          <w:szCs w:val="18"/>
          <w:rtl/>
        </w:rPr>
        <w:t>اعتمد</w:t>
      </w:r>
      <w:proofErr w:type="gramEnd"/>
      <w:r w:rsidRPr="008D2209">
        <w:rPr>
          <w:rFonts w:hint="cs"/>
          <w:sz w:val="18"/>
          <w:szCs w:val="18"/>
          <w:rtl/>
        </w:rPr>
        <w:t xml:space="preserve"> نظام روما الأساسي للمحكمة الجنائية الدولية, في مدينة روما, العاصمة الإيطالية في 17 تموز 1998, ودخل حيز التنفيذ في 1 تموز 2002, وهو تاريخ تأسيس المحكمة الجنائية الدولية. ويقع مقر المحكمة في لاهاي, هولندا.</w:t>
      </w:r>
      <w:r w:rsidRPr="008D2209">
        <w:rPr>
          <w:rFonts w:hint="cs"/>
          <w:sz w:val="18"/>
          <w:szCs w:val="18"/>
          <w:rtl/>
          <w:lang w:bidi="ar-SY"/>
        </w:rPr>
        <w:t xml:space="preserve"> </w:t>
      </w:r>
      <w:proofErr w:type="gramStart"/>
      <w:r w:rsidRPr="008D2209">
        <w:rPr>
          <w:rFonts w:hint="cs"/>
          <w:sz w:val="18"/>
          <w:szCs w:val="18"/>
          <w:rtl/>
          <w:lang w:bidi="ar-SY"/>
        </w:rPr>
        <w:t>وقد</w:t>
      </w:r>
      <w:proofErr w:type="gramEnd"/>
      <w:r w:rsidRPr="008D2209">
        <w:rPr>
          <w:rFonts w:hint="cs"/>
          <w:sz w:val="18"/>
          <w:szCs w:val="18"/>
          <w:rtl/>
          <w:lang w:bidi="ar-SY"/>
        </w:rPr>
        <w:t xml:space="preserve"> باشرت المحكمة أعمالها في شهر آذار من العام 2003, عندما تم تعيين المدعي العام والقضاة وقلم المحكمة.</w:t>
      </w:r>
    </w:p>
  </w:footnote>
  <w:footnote w:id="4">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hAnsi="Simplified Arabic" w:cs="Simplified Arabic"/>
          <w:sz w:val="16"/>
          <w:szCs w:val="16"/>
          <w:shd w:val="clear" w:color="auto" w:fill="FFFFFF"/>
          <w:rtl/>
        </w:rPr>
        <w:t>هيئة قضائية أنشأتها حكومة</w:t>
      </w:r>
      <w:r w:rsidRPr="008D2209">
        <w:rPr>
          <w:rFonts w:ascii="Simplified Arabic" w:hAnsi="Simplified Arabic" w:cs="Simplified Arabic"/>
          <w:sz w:val="16"/>
          <w:szCs w:val="16"/>
          <w:shd w:val="clear" w:color="auto" w:fill="FFFFFF"/>
        </w:rPr>
        <w:t> </w:t>
      </w:r>
      <w:hyperlink r:id="rId1" w:tooltip="سيراليون" w:history="1">
        <w:r w:rsidRPr="008D2209">
          <w:rPr>
            <w:rStyle w:val="Hyperlink"/>
            <w:rFonts w:ascii="Simplified Arabic" w:hAnsi="Simplified Arabic" w:cs="Simplified Arabic"/>
            <w:color w:val="auto"/>
            <w:sz w:val="16"/>
            <w:szCs w:val="16"/>
            <w:u w:val="none"/>
            <w:shd w:val="clear" w:color="auto" w:fill="FFFFFF"/>
            <w:rtl/>
          </w:rPr>
          <w:t>سيراليون</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بالاتفاق مع</w:t>
      </w:r>
      <w:r w:rsidRPr="008D2209">
        <w:rPr>
          <w:rFonts w:ascii="Simplified Arabic" w:hAnsi="Simplified Arabic" w:cs="Simplified Arabic"/>
          <w:sz w:val="16"/>
          <w:szCs w:val="16"/>
          <w:shd w:val="clear" w:color="auto" w:fill="FFFFFF"/>
        </w:rPr>
        <w:t> </w:t>
      </w:r>
      <w:hyperlink r:id="rId2" w:tooltip="الأمم المتحدة" w:history="1">
        <w:r w:rsidRPr="008D2209">
          <w:rPr>
            <w:rStyle w:val="Hyperlink"/>
            <w:rFonts w:ascii="Simplified Arabic" w:hAnsi="Simplified Arabic" w:cs="Simplified Arabic"/>
            <w:color w:val="auto"/>
            <w:sz w:val="16"/>
            <w:szCs w:val="16"/>
            <w:u w:val="none"/>
            <w:shd w:val="clear" w:color="auto" w:fill="FFFFFF"/>
            <w:rtl/>
          </w:rPr>
          <w:t>الأمم المتحدة</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بموجب قرار</w:t>
      </w:r>
      <w:r w:rsidRPr="008D2209">
        <w:rPr>
          <w:rFonts w:ascii="Simplified Arabic" w:hAnsi="Simplified Arabic" w:cs="Simplified Arabic"/>
          <w:sz w:val="16"/>
          <w:szCs w:val="16"/>
          <w:shd w:val="clear" w:color="auto" w:fill="FFFFFF"/>
        </w:rPr>
        <w:t> </w:t>
      </w:r>
      <w:hyperlink r:id="rId3" w:tooltip="مجلس الأمن التابع للأمم المتحدة" w:history="1">
        <w:r w:rsidRPr="008D2209">
          <w:rPr>
            <w:rStyle w:val="Hyperlink"/>
            <w:rFonts w:ascii="Simplified Arabic" w:hAnsi="Simplified Arabic" w:cs="Simplified Arabic"/>
            <w:color w:val="auto"/>
            <w:sz w:val="16"/>
            <w:szCs w:val="16"/>
            <w:u w:val="none"/>
            <w:shd w:val="clear" w:color="auto" w:fill="FFFFFF"/>
            <w:rtl/>
          </w:rPr>
          <w:t>مجلس الأمن</w:t>
        </w:r>
      </w:hyperlink>
      <w:r w:rsidRPr="008D2209">
        <w:rPr>
          <w:rFonts w:ascii="Simplified Arabic" w:hAnsi="Simplified Arabic" w:cs="Simplified Arabic"/>
          <w:sz w:val="16"/>
          <w:szCs w:val="16"/>
          <w:shd w:val="clear" w:color="auto" w:fill="FFFFFF"/>
        </w:rPr>
        <w:t> </w:t>
      </w:r>
      <w:hyperlink r:id="rId4" w:tooltip="قرار مجلس الأمن التابع للأمم المتحدة رقم 1315" w:history="1">
        <w:r w:rsidRPr="008D2209">
          <w:rPr>
            <w:rStyle w:val="Hyperlink"/>
            <w:rFonts w:ascii="Simplified Arabic" w:hAnsi="Simplified Arabic" w:cs="Simplified Arabic"/>
            <w:color w:val="auto"/>
            <w:sz w:val="16"/>
            <w:szCs w:val="16"/>
            <w:u w:val="none"/>
            <w:shd w:val="clear" w:color="auto" w:fill="FFFFFF"/>
            <w:rtl/>
          </w:rPr>
          <w:t>رقم 1315</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لسنة</w:t>
      </w:r>
      <w:r w:rsidRPr="008D2209">
        <w:rPr>
          <w:rFonts w:ascii="Simplified Arabic" w:hAnsi="Simplified Arabic" w:cs="Simplified Arabic"/>
          <w:sz w:val="16"/>
          <w:szCs w:val="16"/>
          <w:shd w:val="clear" w:color="auto" w:fill="FFFFFF"/>
        </w:rPr>
        <w:t> </w:t>
      </w:r>
      <w:hyperlink r:id="rId5" w:tooltip="2000" w:history="1">
        <w:r w:rsidRPr="008D2209">
          <w:rPr>
            <w:rStyle w:val="Hyperlink"/>
            <w:rFonts w:ascii="Simplified Arabic" w:hAnsi="Simplified Arabic" w:cs="Simplified Arabic" w:hint="cs"/>
            <w:color w:val="auto"/>
            <w:sz w:val="16"/>
            <w:szCs w:val="16"/>
            <w:u w:val="none"/>
            <w:shd w:val="clear" w:color="auto" w:fill="FFFFFF"/>
            <w:rtl/>
            <w:lang w:bidi="ar-SY"/>
          </w:rPr>
          <w:t>2000</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بهدف الملاحقة القضائية للأشخاص الذين ارتكبوا</w:t>
      </w:r>
      <w:r w:rsidRPr="008D2209">
        <w:rPr>
          <w:rFonts w:ascii="Simplified Arabic" w:hAnsi="Simplified Arabic" w:cs="Simplified Arabic"/>
          <w:sz w:val="16"/>
          <w:szCs w:val="16"/>
          <w:shd w:val="clear" w:color="auto" w:fill="FFFFFF"/>
        </w:rPr>
        <w:t> </w:t>
      </w:r>
      <w:hyperlink r:id="rId6" w:tooltip="جريمة ضد الإنسانية" w:history="1">
        <w:r w:rsidRPr="008D2209">
          <w:rPr>
            <w:rStyle w:val="Hyperlink"/>
            <w:rFonts w:ascii="Simplified Arabic" w:hAnsi="Simplified Arabic" w:cs="Simplified Arabic"/>
            <w:color w:val="auto"/>
            <w:sz w:val="16"/>
            <w:szCs w:val="16"/>
            <w:u w:val="none"/>
            <w:shd w:val="clear" w:color="auto" w:fill="FFFFFF"/>
            <w:rtl/>
          </w:rPr>
          <w:t>جرائم ضد الإنسانية</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في</w:t>
      </w:r>
      <w:r w:rsidRPr="008D2209">
        <w:rPr>
          <w:rFonts w:ascii="Simplified Arabic" w:hAnsi="Simplified Arabic" w:cs="Simplified Arabic"/>
          <w:sz w:val="16"/>
          <w:szCs w:val="16"/>
          <w:shd w:val="clear" w:color="auto" w:fill="FFFFFF"/>
        </w:rPr>
        <w:t> </w:t>
      </w:r>
      <w:hyperlink r:id="rId7" w:tooltip="سيراليون" w:history="1">
        <w:r w:rsidRPr="008D2209">
          <w:rPr>
            <w:rStyle w:val="Hyperlink"/>
            <w:rFonts w:ascii="Simplified Arabic" w:hAnsi="Simplified Arabic" w:cs="Simplified Arabic"/>
            <w:color w:val="auto"/>
            <w:sz w:val="16"/>
            <w:szCs w:val="16"/>
            <w:u w:val="none"/>
            <w:shd w:val="clear" w:color="auto" w:fill="FFFFFF"/>
            <w:rtl/>
          </w:rPr>
          <w:t>سيراليون</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بعد</w:t>
      </w:r>
      <w:r w:rsidRPr="008D2209">
        <w:rPr>
          <w:rFonts w:ascii="Simplified Arabic" w:hAnsi="Simplified Arabic" w:cs="Simplified Arabic"/>
          <w:sz w:val="16"/>
          <w:szCs w:val="16"/>
          <w:shd w:val="clear" w:color="auto" w:fill="FFFFFF"/>
        </w:rPr>
        <w:t> </w:t>
      </w:r>
      <w:hyperlink r:id="rId8" w:tooltip="30 نوفمبر" w:history="1">
        <w:r w:rsidRPr="008D2209">
          <w:rPr>
            <w:rStyle w:val="Hyperlink"/>
            <w:rFonts w:ascii="Simplified Arabic" w:hAnsi="Simplified Arabic" w:cs="Simplified Arabic" w:hint="cs"/>
            <w:color w:val="auto"/>
            <w:sz w:val="16"/>
            <w:szCs w:val="16"/>
            <w:u w:val="none"/>
            <w:shd w:val="clear" w:color="auto" w:fill="FFFFFF"/>
            <w:rtl/>
            <w:lang w:bidi="ar-SY"/>
          </w:rPr>
          <w:t>30</w:t>
        </w:r>
        <w:r w:rsidRPr="008D2209">
          <w:rPr>
            <w:rStyle w:val="Hyperlink"/>
            <w:rFonts w:ascii="Simplified Arabic" w:hAnsi="Simplified Arabic" w:cs="Simplified Arabic" w:hint="cs"/>
            <w:color w:val="auto"/>
            <w:sz w:val="16"/>
            <w:szCs w:val="16"/>
            <w:u w:val="none"/>
            <w:shd w:val="clear" w:color="auto" w:fill="FFFFFF"/>
            <w:rtl/>
          </w:rPr>
          <w:t>تشرين</w:t>
        </w:r>
      </w:hyperlink>
      <w:r w:rsidRPr="008D2209">
        <w:rPr>
          <w:rFonts w:hint="cs"/>
          <w:sz w:val="18"/>
          <w:szCs w:val="18"/>
          <w:rtl/>
        </w:rPr>
        <w:t xml:space="preserve"> الثاني</w:t>
      </w:r>
      <w:r w:rsidRPr="008D2209">
        <w:rPr>
          <w:rFonts w:ascii="Simplified Arabic" w:hAnsi="Simplified Arabic" w:cs="Simplified Arabic"/>
          <w:sz w:val="16"/>
          <w:szCs w:val="16"/>
          <w:shd w:val="clear" w:color="auto" w:fill="FFFFFF"/>
        </w:rPr>
        <w:t> </w:t>
      </w:r>
      <w:hyperlink r:id="rId9" w:tooltip="1996" w:history="1">
        <w:r w:rsidRPr="008D2209">
          <w:rPr>
            <w:rStyle w:val="Hyperlink"/>
            <w:rFonts w:ascii="Simplified Arabic" w:hAnsi="Simplified Arabic" w:cs="Simplified Arabic" w:hint="cs"/>
            <w:color w:val="auto"/>
            <w:sz w:val="16"/>
            <w:szCs w:val="16"/>
            <w:u w:val="none"/>
            <w:shd w:val="clear" w:color="auto" w:fill="FFFFFF"/>
            <w:rtl/>
          </w:rPr>
          <w:t>1996</w:t>
        </w:r>
      </w:hyperlink>
      <w:r w:rsidRPr="008D2209">
        <w:rPr>
          <w:rFonts w:ascii="Simplified Arabic" w:hAnsi="Simplified Arabic" w:cs="Simplified Arabic"/>
          <w:sz w:val="16"/>
          <w:szCs w:val="16"/>
          <w:shd w:val="clear" w:color="auto" w:fill="FFFFFF"/>
        </w:rPr>
        <w:t> </w:t>
      </w:r>
      <w:r w:rsidRPr="008D2209">
        <w:rPr>
          <w:rFonts w:ascii="Simplified Arabic" w:hAnsi="Simplified Arabic" w:cs="Simplified Arabic"/>
          <w:sz w:val="16"/>
          <w:szCs w:val="16"/>
          <w:shd w:val="clear" w:color="auto" w:fill="FFFFFF"/>
          <w:rtl/>
        </w:rPr>
        <w:t>وخلال</w:t>
      </w:r>
      <w:r w:rsidRPr="008D2209">
        <w:rPr>
          <w:rFonts w:ascii="Simplified Arabic" w:hAnsi="Simplified Arabic" w:cs="Simplified Arabic"/>
          <w:sz w:val="16"/>
          <w:szCs w:val="16"/>
          <w:shd w:val="clear" w:color="auto" w:fill="FFFFFF"/>
        </w:rPr>
        <w:t> </w:t>
      </w:r>
      <w:hyperlink r:id="rId10" w:tooltip="الحرب الأهلية في سيراليون" w:history="1">
        <w:r w:rsidRPr="008D2209">
          <w:rPr>
            <w:rStyle w:val="Hyperlink"/>
            <w:rFonts w:ascii="Simplified Arabic" w:hAnsi="Simplified Arabic" w:cs="Simplified Arabic"/>
            <w:color w:val="auto"/>
            <w:sz w:val="16"/>
            <w:szCs w:val="16"/>
            <w:u w:val="none"/>
            <w:shd w:val="clear" w:color="auto" w:fill="FFFFFF"/>
            <w:rtl/>
          </w:rPr>
          <w:t>الحرب الأهلية في سيراليون</w:t>
        </w:r>
      </w:hyperlink>
      <w:r w:rsidRPr="008D2209">
        <w:rPr>
          <w:rFonts w:ascii="Simplified Arabic" w:hAnsi="Simplified Arabic" w:cs="Simplified Arabic"/>
          <w:sz w:val="16"/>
          <w:szCs w:val="16"/>
          <w:shd w:val="clear" w:color="auto" w:fill="FFFFFF"/>
          <w:rtl/>
        </w:rPr>
        <w:t>، ولا سيما القادة الذين عرقلوا تأسيس وتنفيذ عملية السلام في</w:t>
      </w:r>
      <w:r w:rsidRPr="008D2209">
        <w:rPr>
          <w:rFonts w:ascii="Simplified Arabic" w:hAnsi="Simplified Arabic" w:cs="Simplified Arabic"/>
          <w:sz w:val="16"/>
          <w:szCs w:val="16"/>
          <w:shd w:val="clear" w:color="auto" w:fill="FFFFFF"/>
        </w:rPr>
        <w:t> </w:t>
      </w:r>
      <w:hyperlink r:id="rId11" w:tooltip="سيراليون" w:history="1">
        <w:r w:rsidRPr="008D2209">
          <w:rPr>
            <w:rStyle w:val="Hyperlink"/>
            <w:rFonts w:ascii="Simplified Arabic" w:hAnsi="Simplified Arabic" w:cs="Simplified Arabic"/>
            <w:color w:val="auto"/>
            <w:sz w:val="16"/>
            <w:szCs w:val="16"/>
            <w:u w:val="none"/>
            <w:shd w:val="clear" w:color="auto" w:fill="FFFFFF"/>
            <w:rtl/>
          </w:rPr>
          <w:t>سيراليون</w:t>
        </w:r>
      </w:hyperlink>
      <w:r w:rsidRPr="008D2209">
        <w:rPr>
          <w:rFonts w:ascii="Simplified Arabic" w:hAnsi="Simplified Arabic" w:cs="Simplified Arabic" w:hint="cs"/>
          <w:sz w:val="16"/>
          <w:szCs w:val="16"/>
          <w:rtl/>
          <w:lang w:bidi="ar-SY"/>
        </w:rPr>
        <w:t>.</w:t>
      </w:r>
    </w:p>
  </w:footnote>
  <w:footnote w:id="5">
    <w:p w:rsidR="00F62DA7" w:rsidRPr="008D2209" w:rsidRDefault="00F62DA7" w:rsidP="00D373E2">
      <w:pPr>
        <w:pStyle w:val="a3"/>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القاضي انطونيو </w:t>
      </w:r>
      <w:proofErr w:type="spellStart"/>
      <w:r w:rsidRPr="008D2209">
        <w:rPr>
          <w:rFonts w:ascii="Simplified Arabic" w:hAnsi="Simplified Arabic" w:cs="Simplified Arabic"/>
          <w:sz w:val="16"/>
          <w:szCs w:val="16"/>
          <w:rtl/>
        </w:rPr>
        <w:t>كاسيزي</w:t>
      </w:r>
      <w:proofErr w:type="spellEnd"/>
      <w:r w:rsidRPr="008D2209">
        <w:rPr>
          <w:rFonts w:ascii="Simplified Arabic" w:hAnsi="Simplified Arabic" w:cs="Simplified Arabic"/>
          <w:sz w:val="16"/>
          <w:szCs w:val="16"/>
          <w:rtl/>
        </w:rPr>
        <w:t>- القانون الجنائي الدولي- الطبعة الثالثة باللغة الانجليزية 2013- ترجمة مكتبة صادر ناشرون- لبنان- الطبعة الأولى 2015- ص67-68.</w:t>
      </w:r>
    </w:p>
  </w:footnote>
  <w:footnote w:id="6">
    <w:p w:rsidR="00F62DA7" w:rsidRPr="008D2209" w:rsidRDefault="00F62DA7" w:rsidP="00D373E2">
      <w:pPr>
        <w:pStyle w:val="a3"/>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القاضي انطونيو </w:t>
      </w:r>
      <w:proofErr w:type="spellStart"/>
      <w:r w:rsidRPr="008D2209">
        <w:rPr>
          <w:rFonts w:ascii="Simplified Arabic" w:hAnsi="Simplified Arabic" w:cs="Simplified Arabic"/>
          <w:sz w:val="16"/>
          <w:szCs w:val="16"/>
          <w:rtl/>
        </w:rPr>
        <w:t>كاسيزي</w:t>
      </w:r>
      <w:proofErr w:type="spellEnd"/>
      <w:r w:rsidRPr="008D2209">
        <w:rPr>
          <w:rFonts w:ascii="Simplified Arabic" w:hAnsi="Simplified Arabic" w:cs="Simplified Arabic"/>
          <w:sz w:val="16"/>
          <w:szCs w:val="16"/>
          <w:rtl/>
        </w:rPr>
        <w:t>, المرجع السابق, ص68.</w:t>
      </w:r>
    </w:p>
  </w:footnote>
  <w:footnote w:id="7">
    <w:p w:rsidR="00F62DA7" w:rsidRPr="008D2209" w:rsidRDefault="00F62DA7" w:rsidP="00D373E2">
      <w:pPr>
        <w:pStyle w:val="a3"/>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hAnsi="Simplified Arabic" w:cs="Simplified Arabic"/>
          <w:sz w:val="16"/>
          <w:szCs w:val="16"/>
          <w:rtl/>
          <w:lang w:bidi="ar-SY"/>
        </w:rPr>
        <w:t xml:space="preserve">من الجدير بالذكر أن الفقيه القاضي انطونيو </w:t>
      </w:r>
      <w:proofErr w:type="spellStart"/>
      <w:r w:rsidRPr="008D2209">
        <w:rPr>
          <w:rFonts w:ascii="Simplified Arabic" w:hAnsi="Simplified Arabic" w:cs="Simplified Arabic"/>
          <w:sz w:val="16"/>
          <w:szCs w:val="16"/>
          <w:rtl/>
          <w:lang w:bidi="ar-SY"/>
        </w:rPr>
        <w:t>كاسيزي</w:t>
      </w:r>
      <w:proofErr w:type="spellEnd"/>
      <w:r w:rsidRPr="008D2209">
        <w:rPr>
          <w:rFonts w:ascii="Simplified Arabic" w:hAnsi="Simplified Arabic" w:cs="Simplified Arabic"/>
          <w:sz w:val="16"/>
          <w:szCs w:val="16"/>
          <w:rtl/>
          <w:lang w:bidi="ar-SY"/>
        </w:rPr>
        <w:t xml:space="preserve"> (والذي كان رئيس للمحكمة الجنائية الدولية ليوغسلافيا السابقة, ورئيس المحكمة الدولية الخاصة بلبنان) هو واحد من الفقهاء القلائل الذين يطلقون تسمية "القانون الجنائي الدولي " كأحد فروع القانون الدولي العام,  للدلالة على زمرة القوانين التي تنتمي إليها الجريمة الدولية؛ في حين أن غالبية الفقه  يفضلون تسمية "القانون الدولي الجنائي" كأحد فروع القانون العام, بوصفها أقرب تعبيراً عن طبيعة الجرائم الدولية والتي تستند في الأصل إلى نصوص الاتفاقيات الدولية, لا إلى نصوص التشريعات الجزائية الداخلية. ونحن نميل إلى التسمية الثانية, أي القانون الدولي الجنائي بحسبان أن القانون الجنائي الدولي يجب أن ينصرف إلى تلك القواعد القانونية المتضمنة في التشريعات الجزائية الداخلية للدول, والتي تتضمن عنصراً أجنبياً, كتلك القواعد التي تنظم مسألة تسليم المجرمين أو تنازع القوانين من حيث المكان, أو ارتكاب الجريمة من أجنبي أو غيرها من القواعد.</w:t>
      </w:r>
    </w:p>
  </w:footnote>
  <w:footnote w:id="8">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hAnsi="Simplified Arabic" w:cs="Simplified Arabic"/>
          <w:sz w:val="16"/>
          <w:szCs w:val="16"/>
          <w:rtl/>
          <w:lang w:bidi="ar-SY"/>
        </w:rPr>
        <w:t xml:space="preserve">د. علي عبد القادر القهوجي- القانون الدولي الجنائي- أهم الجرائم الدولية- المحاكم الجنائية </w:t>
      </w:r>
      <w:proofErr w:type="gramStart"/>
      <w:r w:rsidRPr="008D2209">
        <w:rPr>
          <w:rFonts w:ascii="Simplified Arabic" w:hAnsi="Simplified Arabic" w:cs="Simplified Arabic"/>
          <w:sz w:val="16"/>
          <w:szCs w:val="16"/>
          <w:rtl/>
          <w:lang w:bidi="ar-SY"/>
        </w:rPr>
        <w:t>الدولية-  منشورات</w:t>
      </w:r>
      <w:proofErr w:type="gramEnd"/>
      <w:r w:rsidRPr="008D2209">
        <w:rPr>
          <w:rFonts w:ascii="Simplified Arabic" w:hAnsi="Simplified Arabic" w:cs="Simplified Arabic"/>
          <w:sz w:val="16"/>
          <w:szCs w:val="16"/>
          <w:rtl/>
          <w:lang w:bidi="ar-SY"/>
        </w:rPr>
        <w:t xml:space="preserve"> الحلبي الحقوقية</w:t>
      </w:r>
      <w:r w:rsidRPr="008D2209">
        <w:rPr>
          <w:rFonts w:ascii="Simplified Arabic" w:hAnsi="Simplified Arabic" w:cs="Simplified Arabic" w:hint="cs"/>
          <w:sz w:val="16"/>
          <w:szCs w:val="16"/>
          <w:rtl/>
          <w:lang w:bidi="ar-SY"/>
        </w:rPr>
        <w:t>,</w:t>
      </w:r>
      <w:r w:rsidRPr="008D2209">
        <w:rPr>
          <w:rFonts w:ascii="Simplified Arabic" w:hAnsi="Simplified Arabic" w:cs="Simplified Arabic"/>
          <w:sz w:val="16"/>
          <w:szCs w:val="16"/>
          <w:rtl/>
          <w:lang w:bidi="ar-SY"/>
        </w:rPr>
        <w:t xml:space="preserve"> الطبعة الأولى</w:t>
      </w:r>
      <w:r w:rsidRPr="008D2209">
        <w:rPr>
          <w:rFonts w:ascii="Simplified Arabic" w:hAnsi="Simplified Arabic" w:cs="Simplified Arabic" w:hint="cs"/>
          <w:sz w:val="16"/>
          <w:szCs w:val="16"/>
          <w:rtl/>
          <w:lang w:bidi="ar-SY"/>
        </w:rPr>
        <w:t>,</w:t>
      </w:r>
      <w:r w:rsidRPr="008D2209">
        <w:rPr>
          <w:rFonts w:ascii="Simplified Arabic" w:hAnsi="Simplified Arabic" w:cs="Simplified Arabic"/>
          <w:sz w:val="16"/>
          <w:szCs w:val="16"/>
          <w:rtl/>
          <w:lang w:bidi="ar-SY"/>
        </w:rPr>
        <w:t xml:space="preserve"> 2001 ص5.</w:t>
      </w:r>
    </w:p>
  </w:footnote>
  <w:footnote w:id="9">
    <w:p w:rsidR="00F62DA7" w:rsidRPr="008D2209" w:rsidRDefault="00F62DA7" w:rsidP="00D373E2">
      <w:pPr>
        <w:pStyle w:val="a3"/>
        <w:spacing w:line="240" w:lineRule="exact"/>
        <w:jc w:val="lowKashida"/>
        <w:rPr>
          <w:rFonts w:ascii="Simplified Arabic" w:hAnsi="Simplified Arabic" w:cs="Simplified Arabic"/>
          <w:sz w:val="16"/>
          <w:szCs w:val="16"/>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د. </w:t>
      </w:r>
      <w:r w:rsidRPr="008D2209">
        <w:rPr>
          <w:rFonts w:ascii="Simplified Arabic" w:hAnsi="Simplified Arabic" w:cs="Simplified Arabic" w:hint="cs"/>
          <w:sz w:val="16"/>
          <w:szCs w:val="16"/>
          <w:rtl/>
        </w:rPr>
        <w:t>إبراهيم</w:t>
      </w:r>
      <w:r w:rsidRPr="008D2209">
        <w:rPr>
          <w:rFonts w:ascii="Simplified Arabic" w:hAnsi="Simplified Arabic" w:cs="Simplified Arabic"/>
          <w:sz w:val="16"/>
          <w:szCs w:val="16"/>
          <w:rtl/>
        </w:rPr>
        <w:t xml:space="preserve"> دراجي, الجريمة الدولية, بحث منشور على الموقع الالكتروني لجامعة الأمة العربية,</w:t>
      </w:r>
      <w:r w:rsidRPr="008D2209">
        <w:rPr>
          <w:rFonts w:ascii="Simplified Arabic" w:hAnsi="Simplified Arabic" w:cs="Simplified Arabic" w:hint="cs"/>
          <w:sz w:val="16"/>
          <w:szCs w:val="16"/>
          <w:rtl/>
        </w:rPr>
        <w:tab/>
      </w:r>
      <w:r w:rsidRPr="008D2209">
        <w:rPr>
          <w:rFonts w:ascii="Simplified Arabic" w:hAnsi="Simplified Arabic" w:cs="Simplified Arabic"/>
          <w:sz w:val="16"/>
          <w:szCs w:val="16"/>
          <w:rtl/>
        </w:rPr>
        <w:t xml:space="preserve"> </w:t>
      </w:r>
      <w:hyperlink r:id="rId12" w:history="1">
        <w:r w:rsidRPr="008D2209">
          <w:rPr>
            <w:rStyle w:val="Hyperlink"/>
            <w:rFonts w:ascii="Simplified Arabic" w:hAnsi="Simplified Arabic" w:cs="Simplified Arabic"/>
            <w:color w:val="auto"/>
            <w:sz w:val="16"/>
            <w:szCs w:val="16"/>
          </w:rPr>
          <w:t>http://www.arabnationleague.com/a_web/one_sub.php?id=1102</w:t>
        </w:r>
      </w:hyperlink>
      <w:r w:rsidRPr="008D2209">
        <w:rPr>
          <w:rFonts w:ascii="Simplified Arabic" w:hAnsi="Simplified Arabic" w:cs="Simplified Arabic"/>
          <w:sz w:val="16"/>
          <w:szCs w:val="16"/>
          <w:rtl/>
        </w:rPr>
        <w:t xml:space="preserve"> تاريخ 5</w:t>
      </w:r>
      <w:r w:rsidRPr="008D2209">
        <w:rPr>
          <w:rFonts w:ascii="Simplified Arabic" w:hAnsi="Simplified Arabic" w:cs="Simplified Arabic"/>
          <w:sz w:val="16"/>
          <w:szCs w:val="16"/>
        </w:rPr>
        <w:t>/</w:t>
      </w:r>
      <w:r w:rsidRPr="008D2209">
        <w:rPr>
          <w:rFonts w:ascii="Simplified Arabic" w:hAnsi="Simplified Arabic" w:cs="Simplified Arabic"/>
          <w:sz w:val="16"/>
          <w:szCs w:val="16"/>
          <w:rtl/>
          <w:lang w:bidi="ar-SY"/>
        </w:rPr>
        <w:t>1</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2020</w:t>
      </w:r>
    </w:p>
  </w:footnote>
  <w:footnote w:id="10">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hAnsi="Simplified Arabic" w:cs="Simplified Arabic"/>
          <w:sz w:val="16"/>
          <w:szCs w:val="16"/>
          <w:rtl/>
          <w:lang w:bidi="ar-SY"/>
        </w:rPr>
        <w:t>د. علي عبد القادر القهوجي</w:t>
      </w:r>
      <w:r w:rsidRPr="008D2209">
        <w:rPr>
          <w:rFonts w:ascii="Simplified Arabic" w:hAnsi="Simplified Arabic" w:cs="Simplified Arabic" w:hint="cs"/>
          <w:sz w:val="16"/>
          <w:szCs w:val="16"/>
          <w:rtl/>
          <w:lang w:bidi="ar-SY"/>
        </w:rPr>
        <w:t xml:space="preserve">, المرجع السابق, </w:t>
      </w:r>
      <w:r w:rsidRPr="008D2209">
        <w:rPr>
          <w:rFonts w:ascii="Simplified Arabic" w:hAnsi="Simplified Arabic" w:cs="Simplified Arabic"/>
          <w:sz w:val="16"/>
          <w:szCs w:val="16"/>
          <w:rtl/>
          <w:lang w:bidi="ar-SY"/>
        </w:rPr>
        <w:t>ص7.</w:t>
      </w:r>
    </w:p>
  </w:footnote>
  <w:footnote w:id="11">
    <w:p w:rsidR="00F62DA7" w:rsidRPr="008D2209" w:rsidRDefault="00F62DA7" w:rsidP="00D373E2">
      <w:pPr>
        <w:pStyle w:val="a3"/>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ورد هذا التعريف للدكتور حسنين إبراهيم </w:t>
      </w:r>
      <w:proofErr w:type="gramStart"/>
      <w:r w:rsidRPr="008D2209">
        <w:rPr>
          <w:rFonts w:ascii="Simplified Arabic" w:hAnsi="Simplified Arabic" w:cs="Simplified Arabic"/>
          <w:sz w:val="16"/>
          <w:szCs w:val="16"/>
          <w:rtl/>
        </w:rPr>
        <w:t>صالح</w:t>
      </w:r>
      <w:proofErr w:type="gramEnd"/>
      <w:r w:rsidRPr="008D2209">
        <w:rPr>
          <w:rFonts w:ascii="Simplified Arabic" w:hAnsi="Simplified Arabic" w:cs="Simplified Arabic"/>
          <w:sz w:val="16"/>
          <w:szCs w:val="16"/>
          <w:rtl/>
        </w:rPr>
        <w:t xml:space="preserve"> عبيد عن: </w:t>
      </w:r>
      <w:proofErr w:type="spellStart"/>
      <w:r w:rsidRPr="008D2209">
        <w:rPr>
          <w:rFonts w:ascii="Simplified Arabic" w:hAnsi="Simplified Arabic" w:cs="Simplified Arabic"/>
          <w:sz w:val="16"/>
          <w:szCs w:val="16"/>
          <w:rtl/>
        </w:rPr>
        <w:t>د.محمد</w:t>
      </w:r>
      <w:proofErr w:type="spellEnd"/>
      <w:r w:rsidRPr="008D2209">
        <w:rPr>
          <w:rFonts w:ascii="Simplified Arabic" w:hAnsi="Simplified Arabic" w:cs="Simplified Arabic"/>
          <w:sz w:val="16"/>
          <w:szCs w:val="16"/>
          <w:rtl/>
        </w:rPr>
        <w:t xml:space="preserve"> الصالح روان, مفهوم الجريمة الدولية في القانون الدولي الجنائي, بحث منشور في مجلة كلية العلوم الإسلامية- الصراط (الجزائر), السنة الرابعة, العدد الثامن, كانون الثاني 2004, ص97.</w:t>
      </w:r>
    </w:p>
  </w:footnote>
  <w:footnote w:id="12">
    <w:p w:rsidR="00F62DA7" w:rsidRPr="008D2209" w:rsidRDefault="00F62DA7" w:rsidP="00D373E2">
      <w:pPr>
        <w:pStyle w:val="a3"/>
        <w:spacing w:line="240" w:lineRule="exact"/>
        <w:jc w:val="lowKashida"/>
        <w:rPr>
          <w:rFonts w:ascii="Simplified Arabic"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القاضي انطونيو </w:t>
      </w:r>
      <w:proofErr w:type="spellStart"/>
      <w:r w:rsidRPr="008D2209">
        <w:rPr>
          <w:rFonts w:ascii="Simplified Arabic" w:hAnsi="Simplified Arabic" w:cs="Simplified Arabic"/>
          <w:sz w:val="16"/>
          <w:szCs w:val="16"/>
          <w:rtl/>
        </w:rPr>
        <w:t>كاسيزي</w:t>
      </w:r>
      <w:proofErr w:type="spellEnd"/>
      <w:r w:rsidRPr="008D2209">
        <w:rPr>
          <w:rFonts w:ascii="Simplified Arabic" w:hAnsi="Simplified Arabic" w:cs="Simplified Arabic" w:hint="cs"/>
          <w:sz w:val="16"/>
          <w:szCs w:val="16"/>
          <w:rtl/>
        </w:rPr>
        <w:t>,</w:t>
      </w:r>
      <w:r w:rsidRPr="008D2209">
        <w:rPr>
          <w:rFonts w:ascii="Simplified Arabic" w:hAnsi="Simplified Arabic" w:cs="Simplified Arabic"/>
          <w:sz w:val="16"/>
          <w:szCs w:val="16"/>
          <w:rtl/>
        </w:rPr>
        <w:t xml:space="preserve"> القانون الجنائي </w:t>
      </w:r>
      <w:proofErr w:type="spellStart"/>
      <w:r w:rsidRPr="008D2209">
        <w:rPr>
          <w:rFonts w:ascii="Simplified Arabic" w:hAnsi="Simplified Arabic" w:cs="Simplified Arabic"/>
          <w:sz w:val="16"/>
          <w:szCs w:val="16"/>
          <w:rtl/>
        </w:rPr>
        <w:t>الدولي</w:t>
      </w:r>
      <w:r w:rsidRPr="008D2209">
        <w:rPr>
          <w:rFonts w:ascii="Simplified Arabic" w:hAnsi="Simplified Arabic" w:cs="Simplified Arabic" w:hint="cs"/>
          <w:sz w:val="16"/>
          <w:szCs w:val="16"/>
          <w:rtl/>
        </w:rPr>
        <w:t>,المرجع</w:t>
      </w:r>
      <w:proofErr w:type="spellEnd"/>
      <w:r w:rsidRPr="008D2209">
        <w:rPr>
          <w:rFonts w:ascii="Simplified Arabic" w:hAnsi="Simplified Arabic" w:cs="Simplified Arabic" w:hint="cs"/>
          <w:sz w:val="16"/>
          <w:szCs w:val="16"/>
          <w:rtl/>
        </w:rPr>
        <w:t xml:space="preserve"> السابق, </w:t>
      </w:r>
      <w:r w:rsidRPr="008D2209">
        <w:rPr>
          <w:rFonts w:ascii="Simplified Arabic" w:hAnsi="Simplified Arabic" w:cs="Simplified Arabic"/>
          <w:sz w:val="16"/>
          <w:szCs w:val="16"/>
          <w:rtl/>
        </w:rPr>
        <w:t>ص68.</w:t>
      </w:r>
    </w:p>
  </w:footnote>
  <w:footnote w:id="13">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ورد هذا التعريف للدكتور </w:t>
      </w:r>
      <w:proofErr w:type="gramStart"/>
      <w:r w:rsidRPr="008D2209">
        <w:rPr>
          <w:rFonts w:ascii="Simplified Arabic" w:hAnsi="Simplified Arabic" w:cs="Simplified Arabic"/>
          <w:sz w:val="16"/>
          <w:szCs w:val="16"/>
          <w:rtl/>
        </w:rPr>
        <w:t>محمود</w:t>
      </w:r>
      <w:proofErr w:type="gramEnd"/>
      <w:r w:rsidRPr="008D2209">
        <w:rPr>
          <w:rFonts w:ascii="Simplified Arabic" w:hAnsi="Simplified Arabic" w:cs="Simplified Arabic"/>
          <w:sz w:val="16"/>
          <w:szCs w:val="16"/>
          <w:rtl/>
        </w:rPr>
        <w:t xml:space="preserve"> نجيب حسني عن: د. محمد الصالح روان, المرجع السابق ص97.</w:t>
      </w:r>
    </w:p>
  </w:footnote>
  <w:footnote w:id="14">
    <w:p w:rsidR="00F62DA7" w:rsidRPr="008D2209" w:rsidRDefault="00F62DA7" w:rsidP="00D373E2">
      <w:pPr>
        <w:pStyle w:val="a3"/>
        <w:spacing w:line="240" w:lineRule="exact"/>
        <w:jc w:val="lowKashida"/>
        <w:rPr>
          <w:sz w:val="18"/>
          <w:szCs w:val="18"/>
          <w:rtl/>
          <w:lang w:bidi="ar-SY"/>
        </w:rPr>
      </w:pPr>
      <w:r w:rsidRPr="008D2209">
        <w:rPr>
          <w:rStyle w:val="a4"/>
          <w:sz w:val="18"/>
          <w:szCs w:val="18"/>
        </w:rPr>
        <w:footnoteRef/>
      </w:r>
      <w:r w:rsidRPr="008D2209">
        <w:rPr>
          <w:rFonts w:hint="cs"/>
          <w:sz w:val="18"/>
          <w:szCs w:val="18"/>
          <w:rtl/>
          <w:lang w:bidi="ar-SY"/>
        </w:rPr>
        <w:t xml:space="preserve">- القاضي انطونيو </w:t>
      </w:r>
      <w:proofErr w:type="spellStart"/>
      <w:r w:rsidRPr="008D2209">
        <w:rPr>
          <w:rFonts w:hint="cs"/>
          <w:sz w:val="18"/>
          <w:szCs w:val="18"/>
          <w:rtl/>
          <w:lang w:bidi="ar-SY"/>
        </w:rPr>
        <w:t>كاسيزي</w:t>
      </w:r>
      <w:proofErr w:type="spellEnd"/>
      <w:r w:rsidRPr="008D2209">
        <w:rPr>
          <w:rFonts w:hint="cs"/>
          <w:sz w:val="18"/>
          <w:szCs w:val="18"/>
          <w:rtl/>
          <w:lang w:bidi="ar-SY"/>
        </w:rPr>
        <w:t>, القانون الجنائي الدولي, المرجع السابق, ص117.</w:t>
      </w:r>
    </w:p>
  </w:footnote>
  <w:footnote w:id="15">
    <w:p w:rsidR="00F62DA7" w:rsidRPr="00D373E2" w:rsidRDefault="00F62DA7" w:rsidP="00D373E2">
      <w:pPr>
        <w:pStyle w:val="a3"/>
        <w:spacing w:line="240" w:lineRule="exact"/>
        <w:jc w:val="lowKashida"/>
        <w:rPr>
          <w:rFonts w:asciiTheme="majorBidi" w:hAnsiTheme="majorBidi" w:cstheme="majorBidi"/>
          <w:sz w:val="16"/>
          <w:szCs w:val="16"/>
          <w:rtl/>
          <w:lang w:bidi="ar-SY"/>
        </w:rPr>
      </w:pPr>
      <w:r w:rsidRPr="008D2209">
        <w:rPr>
          <w:rFonts w:ascii="Simplified Arabic" w:hAnsi="Simplified Arabic" w:cs="Simplified Arabic"/>
          <w:sz w:val="16"/>
          <w:szCs w:val="16"/>
        </w:rPr>
        <w:t xml:space="preserve"> -</w:t>
      </w: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د. راشد بن حمد البلوشي, </w:t>
      </w:r>
      <w:r w:rsidRPr="008D2209">
        <w:rPr>
          <w:rFonts w:ascii="Simplified Arabic" w:hAnsi="Simplified Arabic" w:cs="Simplified Arabic" w:hint="cs"/>
          <w:sz w:val="16"/>
          <w:szCs w:val="16"/>
          <w:rtl/>
        </w:rPr>
        <w:t>الجريمة</w:t>
      </w:r>
      <w:r w:rsidRPr="008D2209">
        <w:rPr>
          <w:rFonts w:ascii="Simplified Arabic" w:hAnsi="Simplified Arabic" w:cs="Simplified Arabic"/>
          <w:sz w:val="16"/>
          <w:szCs w:val="16"/>
          <w:rtl/>
        </w:rPr>
        <w:t xml:space="preserve"> الدولية </w:t>
      </w:r>
      <w:r w:rsidRPr="008D2209">
        <w:rPr>
          <w:rFonts w:ascii="Simplified Arabic" w:hAnsi="Simplified Arabic" w:cs="Simplified Arabic" w:hint="cs"/>
          <w:sz w:val="16"/>
          <w:szCs w:val="16"/>
          <w:rtl/>
        </w:rPr>
        <w:t>والإشكاليات</w:t>
      </w:r>
      <w:r w:rsidRPr="008D2209">
        <w:rPr>
          <w:rFonts w:ascii="Simplified Arabic" w:hAnsi="Simplified Arabic" w:cs="Simplified Arabic"/>
          <w:sz w:val="16"/>
          <w:szCs w:val="16"/>
          <w:rtl/>
        </w:rPr>
        <w:t xml:space="preserve"> التي يثيرها النظام الأساسي للمحكمة الجنائية الدولية مع الأنظمة القانونية والقضائية الوطنية "سلطنة عمان نموذج" منشورات كلية الحقوق, جامعة السلطان قابوس, 2012, ص15.</w:t>
      </w:r>
      <w:r w:rsidRPr="008D2209">
        <w:rPr>
          <w:rFonts w:ascii="Simplified Arabic" w:hAnsi="Simplified Arabic" w:cs="Simplified Arabic"/>
          <w:sz w:val="16"/>
          <w:szCs w:val="16"/>
          <w:rtl/>
          <w:lang w:bidi="ar-SY"/>
        </w:rPr>
        <w:t xml:space="preserve"> وأيضاً: </w:t>
      </w:r>
      <w:r w:rsidRPr="008D2209">
        <w:rPr>
          <w:rFonts w:ascii="Simplified Arabic" w:hAnsi="Simplified Arabic" w:cs="Simplified Arabic"/>
          <w:sz w:val="16"/>
          <w:szCs w:val="16"/>
          <w:rtl/>
        </w:rPr>
        <w:t xml:space="preserve">د. </w:t>
      </w:r>
      <w:r w:rsidRPr="008D2209">
        <w:rPr>
          <w:rFonts w:ascii="Simplified Arabic" w:hAnsi="Simplified Arabic" w:cs="Simplified Arabic" w:hint="cs"/>
          <w:sz w:val="16"/>
          <w:szCs w:val="16"/>
          <w:rtl/>
        </w:rPr>
        <w:t>إبراهيم</w:t>
      </w:r>
      <w:r w:rsidRPr="008D2209">
        <w:rPr>
          <w:rFonts w:ascii="Simplified Arabic" w:hAnsi="Simplified Arabic" w:cs="Simplified Arabic"/>
          <w:sz w:val="16"/>
          <w:szCs w:val="16"/>
          <w:rtl/>
        </w:rPr>
        <w:t xml:space="preserve"> دراجي, الجريمة الدولية, بحث منشور على الموقع الالكتروني لجامعة الأمة العربية,</w:t>
      </w:r>
      <w:r w:rsidRPr="008D2209">
        <w:rPr>
          <w:sz w:val="18"/>
          <w:szCs w:val="18"/>
        </w:rPr>
        <w:t xml:space="preserve"> </w:t>
      </w:r>
      <w:hyperlink r:id="rId13" w:history="1">
        <w:r w:rsidRPr="00D373E2">
          <w:rPr>
            <w:rStyle w:val="Hyperlink"/>
            <w:rFonts w:asciiTheme="majorBidi" w:hAnsiTheme="majorBidi" w:cstheme="majorBidi"/>
            <w:color w:val="auto"/>
            <w:sz w:val="16"/>
            <w:szCs w:val="16"/>
          </w:rPr>
          <w:t>http://www.</w:t>
        </w:r>
        <w:proofErr w:type="gramStart"/>
        <w:r w:rsidRPr="00D373E2">
          <w:rPr>
            <w:rStyle w:val="Hyperlink"/>
            <w:rFonts w:asciiTheme="majorBidi" w:hAnsiTheme="majorBidi" w:cstheme="majorBidi"/>
            <w:color w:val="auto"/>
            <w:sz w:val="16"/>
            <w:szCs w:val="16"/>
          </w:rPr>
          <w:t>arabnationleague.com/a_web/one_sub.php?id=1102</w:t>
        </w:r>
      </w:hyperlink>
      <w:r w:rsidRPr="00D373E2">
        <w:rPr>
          <w:rFonts w:asciiTheme="majorBidi" w:hAnsiTheme="majorBidi" w:cstheme="majorBidi"/>
          <w:sz w:val="16"/>
          <w:szCs w:val="16"/>
          <w:rtl/>
        </w:rPr>
        <w:t xml:space="preserve"> تاريخ 5</w:t>
      </w:r>
      <w:r w:rsidRPr="00D373E2">
        <w:rPr>
          <w:rFonts w:asciiTheme="majorBidi" w:hAnsiTheme="majorBidi" w:cstheme="majorBidi"/>
          <w:sz w:val="16"/>
          <w:szCs w:val="16"/>
        </w:rPr>
        <w:t>/</w:t>
      </w:r>
      <w:r w:rsidRPr="00D373E2">
        <w:rPr>
          <w:rFonts w:asciiTheme="majorBidi" w:hAnsiTheme="majorBidi" w:cstheme="majorBidi"/>
          <w:sz w:val="16"/>
          <w:szCs w:val="16"/>
          <w:rtl/>
          <w:lang w:bidi="ar-SY"/>
        </w:rPr>
        <w:t>1</w:t>
      </w:r>
      <w:r w:rsidRPr="00D373E2">
        <w:rPr>
          <w:rFonts w:asciiTheme="majorBidi" w:hAnsiTheme="majorBidi" w:cstheme="majorBidi"/>
          <w:sz w:val="16"/>
          <w:szCs w:val="16"/>
          <w:lang w:bidi="ar-SY"/>
        </w:rPr>
        <w:t>/</w:t>
      </w:r>
      <w:r w:rsidRPr="00D373E2">
        <w:rPr>
          <w:rFonts w:asciiTheme="majorBidi" w:hAnsiTheme="majorBidi" w:cstheme="majorBidi"/>
          <w:sz w:val="16"/>
          <w:szCs w:val="16"/>
          <w:rtl/>
          <w:lang w:bidi="ar-SY"/>
        </w:rPr>
        <w:t>2020.</w:t>
      </w:r>
      <w:proofErr w:type="gramEnd"/>
    </w:p>
  </w:footnote>
  <w:footnote w:id="16">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د. راشد بن حمد البلوشي, المرجع السابق, ص16. </w:t>
      </w:r>
      <w:r w:rsidRPr="008D2209">
        <w:rPr>
          <w:rFonts w:ascii="Simplified Arabic" w:hAnsi="Simplified Arabic" w:cs="Simplified Arabic"/>
          <w:sz w:val="16"/>
          <w:szCs w:val="16"/>
          <w:rtl/>
          <w:lang w:bidi="ar-SY"/>
        </w:rPr>
        <w:t xml:space="preserve">وأيضاً: </w:t>
      </w:r>
      <w:r w:rsidRPr="008D2209">
        <w:rPr>
          <w:rFonts w:ascii="Simplified Arabic" w:hAnsi="Simplified Arabic" w:cs="Simplified Arabic"/>
          <w:sz w:val="16"/>
          <w:szCs w:val="16"/>
          <w:rtl/>
        </w:rPr>
        <w:t xml:space="preserve">د. </w:t>
      </w:r>
      <w:r w:rsidRPr="008D2209">
        <w:rPr>
          <w:rFonts w:ascii="Simplified Arabic" w:hAnsi="Simplified Arabic" w:cs="Simplified Arabic" w:hint="cs"/>
          <w:sz w:val="16"/>
          <w:szCs w:val="16"/>
          <w:rtl/>
        </w:rPr>
        <w:t>إبراهيم</w:t>
      </w:r>
      <w:r w:rsidRPr="008D2209">
        <w:rPr>
          <w:rFonts w:ascii="Simplified Arabic" w:hAnsi="Simplified Arabic" w:cs="Simplified Arabic"/>
          <w:sz w:val="16"/>
          <w:szCs w:val="16"/>
          <w:rtl/>
        </w:rPr>
        <w:t xml:space="preserve"> دراجي, المرجع السابق</w:t>
      </w:r>
      <w:r w:rsidRPr="008D2209">
        <w:rPr>
          <w:rFonts w:ascii="Simplified Arabic" w:hAnsi="Simplified Arabic" w:cs="Simplified Arabic"/>
          <w:sz w:val="16"/>
          <w:szCs w:val="16"/>
          <w:rtl/>
          <w:lang w:bidi="ar-SY"/>
        </w:rPr>
        <w:t xml:space="preserve">. </w:t>
      </w:r>
    </w:p>
  </w:footnote>
  <w:footnote w:id="17">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القاضي انطونيو </w:t>
      </w:r>
      <w:proofErr w:type="spellStart"/>
      <w:r w:rsidRPr="008D2209">
        <w:rPr>
          <w:rFonts w:ascii="Simplified Arabic" w:hAnsi="Simplified Arabic" w:cs="Simplified Arabic"/>
          <w:sz w:val="16"/>
          <w:szCs w:val="16"/>
          <w:rtl/>
        </w:rPr>
        <w:t>كاسيزي</w:t>
      </w:r>
      <w:proofErr w:type="spellEnd"/>
      <w:r w:rsidRPr="008D2209">
        <w:rPr>
          <w:rFonts w:ascii="Simplified Arabic" w:hAnsi="Simplified Arabic" w:cs="Simplified Arabic" w:hint="cs"/>
          <w:sz w:val="16"/>
          <w:szCs w:val="16"/>
          <w:rtl/>
        </w:rPr>
        <w:t>,</w:t>
      </w:r>
      <w:r w:rsidRPr="008D2209">
        <w:rPr>
          <w:rFonts w:ascii="Simplified Arabic" w:hAnsi="Simplified Arabic" w:cs="Simplified Arabic"/>
          <w:sz w:val="16"/>
          <w:szCs w:val="16"/>
          <w:rtl/>
        </w:rPr>
        <w:t xml:space="preserve"> </w:t>
      </w:r>
      <w:r w:rsidRPr="008D2209">
        <w:rPr>
          <w:rFonts w:ascii="Simplified Arabic" w:hAnsi="Simplified Arabic" w:cs="Simplified Arabic" w:hint="cs"/>
          <w:sz w:val="16"/>
          <w:szCs w:val="16"/>
          <w:rtl/>
        </w:rPr>
        <w:t>المرجع السابق,</w:t>
      </w:r>
      <w:r w:rsidRPr="008D2209">
        <w:rPr>
          <w:rFonts w:ascii="Simplified Arabic" w:hAnsi="Simplified Arabic" w:cs="Simplified Arabic"/>
          <w:sz w:val="16"/>
          <w:szCs w:val="16"/>
          <w:rtl/>
        </w:rPr>
        <w:t xml:space="preserve"> ص42.</w:t>
      </w:r>
    </w:p>
  </w:footnote>
  <w:footnote w:id="18">
    <w:p w:rsidR="00F62DA7" w:rsidRPr="008D2209" w:rsidRDefault="00F62DA7" w:rsidP="00D373E2">
      <w:pPr>
        <w:pStyle w:val="a3"/>
        <w:spacing w:line="240" w:lineRule="exact"/>
        <w:jc w:val="lowKashida"/>
        <w:rPr>
          <w:sz w:val="18"/>
          <w:szCs w:val="18"/>
          <w:rtl/>
        </w:rPr>
      </w:pPr>
      <w:r w:rsidRPr="008D2209">
        <w:rPr>
          <w:rStyle w:val="a4"/>
          <w:sz w:val="18"/>
          <w:szCs w:val="18"/>
        </w:rPr>
        <w:footnoteRef/>
      </w:r>
      <w:r w:rsidRPr="008D2209">
        <w:rPr>
          <w:rFonts w:hint="cs"/>
          <w:sz w:val="18"/>
          <w:szCs w:val="18"/>
          <w:rtl/>
        </w:rPr>
        <w:t>-د. سامان عبد الل</w:t>
      </w:r>
      <w:r w:rsidRPr="008D2209">
        <w:rPr>
          <w:rFonts w:hint="eastAsia"/>
          <w:sz w:val="18"/>
          <w:szCs w:val="18"/>
          <w:rtl/>
        </w:rPr>
        <w:t>ه</w:t>
      </w:r>
      <w:r w:rsidRPr="008D2209">
        <w:rPr>
          <w:rFonts w:hint="cs"/>
          <w:sz w:val="18"/>
          <w:szCs w:val="18"/>
          <w:rtl/>
        </w:rPr>
        <w:t xml:space="preserve"> عزيز, الجريمة الدولية في القانون الدولي الجنائي, المفهوم-الأركان-المبادئ الأساسية, بحث منشور في مجلة القانون والاقتصاد, كلية الحقوق, جامعة القاهرة, 2017,العدد 90,  ص894.</w:t>
      </w:r>
    </w:p>
  </w:footnote>
  <w:footnote w:id="19">
    <w:p w:rsidR="00F62DA7" w:rsidRPr="008D2209" w:rsidRDefault="00F62DA7" w:rsidP="00D373E2">
      <w:pPr>
        <w:pStyle w:val="a3"/>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proofErr w:type="gramStart"/>
      <w:r w:rsidRPr="008D2209">
        <w:rPr>
          <w:rFonts w:ascii="Simplified Arabic" w:hAnsi="Simplified Arabic" w:cs="Simplified Arabic"/>
          <w:sz w:val="16"/>
          <w:szCs w:val="16"/>
          <w:rtl/>
        </w:rPr>
        <w:t>المادة</w:t>
      </w:r>
      <w:proofErr w:type="gramEnd"/>
      <w:r w:rsidRPr="008D2209">
        <w:rPr>
          <w:rFonts w:ascii="Simplified Arabic" w:hAnsi="Simplified Arabic" w:cs="Simplified Arabic"/>
          <w:sz w:val="16"/>
          <w:szCs w:val="16"/>
          <w:rtl/>
        </w:rPr>
        <w:t xml:space="preserve"> الثانية, الفقرة الأولى, من اتفاقية الأمم المتحدة لمكافحة الجريمة المنظمة عبر </w:t>
      </w:r>
      <w:r w:rsidRPr="008D2209">
        <w:rPr>
          <w:rFonts w:ascii="Simplified Arabic" w:hAnsi="Simplified Arabic" w:cs="Simplified Arabic" w:hint="cs"/>
          <w:sz w:val="16"/>
          <w:szCs w:val="16"/>
          <w:rtl/>
        </w:rPr>
        <w:t>الوطنية</w:t>
      </w:r>
      <w:r w:rsidRPr="008D2209">
        <w:rPr>
          <w:rFonts w:ascii="Simplified Arabic" w:hAnsi="Simplified Arabic" w:cs="Simplified Arabic"/>
          <w:sz w:val="16"/>
          <w:szCs w:val="16"/>
          <w:rtl/>
        </w:rPr>
        <w:t xml:space="preserve"> لعام 2000</w:t>
      </w:r>
      <w:r w:rsidRPr="008D2209">
        <w:rPr>
          <w:rFonts w:ascii="Simplified Arabic" w:hAnsi="Simplified Arabic" w:cs="Simplified Arabic" w:hint="cs"/>
          <w:sz w:val="16"/>
          <w:szCs w:val="16"/>
          <w:rtl/>
        </w:rPr>
        <w:t>.</w:t>
      </w:r>
    </w:p>
  </w:footnote>
  <w:footnote w:id="20">
    <w:p w:rsidR="00F62DA7" w:rsidRPr="008D2209" w:rsidRDefault="00F62DA7" w:rsidP="00D373E2">
      <w:pPr>
        <w:pStyle w:val="a3"/>
        <w:spacing w:line="240" w:lineRule="exact"/>
        <w:jc w:val="lowKashida"/>
        <w:rPr>
          <w:sz w:val="16"/>
          <w:szCs w:val="16"/>
        </w:rPr>
      </w:pPr>
      <w:r w:rsidRPr="008D2209">
        <w:rPr>
          <w:rStyle w:val="a4"/>
          <w:sz w:val="16"/>
          <w:szCs w:val="16"/>
        </w:rPr>
        <w:footnoteRef/>
      </w:r>
      <w:r w:rsidRPr="008D2209">
        <w:rPr>
          <w:rFonts w:hint="cs"/>
          <w:sz w:val="16"/>
          <w:szCs w:val="16"/>
          <w:rtl/>
        </w:rPr>
        <w:t>-</w:t>
      </w:r>
      <w:r w:rsidRPr="008D2209">
        <w:rPr>
          <w:rFonts w:ascii="Simplified Arabic" w:hAnsi="Simplified Arabic" w:cs="Simplified Arabic"/>
          <w:sz w:val="16"/>
          <w:szCs w:val="16"/>
          <w:rtl/>
          <w:lang w:bidi="ar-SY"/>
        </w:rPr>
        <w:t xml:space="preserve"> </w:t>
      </w:r>
      <w:proofErr w:type="gramStart"/>
      <w:r w:rsidRPr="008D2209">
        <w:rPr>
          <w:rFonts w:ascii="Simplified Arabic" w:hAnsi="Simplified Arabic" w:cs="Simplified Arabic"/>
          <w:sz w:val="16"/>
          <w:szCs w:val="16"/>
          <w:rtl/>
          <w:lang w:bidi="ar-SY"/>
        </w:rPr>
        <w:t>تعرب</w:t>
      </w:r>
      <w:proofErr w:type="gramEnd"/>
      <w:r w:rsidRPr="008D2209">
        <w:rPr>
          <w:rFonts w:ascii="Simplified Arabic" w:hAnsi="Simplified Arabic" w:cs="Simplified Arabic"/>
          <w:sz w:val="16"/>
          <w:szCs w:val="16"/>
          <w:rtl/>
          <w:lang w:bidi="ar-SY"/>
        </w:rPr>
        <w:t xml:space="preserve"> كلمة "</w:t>
      </w:r>
      <w:r w:rsidRPr="008D2209">
        <w:rPr>
          <w:rFonts w:ascii="Simplified Arabic" w:hAnsi="Simplified Arabic" w:cs="Simplified Arabic"/>
          <w:sz w:val="16"/>
          <w:szCs w:val="16"/>
          <w:lang w:bidi="ar-SY"/>
        </w:rPr>
        <w:t>Transnational</w:t>
      </w:r>
      <w:r w:rsidRPr="008D2209">
        <w:rPr>
          <w:rFonts w:ascii="Simplified Arabic" w:hAnsi="Simplified Arabic" w:cs="Simplified Arabic"/>
          <w:sz w:val="16"/>
          <w:szCs w:val="16"/>
          <w:rtl/>
          <w:lang w:bidi="ar-SY"/>
        </w:rPr>
        <w:t>" في تقارير الأمم المتحدة باصطلاح "عبر الوطنية", وهذا تعريب غير</w:t>
      </w:r>
      <w:r w:rsidRPr="008D2209">
        <w:rPr>
          <w:rFonts w:ascii="Simplified Arabic" w:hAnsi="Simplified Arabic" w:cs="Simplified Arabic" w:hint="cs"/>
          <w:sz w:val="16"/>
          <w:szCs w:val="16"/>
          <w:rtl/>
          <w:lang w:bidi="ar-SY"/>
        </w:rPr>
        <w:t xml:space="preserve"> </w:t>
      </w:r>
      <w:r w:rsidRPr="008D2209">
        <w:rPr>
          <w:rFonts w:ascii="Simplified Arabic" w:hAnsi="Simplified Arabic" w:cs="Simplified Arabic"/>
          <w:sz w:val="16"/>
          <w:szCs w:val="16"/>
          <w:rtl/>
          <w:lang w:bidi="ar-SY"/>
        </w:rPr>
        <w:t xml:space="preserve">دقيق, لأن الوطنية تعبير معنوي, بينما الجريمة تعبير مادي, إضافة لكونه لا يدل دلالة كافية على ارتكاب هذه الجرائم عبر عدة دول. وعليه </w:t>
      </w:r>
      <w:proofErr w:type="gramStart"/>
      <w:r w:rsidRPr="008D2209">
        <w:rPr>
          <w:rFonts w:ascii="Simplified Arabic" w:hAnsi="Simplified Arabic" w:cs="Simplified Arabic"/>
          <w:sz w:val="16"/>
          <w:szCs w:val="16"/>
          <w:rtl/>
          <w:lang w:bidi="ar-SY"/>
        </w:rPr>
        <w:t>فإن</w:t>
      </w:r>
      <w:proofErr w:type="gramEnd"/>
      <w:r w:rsidRPr="008D2209">
        <w:rPr>
          <w:rFonts w:ascii="Simplified Arabic" w:hAnsi="Simplified Arabic" w:cs="Simplified Arabic"/>
          <w:sz w:val="16"/>
          <w:szCs w:val="16"/>
          <w:rtl/>
          <w:lang w:bidi="ar-SY"/>
        </w:rPr>
        <w:t xml:space="preserve"> اصطلاح " عبر الدول " هو أدق في التعبير عن الواقع. ونحن نميل إلى هذا الرأي. راجع في ذلك: د. محسن عبد الحميد أحمد, بحث بعنوان " الآثار الاقتصادية والاجتماعية للجريمة المنظمة عبر الدول ومحاولات مواجهتها إقليمياً ودولياً " بحث منشور في كتاب " أبحاث علمية حول الجريمة المنظمة وأساليب مكافحتها " أكاديمية نايف العربية للعلوم الأمنية – الرياض, 1999, ص 19 هامش.</w:t>
      </w:r>
    </w:p>
  </w:footnote>
  <w:footnote w:id="21">
    <w:p w:rsidR="00F62DA7" w:rsidRPr="008D2209" w:rsidRDefault="00F62DA7" w:rsidP="00D373E2">
      <w:pPr>
        <w:spacing w:after="0"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lang w:bidi="ar-SY"/>
        </w:rPr>
        <w:t xml:space="preserve">- اعتمدت وعرضت للتوقيع </w:t>
      </w:r>
      <w:proofErr w:type="gramStart"/>
      <w:r w:rsidRPr="008D2209">
        <w:rPr>
          <w:rFonts w:ascii="Simplified Arabic" w:hAnsi="Simplified Arabic" w:cs="Simplified Arabic"/>
          <w:sz w:val="16"/>
          <w:szCs w:val="16"/>
          <w:rtl/>
          <w:lang w:bidi="ar-SY"/>
        </w:rPr>
        <w:t>والتصديق</w:t>
      </w:r>
      <w:proofErr w:type="gramEnd"/>
      <w:r w:rsidRPr="008D2209">
        <w:rPr>
          <w:rFonts w:ascii="Simplified Arabic" w:hAnsi="Simplified Arabic" w:cs="Simplified Arabic"/>
          <w:sz w:val="16"/>
          <w:szCs w:val="16"/>
          <w:rtl/>
          <w:lang w:bidi="ar-SY"/>
        </w:rPr>
        <w:t xml:space="preserve"> والانضمام بموجب قرار الجمعية العامة للأمم المتحدة 25 الدورة الخامسة والخمسين تاريخ 15</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11</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 xml:space="preserve">2000. وقد بدأ نفاذ الاتفاقية </w:t>
      </w:r>
      <w:proofErr w:type="gramStart"/>
      <w:r w:rsidRPr="008D2209">
        <w:rPr>
          <w:rFonts w:ascii="Simplified Arabic" w:hAnsi="Simplified Arabic" w:cs="Simplified Arabic"/>
          <w:sz w:val="16"/>
          <w:szCs w:val="16"/>
          <w:rtl/>
          <w:lang w:bidi="ar-SY"/>
        </w:rPr>
        <w:t>في</w:t>
      </w:r>
      <w:proofErr w:type="gramEnd"/>
      <w:r w:rsidRPr="008D2209">
        <w:rPr>
          <w:rFonts w:ascii="Simplified Arabic" w:hAnsi="Simplified Arabic" w:cs="Simplified Arabic"/>
          <w:sz w:val="16"/>
          <w:szCs w:val="16"/>
          <w:rtl/>
          <w:lang w:bidi="ar-SY"/>
        </w:rPr>
        <w:t xml:space="preserve"> 29/9/2003.  ويطلق على هذه الاتفاقية تسمية اتفاقية </w:t>
      </w:r>
      <w:proofErr w:type="spellStart"/>
      <w:r w:rsidRPr="008D2209">
        <w:rPr>
          <w:rFonts w:ascii="Simplified Arabic" w:hAnsi="Simplified Arabic" w:cs="Simplified Arabic"/>
          <w:sz w:val="16"/>
          <w:szCs w:val="16"/>
          <w:rtl/>
          <w:lang w:bidi="ar-SY"/>
        </w:rPr>
        <w:t>باليرمو</w:t>
      </w:r>
      <w:proofErr w:type="spellEnd"/>
      <w:r w:rsidRPr="008D2209">
        <w:rPr>
          <w:rFonts w:ascii="Simplified Arabic" w:hAnsi="Simplified Arabic" w:cs="Simplified Arabic"/>
          <w:sz w:val="16"/>
          <w:szCs w:val="16"/>
          <w:rtl/>
          <w:lang w:bidi="ar-SY"/>
        </w:rPr>
        <w:t xml:space="preserve">, نسبة إلى مدينة </w:t>
      </w:r>
      <w:proofErr w:type="spellStart"/>
      <w:r w:rsidRPr="008D2209">
        <w:rPr>
          <w:rFonts w:ascii="Simplified Arabic" w:hAnsi="Simplified Arabic" w:cs="Simplified Arabic"/>
          <w:sz w:val="16"/>
          <w:szCs w:val="16"/>
          <w:rtl/>
          <w:lang w:bidi="ar-SY"/>
        </w:rPr>
        <w:t>باليرمو</w:t>
      </w:r>
      <w:proofErr w:type="spellEnd"/>
      <w:r w:rsidRPr="008D2209">
        <w:rPr>
          <w:rFonts w:ascii="Simplified Arabic" w:hAnsi="Simplified Arabic" w:cs="Simplified Arabic"/>
          <w:sz w:val="16"/>
          <w:szCs w:val="16"/>
          <w:rtl/>
          <w:lang w:bidi="ar-SY"/>
        </w:rPr>
        <w:t xml:space="preserve"> الإيطالية التي وقّعت فيها الاتفاقية والبروتوكولات الملحقة بها.</w:t>
      </w:r>
      <w:r w:rsidRPr="008D2209">
        <w:rPr>
          <w:rFonts w:ascii="Simplified Arabic" w:hAnsi="Simplified Arabic" w:cs="Simplified Arabic"/>
          <w:sz w:val="16"/>
          <w:szCs w:val="16"/>
          <w:rtl/>
        </w:rPr>
        <w:t xml:space="preserve"> وقد انضمت سورية إلى اتفاقية الأمم المتحدة لمكافحة الجريمة المنظمة عبر الوطنية (وكذلك للبروتوكولين الأول والثاني الملحقين بالاتفاقية- </w:t>
      </w:r>
      <w:r w:rsidRPr="008D2209">
        <w:rPr>
          <w:rFonts w:ascii="Simplified Arabic" w:eastAsia="Times New Roman" w:hAnsi="Simplified Arabic" w:cs="Simplified Arabic"/>
          <w:sz w:val="16"/>
          <w:szCs w:val="16"/>
          <w:rtl/>
        </w:rPr>
        <w:t>بروتوكول منع وقمع ومعاقبة الاتِّجار بالأشخاص، وبخاصة النساء والأطفال, و بروتوكول مكافحة تهريب المهاجرين عن طريق البر والبحر والجو</w:t>
      </w:r>
      <w:r w:rsidRPr="008D2209">
        <w:rPr>
          <w:rFonts w:ascii="Simplified Arabic" w:hAnsi="Simplified Arabic" w:cs="Simplified Arabic"/>
          <w:sz w:val="16"/>
          <w:szCs w:val="16"/>
          <w:rtl/>
        </w:rPr>
        <w:t xml:space="preserve"> </w:t>
      </w:r>
      <w:proofErr w:type="gramStart"/>
      <w:r w:rsidRPr="008D2209">
        <w:rPr>
          <w:rFonts w:ascii="Simplified Arabic" w:hAnsi="Simplified Arabic" w:cs="Simplified Arabic"/>
          <w:sz w:val="16"/>
          <w:szCs w:val="16"/>
          <w:rtl/>
        </w:rPr>
        <w:t>-)  بموجب</w:t>
      </w:r>
      <w:proofErr w:type="gramEnd"/>
      <w:r w:rsidRPr="008D2209">
        <w:rPr>
          <w:rFonts w:ascii="Simplified Arabic" w:hAnsi="Simplified Arabic" w:cs="Simplified Arabic"/>
          <w:sz w:val="16"/>
          <w:szCs w:val="16"/>
          <w:rtl/>
        </w:rPr>
        <w:t xml:space="preserve"> القانون رقم 14 تاريخ 3</w:t>
      </w:r>
      <w:r w:rsidRPr="008D2209">
        <w:rPr>
          <w:rFonts w:ascii="Simplified Arabic" w:hAnsi="Simplified Arabic" w:cs="Simplified Arabic"/>
          <w:sz w:val="16"/>
          <w:szCs w:val="16"/>
        </w:rPr>
        <w:t>/</w:t>
      </w:r>
      <w:r w:rsidRPr="008D2209">
        <w:rPr>
          <w:rFonts w:ascii="Simplified Arabic" w:hAnsi="Simplified Arabic" w:cs="Simplified Arabic"/>
          <w:sz w:val="16"/>
          <w:szCs w:val="16"/>
          <w:rtl/>
          <w:lang w:bidi="ar-SY"/>
        </w:rPr>
        <w:t>7</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2008.</w:t>
      </w:r>
    </w:p>
  </w:footnote>
  <w:footnote w:id="22">
    <w:p w:rsidR="00F62DA7" w:rsidRPr="008D2209" w:rsidRDefault="00F62DA7" w:rsidP="00D373E2">
      <w:pPr>
        <w:pStyle w:val="a3"/>
        <w:spacing w:line="240" w:lineRule="exact"/>
        <w:jc w:val="lowKashida"/>
        <w:rPr>
          <w:rFonts w:ascii="Simplified Arabic"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proofErr w:type="spellStart"/>
      <w:r w:rsidRPr="008D2209">
        <w:rPr>
          <w:rFonts w:ascii="Simplified Arabic" w:hAnsi="Simplified Arabic" w:cs="Simplified Arabic"/>
          <w:sz w:val="16"/>
          <w:szCs w:val="16"/>
          <w:rtl/>
        </w:rPr>
        <w:t>د.</w:t>
      </w:r>
      <w:proofErr w:type="gramStart"/>
      <w:r w:rsidRPr="008D2209">
        <w:rPr>
          <w:rFonts w:ascii="Simplified Arabic" w:hAnsi="Simplified Arabic" w:cs="Simplified Arabic"/>
          <w:sz w:val="16"/>
          <w:szCs w:val="16"/>
          <w:rtl/>
        </w:rPr>
        <w:t>بسام</w:t>
      </w:r>
      <w:proofErr w:type="spellEnd"/>
      <w:proofErr w:type="gramEnd"/>
      <w:r w:rsidRPr="008D2209">
        <w:rPr>
          <w:rFonts w:ascii="Simplified Arabic" w:hAnsi="Simplified Arabic" w:cs="Simplified Arabic"/>
          <w:sz w:val="16"/>
          <w:szCs w:val="16"/>
          <w:rtl/>
        </w:rPr>
        <w:t xml:space="preserve"> محمود أحمد و </w:t>
      </w:r>
      <w:proofErr w:type="spellStart"/>
      <w:r w:rsidRPr="008D2209">
        <w:rPr>
          <w:rFonts w:ascii="Simplified Arabic" w:hAnsi="Simplified Arabic" w:cs="Simplified Arabic"/>
          <w:sz w:val="16"/>
          <w:szCs w:val="16"/>
          <w:rtl/>
        </w:rPr>
        <w:t>د.تميم</w:t>
      </w:r>
      <w:proofErr w:type="spellEnd"/>
      <w:r w:rsidRPr="008D2209">
        <w:rPr>
          <w:rFonts w:ascii="Simplified Arabic" w:hAnsi="Simplified Arabic" w:cs="Simplified Arabic"/>
          <w:sz w:val="16"/>
          <w:szCs w:val="16"/>
          <w:rtl/>
        </w:rPr>
        <w:t xml:space="preserve"> ميكائيل, أهمية التمييز بين الجريمة العالمية والجريمة الدولية, بحث منشور في</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مجلة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جامعة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تشرين</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للبحوث</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والدراسات</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العلمية</w:t>
      </w:r>
      <w:r w:rsidRPr="008D2209">
        <w:rPr>
          <w:rFonts w:ascii="Simplified Arabic" w:hAnsi="Simplified Arabic" w:cs="Simplified Arabic"/>
          <w:sz w:val="16"/>
          <w:szCs w:val="16"/>
          <w:rtl/>
        </w:rPr>
        <w:t xml:space="preserve"> – </w:t>
      </w:r>
      <w:r w:rsidRPr="008D2209">
        <w:rPr>
          <w:rFonts w:ascii="Simplified Arabic" w:hAnsi="Simplified Arabic" w:cs="Simplified Arabic" w:hint="eastAsia"/>
          <w:sz w:val="16"/>
          <w:szCs w:val="16"/>
          <w:rtl/>
        </w:rPr>
        <w:t>سلسلة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العلوم</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الاقتصادية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والقانونية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hint="eastAsia"/>
          <w:sz w:val="16"/>
          <w:szCs w:val="16"/>
          <w:rtl/>
        </w:rPr>
        <w:t>المجلد</w:t>
      </w:r>
      <w:r w:rsidRPr="008D2209">
        <w:rPr>
          <w:rFonts w:ascii="Simplified Arabic" w:hAnsi="Simplified Arabic" w:cs="Simplified Arabic"/>
          <w:sz w:val="16"/>
          <w:szCs w:val="16"/>
          <w:rtl/>
        </w:rPr>
        <w:t xml:space="preserve"> (43) </w:t>
      </w:r>
      <w:r w:rsidRPr="008D2209">
        <w:rPr>
          <w:rFonts w:ascii="Simplified Arabic" w:hAnsi="Simplified Arabic" w:cs="Simplified Arabic" w:hint="eastAsia"/>
          <w:sz w:val="16"/>
          <w:szCs w:val="16"/>
          <w:rtl/>
        </w:rPr>
        <w:t>العدد</w:t>
      </w:r>
      <w:r w:rsidRPr="008D2209">
        <w:rPr>
          <w:rFonts w:ascii="Simplified Arabic" w:hAnsi="Simplified Arabic" w:cs="Simplified Arabic"/>
          <w:sz w:val="16"/>
          <w:szCs w:val="16"/>
          <w:rtl/>
        </w:rPr>
        <w:t xml:space="preserve"> (1)</w:t>
      </w:r>
      <w:r w:rsidRPr="008D2209">
        <w:rPr>
          <w:rFonts w:ascii="Simplified Arabic" w:hAnsi="Simplified Arabic" w:cs="Simplified Arabic" w:hint="cs"/>
          <w:sz w:val="16"/>
          <w:szCs w:val="16"/>
          <w:rtl/>
        </w:rPr>
        <w:t>,اللاذقية- سورية,</w:t>
      </w:r>
      <w:r w:rsidRPr="008D2209">
        <w:rPr>
          <w:rFonts w:ascii="Simplified Arabic" w:hAnsi="Simplified Arabic" w:cs="Simplified Arabic"/>
          <w:sz w:val="16"/>
          <w:szCs w:val="16"/>
          <w:rtl/>
        </w:rPr>
        <w:t xml:space="preserve"> 2021</w:t>
      </w:r>
      <w:r w:rsidRPr="008D2209">
        <w:rPr>
          <w:rFonts w:ascii="Simplified Arabic" w:hAnsi="Simplified Arabic" w:cs="Simplified Arabic" w:hint="cs"/>
          <w:sz w:val="16"/>
          <w:szCs w:val="16"/>
          <w:rtl/>
        </w:rPr>
        <w:t xml:space="preserve">, </w:t>
      </w:r>
      <w:r w:rsidRPr="008D2209">
        <w:rPr>
          <w:rFonts w:ascii="Simplified Arabic" w:hAnsi="Simplified Arabic" w:cs="Simplified Arabic"/>
          <w:sz w:val="16"/>
          <w:szCs w:val="16"/>
          <w:rtl/>
          <w:lang w:bidi="ar-SY"/>
        </w:rPr>
        <w:t>ص44.</w:t>
      </w:r>
    </w:p>
  </w:footnote>
  <w:footnote w:id="23">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w:t>
      </w:r>
      <w:r w:rsidRPr="008D2209">
        <w:rPr>
          <w:rFonts w:ascii="Simplified Arabic" w:hAnsi="Simplified Arabic" w:cs="Simplified Arabic"/>
          <w:sz w:val="16"/>
          <w:szCs w:val="16"/>
          <w:rtl/>
          <w:lang w:bidi="ar-SY"/>
        </w:rPr>
        <w:t>.</w:t>
      </w:r>
      <w:r w:rsidRPr="008D2209">
        <w:rPr>
          <w:rFonts w:ascii="Simplified Arabic" w:hAnsi="Simplified Arabic" w:cs="Simplified Arabic"/>
          <w:sz w:val="16"/>
          <w:szCs w:val="16"/>
          <w:rtl/>
        </w:rPr>
        <w:t xml:space="preserve"> </w:t>
      </w:r>
      <w:proofErr w:type="spellStart"/>
      <w:r w:rsidRPr="008D2209">
        <w:rPr>
          <w:rFonts w:ascii="Simplified Arabic" w:hAnsi="Simplified Arabic" w:cs="Simplified Arabic"/>
          <w:sz w:val="16"/>
          <w:szCs w:val="16"/>
          <w:rtl/>
        </w:rPr>
        <w:t>د.</w:t>
      </w:r>
      <w:proofErr w:type="gramStart"/>
      <w:r w:rsidRPr="008D2209">
        <w:rPr>
          <w:rFonts w:ascii="Simplified Arabic" w:hAnsi="Simplified Arabic" w:cs="Simplified Arabic"/>
          <w:sz w:val="16"/>
          <w:szCs w:val="16"/>
          <w:rtl/>
        </w:rPr>
        <w:t>بسام</w:t>
      </w:r>
      <w:proofErr w:type="spellEnd"/>
      <w:proofErr w:type="gramEnd"/>
      <w:r w:rsidRPr="008D2209">
        <w:rPr>
          <w:rFonts w:ascii="Simplified Arabic" w:hAnsi="Simplified Arabic" w:cs="Simplified Arabic"/>
          <w:sz w:val="16"/>
          <w:szCs w:val="16"/>
          <w:rtl/>
        </w:rPr>
        <w:t xml:space="preserve"> محمود أحمد و </w:t>
      </w:r>
      <w:proofErr w:type="spellStart"/>
      <w:r w:rsidRPr="008D2209">
        <w:rPr>
          <w:rFonts w:ascii="Simplified Arabic" w:hAnsi="Simplified Arabic" w:cs="Simplified Arabic"/>
          <w:sz w:val="16"/>
          <w:szCs w:val="16"/>
          <w:rtl/>
        </w:rPr>
        <w:t>د.تميم</w:t>
      </w:r>
      <w:proofErr w:type="spellEnd"/>
      <w:r w:rsidRPr="008D2209">
        <w:rPr>
          <w:rFonts w:ascii="Simplified Arabic" w:hAnsi="Simplified Arabic" w:cs="Simplified Arabic"/>
          <w:sz w:val="16"/>
          <w:szCs w:val="16"/>
          <w:rtl/>
        </w:rPr>
        <w:t xml:space="preserve"> ميكائيل, المرجع السابق, ص45</w:t>
      </w:r>
    </w:p>
  </w:footnote>
  <w:footnote w:id="24">
    <w:p w:rsidR="00F62DA7" w:rsidRPr="008D2209" w:rsidRDefault="00F62DA7" w:rsidP="00D373E2">
      <w:pPr>
        <w:pStyle w:val="a3"/>
        <w:spacing w:line="240" w:lineRule="exact"/>
        <w:jc w:val="lowKashida"/>
        <w:rPr>
          <w:rFonts w:ascii="Simplified Arabic"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المادة الثامنة من قانون مكافحة الاتجار بالأشخاص السوري الصدر بالمرسوم التشريعي رقم 3 </w:t>
      </w:r>
      <w:proofErr w:type="gramStart"/>
      <w:r w:rsidRPr="008D2209">
        <w:rPr>
          <w:rFonts w:ascii="Simplified Arabic" w:hAnsi="Simplified Arabic" w:cs="Simplified Arabic"/>
          <w:sz w:val="16"/>
          <w:szCs w:val="16"/>
          <w:rtl/>
        </w:rPr>
        <w:t>لعام</w:t>
      </w:r>
      <w:proofErr w:type="gramEnd"/>
      <w:r w:rsidRPr="008D2209">
        <w:rPr>
          <w:rFonts w:ascii="Simplified Arabic" w:hAnsi="Simplified Arabic" w:cs="Simplified Arabic"/>
          <w:sz w:val="16"/>
          <w:szCs w:val="16"/>
          <w:rtl/>
        </w:rPr>
        <w:t xml:space="preserve"> 2010.</w:t>
      </w:r>
    </w:p>
  </w:footnote>
  <w:footnote w:id="25">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proofErr w:type="spellStart"/>
      <w:r w:rsidRPr="008D2209">
        <w:rPr>
          <w:rFonts w:ascii="Simplified Arabic" w:hAnsi="Simplified Arabic" w:cs="Simplified Arabic"/>
          <w:sz w:val="16"/>
          <w:szCs w:val="16"/>
          <w:rtl/>
        </w:rPr>
        <w:t>د.</w:t>
      </w:r>
      <w:proofErr w:type="gramStart"/>
      <w:r w:rsidRPr="008D2209">
        <w:rPr>
          <w:rFonts w:ascii="Simplified Arabic" w:hAnsi="Simplified Arabic" w:cs="Simplified Arabic"/>
          <w:sz w:val="16"/>
          <w:szCs w:val="16"/>
          <w:rtl/>
        </w:rPr>
        <w:t>بسام</w:t>
      </w:r>
      <w:proofErr w:type="spellEnd"/>
      <w:proofErr w:type="gramEnd"/>
      <w:r w:rsidRPr="008D2209">
        <w:rPr>
          <w:rFonts w:ascii="Simplified Arabic" w:hAnsi="Simplified Arabic" w:cs="Simplified Arabic"/>
          <w:sz w:val="16"/>
          <w:szCs w:val="16"/>
          <w:rtl/>
        </w:rPr>
        <w:t xml:space="preserve"> محمود أحمد و </w:t>
      </w:r>
      <w:proofErr w:type="spellStart"/>
      <w:r w:rsidRPr="008D2209">
        <w:rPr>
          <w:rFonts w:ascii="Simplified Arabic" w:hAnsi="Simplified Arabic" w:cs="Simplified Arabic"/>
          <w:sz w:val="16"/>
          <w:szCs w:val="16"/>
          <w:rtl/>
        </w:rPr>
        <w:t>د.تميم</w:t>
      </w:r>
      <w:proofErr w:type="spellEnd"/>
      <w:r w:rsidRPr="008D2209">
        <w:rPr>
          <w:rFonts w:ascii="Simplified Arabic" w:hAnsi="Simplified Arabic" w:cs="Simplified Arabic"/>
          <w:sz w:val="16"/>
          <w:szCs w:val="16"/>
          <w:rtl/>
        </w:rPr>
        <w:t xml:space="preserve"> ميكائيل, المرجع السابق, ص46.</w:t>
      </w:r>
    </w:p>
  </w:footnote>
  <w:footnote w:id="26">
    <w:p w:rsidR="00F62DA7" w:rsidRPr="008D2209" w:rsidRDefault="00F62DA7" w:rsidP="00D373E2">
      <w:pPr>
        <w:pStyle w:val="a3"/>
        <w:bidi w:val="0"/>
        <w:spacing w:line="240" w:lineRule="exact"/>
        <w:jc w:val="lowKashida"/>
        <w:rPr>
          <w:sz w:val="18"/>
          <w:szCs w:val="18"/>
        </w:rPr>
      </w:pPr>
      <w:r w:rsidRPr="008D2209">
        <w:rPr>
          <w:rStyle w:val="a4"/>
          <w:sz w:val="18"/>
          <w:szCs w:val="18"/>
        </w:rPr>
        <w:footnoteRef/>
      </w:r>
      <w:r w:rsidRPr="008D2209">
        <w:rPr>
          <w:rFonts w:hint="cs"/>
          <w:sz w:val="18"/>
          <w:szCs w:val="18"/>
          <w:rtl/>
        </w:rPr>
        <w:t>-</w:t>
      </w:r>
      <w:r w:rsidRPr="00C04124">
        <w:rPr>
          <w:rFonts w:asciiTheme="majorBidi" w:hAnsiTheme="majorBidi" w:cstheme="majorBidi"/>
          <w:sz w:val="18"/>
          <w:szCs w:val="18"/>
        </w:rPr>
        <w:t xml:space="preserve">Kevin Jon Heller, What Is an International Crime? </w:t>
      </w:r>
      <w:proofErr w:type="gramStart"/>
      <w:r w:rsidRPr="00C04124">
        <w:rPr>
          <w:rFonts w:asciiTheme="majorBidi" w:hAnsiTheme="majorBidi" w:cstheme="majorBidi"/>
          <w:sz w:val="18"/>
          <w:szCs w:val="18"/>
        </w:rPr>
        <w:t>(A Revisionist History), Harvard International Law Journal / Vol. 58, Number 2, 2017, p.354.</w:t>
      </w:r>
      <w:proofErr w:type="gramEnd"/>
    </w:p>
  </w:footnote>
  <w:footnote w:id="27">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sz w:val="18"/>
          <w:szCs w:val="18"/>
        </w:rPr>
        <w:footnoteRef/>
      </w:r>
      <w:r w:rsidRPr="008D2209">
        <w:rPr>
          <w:rFonts w:hint="cs"/>
          <w:sz w:val="18"/>
          <w:szCs w:val="18"/>
          <w:rtl/>
        </w:rPr>
        <w:t xml:space="preserve">-  </w:t>
      </w:r>
      <w:proofErr w:type="spellStart"/>
      <w:r w:rsidRPr="008D2209">
        <w:rPr>
          <w:rFonts w:ascii="Simplified Arabic" w:hAnsi="Simplified Arabic" w:cs="Simplified Arabic"/>
          <w:sz w:val="16"/>
          <w:szCs w:val="16"/>
          <w:rtl/>
        </w:rPr>
        <w:t>د.</w:t>
      </w:r>
      <w:proofErr w:type="gramStart"/>
      <w:r w:rsidRPr="008D2209">
        <w:rPr>
          <w:rFonts w:ascii="Simplified Arabic" w:hAnsi="Simplified Arabic" w:cs="Simplified Arabic"/>
          <w:sz w:val="16"/>
          <w:szCs w:val="16"/>
          <w:rtl/>
        </w:rPr>
        <w:t>بسام</w:t>
      </w:r>
      <w:proofErr w:type="spellEnd"/>
      <w:proofErr w:type="gramEnd"/>
      <w:r w:rsidRPr="008D2209">
        <w:rPr>
          <w:rFonts w:ascii="Simplified Arabic" w:hAnsi="Simplified Arabic" w:cs="Simplified Arabic"/>
          <w:sz w:val="16"/>
          <w:szCs w:val="16"/>
          <w:rtl/>
        </w:rPr>
        <w:t xml:space="preserve"> محمود أحمد و </w:t>
      </w:r>
      <w:proofErr w:type="spellStart"/>
      <w:r w:rsidRPr="008D2209">
        <w:rPr>
          <w:rFonts w:ascii="Simplified Arabic" w:hAnsi="Simplified Arabic" w:cs="Simplified Arabic"/>
          <w:sz w:val="16"/>
          <w:szCs w:val="16"/>
          <w:rtl/>
        </w:rPr>
        <w:t>د.تميم</w:t>
      </w:r>
      <w:proofErr w:type="spellEnd"/>
      <w:r w:rsidRPr="008D2209">
        <w:rPr>
          <w:rFonts w:ascii="Simplified Arabic" w:hAnsi="Simplified Arabic" w:cs="Simplified Arabic"/>
          <w:sz w:val="16"/>
          <w:szCs w:val="16"/>
          <w:rtl/>
        </w:rPr>
        <w:t xml:space="preserve"> ميكائيل, أهمية التمييز بين الجريمة العالمية والجريمة الدولية, </w:t>
      </w:r>
      <w:r w:rsidRPr="008D2209">
        <w:rPr>
          <w:rFonts w:ascii="Simplified Arabic" w:hAnsi="Simplified Arabic" w:cs="Simplified Arabic" w:hint="cs"/>
          <w:sz w:val="16"/>
          <w:szCs w:val="16"/>
          <w:rtl/>
        </w:rPr>
        <w:t xml:space="preserve">المرجع السابق. حيث يستخدم كلا  الباحثين لفظ الجريمة العالمية للدلالة على الجريمة المنظمة عبر الوطنية. </w:t>
      </w:r>
    </w:p>
    <w:p w:rsidR="00F62DA7" w:rsidRPr="008D2209" w:rsidRDefault="00F62DA7" w:rsidP="00D373E2">
      <w:pPr>
        <w:pStyle w:val="a3"/>
        <w:spacing w:line="240" w:lineRule="exact"/>
        <w:jc w:val="lowKashida"/>
        <w:rPr>
          <w:sz w:val="18"/>
          <w:szCs w:val="18"/>
          <w:lang w:bidi="ar-SY"/>
        </w:rPr>
      </w:pPr>
    </w:p>
  </w:footnote>
  <w:footnote w:id="28">
    <w:p w:rsidR="00F62DA7" w:rsidRPr="008D2209" w:rsidRDefault="00F62DA7" w:rsidP="00D373E2">
      <w:pPr>
        <w:spacing w:after="0" w:line="240" w:lineRule="exact"/>
        <w:jc w:val="lowKashida"/>
        <w:rPr>
          <w:rFonts w:ascii="Simplified Arabic" w:eastAsia="Times New Roman"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eastAsia="Times New Roman" w:hAnsi="Simplified Arabic" w:cs="Simplified Arabic"/>
          <w:sz w:val="16"/>
          <w:szCs w:val="16"/>
          <w:rtl/>
          <w:lang w:bidi="ar-SY"/>
        </w:rPr>
        <w:t>تنص</w:t>
      </w:r>
      <w:r w:rsidRPr="008D2209">
        <w:rPr>
          <w:rFonts w:ascii="Simplified Arabic" w:eastAsia="Times New Roman" w:hAnsi="Simplified Arabic" w:cs="Simplified Arabic" w:hint="cs"/>
          <w:sz w:val="16"/>
          <w:szCs w:val="16"/>
          <w:rtl/>
          <w:lang w:bidi="ar-SY"/>
        </w:rPr>
        <w:t>َ</w:t>
      </w:r>
      <w:r w:rsidRPr="008D2209">
        <w:rPr>
          <w:rFonts w:ascii="Simplified Arabic" w:eastAsia="Times New Roman" w:hAnsi="Simplified Arabic" w:cs="Simplified Arabic"/>
          <w:sz w:val="16"/>
          <w:szCs w:val="16"/>
          <w:rtl/>
          <w:lang w:bidi="ar-SY"/>
        </w:rPr>
        <w:t xml:space="preserve"> المادة 16</w:t>
      </w:r>
      <w:r w:rsidRPr="008D2209">
        <w:rPr>
          <w:rFonts w:ascii="Simplified Arabic" w:eastAsia="Times New Roman" w:hAnsi="Simplified Arabic" w:cs="Simplified Arabic"/>
          <w:sz w:val="16"/>
          <w:szCs w:val="16"/>
        </w:rPr>
        <w:t> </w:t>
      </w:r>
      <w:r w:rsidRPr="008D2209">
        <w:rPr>
          <w:rFonts w:ascii="Simplified Arabic" w:eastAsia="Times New Roman" w:hAnsi="Simplified Arabic" w:cs="Simplified Arabic"/>
          <w:sz w:val="16"/>
          <w:szCs w:val="16"/>
          <w:rtl/>
        </w:rPr>
        <w:t>على أنه: لا يجوز البدء أو المضي في تحقيق أو مقاضاة بموجب هذا النظام الأساسي لمدة اثنى عشر شهراً بناءً على طلب من مجلس الأمن إلى المحكمة بهذا المعنى يتضمنه قرار يصدر عن المجلس بموجب الفصل السابع من ميثاق الأمم المتحدة</w:t>
      </w:r>
      <w:r w:rsidRPr="008D2209">
        <w:rPr>
          <w:rFonts w:ascii="Simplified Arabic" w:eastAsia="Times New Roman" w:hAnsi="Simplified Arabic" w:cs="Simplified Arabic"/>
          <w:sz w:val="16"/>
          <w:szCs w:val="16"/>
        </w:rPr>
        <w:t xml:space="preserve"> , </w:t>
      </w:r>
      <w:r w:rsidRPr="008D2209">
        <w:rPr>
          <w:rFonts w:ascii="Simplified Arabic" w:eastAsia="Times New Roman" w:hAnsi="Simplified Arabic" w:cs="Simplified Arabic"/>
          <w:sz w:val="16"/>
          <w:szCs w:val="16"/>
          <w:rtl/>
        </w:rPr>
        <w:t>ويجوز للمجلس تجديد هذا الطلب بالشروط ذاتها</w:t>
      </w:r>
      <w:r w:rsidRPr="008D2209">
        <w:rPr>
          <w:rFonts w:ascii="Simplified Arabic" w:eastAsia="Times New Roman" w:hAnsi="Simplified Arabic" w:cs="Simplified Arabic"/>
          <w:sz w:val="16"/>
          <w:szCs w:val="16"/>
        </w:rPr>
        <w:t>.</w:t>
      </w:r>
    </w:p>
  </w:footnote>
  <w:footnote w:id="29">
    <w:p w:rsidR="00F62DA7" w:rsidRPr="008D2209" w:rsidRDefault="00F62DA7" w:rsidP="00D373E2">
      <w:pPr>
        <w:pStyle w:val="bbc-1sy09mr"/>
        <w:bidi/>
        <w:spacing w:before="0" w:beforeAutospacing="0" w:after="0" w:afterAutospacing="0"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الجدير بالذكر في هذا الصدد أن الولايات المتحدة الأمريكية</w:t>
      </w:r>
      <w:r w:rsidRPr="008D2209">
        <w:rPr>
          <w:rFonts w:ascii="Simplified Arabic" w:hAnsi="Simplified Arabic" w:cs="Simplified Arabic" w:hint="cs"/>
          <w:sz w:val="16"/>
          <w:szCs w:val="16"/>
          <w:rtl/>
        </w:rPr>
        <w:t xml:space="preserve"> كانت قد وقعت على النظام الأساسي للمحكمة الجنائية الدولية في العام 2000, إلا أنها عادت وسحبت توقيعها بتاريخ 6</w:t>
      </w:r>
      <w:r w:rsidRPr="008D2209">
        <w:rPr>
          <w:rFonts w:ascii="Simplified Arabic" w:hAnsi="Simplified Arabic" w:cs="Simplified Arabic"/>
          <w:sz w:val="16"/>
          <w:szCs w:val="16"/>
        </w:rPr>
        <w:t>/</w:t>
      </w:r>
      <w:r w:rsidRPr="008D2209">
        <w:rPr>
          <w:rFonts w:ascii="Simplified Arabic" w:hAnsi="Simplified Arabic" w:cs="Simplified Arabic" w:hint="cs"/>
          <w:sz w:val="16"/>
          <w:szCs w:val="16"/>
          <w:rtl/>
          <w:lang w:bidi="ar-SY"/>
        </w:rPr>
        <w:t>5</w:t>
      </w:r>
      <w:r w:rsidRPr="008D2209">
        <w:rPr>
          <w:rFonts w:ascii="Simplified Arabic" w:hAnsi="Simplified Arabic" w:cs="Simplified Arabic"/>
          <w:sz w:val="16"/>
          <w:szCs w:val="16"/>
          <w:lang w:bidi="ar-SY"/>
        </w:rPr>
        <w:t>/</w:t>
      </w:r>
      <w:r w:rsidRPr="008D2209">
        <w:rPr>
          <w:rFonts w:ascii="Simplified Arabic" w:hAnsi="Simplified Arabic" w:cs="Simplified Arabic" w:hint="cs"/>
          <w:sz w:val="16"/>
          <w:szCs w:val="16"/>
          <w:rtl/>
          <w:lang w:bidi="ar-SY"/>
        </w:rPr>
        <w:t>2002؛ مبررة ذلك بأن النظام الأساسي للمحكمة الجنائية الدولية يمس مباشرة بالأمن الوطني الأمريكي وبالمصالح</w:t>
      </w:r>
      <w:r w:rsidRPr="008D2209">
        <w:rPr>
          <w:rFonts w:ascii="Simplified Arabic" w:hAnsi="Simplified Arabic" w:cs="Simplified Arabic" w:hint="cs"/>
          <w:sz w:val="16"/>
          <w:szCs w:val="16"/>
          <w:rtl/>
        </w:rPr>
        <w:t xml:space="preserve"> الوطنية, وأن وجود المحكمة بحد ذاته يؤدي إلى نتائج غير مقبولة تنعكس سلباً على السيادة الوطنية الأمريكية. </w:t>
      </w:r>
      <w:proofErr w:type="gramStart"/>
      <w:r w:rsidRPr="008D2209">
        <w:rPr>
          <w:rFonts w:ascii="Simplified Arabic" w:hAnsi="Simplified Arabic" w:cs="Simplified Arabic" w:hint="cs"/>
          <w:sz w:val="16"/>
          <w:szCs w:val="16"/>
          <w:rtl/>
        </w:rPr>
        <w:t>والحقيقة</w:t>
      </w:r>
      <w:proofErr w:type="gramEnd"/>
      <w:r w:rsidRPr="008D2209">
        <w:rPr>
          <w:rFonts w:ascii="Simplified Arabic" w:hAnsi="Simplified Arabic" w:cs="Simplified Arabic" w:hint="cs"/>
          <w:sz w:val="16"/>
          <w:szCs w:val="16"/>
          <w:rtl/>
        </w:rPr>
        <w:t xml:space="preserve"> أن السبب الواضح وراء انسحاب الولايات المتحدة الأمريكية من نظام روما الأساسي هو لتبرير حروبها السابقة والمستقبلية دون خوف من وقوعها تحت سلطان المحكمة الجنائية الدولية. د. عادل حمزة عثمان, المسؤولية القانونية عن الجرائم الدولية </w:t>
      </w:r>
      <w:r w:rsidRPr="008D2209">
        <w:rPr>
          <w:rFonts w:ascii="Simplified Arabic" w:hAnsi="Simplified Arabic" w:cs="Simplified Arabic"/>
          <w:sz w:val="16"/>
          <w:szCs w:val="16"/>
          <w:rtl/>
        </w:rPr>
        <w:t>–</w:t>
      </w:r>
      <w:r w:rsidRPr="008D2209">
        <w:rPr>
          <w:rFonts w:ascii="Simplified Arabic" w:hAnsi="Simplified Arabic" w:cs="Simplified Arabic" w:hint="cs"/>
          <w:sz w:val="16"/>
          <w:szCs w:val="16"/>
          <w:rtl/>
        </w:rPr>
        <w:t>دراسة في حالة الموقف الأمريكي- بحث منشور في مجلة الدراسات الدولية, جامعة بغداد, العدد الثامن والأربعون, 2011, ص98.</w:t>
      </w:r>
      <w:r w:rsidRPr="008D2209">
        <w:rPr>
          <w:rFonts w:ascii="Simplified Arabic" w:hAnsi="Simplified Arabic" w:cs="Simplified Arabic"/>
          <w:sz w:val="16"/>
          <w:szCs w:val="16"/>
          <w:rtl/>
        </w:rPr>
        <w:t xml:space="preserve"> </w:t>
      </w:r>
      <w:proofErr w:type="gramStart"/>
      <w:r w:rsidRPr="008D2209">
        <w:rPr>
          <w:rFonts w:ascii="Simplified Arabic" w:hAnsi="Simplified Arabic" w:cs="Simplified Arabic"/>
          <w:sz w:val="16"/>
          <w:szCs w:val="16"/>
          <w:rtl/>
        </w:rPr>
        <w:t>والملفت</w:t>
      </w:r>
      <w:proofErr w:type="gramEnd"/>
      <w:r w:rsidRPr="008D2209">
        <w:rPr>
          <w:rFonts w:ascii="Simplified Arabic" w:hAnsi="Simplified Arabic" w:cs="Simplified Arabic"/>
          <w:sz w:val="16"/>
          <w:szCs w:val="16"/>
          <w:rtl/>
        </w:rPr>
        <w:t xml:space="preserve"> في الأمر أن المحكمة قد حاولت في تشرين الثاني من العام 2017 فتح تحقيق شامل حول الجرائم الدولية التي ارتكبها جنود أمريكيين في أفغانستان, إلا أن الولايات المتحدة قد هددت بفرض عقوبات على المحكمة نفسها إذا أصرت على ملاحقة هؤلاء الجنود! وقال مستشار الأمن القومي الأمريكي آنذاك جون بولتون "سنقوم بفعل كل شيء لحماية مواطنينا</w:t>
      </w:r>
      <w:r w:rsidRPr="008D2209">
        <w:rPr>
          <w:rFonts w:ascii="Simplified Arabic" w:hAnsi="Simplified Arabic" w:cs="Simplified Arabic"/>
          <w:sz w:val="16"/>
          <w:szCs w:val="16"/>
          <w:rtl/>
          <w:lang w:bidi="ar-SY"/>
        </w:rPr>
        <w:t>و</w:t>
      </w:r>
      <w:r w:rsidRPr="008D2209">
        <w:rPr>
          <w:rFonts w:ascii="Simplified Arabic" w:hAnsi="Simplified Arabic" w:cs="Simplified Arabic"/>
          <w:sz w:val="16"/>
          <w:szCs w:val="16"/>
          <w:rtl/>
        </w:rPr>
        <w:t xml:space="preserve">إننا لن نقف مكتوفي الأيدي إذا أصرت المحكمة الدولية على </w:t>
      </w:r>
      <w:proofErr w:type="spellStart"/>
      <w:r w:rsidRPr="008D2209">
        <w:rPr>
          <w:rFonts w:ascii="Simplified Arabic" w:hAnsi="Simplified Arabic" w:cs="Simplified Arabic"/>
          <w:sz w:val="16"/>
          <w:szCs w:val="16"/>
          <w:rtl/>
        </w:rPr>
        <w:t>قرارها".وهدد</w:t>
      </w:r>
      <w:proofErr w:type="spellEnd"/>
      <w:r w:rsidRPr="008D2209">
        <w:rPr>
          <w:rFonts w:ascii="Simplified Arabic" w:hAnsi="Simplified Arabic" w:cs="Simplified Arabic"/>
          <w:sz w:val="16"/>
          <w:szCs w:val="16"/>
          <w:rtl/>
        </w:rPr>
        <w:t xml:space="preserve"> بأن القضاة العاملين في المحكمة </w:t>
      </w:r>
      <w:r w:rsidRPr="008D2209">
        <w:rPr>
          <w:rFonts w:ascii="Simplified Arabic" w:hAnsi="Simplified Arabic" w:cs="Simplified Arabic" w:hint="cs"/>
          <w:sz w:val="16"/>
          <w:szCs w:val="16"/>
          <w:rtl/>
        </w:rPr>
        <w:t xml:space="preserve">الجنائية </w:t>
      </w:r>
      <w:r w:rsidRPr="008D2209">
        <w:rPr>
          <w:rFonts w:ascii="Simplified Arabic" w:hAnsi="Simplified Arabic" w:cs="Simplified Arabic"/>
          <w:sz w:val="16"/>
          <w:szCs w:val="16"/>
          <w:rtl/>
        </w:rPr>
        <w:t xml:space="preserve">الدولية سيمنعون من دخول الولايات المتحدة وستجمد أرصدتهم البنكية في الولايات المتحدة. </w:t>
      </w:r>
      <w:proofErr w:type="gramStart"/>
      <w:r w:rsidRPr="008D2209">
        <w:rPr>
          <w:rFonts w:ascii="Simplified Arabic" w:hAnsi="Simplified Arabic" w:cs="Simplified Arabic"/>
          <w:sz w:val="16"/>
          <w:szCs w:val="16"/>
          <w:rtl/>
        </w:rPr>
        <w:t>وأنه</w:t>
      </w:r>
      <w:proofErr w:type="gramEnd"/>
      <w:r w:rsidRPr="008D2209">
        <w:rPr>
          <w:rFonts w:ascii="Simplified Arabic" w:hAnsi="Simplified Arabic" w:cs="Simplified Arabic"/>
          <w:sz w:val="16"/>
          <w:szCs w:val="16"/>
          <w:rtl/>
        </w:rPr>
        <w:t xml:space="preserve"> سيتم محاكمتهم أمام النظام القضائي الأمريكي, وكذلك محاكمة أي دولة أو هيئة أو مؤسسة تعاون المحكمة في محاكمة مواطنين أمريكيين</w:t>
      </w:r>
      <w:r w:rsidRPr="008D2209">
        <w:rPr>
          <w:rFonts w:ascii="Simplified Arabic" w:hAnsi="Simplified Arabic" w:cs="Simplified Arabic"/>
          <w:sz w:val="16"/>
          <w:szCs w:val="16"/>
        </w:rPr>
        <w:t>".</w:t>
      </w:r>
      <w:r w:rsidRPr="008D2209">
        <w:rPr>
          <w:rFonts w:ascii="Simplified Arabic" w:hAnsi="Simplified Arabic" w:cs="Simplified Arabic"/>
          <w:sz w:val="16"/>
          <w:szCs w:val="16"/>
          <w:rtl/>
        </w:rPr>
        <w:t>كل ذلك بحجة أن محاكمة المحكمة</w:t>
      </w:r>
      <w:r w:rsidRPr="008D2209">
        <w:rPr>
          <w:rFonts w:ascii="Simplified Arabic" w:hAnsi="Simplified Arabic" w:cs="Simplified Arabic" w:hint="cs"/>
          <w:sz w:val="16"/>
          <w:szCs w:val="16"/>
          <w:rtl/>
        </w:rPr>
        <w:t xml:space="preserve"> الجنائية</w:t>
      </w:r>
      <w:r w:rsidRPr="008D2209">
        <w:rPr>
          <w:rFonts w:ascii="Simplified Arabic" w:hAnsi="Simplified Arabic" w:cs="Simplified Arabic"/>
          <w:sz w:val="16"/>
          <w:szCs w:val="16"/>
          <w:rtl/>
        </w:rPr>
        <w:t xml:space="preserve"> الدولية لمواطنين امريكيين تعد خرقا لسيادة بلاده وتهديدا لأمنها القومي</w:t>
      </w:r>
      <w:r w:rsidRPr="008D2209">
        <w:rPr>
          <w:rFonts w:ascii="Simplified Arabic" w:hAnsi="Simplified Arabic" w:cs="Simplified Arabic"/>
          <w:sz w:val="16"/>
          <w:szCs w:val="16"/>
        </w:rPr>
        <w:t>.</w:t>
      </w:r>
      <w:proofErr w:type="gramStart"/>
      <w:r w:rsidRPr="008D2209">
        <w:rPr>
          <w:rFonts w:ascii="Simplified Arabic" w:hAnsi="Simplified Arabic" w:cs="Simplified Arabic" w:hint="cs"/>
          <w:sz w:val="16"/>
          <w:szCs w:val="16"/>
          <w:rtl/>
        </w:rPr>
        <w:t>تقرير</w:t>
      </w:r>
      <w:proofErr w:type="gramEnd"/>
      <w:r w:rsidRPr="008D2209">
        <w:rPr>
          <w:rFonts w:ascii="Simplified Arabic" w:hAnsi="Simplified Arabic" w:cs="Simplified Arabic" w:hint="cs"/>
          <w:sz w:val="16"/>
          <w:szCs w:val="16"/>
          <w:rtl/>
        </w:rPr>
        <w:t xml:space="preserve"> بعنوان</w:t>
      </w:r>
      <w:r w:rsidRPr="008D2209">
        <w:rPr>
          <w:rFonts w:ascii="Simplified Arabic" w:hAnsi="Simplified Arabic" w:cs="Simplified Arabic"/>
          <w:sz w:val="16"/>
          <w:szCs w:val="16"/>
          <w:rtl/>
        </w:rPr>
        <w:t xml:space="preserve">: الولايات المتحدة تهدد بفرض عقوبات على المحكمة الجنائية الدولية إذا أصرت على محاكمة أمريكيين. </w:t>
      </w:r>
      <w:proofErr w:type="gramStart"/>
      <w:r w:rsidRPr="008D2209">
        <w:rPr>
          <w:rFonts w:ascii="Simplified Arabic" w:hAnsi="Simplified Arabic" w:cs="Simplified Arabic"/>
          <w:sz w:val="16"/>
          <w:szCs w:val="16"/>
          <w:rtl/>
        </w:rPr>
        <w:t>منشور</w:t>
      </w:r>
      <w:proofErr w:type="gramEnd"/>
      <w:r w:rsidRPr="008D2209">
        <w:rPr>
          <w:rFonts w:ascii="Simplified Arabic" w:hAnsi="Simplified Arabic" w:cs="Simplified Arabic"/>
          <w:sz w:val="16"/>
          <w:szCs w:val="16"/>
          <w:rtl/>
        </w:rPr>
        <w:t xml:space="preserve"> على الموقع الالكتروني: </w:t>
      </w:r>
      <w:hyperlink r:id="rId14" w:history="1">
        <w:r w:rsidRPr="00345AE5">
          <w:rPr>
            <w:rStyle w:val="Hyperlink"/>
            <w:rFonts w:asciiTheme="majorBidi" w:hAnsiTheme="majorBidi" w:cstheme="majorBidi"/>
            <w:color w:val="auto"/>
            <w:sz w:val="16"/>
            <w:szCs w:val="16"/>
          </w:rPr>
          <w:t>https://www.</w:t>
        </w:r>
        <w:proofErr w:type="gramStart"/>
        <w:r w:rsidRPr="00345AE5">
          <w:rPr>
            <w:rStyle w:val="Hyperlink"/>
            <w:rFonts w:asciiTheme="majorBidi" w:hAnsiTheme="majorBidi" w:cstheme="majorBidi"/>
            <w:color w:val="auto"/>
            <w:sz w:val="16"/>
            <w:szCs w:val="16"/>
          </w:rPr>
          <w:t>bbc.com/arabic/world-45479521</w:t>
        </w:r>
      </w:hyperlink>
      <w:r w:rsidRPr="008D2209">
        <w:rPr>
          <w:rFonts w:ascii="Simplified Arabic" w:hAnsi="Simplified Arabic" w:cs="Simplified Arabic"/>
          <w:sz w:val="16"/>
          <w:szCs w:val="16"/>
          <w:rtl/>
        </w:rPr>
        <w:t xml:space="preserve"> تاريخ 10</w:t>
      </w:r>
      <w:r w:rsidRPr="008D2209">
        <w:rPr>
          <w:rFonts w:ascii="Simplified Arabic" w:hAnsi="Simplified Arabic" w:cs="Simplified Arabic"/>
          <w:sz w:val="16"/>
          <w:szCs w:val="16"/>
        </w:rPr>
        <w:t>/</w:t>
      </w:r>
      <w:r w:rsidRPr="008D2209">
        <w:rPr>
          <w:rFonts w:ascii="Simplified Arabic" w:hAnsi="Simplified Arabic" w:cs="Simplified Arabic"/>
          <w:sz w:val="16"/>
          <w:szCs w:val="16"/>
          <w:rtl/>
          <w:lang w:bidi="ar-SY"/>
        </w:rPr>
        <w:t>9</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2018.</w:t>
      </w:r>
      <w:proofErr w:type="gramEnd"/>
    </w:p>
  </w:footnote>
  <w:footnote w:id="30">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انظر </w:t>
      </w:r>
      <w:proofErr w:type="gramStart"/>
      <w:r w:rsidRPr="008D2209">
        <w:rPr>
          <w:rFonts w:ascii="Simplified Arabic" w:hAnsi="Simplified Arabic" w:cs="Simplified Arabic"/>
          <w:sz w:val="16"/>
          <w:szCs w:val="16"/>
          <w:rtl/>
        </w:rPr>
        <w:t>الصفحة</w:t>
      </w:r>
      <w:proofErr w:type="gramEnd"/>
      <w:r w:rsidRPr="008D2209">
        <w:rPr>
          <w:rFonts w:ascii="Simplified Arabic" w:hAnsi="Simplified Arabic" w:cs="Simplified Arabic"/>
          <w:sz w:val="16"/>
          <w:szCs w:val="16"/>
          <w:rtl/>
        </w:rPr>
        <w:t xml:space="preserve"> </w:t>
      </w:r>
      <w:r w:rsidRPr="008D2209">
        <w:rPr>
          <w:rFonts w:ascii="Simplified Arabic" w:hAnsi="Simplified Arabic" w:cs="Simplified Arabic" w:hint="cs"/>
          <w:sz w:val="16"/>
          <w:szCs w:val="16"/>
          <w:rtl/>
        </w:rPr>
        <w:t>7</w:t>
      </w:r>
      <w:r w:rsidRPr="008D2209">
        <w:rPr>
          <w:rFonts w:ascii="Simplified Arabic" w:hAnsi="Simplified Arabic" w:cs="Simplified Arabic"/>
          <w:sz w:val="16"/>
          <w:szCs w:val="16"/>
          <w:rtl/>
          <w:lang w:bidi="ar-SY"/>
        </w:rPr>
        <w:t xml:space="preserve"> أعلاه.</w:t>
      </w:r>
    </w:p>
  </w:footnote>
  <w:footnote w:id="31">
    <w:p w:rsidR="00F62DA7" w:rsidRPr="008D2209" w:rsidRDefault="00F62DA7" w:rsidP="00D373E2">
      <w:pPr>
        <w:spacing w:after="0" w:line="240" w:lineRule="exact"/>
        <w:jc w:val="lowKashida"/>
        <w:rPr>
          <w:rFonts w:ascii="Simplified Arabic" w:eastAsia="Times New Roman"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eastAsia="Times New Roman" w:hAnsi="Simplified Arabic" w:cs="Simplified Arabic"/>
          <w:sz w:val="16"/>
          <w:szCs w:val="16"/>
          <w:rtl/>
          <w:lang w:bidi="ar-SY"/>
        </w:rPr>
        <w:t>والتي نصت على أنه: "</w:t>
      </w:r>
      <w:r w:rsidRPr="008D2209">
        <w:rPr>
          <w:rFonts w:ascii="Simplified Arabic" w:eastAsia="Times New Roman" w:hAnsi="Simplified Arabic" w:cs="Simplified Arabic"/>
          <w:sz w:val="16"/>
          <w:szCs w:val="16"/>
          <w:rtl/>
        </w:rPr>
        <w:t xml:space="preserve"> وإذ تؤكد أن أخطر الجرائم التي تثير قلق المجتمع الدولي بأسره يجب ألا تمر دون عقاب وأنه يجب ضمان </w:t>
      </w:r>
      <w:r w:rsidRPr="008D2209">
        <w:rPr>
          <w:rFonts w:ascii="Simplified Arabic" w:eastAsia="Times New Roman" w:hAnsi="Simplified Arabic" w:cs="Simplified Arabic"/>
          <w:b/>
          <w:bCs/>
          <w:sz w:val="16"/>
          <w:szCs w:val="16"/>
          <w:rtl/>
        </w:rPr>
        <w:t>مقاضاة مرتكبيها</w:t>
      </w:r>
      <w:r w:rsidRPr="008D2209">
        <w:rPr>
          <w:rFonts w:ascii="Simplified Arabic" w:eastAsia="Times New Roman" w:hAnsi="Simplified Arabic" w:cs="Simplified Arabic"/>
          <w:sz w:val="16"/>
          <w:szCs w:val="16"/>
          <w:rtl/>
        </w:rPr>
        <w:t xml:space="preserve"> على نحو فعال من خلال تدابير تتخذ على الصعيد الوطني وكذلك من خلال تعزيز التعاون الدولي</w:t>
      </w:r>
      <w:r w:rsidRPr="008D2209">
        <w:rPr>
          <w:rFonts w:ascii="Simplified Arabic" w:eastAsia="Times New Roman" w:hAnsi="Simplified Arabic" w:cs="Simplified Arabic"/>
          <w:sz w:val="16"/>
          <w:szCs w:val="16"/>
        </w:rPr>
        <w:t>.</w:t>
      </w:r>
      <w:r w:rsidRPr="008D2209">
        <w:rPr>
          <w:rFonts w:ascii="Simplified Arabic" w:eastAsia="Times New Roman" w:hAnsi="Simplified Arabic" w:cs="Simplified Arabic"/>
          <w:sz w:val="16"/>
          <w:szCs w:val="16"/>
          <w:rtl/>
        </w:rPr>
        <w:t>...</w:t>
      </w:r>
      <w:proofErr w:type="gramStart"/>
      <w:r w:rsidRPr="008D2209">
        <w:rPr>
          <w:rFonts w:ascii="Simplified Arabic" w:eastAsia="Times New Roman" w:hAnsi="Simplified Arabic" w:cs="Simplified Arabic"/>
          <w:sz w:val="16"/>
          <w:szCs w:val="16"/>
          <w:rtl/>
        </w:rPr>
        <w:t>وقد</w:t>
      </w:r>
      <w:proofErr w:type="gramEnd"/>
      <w:r w:rsidRPr="008D2209">
        <w:rPr>
          <w:rFonts w:ascii="Simplified Arabic" w:eastAsia="Times New Roman" w:hAnsi="Simplified Arabic" w:cs="Simplified Arabic"/>
          <w:sz w:val="16"/>
          <w:szCs w:val="16"/>
          <w:rtl/>
        </w:rPr>
        <w:t xml:space="preserve"> عقدت العزم على وضع حد لإفلات </w:t>
      </w:r>
      <w:r w:rsidRPr="008D2209">
        <w:rPr>
          <w:rFonts w:ascii="Simplified Arabic" w:eastAsia="Times New Roman" w:hAnsi="Simplified Arabic" w:cs="Simplified Arabic"/>
          <w:b/>
          <w:bCs/>
          <w:sz w:val="16"/>
          <w:szCs w:val="16"/>
          <w:rtl/>
        </w:rPr>
        <w:t>مرتكبي هذه الجرائم</w:t>
      </w:r>
      <w:r w:rsidRPr="008D2209">
        <w:rPr>
          <w:rFonts w:ascii="Simplified Arabic" w:eastAsia="Times New Roman" w:hAnsi="Simplified Arabic" w:cs="Simplified Arabic"/>
          <w:sz w:val="16"/>
          <w:szCs w:val="16"/>
          <w:rtl/>
        </w:rPr>
        <w:t xml:space="preserve"> من العقاب وعلى الإسهام بالتالي في منع هذه الجرائم</w:t>
      </w:r>
      <w:r w:rsidRPr="008D2209">
        <w:rPr>
          <w:rFonts w:ascii="Simplified Arabic" w:eastAsia="Times New Roman" w:hAnsi="Simplified Arabic" w:cs="Simplified Arabic"/>
          <w:sz w:val="16"/>
          <w:szCs w:val="16"/>
        </w:rPr>
        <w:t>.</w:t>
      </w:r>
      <w:r w:rsidRPr="008D2209">
        <w:rPr>
          <w:rFonts w:ascii="Simplified Arabic" w:eastAsia="Times New Roman" w:hAnsi="Simplified Arabic" w:cs="Simplified Arabic"/>
          <w:sz w:val="16"/>
          <w:szCs w:val="16"/>
          <w:rtl/>
        </w:rPr>
        <w:t xml:space="preserve">وإذ تذكر بأن من واجب كل دولة أن تمارس ولايتها القضائية الجنائية على </w:t>
      </w:r>
      <w:r w:rsidRPr="008D2209">
        <w:rPr>
          <w:rFonts w:ascii="Simplified Arabic" w:eastAsia="Times New Roman" w:hAnsi="Simplified Arabic" w:cs="Simplified Arabic"/>
          <w:b/>
          <w:bCs/>
          <w:sz w:val="16"/>
          <w:szCs w:val="16"/>
          <w:rtl/>
        </w:rPr>
        <w:t>أولئك المسئولين عن ارتكاب</w:t>
      </w:r>
      <w:r w:rsidRPr="008D2209">
        <w:rPr>
          <w:rFonts w:ascii="Simplified Arabic" w:eastAsia="Times New Roman" w:hAnsi="Simplified Arabic" w:cs="Simplified Arabic"/>
          <w:sz w:val="16"/>
          <w:szCs w:val="16"/>
          <w:rtl/>
        </w:rPr>
        <w:t xml:space="preserve"> جرائم دولية</w:t>
      </w:r>
      <w:r w:rsidRPr="008D2209">
        <w:rPr>
          <w:rFonts w:ascii="Simplified Arabic" w:eastAsia="Times New Roman" w:hAnsi="Simplified Arabic" w:cs="Simplified Arabic"/>
          <w:sz w:val="16"/>
          <w:szCs w:val="16"/>
        </w:rPr>
        <w:t>.</w:t>
      </w:r>
    </w:p>
  </w:footnote>
  <w:footnote w:id="32">
    <w:p w:rsidR="00F62DA7" w:rsidRPr="008D2209" w:rsidRDefault="00F62DA7" w:rsidP="00D373E2">
      <w:pPr>
        <w:spacing w:after="0" w:line="240" w:lineRule="exact"/>
        <w:jc w:val="lowKashida"/>
        <w:rPr>
          <w:rFonts w:ascii="Simplified Arabic" w:eastAsia="Times New Roman"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eastAsia="Times New Roman" w:hAnsi="Simplified Arabic" w:cs="Simplified Arabic"/>
          <w:sz w:val="16"/>
          <w:szCs w:val="16"/>
          <w:rtl/>
        </w:rPr>
        <w:t xml:space="preserve"> الفقرة الثالثة من المادة 25 </w:t>
      </w:r>
      <w:r w:rsidRPr="008D2209">
        <w:rPr>
          <w:rFonts w:ascii="Simplified Arabic" w:eastAsia="Times New Roman" w:hAnsi="Simplified Arabic" w:cs="Simplified Arabic" w:hint="cs"/>
          <w:sz w:val="16"/>
          <w:szCs w:val="16"/>
          <w:rtl/>
        </w:rPr>
        <w:t>من نظام روما الأساسي للمحكمة الجنائية الدولية.</w:t>
      </w:r>
    </w:p>
  </w:footnote>
  <w:footnote w:id="33">
    <w:p w:rsidR="00F62DA7" w:rsidRPr="008D2209" w:rsidRDefault="00F62DA7" w:rsidP="00D373E2">
      <w:pPr>
        <w:spacing w:after="0" w:line="240" w:lineRule="exact"/>
        <w:jc w:val="lowKashida"/>
        <w:rPr>
          <w:rFonts w:ascii="Simplified Arabic" w:eastAsia="Times New Roman"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نصت الفقرة الرابعة من المادة 25 على أنه: </w:t>
      </w:r>
      <w:r w:rsidRPr="008D2209">
        <w:rPr>
          <w:rFonts w:ascii="Simplified Arabic" w:eastAsia="Times New Roman" w:hAnsi="Simplified Arabic" w:cs="Simplified Arabic"/>
          <w:sz w:val="16"/>
          <w:szCs w:val="16"/>
          <w:rtl/>
        </w:rPr>
        <w:t>"لا يؤثر أي حكم في هذا النظام الأساسي يتعلق بالمسؤولية الجنائية الفردية في مسؤولية الدول بموجب القانون الدولي"</w:t>
      </w:r>
      <w:r w:rsidRPr="008D2209">
        <w:rPr>
          <w:rFonts w:ascii="Simplified Arabic" w:eastAsia="Times New Roman" w:hAnsi="Simplified Arabic" w:cs="Simplified Arabic"/>
          <w:sz w:val="16"/>
          <w:szCs w:val="16"/>
        </w:rPr>
        <w:t>.</w:t>
      </w:r>
      <w:r w:rsidRPr="008D2209">
        <w:rPr>
          <w:rFonts w:ascii="Simplified Arabic" w:eastAsia="Times New Roman" w:hAnsi="Simplified Arabic" w:cs="Simplified Arabic"/>
          <w:sz w:val="16"/>
          <w:szCs w:val="16"/>
          <w:rtl/>
        </w:rPr>
        <w:t xml:space="preserve"> وعليه, فإن الفقرة المذكورة قد اعترفت بشكل ضمني بإمكانية مساءلة الدولة ذاتها عن ارتكاب الجريمة الدولية, ولكن ليس على أساس نصوص النظام ذاته, والتي لم تتطرق لمثل هذه المسؤولية, وإنما اكتفت بالإحالة  إلى أحكام الاتفاقيات الدولية أو الأعراف الدولية التي تتصدى لمثل هذه المسؤولية.</w:t>
      </w:r>
      <w:r w:rsidRPr="008D2209">
        <w:rPr>
          <w:rFonts w:ascii="Simplified Arabic" w:eastAsia="Times New Roman" w:hAnsi="Simplified Arabic" w:cs="Simplified Arabic" w:hint="cs"/>
          <w:sz w:val="16"/>
          <w:szCs w:val="16"/>
          <w:rtl/>
        </w:rPr>
        <w:tab/>
      </w:r>
    </w:p>
  </w:footnote>
  <w:footnote w:id="34">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lang w:bidi="ar-SY"/>
        </w:rPr>
        <w:t xml:space="preserve">- القاضي انطونيو </w:t>
      </w:r>
      <w:proofErr w:type="spellStart"/>
      <w:r w:rsidRPr="008D2209">
        <w:rPr>
          <w:rFonts w:ascii="Simplified Arabic" w:hAnsi="Simplified Arabic" w:cs="Simplified Arabic"/>
          <w:sz w:val="16"/>
          <w:szCs w:val="16"/>
          <w:rtl/>
          <w:lang w:bidi="ar-SY"/>
        </w:rPr>
        <w:t>كاسيزي</w:t>
      </w:r>
      <w:proofErr w:type="spellEnd"/>
      <w:r w:rsidRPr="008D2209">
        <w:rPr>
          <w:rFonts w:ascii="Simplified Arabic" w:hAnsi="Simplified Arabic" w:cs="Simplified Arabic"/>
          <w:sz w:val="16"/>
          <w:szCs w:val="16"/>
          <w:rtl/>
          <w:lang w:bidi="ar-SY"/>
        </w:rPr>
        <w:t>- المرجع السابق- ص43-44.</w:t>
      </w:r>
    </w:p>
  </w:footnote>
  <w:footnote w:id="35">
    <w:p w:rsidR="00F62DA7" w:rsidRPr="008D2209" w:rsidRDefault="00F62DA7" w:rsidP="00D373E2">
      <w:pPr>
        <w:pStyle w:val="a9"/>
        <w:shd w:val="clear" w:color="auto" w:fill="FFFFFF"/>
        <w:bidi/>
        <w:spacing w:before="0" w:beforeAutospacing="0" w:after="0" w:afterAutospacing="0" w:line="240" w:lineRule="exact"/>
        <w:jc w:val="lowKashida"/>
        <w:rPr>
          <w:rFonts w:ascii="Simplified Arabic"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-عقب انتهاء الحرب العالمية الثانية في العام 1945, دعت الدول الأربعة الكبرى (المملكة المتحدة وفرنسا والاتحاد السوفييتي والولايات المتحدة الأمريكية) إلى مؤتمر لندن لاتخاذ قرار حول الوسائل التي سيتم اللجوء إليها ليعاقب العالم مجرمي الحرب النازيين الكبار؛ ونتيجة لذلك أصدر ميثاق </w:t>
      </w:r>
      <w:proofErr w:type="spellStart"/>
      <w:r w:rsidRPr="008D2209">
        <w:rPr>
          <w:rFonts w:ascii="Simplified Arabic" w:hAnsi="Simplified Arabic" w:cs="Simplified Arabic"/>
          <w:sz w:val="16"/>
          <w:szCs w:val="16"/>
          <w:rtl/>
        </w:rPr>
        <w:t>نورمبرغ</w:t>
      </w:r>
      <w:proofErr w:type="spellEnd"/>
      <w:r w:rsidRPr="008D2209">
        <w:rPr>
          <w:rFonts w:ascii="Simplified Arabic" w:hAnsi="Simplified Arabic" w:cs="Simplified Arabic"/>
          <w:sz w:val="16"/>
          <w:szCs w:val="16"/>
          <w:rtl/>
        </w:rPr>
        <w:t xml:space="preserve">  (ويسمى أيضاً ميثاق لندن)الذي أنشأت بموجبه محكمة </w:t>
      </w:r>
      <w:proofErr w:type="spellStart"/>
      <w:r w:rsidRPr="008D2209">
        <w:rPr>
          <w:rFonts w:ascii="Simplified Arabic" w:hAnsi="Simplified Arabic" w:cs="Simplified Arabic"/>
          <w:sz w:val="16"/>
          <w:szCs w:val="16"/>
          <w:rtl/>
        </w:rPr>
        <w:t>نورمبرغ</w:t>
      </w:r>
      <w:proofErr w:type="spellEnd"/>
      <w:r w:rsidRPr="008D2209">
        <w:rPr>
          <w:rFonts w:ascii="Simplified Arabic" w:hAnsi="Simplified Arabic" w:cs="Simplified Arabic"/>
          <w:sz w:val="16"/>
          <w:szCs w:val="16"/>
          <w:rtl/>
        </w:rPr>
        <w:t xml:space="preserve"> المكلفة بمحاكمة مرتكبي الجرائم ضد السلم وجرائم الحرب والجرائم ضد الإنسانية. </w:t>
      </w:r>
      <w:proofErr w:type="gramStart"/>
      <w:r w:rsidRPr="008D2209">
        <w:rPr>
          <w:rFonts w:ascii="Simplified Arabic" w:hAnsi="Simplified Arabic" w:cs="Simplified Arabic"/>
          <w:sz w:val="16"/>
          <w:szCs w:val="16"/>
          <w:rtl/>
        </w:rPr>
        <w:t>وفي</w:t>
      </w:r>
      <w:proofErr w:type="gramEnd"/>
      <w:r w:rsidRPr="008D2209">
        <w:rPr>
          <w:rFonts w:ascii="Simplified Arabic" w:hAnsi="Simplified Arabic" w:cs="Simplified Arabic"/>
          <w:sz w:val="16"/>
          <w:szCs w:val="16"/>
          <w:rtl/>
        </w:rPr>
        <w:t xml:space="preserve"> هذا الإطار عقدت المحكمة جلساتها من 14 تشرين الثاني 1945 إلى 1 تشرين الأول 1946. وبالإضافة إلى ذلك, قام الحلفاء الأربعة </w:t>
      </w:r>
      <w:proofErr w:type="spellStart"/>
      <w:r w:rsidRPr="008D2209">
        <w:rPr>
          <w:rFonts w:ascii="Simplified Arabic" w:hAnsi="Simplified Arabic" w:cs="Simplified Arabic"/>
          <w:sz w:val="16"/>
          <w:szCs w:val="16"/>
          <w:rtl/>
        </w:rPr>
        <w:t>الرئيسسين</w:t>
      </w:r>
      <w:proofErr w:type="spellEnd"/>
      <w:r w:rsidRPr="008D2209">
        <w:rPr>
          <w:rFonts w:ascii="Simplified Arabic" w:hAnsi="Simplified Arabic" w:cs="Simplified Arabic"/>
          <w:sz w:val="16"/>
          <w:szCs w:val="16"/>
          <w:rtl/>
        </w:rPr>
        <w:t xml:space="preserve"> بمحاكمة المدعى عليهم الأقل شأناً عن الجرائم ذاتها, بموجب قانون مجلس الرقابة رقم 10</w:t>
      </w:r>
      <w:r w:rsidRPr="008D2209">
        <w:rPr>
          <w:rFonts w:ascii="Simplified Arabic" w:hAnsi="Simplified Arabic" w:cs="Simplified Arabic" w:hint="cs"/>
          <w:sz w:val="16"/>
          <w:szCs w:val="16"/>
          <w:rtl/>
        </w:rPr>
        <w:t xml:space="preserve"> لعام 1945</w:t>
      </w:r>
      <w:r w:rsidRPr="008D2209">
        <w:rPr>
          <w:rFonts w:ascii="Simplified Arabic" w:hAnsi="Simplified Arabic" w:cs="Simplified Arabic"/>
          <w:sz w:val="16"/>
          <w:szCs w:val="16"/>
          <w:rtl/>
        </w:rPr>
        <w:t>, وعن طريق المحاكم الألمانية المنعقدة جلساتها في ألمانيا.</w:t>
      </w:r>
    </w:p>
    <w:p w:rsidR="00F62DA7" w:rsidRPr="008D2209" w:rsidRDefault="00F62DA7" w:rsidP="00D373E2">
      <w:pPr>
        <w:pStyle w:val="a9"/>
        <w:shd w:val="clear" w:color="auto" w:fill="FFFFFF"/>
        <w:bidi/>
        <w:spacing w:before="0" w:beforeAutospacing="0" w:after="0" w:afterAutospacing="0" w:line="240" w:lineRule="exact"/>
        <w:jc w:val="lowKashida"/>
        <w:rPr>
          <w:rFonts w:ascii="Simplified Arabic" w:hAnsi="Simplified Arabic" w:cs="Simplified Arabic"/>
          <w:sz w:val="16"/>
          <w:szCs w:val="16"/>
        </w:rPr>
      </w:pPr>
      <w:r w:rsidRPr="008D2209">
        <w:rPr>
          <w:rFonts w:ascii="Simplified Arabic" w:hAnsi="Simplified Arabic" w:cs="Simplified Arabic"/>
          <w:sz w:val="16"/>
          <w:szCs w:val="16"/>
          <w:rtl/>
        </w:rPr>
        <w:t xml:space="preserve">وفي 26 تموز 1945, أصدرت الدول الأربعة إعلان </w:t>
      </w:r>
      <w:proofErr w:type="spellStart"/>
      <w:r w:rsidRPr="008D2209">
        <w:rPr>
          <w:rFonts w:ascii="Simplified Arabic" w:hAnsi="Simplified Arabic" w:cs="Simplified Arabic"/>
          <w:sz w:val="16"/>
          <w:szCs w:val="16"/>
          <w:rtl/>
        </w:rPr>
        <w:t>بوتسدام</w:t>
      </w:r>
      <w:proofErr w:type="spellEnd"/>
      <w:r w:rsidRPr="008D2209">
        <w:rPr>
          <w:rFonts w:ascii="Simplified Arabic" w:hAnsi="Simplified Arabic" w:cs="Simplified Arabic"/>
          <w:sz w:val="16"/>
          <w:szCs w:val="16"/>
          <w:rtl/>
        </w:rPr>
        <w:t xml:space="preserve"> الذي تضمن ملاحقة المسؤولين اليابانيين الأساسيين عن الجرائم ذاتها؛ وبعد ذلك في 26 نيسان 1946 صدر ميثاق طوكيو الذي ينص على النظام الأساسي والاختصاص والمهام المناطة بمحكمة طوكيو, وقد صمم ميثاق طوكيو بالاستناد إلى ميثاق </w:t>
      </w:r>
      <w:proofErr w:type="spellStart"/>
      <w:r w:rsidRPr="008D2209">
        <w:rPr>
          <w:rFonts w:ascii="Simplified Arabic" w:hAnsi="Simplified Arabic" w:cs="Simplified Arabic"/>
          <w:sz w:val="16"/>
          <w:szCs w:val="16"/>
          <w:rtl/>
        </w:rPr>
        <w:t>نورمبرغ</w:t>
      </w:r>
      <w:proofErr w:type="spellEnd"/>
      <w:r w:rsidRPr="008D2209">
        <w:rPr>
          <w:rFonts w:ascii="Simplified Arabic" w:hAnsi="Simplified Arabic" w:cs="Simplified Arabic"/>
          <w:sz w:val="16"/>
          <w:szCs w:val="16"/>
          <w:rtl/>
        </w:rPr>
        <w:t xml:space="preserve">, ولا يختلف عنه إلا في بعض الفروق الطفيفة المتعلقة بهيكلية المحكمة والاتهامات التي قد توجه ضد المدعى عليهم. القاضي انطونيو </w:t>
      </w:r>
      <w:proofErr w:type="spellStart"/>
      <w:r w:rsidRPr="008D2209">
        <w:rPr>
          <w:rFonts w:ascii="Simplified Arabic" w:hAnsi="Simplified Arabic" w:cs="Simplified Arabic"/>
          <w:sz w:val="16"/>
          <w:szCs w:val="16"/>
          <w:rtl/>
        </w:rPr>
        <w:t>كاسيزي</w:t>
      </w:r>
      <w:proofErr w:type="spellEnd"/>
      <w:r w:rsidRPr="008D2209">
        <w:rPr>
          <w:rFonts w:ascii="Simplified Arabic" w:hAnsi="Simplified Arabic" w:cs="Simplified Arabic"/>
          <w:sz w:val="16"/>
          <w:szCs w:val="16"/>
          <w:rtl/>
        </w:rPr>
        <w:t>, المرجع السابق, ص466-467.</w:t>
      </w:r>
    </w:p>
  </w:footnote>
  <w:footnote w:id="36">
    <w:p w:rsidR="00F62DA7" w:rsidRPr="008D2209" w:rsidRDefault="00F62DA7" w:rsidP="00D373E2">
      <w:pPr>
        <w:pStyle w:val="a3"/>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مارية </w:t>
      </w:r>
      <w:proofErr w:type="spellStart"/>
      <w:r w:rsidRPr="008D2209">
        <w:rPr>
          <w:rFonts w:ascii="Simplified Arabic" w:hAnsi="Simplified Arabic" w:cs="Simplified Arabic"/>
          <w:sz w:val="16"/>
          <w:szCs w:val="16"/>
          <w:rtl/>
        </w:rPr>
        <w:t>عمراوي</w:t>
      </w:r>
      <w:proofErr w:type="spellEnd"/>
      <w:r w:rsidRPr="008D2209">
        <w:rPr>
          <w:rFonts w:ascii="Simplified Arabic" w:hAnsi="Simplified Arabic" w:cs="Simplified Arabic"/>
          <w:sz w:val="16"/>
          <w:szCs w:val="16"/>
          <w:rtl/>
        </w:rPr>
        <w:t xml:space="preserve">, ردع الجرائم الدولية بين القضاء الدولي والقضاء الوطني, أطروحة دكتوراه, جامعة محمد خيضر </w:t>
      </w:r>
      <w:r w:rsidRPr="008D2209">
        <w:rPr>
          <w:rFonts w:ascii="Simplified Arabic" w:hAnsi="Simplified Arabic" w:cs="Simplified Arabic" w:hint="cs"/>
          <w:sz w:val="16"/>
          <w:szCs w:val="16"/>
          <w:rtl/>
        </w:rPr>
        <w:t xml:space="preserve">( </w:t>
      </w:r>
      <w:r w:rsidRPr="008D2209">
        <w:rPr>
          <w:rFonts w:ascii="Simplified Arabic" w:hAnsi="Simplified Arabic" w:cs="Simplified Arabic"/>
          <w:sz w:val="16"/>
          <w:szCs w:val="16"/>
          <w:rtl/>
        </w:rPr>
        <w:t>بسكرة,</w:t>
      </w:r>
      <w:r w:rsidRPr="008D2209">
        <w:rPr>
          <w:rFonts w:ascii="Simplified Arabic" w:hAnsi="Simplified Arabic" w:cs="Simplified Arabic" w:hint="cs"/>
          <w:sz w:val="16"/>
          <w:szCs w:val="16"/>
          <w:rtl/>
        </w:rPr>
        <w:t xml:space="preserve"> الجزائر)</w:t>
      </w:r>
      <w:r w:rsidRPr="008D2209">
        <w:rPr>
          <w:rFonts w:ascii="Simplified Arabic" w:hAnsi="Simplified Arabic" w:cs="Simplified Arabic"/>
          <w:sz w:val="16"/>
          <w:szCs w:val="16"/>
          <w:rtl/>
        </w:rPr>
        <w:t xml:space="preserve"> كلية الحقوق والعلوم السياسية, 2016, ص48.</w:t>
      </w:r>
    </w:p>
  </w:footnote>
  <w:footnote w:id="37">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مارية </w:t>
      </w:r>
      <w:proofErr w:type="spellStart"/>
      <w:r w:rsidRPr="008D2209">
        <w:rPr>
          <w:rFonts w:ascii="Simplified Arabic" w:hAnsi="Simplified Arabic" w:cs="Simplified Arabic"/>
          <w:sz w:val="16"/>
          <w:szCs w:val="16"/>
          <w:rtl/>
        </w:rPr>
        <w:t>عمراوي</w:t>
      </w:r>
      <w:proofErr w:type="spellEnd"/>
      <w:r w:rsidRPr="008D2209">
        <w:rPr>
          <w:rFonts w:ascii="Simplified Arabic" w:hAnsi="Simplified Arabic" w:cs="Simplified Arabic"/>
          <w:sz w:val="16"/>
          <w:szCs w:val="16"/>
          <w:rtl/>
        </w:rPr>
        <w:t>, المرجع السابق, ص46.</w:t>
      </w:r>
    </w:p>
  </w:footnote>
  <w:footnote w:id="38">
    <w:p w:rsidR="00F62DA7" w:rsidRPr="008D2209" w:rsidRDefault="00F62DA7" w:rsidP="00D373E2">
      <w:pPr>
        <w:pStyle w:val="a3"/>
        <w:bidi w:val="0"/>
        <w:spacing w:line="240" w:lineRule="exact"/>
        <w:jc w:val="lowKashida"/>
        <w:rPr>
          <w:rFonts w:ascii="Simplified Arabic" w:hAnsi="Simplified Arabic" w:cs="Simplified Arabic"/>
          <w:sz w:val="16"/>
          <w:szCs w:val="16"/>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proofErr w:type="spellStart"/>
      <w:r w:rsidRPr="008D2209">
        <w:rPr>
          <w:rFonts w:ascii="Simplified Arabic" w:hAnsi="Simplified Arabic" w:cs="Simplified Arabic"/>
          <w:sz w:val="16"/>
          <w:szCs w:val="16"/>
        </w:rPr>
        <w:t>Carsten</w:t>
      </w:r>
      <w:proofErr w:type="spellEnd"/>
      <w:r w:rsidRPr="008D2209">
        <w:rPr>
          <w:rFonts w:ascii="Simplified Arabic" w:hAnsi="Simplified Arabic" w:cs="Simplified Arabic"/>
          <w:sz w:val="16"/>
          <w:szCs w:val="16"/>
        </w:rPr>
        <w:t xml:space="preserve"> </w:t>
      </w:r>
      <w:proofErr w:type="spellStart"/>
      <w:r w:rsidRPr="008D2209">
        <w:rPr>
          <w:rFonts w:ascii="Simplified Arabic" w:hAnsi="Simplified Arabic" w:cs="Simplified Arabic"/>
          <w:sz w:val="16"/>
          <w:szCs w:val="16"/>
        </w:rPr>
        <w:t>Stahn</w:t>
      </w:r>
      <w:proofErr w:type="spellEnd"/>
      <w:r w:rsidRPr="008D2209">
        <w:rPr>
          <w:rFonts w:ascii="Simplified Arabic" w:hAnsi="Simplified Arabic" w:cs="Simplified Arabic"/>
          <w:sz w:val="16"/>
          <w:szCs w:val="16"/>
        </w:rPr>
        <w:t>, A Critical introduction to international Criminal law, Cambridge University Press, 2019, p.33.</w:t>
      </w:r>
    </w:p>
  </w:footnote>
  <w:footnote w:id="39">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sz w:val="16"/>
          <w:szCs w:val="16"/>
        </w:rPr>
        <w:footnoteRef/>
      </w:r>
      <w:r w:rsidRPr="008D2209">
        <w:rPr>
          <w:rFonts w:hint="cs"/>
          <w:sz w:val="16"/>
          <w:szCs w:val="16"/>
          <w:rtl/>
        </w:rPr>
        <w:t>-</w:t>
      </w:r>
      <w:r w:rsidRPr="008D2209">
        <w:rPr>
          <w:rFonts w:ascii="Simplified Arabic" w:hAnsi="Simplified Arabic" w:cs="Simplified Arabic"/>
          <w:sz w:val="16"/>
          <w:szCs w:val="16"/>
          <w:rtl/>
        </w:rPr>
        <w:t xml:space="preserve"> منذ اكتشاف القارة الأمريكية, الموطن الأم للهنود الحمر "والذين أطلق عليهم هذا </w:t>
      </w:r>
      <w:proofErr w:type="spellStart"/>
      <w:r w:rsidRPr="008D2209">
        <w:rPr>
          <w:rFonts w:ascii="Simplified Arabic" w:hAnsi="Simplified Arabic" w:cs="Simplified Arabic"/>
          <w:sz w:val="16"/>
          <w:szCs w:val="16"/>
          <w:rtl/>
        </w:rPr>
        <w:t>الإسم</w:t>
      </w:r>
      <w:proofErr w:type="spellEnd"/>
      <w:r w:rsidRPr="008D2209">
        <w:rPr>
          <w:rFonts w:ascii="Simplified Arabic" w:hAnsi="Simplified Arabic" w:cs="Simplified Arabic"/>
          <w:sz w:val="16"/>
          <w:szCs w:val="16"/>
          <w:rtl/>
        </w:rPr>
        <w:t xml:space="preserve"> من قبل الأوروبيون المستعمرون أنفسهم, لميل بشرتهم للون الأحمر", على يد كولومبس في العام 1492, دارت الحروب بين الدول الأوربية المستعمرة (وعلى رأسها انجلترا) وسكان أمريكا الأصليين, ولم تتوقف عجلة الدماء إلا مع بدايات القرن العشرين, بعدما أبادت قوات الدول الأوربية على مدار أربعة قرون, وبشكل </w:t>
      </w:r>
      <w:proofErr w:type="spellStart"/>
      <w:r w:rsidRPr="008D2209">
        <w:rPr>
          <w:rFonts w:ascii="Simplified Arabic" w:hAnsi="Simplified Arabic" w:cs="Simplified Arabic"/>
          <w:sz w:val="16"/>
          <w:szCs w:val="16"/>
          <w:rtl/>
        </w:rPr>
        <w:t>ممنهج</w:t>
      </w:r>
      <w:proofErr w:type="spellEnd"/>
      <w:r w:rsidRPr="008D2209">
        <w:rPr>
          <w:rFonts w:ascii="Simplified Arabic" w:hAnsi="Simplified Arabic" w:cs="Simplified Arabic"/>
          <w:sz w:val="16"/>
          <w:szCs w:val="16"/>
          <w:rtl/>
        </w:rPr>
        <w:t>, ما يزيد عن 95% من سكان أمر</w:t>
      </w:r>
      <w:r w:rsidRPr="008D2209">
        <w:rPr>
          <w:rFonts w:ascii="Simplified Arabic" w:hAnsi="Simplified Arabic" w:cs="Simplified Arabic" w:hint="cs"/>
          <w:sz w:val="16"/>
          <w:szCs w:val="16"/>
          <w:rtl/>
        </w:rPr>
        <w:t>ي</w:t>
      </w:r>
      <w:r w:rsidRPr="008D2209">
        <w:rPr>
          <w:rFonts w:ascii="Simplified Arabic" w:hAnsi="Simplified Arabic" w:cs="Simplified Arabic"/>
          <w:sz w:val="16"/>
          <w:szCs w:val="16"/>
          <w:rtl/>
        </w:rPr>
        <w:t>كا الأصليين, الذين كان يقدر عددهم في العام 1500م  بنحو خمسين مليون إنسان. وساهمت هذه الحروب التي تحمل معنى الإبادة الجماعية بأبهى صورها في طمس هوية وتاريخ السكان الأصليين للقارة الأمريكية, وفوق ذلك, تم تزوير التاريخ نفسه والذي صور هؤلاء السكان الأصليين على أنهم أناس همجيين بدائيين يأكلون لحم بعضهم البعض, وأن رؤوسهم</w:t>
      </w:r>
      <w:r w:rsidRPr="008D2209">
        <w:rPr>
          <w:rFonts w:ascii="Simplified Arabic" w:hAnsi="Simplified Arabic" w:cs="Simplified Arabic"/>
          <w:sz w:val="16"/>
          <w:szCs w:val="16"/>
          <w:rtl/>
          <w:lang w:bidi="ar-SY"/>
        </w:rPr>
        <w:t xml:space="preserve"> ينبت بها الريش, أو أنهم أقرب إلى الحيوانات منهم إلى البشر, وغير ذلك من أساليب الطمس </w:t>
      </w:r>
      <w:proofErr w:type="spellStart"/>
      <w:r w:rsidRPr="008D2209">
        <w:rPr>
          <w:rFonts w:ascii="Simplified Arabic" w:hAnsi="Simplified Arabic" w:cs="Simplified Arabic"/>
          <w:sz w:val="16"/>
          <w:szCs w:val="16"/>
          <w:rtl/>
          <w:lang w:bidi="ar-SY"/>
        </w:rPr>
        <w:t>الممنهج</w:t>
      </w:r>
      <w:proofErr w:type="spellEnd"/>
      <w:r w:rsidRPr="008D2209">
        <w:rPr>
          <w:rFonts w:ascii="Simplified Arabic" w:hAnsi="Simplified Arabic" w:cs="Simplified Arabic"/>
          <w:sz w:val="16"/>
          <w:szCs w:val="16"/>
          <w:rtl/>
          <w:lang w:bidi="ar-SY"/>
        </w:rPr>
        <w:t xml:space="preserve"> لهوية السكان الأصليين للقارة الأمريكية, تبريراً للمذابح التي ارتكبت بحقهم, والتي أدت إلى إبادتهم. وجدير بالذكر أن سكان أم</w:t>
      </w:r>
      <w:r w:rsidRPr="008D2209">
        <w:rPr>
          <w:rFonts w:ascii="Simplified Arabic" w:hAnsi="Simplified Arabic" w:cs="Simplified Arabic" w:hint="cs"/>
          <w:sz w:val="16"/>
          <w:szCs w:val="16"/>
          <w:rtl/>
          <w:lang w:bidi="ar-SY"/>
        </w:rPr>
        <w:t>ري</w:t>
      </w:r>
      <w:r w:rsidRPr="008D2209">
        <w:rPr>
          <w:rFonts w:ascii="Simplified Arabic" w:hAnsi="Simplified Arabic" w:cs="Simplified Arabic"/>
          <w:sz w:val="16"/>
          <w:szCs w:val="16"/>
          <w:rtl/>
          <w:lang w:bidi="ar-SY"/>
        </w:rPr>
        <w:t xml:space="preserve">كا الأصليين ما يزالون موجودون إلى اليوم, ولا توجد معلومات دقيقة عن عددهم, ولكنها تقدر بنحو ثلاثمئة ألف إلى ستمئة ألف إنسان, القسم الأعظم منهم يتواجد في ما يسمى اليوم الولايات المتحدة الأمريكية. </w:t>
      </w:r>
      <w:proofErr w:type="gramStart"/>
      <w:r w:rsidRPr="008D2209">
        <w:rPr>
          <w:rFonts w:ascii="Simplified Arabic" w:hAnsi="Simplified Arabic" w:cs="Simplified Arabic"/>
          <w:sz w:val="16"/>
          <w:szCs w:val="16"/>
          <w:rtl/>
          <w:lang w:bidi="ar-SY"/>
        </w:rPr>
        <w:t>مقال</w:t>
      </w:r>
      <w:proofErr w:type="gramEnd"/>
      <w:r w:rsidRPr="008D2209">
        <w:rPr>
          <w:rFonts w:ascii="Simplified Arabic" w:hAnsi="Simplified Arabic" w:cs="Simplified Arabic"/>
          <w:sz w:val="16"/>
          <w:szCs w:val="16"/>
          <w:rtl/>
          <w:lang w:bidi="ar-SY"/>
        </w:rPr>
        <w:t xml:space="preserve"> بعنوان: ديمقراطية الدماء, كيف تأسست أميركا على أشلاء السكان الأصليين. </w:t>
      </w:r>
      <w:proofErr w:type="gramStart"/>
      <w:r w:rsidRPr="008D2209">
        <w:rPr>
          <w:rFonts w:ascii="Simplified Arabic" w:hAnsi="Simplified Arabic" w:cs="Simplified Arabic"/>
          <w:sz w:val="16"/>
          <w:szCs w:val="16"/>
          <w:rtl/>
          <w:lang w:bidi="ar-SY"/>
        </w:rPr>
        <w:t>منشور</w:t>
      </w:r>
      <w:proofErr w:type="gramEnd"/>
      <w:r w:rsidRPr="008D2209">
        <w:rPr>
          <w:rFonts w:ascii="Simplified Arabic" w:hAnsi="Simplified Arabic" w:cs="Simplified Arabic"/>
          <w:sz w:val="16"/>
          <w:szCs w:val="16"/>
          <w:rtl/>
          <w:lang w:bidi="ar-SY"/>
        </w:rPr>
        <w:t xml:space="preserve"> على الموقع الالكتروني:</w:t>
      </w:r>
      <w:r w:rsidRPr="008D2209">
        <w:rPr>
          <w:rFonts w:ascii="Simplified Arabic" w:hAnsi="Simplified Arabic" w:cs="Simplified Arabic" w:hint="cs"/>
          <w:sz w:val="16"/>
          <w:szCs w:val="16"/>
          <w:rtl/>
          <w:lang w:bidi="ar-SY"/>
        </w:rPr>
        <w:tab/>
      </w:r>
      <w:hyperlink r:id="rId15" w:history="1">
        <w:r w:rsidRPr="00345AE5">
          <w:rPr>
            <w:rStyle w:val="Hyperlink"/>
            <w:rFonts w:asciiTheme="majorBidi" w:hAnsiTheme="majorBidi" w:cstheme="majorBidi"/>
            <w:color w:val="auto"/>
            <w:sz w:val="16"/>
            <w:szCs w:val="16"/>
            <w:lang w:bidi="ar-SY"/>
          </w:rPr>
          <w:t>https://www.</w:t>
        </w:r>
        <w:proofErr w:type="gramStart"/>
        <w:r w:rsidRPr="00345AE5">
          <w:rPr>
            <w:rStyle w:val="Hyperlink"/>
            <w:rFonts w:asciiTheme="majorBidi" w:hAnsiTheme="majorBidi" w:cstheme="majorBidi"/>
            <w:color w:val="auto"/>
            <w:sz w:val="16"/>
            <w:szCs w:val="16"/>
            <w:lang w:bidi="ar-SY"/>
          </w:rPr>
          <w:t>aljazeera.net/midan/intellect/sociology</w:t>
        </w:r>
      </w:hyperlink>
      <w:r w:rsidRPr="008D2209">
        <w:rPr>
          <w:rFonts w:ascii="Simplified Arabic" w:hAnsi="Simplified Arabic" w:cs="Simplified Arabic"/>
          <w:sz w:val="16"/>
          <w:szCs w:val="16"/>
          <w:rtl/>
          <w:lang w:bidi="ar-SY"/>
        </w:rPr>
        <w:t xml:space="preserve"> تاريخ 12</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5</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2018.</w:t>
      </w:r>
      <w:proofErr w:type="gramEnd"/>
    </w:p>
    <w:p w:rsidR="00F62DA7" w:rsidRPr="008D2209" w:rsidRDefault="00F62DA7" w:rsidP="00D373E2">
      <w:pPr>
        <w:pStyle w:val="a3"/>
        <w:spacing w:line="240" w:lineRule="exact"/>
        <w:jc w:val="lowKashida"/>
        <w:rPr>
          <w:sz w:val="16"/>
          <w:szCs w:val="16"/>
          <w:rtl/>
        </w:rPr>
      </w:pPr>
      <w:r w:rsidRPr="008D2209">
        <w:rPr>
          <w:rFonts w:ascii="Simplified Arabic" w:hAnsi="Simplified Arabic" w:cs="Simplified Arabic"/>
          <w:sz w:val="16"/>
          <w:szCs w:val="16"/>
          <w:rtl/>
          <w:lang w:bidi="ar-SY"/>
        </w:rPr>
        <w:t xml:space="preserve"> وقد عبر مايكل هولي </w:t>
      </w:r>
      <w:proofErr w:type="spellStart"/>
      <w:r w:rsidRPr="008D2209">
        <w:rPr>
          <w:rFonts w:ascii="Simplified Arabic" w:hAnsi="Simplified Arabic" w:cs="Simplified Arabic"/>
          <w:sz w:val="16"/>
          <w:szCs w:val="16"/>
          <w:rtl/>
          <w:lang w:bidi="ar-SY"/>
        </w:rPr>
        <w:t>إيغل</w:t>
      </w:r>
      <w:proofErr w:type="spellEnd"/>
      <w:r w:rsidRPr="008D2209">
        <w:rPr>
          <w:rFonts w:ascii="Simplified Arabic" w:hAnsi="Simplified Arabic" w:cs="Simplified Arabic"/>
          <w:sz w:val="16"/>
          <w:szCs w:val="16"/>
          <w:rtl/>
          <w:lang w:bidi="ar-SY"/>
        </w:rPr>
        <w:t>, وهو واحد من سكان أم</w:t>
      </w:r>
      <w:r w:rsidRPr="008D2209">
        <w:rPr>
          <w:rFonts w:ascii="Simplified Arabic" w:hAnsi="Simplified Arabic" w:cs="Simplified Arabic" w:hint="cs"/>
          <w:sz w:val="16"/>
          <w:szCs w:val="16"/>
          <w:rtl/>
          <w:lang w:bidi="ar-SY"/>
        </w:rPr>
        <w:t>ري</w:t>
      </w:r>
      <w:r w:rsidRPr="008D2209">
        <w:rPr>
          <w:rFonts w:ascii="Simplified Arabic" w:hAnsi="Simplified Arabic" w:cs="Simplified Arabic"/>
          <w:sz w:val="16"/>
          <w:szCs w:val="16"/>
          <w:rtl/>
          <w:lang w:bidi="ar-SY"/>
        </w:rPr>
        <w:t>كا الأصليين والناشطين في قضاياهم, في العام 1996 بكلمة م</w:t>
      </w:r>
      <w:r w:rsidRPr="008D2209">
        <w:rPr>
          <w:rFonts w:ascii="Simplified Arabic" w:hAnsi="Simplified Arabic" w:cs="Simplified Arabic" w:hint="cs"/>
          <w:sz w:val="16"/>
          <w:szCs w:val="16"/>
          <w:rtl/>
          <w:lang w:bidi="ar-SY"/>
        </w:rPr>
        <w:t>ؤثرة</w:t>
      </w:r>
      <w:r w:rsidRPr="008D2209">
        <w:rPr>
          <w:rFonts w:ascii="Simplified Arabic" w:hAnsi="Simplified Arabic" w:cs="Simplified Arabic"/>
          <w:sz w:val="16"/>
          <w:szCs w:val="16"/>
          <w:rtl/>
          <w:lang w:bidi="ar-SY"/>
        </w:rPr>
        <w:t xml:space="preserve"> بحق</w:t>
      </w:r>
      <w:r w:rsidRPr="008D2209">
        <w:rPr>
          <w:rFonts w:ascii="Simplified Arabic" w:hAnsi="Simplified Arabic" w:cs="Simplified Arabic" w:hint="cs"/>
          <w:sz w:val="16"/>
          <w:szCs w:val="16"/>
          <w:rtl/>
          <w:lang w:bidi="ar-SY"/>
        </w:rPr>
        <w:t>ّ</w:t>
      </w:r>
      <w:r w:rsidRPr="008D2209">
        <w:rPr>
          <w:rFonts w:ascii="Simplified Arabic" w:hAnsi="Simplified Arabic" w:cs="Simplified Arabic"/>
          <w:sz w:val="16"/>
          <w:szCs w:val="16"/>
          <w:rtl/>
          <w:lang w:bidi="ar-SY"/>
        </w:rPr>
        <w:t xml:space="preserve"> تختزل تاريخ السكان الأصليين لأمريكا والمذابح التي تعرضوا لها, إذ قال: " </w:t>
      </w:r>
      <w:r w:rsidRPr="008D2209">
        <w:rPr>
          <w:rFonts w:ascii="Simplified Arabic" w:hAnsi="Simplified Arabic" w:cs="Simplified Arabic"/>
          <w:sz w:val="16"/>
          <w:szCs w:val="16"/>
          <w:shd w:val="clear" w:color="auto" w:fill="FFFFFF"/>
          <w:rtl/>
        </w:rPr>
        <w:t xml:space="preserve">تاريخنا مكتوب بالحبر </w:t>
      </w:r>
      <w:r w:rsidRPr="008D2209">
        <w:rPr>
          <w:rFonts w:ascii="Simplified Arabic" w:hAnsi="Simplified Arabic" w:cs="Simplified Arabic" w:hint="cs"/>
          <w:sz w:val="16"/>
          <w:szCs w:val="16"/>
          <w:shd w:val="clear" w:color="auto" w:fill="FFFFFF"/>
          <w:rtl/>
        </w:rPr>
        <w:t>الأبيض؛ إن أول</w:t>
      </w:r>
      <w:r w:rsidRPr="008D2209">
        <w:rPr>
          <w:rFonts w:ascii="Simplified Arabic" w:hAnsi="Simplified Arabic" w:cs="Simplified Arabic"/>
          <w:sz w:val="16"/>
          <w:szCs w:val="16"/>
          <w:shd w:val="clear" w:color="auto" w:fill="FFFFFF"/>
          <w:rtl/>
        </w:rPr>
        <w:t xml:space="preserve"> ما يفعله المنتصر هو محو تاريخ المهزومين</w:t>
      </w:r>
      <w:r w:rsidRPr="008D2209">
        <w:rPr>
          <w:rFonts w:ascii="Simplified Arabic" w:hAnsi="Simplified Arabic" w:cs="Simplified Arabic" w:hint="cs"/>
          <w:sz w:val="16"/>
          <w:szCs w:val="16"/>
          <w:shd w:val="clear" w:color="auto" w:fill="FFFFFF"/>
          <w:rtl/>
        </w:rPr>
        <w:t>,</w:t>
      </w:r>
      <w:r w:rsidRPr="008D2209">
        <w:rPr>
          <w:rFonts w:ascii="Simplified Arabic" w:hAnsi="Simplified Arabic" w:cs="Simplified Arabic"/>
          <w:sz w:val="16"/>
          <w:szCs w:val="16"/>
          <w:shd w:val="clear" w:color="auto" w:fill="FFFFFF"/>
          <w:rtl/>
        </w:rPr>
        <w:t xml:space="preserve"> </w:t>
      </w:r>
      <w:proofErr w:type="spellStart"/>
      <w:r w:rsidRPr="008D2209">
        <w:rPr>
          <w:rFonts w:ascii="Simplified Arabic" w:hAnsi="Simplified Arabic" w:cs="Simplified Arabic"/>
          <w:sz w:val="16"/>
          <w:szCs w:val="16"/>
          <w:shd w:val="clear" w:color="auto" w:fill="FFFFFF"/>
          <w:rtl/>
        </w:rPr>
        <w:t>ويا</w:t>
      </w:r>
      <w:proofErr w:type="spellEnd"/>
      <w:r w:rsidRPr="008D2209">
        <w:rPr>
          <w:rFonts w:ascii="Simplified Arabic" w:hAnsi="Simplified Arabic" w:cs="Simplified Arabic"/>
          <w:sz w:val="16"/>
          <w:szCs w:val="16"/>
          <w:shd w:val="clear" w:color="auto" w:fill="FFFFFF"/>
          <w:rtl/>
        </w:rPr>
        <w:t xml:space="preserve"> الله ما </w:t>
      </w:r>
      <w:r w:rsidRPr="008D2209">
        <w:rPr>
          <w:rFonts w:ascii="Simplified Arabic" w:hAnsi="Simplified Arabic" w:cs="Simplified Arabic" w:hint="cs"/>
          <w:sz w:val="16"/>
          <w:szCs w:val="16"/>
          <w:shd w:val="clear" w:color="auto" w:fill="FFFFFF"/>
          <w:rtl/>
        </w:rPr>
        <w:t>أغزر</w:t>
      </w:r>
      <w:r w:rsidRPr="008D2209">
        <w:rPr>
          <w:rFonts w:ascii="Simplified Arabic" w:hAnsi="Simplified Arabic" w:cs="Simplified Arabic"/>
          <w:sz w:val="16"/>
          <w:szCs w:val="16"/>
          <w:shd w:val="clear" w:color="auto" w:fill="FFFFFF"/>
          <w:rtl/>
        </w:rPr>
        <w:t xml:space="preserve"> دموعهم فوق دماء ضحاياهم، وما </w:t>
      </w:r>
      <w:r w:rsidRPr="008D2209">
        <w:rPr>
          <w:rFonts w:ascii="Simplified Arabic" w:hAnsi="Simplified Arabic" w:cs="Simplified Arabic" w:hint="cs"/>
          <w:sz w:val="16"/>
          <w:szCs w:val="16"/>
          <w:shd w:val="clear" w:color="auto" w:fill="FFFFFF"/>
          <w:rtl/>
        </w:rPr>
        <w:t>أسهل أن</w:t>
      </w:r>
      <w:r w:rsidRPr="008D2209">
        <w:rPr>
          <w:rFonts w:ascii="Simplified Arabic" w:hAnsi="Simplified Arabic" w:cs="Simplified Arabic"/>
          <w:sz w:val="16"/>
          <w:szCs w:val="16"/>
          <w:shd w:val="clear" w:color="auto" w:fill="FFFFFF"/>
          <w:rtl/>
        </w:rPr>
        <w:t xml:space="preserve"> يسرقوا وجودهم من ضمير </w:t>
      </w:r>
      <w:r w:rsidRPr="008D2209">
        <w:rPr>
          <w:rFonts w:ascii="Simplified Arabic" w:hAnsi="Simplified Arabic" w:cs="Simplified Arabic" w:hint="cs"/>
          <w:sz w:val="16"/>
          <w:szCs w:val="16"/>
          <w:shd w:val="clear" w:color="auto" w:fill="FFFFFF"/>
          <w:rtl/>
        </w:rPr>
        <w:t>الأرض</w:t>
      </w:r>
      <w:r w:rsidRPr="008D2209">
        <w:rPr>
          <w:rFonts w:ascii="Simplified Arabic" w:hAnsi="Simplified Arabic" w:cs="Simplified Arabic"/>
          <w:sz w:val="16"/>
          <w:szCs w:val="16"/>
          <w:shd w:val="clear" w:color="auto" w:fill="FFFFFF"/>
          <w:rtl/>
        </w:rPr>
        <w:t xml:space="preserve">! هذه واحدة من </w:t>
      </w:r>
      <w:proofErr w:type="spellStart"/>
      <w:r w:rsidRPr="008D2209">
        <w:rPr>
          <w:rFonts w:ascii="Simplified Arabic" w:hAnsi="Simplified Arabic" w:cs="Simplified Arabic" w:hint="cs"/>
          <w:sz w:val="16"/>
          <w:szCs w:val="16"/>
          <w:shd w:val="clear" w:color="auto" w:fill="FFFFFF"/>
          <w:rtl/>
        </w:rPr>
        <w:t>الإبادات</w:t>
      </w:r>
      <w:proofErr w:type="spellEnd"/>
      <w:r w:rsidRPr="008D2209">
        <w:rPr>
          <w:rFonts w:ascii="Simplified Arabic" w:hAnsi="Simplified Arabic" w:cs="Simplified Arabic"/>
          <w:sz w:val="16"/>
          <w:szCs w:val="16"/>
          <w:shd w:val="clear" w:color="auto" w:fill="FFFFFF"/>
          <w:rtl/>
        </w:rPr>
        <w:t xml:space="preserve"> الكثيرة التي </w:t>
      </w:r>
      <w:proofErr w:type="spellStart"/>
      <w:r w:rsidRPr="008D2209">
        <w:rPr>
          <w:rFonts w:ascii="Simplified Arabic" w:hAnsi="Simplified Arabic" w:cs="Simplified Arabic"/>
          <w:sz w:val="16"/>
          <w:szCs w:val="16"/>
          <w:shd w:val="clear" w:color="auto" w:fill="FFFFFF"/>
          <w:rtl/>
        </w:rPr>
        <w:t>واجهناها</w:t>
      </w:r>
      <w:proofErr w:type="spellEnd"/>
      <w:r w:rsidRPr="008D2209">
        <w:rPr>
          <w:rFonts w:ascii="Simplified Arabic" w:hAnsi="Simplified Arabic" w:cs="Simplified Arabic"/>
          <w:sz w:val="16"/>
          <w:szCs w:val="16"/>
          <w:shd w:val="clear" w:color="auto" w:fill="FFFFFF"/>
          <w:rtl/>
        </w:rPr>
        <w:t xml:space="preserve"> </w:t>
      </w:r>
      <w:proofErr w:type="spellStart"/>
      <w:r w:rsidRPr="008D2209">
        <w:rPr>
          <w:rFonts w:ascii="Simplified Arabic" w:hAnsi="Simplified Arabic" w:cs="Simplified Arabic"/>
          <w:sz w:val="16"/>
          <w:szCs w:val="16"/>
          <w:shd w:val="clear" w:color="auto" w:fill="FFFFFF"/>
          <w:rtl/>
        </w:rPr>
        <w:t>وسيواجهها</w:t>
      </w:r>
      <w:proofErr w:type="spellEnd"/>
      <w:r w:rsidRPr="008D2209">
        <w:rPr>
          <w:rFonts w:ascii="Simplified Arabic" w:hAnsi="Simplified Arabic" w:cs="Simplified Arabic"/>
          <w:sz w:val="16"/>
          <w:szCs w:val="16"/>
          <w:shd w:val="clear" w:color="auto" w:fill="FFFFFF"/>
          <w:rtl/>
        </w:rPr>
        <w:t xml:space="preserve"> الفلسطينيون, </w:t>
      </w:r>
      <w:r w:rsidRPr="008D2209">
        <w:rPr>
          <w:rFonts w:ascii="Simplified Arabic" w:hAnsi="Simplified Arabic" w:cs="Simplified Arabic" w:hint="cs"/>
          <w:sz w:val="16"/>
          <w:szCs w:val="16"/>
          <w:shd w:val="clear" w:color="auto" w:fill="FFFFFF"/>
          <w:rtl/>
        </w:rPr>
        <w:t>إن</w:t>
      </w:r>
      <w:r w:rsidRPr="008D2209">
        <w:rPr>
          <w:rFonts w:ascii="Simplified Arabic" w:hAnsi="Simplified Arabic" w:cs="Simplified Arabic"/>
          <w:sz w:val="16"/>
          <w:szCs w:val="16"/>
          <w:shd w:val="clear" w:color="auto" w:fill="FFFFFF"/>
          <w:rtl/>
        </w:rPr>
        <w:t xml:space="preserve"> جلادنا المقدس واحد</w:t>
      </w:r>
      <w:r w:rsidRPr="008D2209">
        <w:rPr>
          <w:rFonts w:ascii="Simplified Arabic" w:hAnsi="Simplified Arabic" w:cs="Simplified Arabic"/>
          <w:sz w:val="16"/>
          <w:szCs w:val="16"/>
          <w:rtl/>
          <w:lang w:bidi="ar-SY"/>
        </w:rPr>
        <w:t>". مقال بعنوان: أمريكا والخديعة الكبرى, منشور على الموقع الالكتروني لصحيفة القدس العربي:</w:t>
      </w:r>
      <w:r w:rsidRPr="008D2209">
        <w:rPr>
          <w:rFonts w:ascii="Simplified Arabic" w:hAnsi="Simplified Arabic" w:cs="Simplified Arabic" w:hint="cs"/>
          <w:sz w:val="16"/>
          <w:szCs w:val="16"/>
          <w:rtl/>
          <w:lang w:bidi="ar-SY"/>
        </w:rPr>
        <w:tab/>
      </w:r>
      <w:hyperlink r:id="rId16" w:history="1">
        <w:r w:rsidRPr="00345AE5">
          <w:rPr>
            <w:rStyle w:val="Hyperlink"/>
            <w:rFonts w:asciiTheme="majorBidi" w:hAnsiTheme="majorBidi" w:cstheme="majorBidi"/>
            <w:color w:val="auto"/>
            <w:sz w:val="16"/>
            <w:szCs w:val="16"/>
            <w:lang w:bidi="ar-SY"/>
          </w:rPr>
          <w:t>https://www.</w:t>
        </w:r>
        <w:proofErr w:type="gramStart"/>
        <w:r w:rsidRPr="00345AE5">
          <w:rPr>
            <w:rStyle w:val="Hyperlink"/>
            <w:rFonts w:asciiTheme="majorBidi" w:hAnsiTheme="majorBidi" w:cstheme="majorBidi"/>
            <w:color w:val="auto"/>
            <w:sz w:val="16"/>
            <w:szCs w:val="16"/>
            <w:lang w:bidi="ar-SY"/>
          </w:rPr>
          <w:t>alquds.co.uk</w:t>
        </w:r>
        <w:r w:rsidRPr="008D2209">
          <w:rPr>
            <w:rStyle w:val="Hyperlink"/>
            <w:rFonts w:ascii="Simplified Arabic" w:hAnsi="Simplified Arabic" w:cs="Simplified Arabic"/>
            <w:color w:val="auto"/>
            <w:sz w:val="16"/>
            <w:szCs w:val="16"/>
            <w:lang w:bidi="ar-SY"/>
          </w:rPr>
          <w:t>/</w:t>
        </w:r>
      </w:hyperlink>
      <w:r w:rsidRPr="008D2209">
        <w:rPr>
          <w:rFonts w:ascii="Simplified Arabic" w:hAnsi="Simplified Arabic" w:cs="Simplified Arabic"/>
          <w:sz w:val="16"/>
          <w:szCs w:val="16"/>
          <w:rtl/>
          <w:lang w:bidi="ar-SY"/>
        </w:rPr>
        <w:t xml:space="preserve"> تاريخ 12</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7</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2012.</w:t>
      </w:r>
      <w:proofErr w:type="gramEnd"/>
    </w:p>
  </w:footnote>
  <w:footnote w:id="40">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تقرير بعنوان: الهجمات العشوائية والقتل العمد: </w:t>
      </w:r>
      <w:r w:rsidRPr="008D2209">
        <w:rPr>
          <w:rFonts w:ascii="Simplified Arabic" w:hAnsi="Simplified Arabic" w:cs="Simplified Arabic" w:hint="cs"/>
          <w:sz w:val="16"/>
          <w:szCs w:val="16"/>
          <w:rtl/>
        </w:rPr>
        <w:t>إسرائيل</w:t>
      </w:r>
      <w:r w:rsidRPr="008D2209">
        <w:rPr>
          <w:rFonts w:ascii="Simplified Arabic" w:hAnsi="Simplified Arabic" w:cs="Simplified Arabic"/>
          <w:sz w:val="16"/>
          <w:szCs w:val="16"/>
          <w:rtl/>
        </w:rPr>
        <w:t xml:space="preserve"> تنتقم من غزة بقتل </w:t>
      </w:r>
      <w:proofErr w:type="spellStart"/>
      <w:r w:rsidRPr="008D2209">
        <w:rPr>
          <w:rFonts w:ascii="Simplified Arabic" w:hAnsi="Simplified Arabic" w:cs="Simplified Arabic"/>
          <w:sz w:val="16"/>
          <w:szCs w:val="16"/>
          <w:rtl/>
        </w:rPr>
        <w:t>مدنييها</w:t>
      </w:r>
      <w:proofErr w:type="spellEnd"/>
      <w:r w:rsidRPr="008D2209">
        <w:rPr>
          <w:rFonts w:ascii="Simplified Arabic" w:hAnsi="Simplified Arabic" w:cs="Simplified Arabic"/>
          <w:sz w:val="16"/>
          <w:szCs w:val="16"/>
          <w:rtl/>
        </w:rPr>
        <w:t xml:space="preserve">, صدر عن المرصد </w:t>
      </w:r>
      <w:proofErr w:type="spellStart"/>
      <w:r w:rsidRPr="008D2209">
        <w:rPr>
          <w:rFonts w:ascii="Simplified Arabic" w:hAnsi="Simplified Arabic" w:cs="Simplified Arabic"/>
          <w:sz w:val="16"/>
          <w:szCs w:val="16"/>
          <w:rtl/>
        </w:rPr>
        <w:t>الأورومتوسطي</w:t>
      </w:r>
      <w:proofErr w:type="spellEnd"/>
      <w:r w:rsidRPr="008D2209">
        <w:rPr>
          <w:rFonts w:ascii="Simplified Arabic" w:hAnsi="Simplified Arabic" w:cs="Simplified Arabic"/>
          <w:sz w:val="16"/>
          <w:szCs w:val="16"/>
          <w:rtl/>
        </w:rPr>
        <w:t xml:space="preserve"> لحقوق الإنسان, تشرين الأول من العام 2014, منشور على الموقع الالكتروني للمرصد: </w:t>
      </w:r>
      <w:hyperlink r:id="rId17" w:history="1">
        <w:r w:rsidRPr="008D2209">
          <w:rPr>
            <w:rStyle w:val="Hyperlink"/>
            <w:rFonts w:ascii="Simplified Arabic" w:hAnsi="Simplified Arabic" w:cs="Simplified Arabic"/>
            <w:color w:val="auto"/>
            <w:sz w:val="16"/>
            <w:szCs w:val="16"/>
          </w:rPr>
          <w:t>https://euromedmonitor.org</w:t>
        </w:r>
        <w:r w:rsidRPr="008D2209">
          <w:rPr>
            <w:rStyle w:val="Hyperlink"/>
            <w:rFonts w:ascii="Simplified Arabic" w:hAnsi="Simplified Arabic" w:cs="Simplified Arabic"/>
            <w:color w:val="auto"/>
            <w:sz w:val="16"/>
            <w:szCs w:val="16"/>
            <w:rtl/>
          </w:rPr>
          <w:t>/</w:t>
        </w:r>
      </w:hyperlink>
      <w:r w:rsidRPr="008D2209">
        <w:rPr>
          <w:rFonts w:ascii="Simplified Arabic" w:hAnsi="Simplified Arabic" w:cs="Simplified Arabic"/>
          <w:sz w:val="16"/>
          <w:szCs w:val="16"/>
          <w:rtl/>
        </w:rPr>
        <w:t xml:space="preserve"> .</w:t>
      </w:r>
    </w:p>
  </w:footnote>
  <w:footnote w:id="41">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تقرير بعنوان: الهجمات العشوائية والقتل العمد: </w:t>
      </w:r>
      <w:r w:rsidRPr="008D2209">
        <w:rPr>
          <w:rFonts w:ascii="Simplified Arabic" w:hAnsi="Simplified Arabic" w:cs="Simplified Arabic" w:hint="cs"/>
          <w:sz w:val="16"/>
          <w:szCs w:val="16"/>
          <w:rtl/>
        </w:rPr>
        <w:t>إسرائيل</w:t>
      </w:r>
      <w:r w:rsidRPr="008D2209">
        <w:rPr>
          <w:rFonts w:ascii="Simplified Arabic" w:hAnsi="Simplified Arabic" w:cs="Simplified Arabic"/>
          <w:sz w:val="16"/>
          <w:szCs w:val="16"/>
          <w:rtl/>
        </w:rPr>
        <w:t xml:space="preserve"> تنتقم من غزة بقتل </w:t>
      </w:r>
      <w:proofErr w:type="spellStart"/>
      <w:r w:rsidRPr="008D2209">
        <w:rPr>
          <w:rFonts w:ascii="Simplified Arabic" w:hAnsi="Simplified Arabic" w:cs="Simplified Arabic"/>
          <w:sz w:val="16"/>
          <w:szCs w:val="16"/>
          <w:rtl/>
        </w:rPr>
        <w:t>مدنييها</w:t>
      </w:r>
      <w:proofErr w:type="spellEnd"/>
      <w:r w:rsidRPr="008D2209">
        <w:rPr>
          <w:rFonts w:ascii="Simplified Arabic" w:hAnsi="Simplified Arabic" w:cs="Simplified Arabic"/>
          <w:sz w:val="16"/>
          <w:szCs w:val="16"/>
          <w:rtl/>
        </w:rPr>
        <w:t xml:space="preserve">, </w:t>
      </w:r>
      <w:r w:rsidRPr="008D2209">
        <w:rPr>
          <w:rFonts w:ascii="Simplified Arabic" w:hAnsi="Simplified Arabic" w:cs="Simplified Arabic" w:hint="cs"/>
          <w:sz w:val="16"/>
          <w:szCs w:val="16"/>
          <w:rtl/>
        </w:rPr>
        <w:t xml:space="preserve"> المرجع السابق. </w:t>
      </w:r>
      <w:r w:rsidRPr="008D2209">
        <w:rPr>
          <w:rFonts w:ascii="Simplified Arabic" w:hAnsi="Simplified Arabic" w:cs="Simplified Arabic"/>
          <w:sz w:val="16"/>
          <w:szCs w:val="16"/>
          <w:rtl/>
        </w:rPr>
        <w:t xml:space="preserve">ص23 وما </w:t>
      </w:r>
      <w:proofErr w:type="gramStart"/>
      <w:r w:rsidRPr="008D2209">
        <w:rPr>
          <w:rFonts w:ascii="Simplified Arabic" w:hAnsi="Simplified Arabic" w:cs="Simplified Arabic"/>
          <w:sz w:val="16"/>
          <w:szCs w:val="16"/>
          <w:rtl/>
        </w:rPr>
        <w:t>بعد</w:t>
      </w:r>
      <w:proofErr w:type="gramEnd"/>
      <w:r w:rsidRPr="008D2209">
        <w:rPr>
          <w:rFonts w:ascii="Simplified Arabic" w:hAnsi="Simplified Arabic" w:cs="Simplified Arabic"/>
          <w:sz w:val="16"/>
          <w:szCs w:val="16"/>
          <w:rtl/>
        </w:rPr>
        <w:t xml:space="preserve"> من التقرير.</w:t>
      </w:r>
    </w:p>
  </w:footnote>
  <w:footnote w:id="42">
    <w:p w:rsidR="00F62DA7" w:rsidRPr="008D2209" w:rsidRDefault="00F62DA7" w:rsidP="00D373E2">
      <w:pPr>
        <w:pStyle w:val="a3"/>
        <w:spacing w:line="240" w:lineRule="exact"/>
        <w:jc w:val="lowKashida"/>
        <w:rPr>
          <w:rFonts w:ascii="Simplified Arabic"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proofErr w:type="gramStart"/>
      <w:r w:rsidRPr="008D2209">
        <w:rPr>
          <w:rFonts w:ascii="Simplified Arabic" w:hAnsi="Simplified Arabic" w:cs="Simplified Arabic"/>
          <w:sz w:val="16"/>
          <w:szCs w:val="16"/>
          <w:rtl/>
        </w:rPr>
        <w:t>تنص</w:t>
      </w:r>
      <w:proofErr w:type="gramEnd"/>
      <w:r w:rsidRPr="008D2209">
        <w:rPr>
          <w:rFonts w:ascii="Simplified Arabic" w:hAnsi="Simplified Arabic" w:cs="Simplified Arabic"/>
          <w:sz w:val="16"/>
          <w:szCs w:val="16"/>
          <w:rtl/>
        </w:rPr>
        <w:t xml:space="preserve"> المادة 33 المذكورة على أنه: </w:t>
      </w:r>
      <w:r w:rsidRPr="008D2209">
        <w:rPr>
          <w:rFonts w:ascii="Simplified Arabic" w:eastAsia="Times New Roman" w:hAnsi="Simplified Arabic" w:cs="Simplified Arabic"/>
          <w:sz w:val="16"/>
          <w:szCs w:val="16"/>
          <w:rtl/>
        </w:rPr>
        <w:t xml:space="preserve">لا يجوز معاقبة أي شخص محمي عن مخالفة لم يقترفها هو شخصياً. تحظر العقوبات الجماعية وبالمثل جميع تدابير التهديد أو </w:t>
      </w:r>
      <w:proofErr w:type="gramStart"/>
      <w:r w:rsidRPr="008D2209">
        <w:rPr>
          <w:rFonts w:ascii="Simplified Arabic" w:eastAsia="Times New Roman" w:hAnsi="Simplified Arabic" w:cs="Simplified Arabic"/>
          <w:sz w:val="16"/>
          <w:szCs w:val="16"/>
          <w:rtl/>
        </w:rPr>
        <w:t>الإرهاب</w:t>
      </w:r>
      <w:proofErr w:type="gramEnd"/>
      <w:r w:rsidRPr="008D2209">
        <w:rPr>
          <w:rFonts w:ascii="Simplified Arabic" w:eastAsia="Times New Roman" w:hAnsi="Simplified Arabic" w:cs="Simplified Arabic"/>
          <w:sz w:val="16"/>
          <w:szCs w:val="16"/>
          <w:rtl/>
        </w:rPr>
        <w:t xml:space="preserve">. السلب محظور. تحظر تدابير الاقتصاص من الأشخاص المحميين </w:t>
      </w:r>
      <w:proofErr w:type="gramStart"/>
      <w:r w:rsidRPr="008D2209">
        <w:rPr>
          <w:rFonts w:ascii="Simplified Arabic" w:eastAsia="Times New Roman" w:hAnsi="Simplified Arabic" w:cs="Simplified Arabic"/>
          <w:sz w:val="16"/>
          <w:szCs w:val="16"/>
          <w:rtl/>
        </w:rPr>
        <w:t>وممتلكاتهم</w:t>
      </w:r>
      <w:proofErr w:type="gramEnd"/>
      <w:r w:rsidRPr="008D2209">
        <w:rPr>
          <w:rFonts w:ascii="Simplified Arabic" w:eastAsia="Times New Roman" w:hAnsi="Simplified Arabic" w:cs="Simplified Arabic"/>
          <w:sz w:val="16"/>
          <w:szCs w:val="16"/>
          <w:rtl/>
        </w:rPr>
        <w:t>"</w:t>
      </w:r>
      <w:r w:rsidRPr="008D2209">
        <w:rPr>
          <w:rFonts w:ascii="Simplified Arabic" w:hAnsi="Simplified Arabic" w:cs="Simplified Arabic"/>
          <w:sz w:val="16"/>
          <w:szCs w:val="16"/>
          <w:rtl/>
          <w:lang w:bidi="ar-SY"/>
        </w:rPr>
        <w:t>.</w:t>
      </w:r>
    </w:p>
  </w:footnote>
  <w:footnote w:id="43">
    <w:p w:rsidR="00F62DA7" w:rsidRPr="005D30B3" w:rsidRDefault="00F62DA7" w:rsidP="00D373E2">
      <w:pPr>
        <w:pStyle w:val="a3"/>
        <w:bidi w:val="0"/>
        <w:spacing w:line="240" w:lineRule="exact"/>
        <w:jc w:val="lowKashida"/>
        <w:rPr>
          <w:rFonts w:asciiTheme="majorBidi" w:hAnsiTheme="majorBidi" w:cstheme="majorBidi"/>
          <w:sz w:val="16"/>
          <w:szCs w:val="16"/>
        </w:rPr>
      </w:pPr>
      <w:r w:rsidRPr="005D30B3">
        <w:rPr>
          <w:rStyle w:val="a4"/>
          <w:rFonts w:asciiTheme="majorBidi" w:hAnsiTheme="majorBidi" w:cstheme="majorBidi"/>
          <w:sz w:val="16"/>
          <w:szCs w:val="16"/>
        </w:rPr>
        <w:footnoteRef/>
      </w:r>
      <w:r w:rsidRPr="005D30B3">
        <w:rPr>
          <w:rFonts w:asciiTheme="majorBidi" w:hAnsiTheme="majorBidi" w:cstheme="majorBidi"/>
          <w:sz w:val="16"/>
          <w:szCs w:val="16"/>
          <w:rtl/>
        </w:rPr>
        <w:t xml:space="preserve"> - </w:t>
      </w:r>
      <w:r w:rsidRPr="005D30B3">
        <w:rPr>
          <w:rFonts w:asciiTheme="majorBidi" w:hAnsiTheme="majorBidi" w:cstheme="majorBidi"/>
          <w:sz w:val="16"/>
          <w:szCs w:val="16"/>
        </w:rPr>
        <w:t xml:space="preserve">international criminal law, training manual  2016, publications (ASF)  </w:t>
      </w:r>
      <w:proofErr w:type="spellStart"/>
      <w:r w:rsidRPr="005D30B3">
        <w:rPr>
          <w:rFonts w:asciiTheme="majorBidi" w:hAnsiTheme="majorBidi" w:cstheme="majorBidi"/>
          <w:sz w:val="16"/>
          <w:szCs w:val="16"/>
        </w:rPr>
        <w:t>avocats</w:t>
      </w:r>
      <w:proofErr w:type="spellEnd"/>
      <w:r w:rsidRPr="005D30B3">
        <w:rPr>
          <w:rFonts w:asciiTheme="majorBidi" w:hAnsiTheme="majorBidi" w:cstheme="majorBidi"/>
          <w:sz w:val="16"/>
          <w:szCs w:val="16"/>
        </w:rPr>
        <w:t xml:space="preserve"> sans </w:t>
      </w:r>
      <w:proofErr w:type="spellStart"/>
      <w:r w:rsidRPr="005D30B3">
        <w:rPr>
          <w:rFonts w:asciiTheme="majorBidi" w:hAnsiTheme="majorBidi" w:cstheme="majorBidi"/>
          <w:sz w:val="16"/>
          <w:szCs w:val="16"/>
        </w:rPr>
        <w:t>frontieres</w:t>
      </w:r>
      <w:proofErr w:type="spellEnd"/>
      <w:r w:rsidRPr="005D30B3">
        <w:rPr>
          <w:rFonts w:asciiTheme="majorBidi" w:hAnsiTheme="majorBidi" w:cstheme="majorBidi"/>
          <w:sz w:val="16"/>
          <w:szCs w:val="16"/>
        </w:rPr>
        <w:t>, Brussels, Belgium, 2016.</w:t>
      </w:r>
    </w:p>
  </w:footnote>
  <w:footnote w:id="44">
    <w:p w:rsidR="00F62DA7" w:rsidRPr="008D2209" w:rsidRDefault="00F62DA7" w:rsidP="00D373E2">
      <w:pPr>
        <w:spacing w:after="0" w:line="240" w:lineRule="exact"/>
        <w:ind w:firstLine="360"/>
        <w:jc w:val="lowKashida"/>
        <w:rPr>
          <w:rFonts w:ascii="Simplified Arabic" w:hAnsi="Simplified Arabic" w:cs="Simplified Arabic"/>
          <w:sz w:val="16"/>
          <w:szCs w:val="16"/>
          <w:rtl/>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على الرغم من معاناة الشعب الفلسطيني بكامل أطيافه ومناطقه من ممارسات وانتهاكات الاحتلال الغاصب, إلا أن قطاع غزة له حصة الأسد من هذه الممارسات والانتهاكات, والتي ساهمت بتحويل القطاع إلى بيئة غير صالحة للعيش وفق ما أفاد به المركز </w:t>
      </w:r>
      <w:proofErr w:type="spellStart"/>
      <w:r w:rsidRPr="008D2209">
        <w:rPr>
          <w:rFonts w:ascii="Simplified Arabic" w:hAnsi="Simplified Arabic" w:cs="Simplified Arabic"/>
          <w:sz w:val="16"/>
          <w:szCs w:val="16"/>
          <w:rtl/>
        </w:rPr>
        <w:t>الأورومتوسطي</w:t>
      </w:r>
      <w:proofErr w:type="spellEnd"/>
      <w:r w:rsidRPr="008D2209">
        <w:rPr>
          <w:rFonts w:ascii="Simplified Arabic" w:hAnsi="Simplified Arabic" w:cs="Simplified Arabic"/>
          <w:sz w:val="16"/>
          <w:szCs w:val="16"/>
          <w:rtl/>
        </w:rPr>
        <w:t xml:space="preserve"> لحقوق الإنسان. وقد تعرض قطاع غزة خلال أربعة عشر عاماً الأخيرة إلى ثلاثة حروب همجية كانت كفيلة بتدمير القطاع بشكل شبه كامل, والقضاء على مجمل مظاهر الحياة فيه, وذلك عبر تدمير الب</w:t>
      </w:r>
      <w:r w:rsidRPr="008D2209">
        <w:rPr>
          <w:rFonts w:ascii="Simplified Arabic" w:hAnsi="Simplified Arabic" w:cs="Simplified Arabic" w:hint="cs"/>
          <w:sz w:val="16"/>
          <w:szCs w:val="16"/>
          <w:rtl/>
        </w:rPr>
        <w:t>ُ</w:t>
      </w:r>
      <w:r w:rsidRPr="008D2209">
        <w:rPr>
          <w:rFonts w:ascii="Simplified Arabic" w:hAnsi="Simplified Arabic" w:cs="Simplified Arabic"/>
          <w:sz w:val="16"/>
          <w:szCs w:val="16"/>
          <w:rtl/>
        </w:rPr>
        <w:t>نى التحتية, وعزله دولياً, وتدميره اقتصادياً, وشل</w:t>
      </w:r>
      <w:r w:rsidRPr="008D2209">
        <w:rPr>
          <w:rFonts w:ascii="Simplified Arabic" w:hAnsi="Simplified Arabic" w:cs="Simplified Arabic" w:hint="cs"/>
          <w:sz w:val="16"/>
          <w:szCs w:val="16"/>
          <w:rtl/>
        </w:rPr>
        <w:t>ّ</w:t>
      </w:r>
      <w:r w:rsidRPr="008D2209">
        <w:rPr>
          <w:rFonts w:ascii="Simplified Arabic" w:hAnsi="Simplified Arabic" w:cs="Simplified Arabic"/>
          <w:sz w:val="16"/>
          <w:szCs w:val="16"/>
          <w:rtl/>
        </w:rPr>
        <w:t xml:space="preserve"> معالم الحياة فيه بمعنى الكلمة.</w:t>
      </w:r>
    </w:p>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rtl/>
          <w:lang w:bidi="ar-SY"/>
        </w:rPr>
      </w:pPr>
      <w:r w:rsidRPr="008D2209">
        <w:rPr>
          <w:rFonts w:ascii="Simplified Arabic" w:hAnsi="Simplified Arabic" w:cs="Simplified Arabic"/>
          <w:b/>
          <w:bCs/>
          <w:sz w:val="16"/>
          <w:szCs w:val="16"/>
          <w:rtl/>
          <w:lang w:bidi="ar-SY"/>
        </w:rPr>
        <w:t>وكانت الحرب الأولى</w:t>
      </w:r>
      <w:r w:rsidRPr="008D2209">
        <w:rPr>
          <w:rFonts w:ascii="Simplified Arabic" w:hAnsi="Simplified Arabic" w:cs="Simplified Arabic"/>
          <w:sz w:val="16"/>
          <w:szCs w:val="16"/>
          <w:rtl/>
          <w:lang w:bidi="ar-SY"/>
        </w:rPr>
        <w:t xml:space="preserve"> للكيان الإسرائيلي في قطاع غزة في العام 2008, وسميت بعملية </w:t>
      </w:r>
      <w:r w:rsidRPr="008D2209">
        <w:rPr>
          <w:rFonts w:ascii="Simplified Arabic" w:hAnsi="Simplified Arabic" w:cs="Simplified Arabic"/>
          <w:b/>
          <w:bCs/>
          <w:sz w:val="16"/>
          <w:szCs w:val="16"/>
          <w:rtl/>
          <w:lang w:bidi="ar-SY"/>
        </w:rPr>
        <w:t>الرصاص المصبوب</w:t>
      </w:r>
      <w:r w:rsidRPr="008D2209">
        <w:rPr>
          <w:rFonts w:ascii="Simplified Arabic" w:hAnsi="Simplified Arabic" w:cs="Simplified Arabic"/>
          <w:sz w:val="16"/>
          <w:szCs w:val="16"/>
          <w:rtl/>
          <w:lang w:bidi="ar-SY"/>
        </w:rPr>
        <w:t>؛</w:t>
      </w:r>
      <w:r w:rsidRPr="008D2209">
        <w:rPr>
          <w:rFonts w:ascii="Simplified Arabic" w:hAnsi="Simplified Arabic" w:cs="Simplified Arabic"/>
          <w:sz w:val="16"/>
          <w:szCs w:val="16"/>
          <w:rtl/>
        </w:rPr>
        <w:t xml:space="preserve"> بدأت بتاريخ 27 كانون الأول لعا</w:t>
      </w:r>
      <w:r w:rsidRPr="008D2209">
        <w:rPr>
          <w:rFonts w:ascii="Simplified Arabic" w:hAnsi="Simplified Arabic" w:cs="Simplified Arabic"/>
          <w:sz w:val="16"/>
          <w:szCs w:val="16"/>
          <w:rtl/>
          <w:lang w:bidi="ar-SY"/>
        </w:rPr>
        <w:t>م  2008</w:t>
      </w:r>
      <w:r w:rsidRPr="008D2209">
        <w:rPr>
          <w:rFonts w:ascii="Simplified Arabic" w:hAnsi="Simplified Arabic" w:cs="Simplified Arabic"/>
          <w:sz w:val="16"/>
          <w:szCs w:val="16"/>
          <w:rtl/>
        </w:rPr>
        <w:t xml:space="preserve">واستمرت لمدة 21يوماً، لتنتهي في 18كانون الثاني من </w:t>
      </w:r>
      <w:proofErr w:type="spellStart"/>
      <w:r w:rsidRPr="008D2209">
        <w:rPr>
          <w:rFonts w:ascii="Simplified Arabic" w:hAnsi="Simplified Arabic" w:cs="Simplified Arabic"/>
          <w:sz w:val="16"/>
          <w:szCs w:val="16"/>
          <w:rtl/>
        </w:rPr>
        <w:t>عا</w:t>
      </w:r>
      <w:proofErr w:type="spellEnd"/>
      <w:r w:rsidRPr="008D2209">
        <w:rPr>
          <w:rFonts w:ascii="Simplified Arabic" w:hAnsi="Simplified Arabic" w:cs="Simplified Arabic"/>
          <w:sz w:val="16"/>
          <w:szCs w:val="16"/>
          <w:rtl/>
          <w:lang w:bidi="ar-SY"/>
        </w:rPr>
        <w:t>م 2009.</w:t>
      </w:r>
    </w:p>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rtl/>
          <w:lang w:bidi="ar-SY"/>
        </w:rPr>
      </w:pPr>
      <w:r w:rsidRPr="008D2209">
        <w:rPr>
          <w:rFonts w:ascii="Simplified Arabic" w:hAnsi="Simplified Arabic" w:cs="Simplified Arabic"/>
          <w:sz w:val="16"/>
          <w:szCs w:val="16"/>
          <w:rtl/>
        </w:rPr>
        <w:t>في اليوم الأول من الهجوم، شنت نحو 80 طائرة حربية للكيان مجموعة من الغارات على العديد من المقار الأمنية والحكومية التابعة لحركة حماس، واستمرت الهجمات الجوية مدة 8أيام، لتتخذ سلطات الكيان الإسرائيلي بعد ذلك قرارا</w:t>
      </w:r>
      <w:r w:rsidRPr="008D2209">
        <w:rPr>
          <w:rFonts w:ascii="Simplified Arabic" w:hAnsi="Simplified Arabic" w:cs="Simplified Arabic" w:hint="cs"/>
          <w:sz w:val="16"/>
          <w:szCs w:val="16"/>
          <w:rtl/>
        </w:rPr>
        <w:t>ً</w:t>
      </w:r>
      <w:r w:rsidRPr="008D2209">
        <w:rPr>
          <w:rFonts w:ascii="Simplified Arabic" w:hAnsi="Simplified Arabic" w:cs="Simplified Arabic"/>
          <w:sz w:val="16"/>
          <w:szCs w:val="16"/>
          <w:rtl/>
        </w:rPr>
        <w:t xml:space="preserve"> بشن عملية عسكرية برية، شملت مجموعات كبيرة من الدبابات والجنود المشاة والوحدات الخاصة</w:t>
      </w:r>
      <w:r w:rsidRPr="008D2209">
        <w:rPr>
          <w:rFonts w:ascii="Simplified Arabic" w:hAnsi="Simplified Arabic" w:cs="Simplified Arabic"/>
          <w:sz w:val="16"/>
          <w:szCs w:val="16"/>
        </w:rPr>
        <w:t>.</w:t>
      </w:r>
      <w:r w:rsidRPr="008D2209">
        <w:rPr>
          <w:rFonts w:ascii="Simplified Arabic" w:hAnsi="Simplified Arabic" w:cs="Simplified Arabic" w:hint="cs"/>
          <w:sz w:val="16"/>
          <w:szCs w:val="16"/>
          <w:rtl/>
          <w:lang w:bidi="ar-SY"/>
        </w:rPr>
        <w:t xml:space="preserve"> و</w:t>
      </w:r>
      <w:r w:rsidRPr="008D2209">
        <w:rPr>
          <w:rFonts w:ascii="Simplified Arabic" w:hAnsi="Simplified Arabic" w:cs="Simplified Arabic"/>
          <w:sz w:val="16"/>
          <w:szCs w:val="16"/>
          <w:rtl/>
        </w:rPr>
        <w:t>خ</w:t>
      </w:r>
      <w:r w:rsidRPr="008D2209">
        <w:rPr>
          <w:rFonts w:ascii="Simplified Arabic" w:hAnsi="Simplified Arabic" w:cs="Simplified Arabic"/>
          <w:sz w:val="16"/>
          <w:szCs w:val="16"/>
          <w:rtl/>
          <w:lang w:bidi="ar-SY"/>
        </w:rPr>
        <w:t>لا</w:t>
      </w:r>
      <w:r w:rsidRPr="008D2209">
        <w:rPr>
          <w:rFonts w:ascii="Simplified Arabic" w:hAnsi="Simplified Arabic" w:cs="Simplified Arabic"/>
          <w:sz w:val="16"/>
          <w:szCs w:val="16"/>
          <w:rtl/>
        </w:rPr>
        <w:t>ل فترة الهجوم، ألقت قوات ال</w:t>
      </w:r>
      <w:r w:rsidRPr="008D2209">
        <w:rPr>
          <w:rFonts w:ascii="Simplified Arabic" w:hAnsi="Simplified Arabic" w:cs="Simplified Arabic" w:hint="cs"/>
          <w:sz w:val="16"/>
          <w:szCs w:val="16"/>
          <w:rtl/>
        </w:rPr>
        <w:t>احتلال</w:t>
      </w:r>
      <w:r w:rsidRPr="008D2209">
        <w:rPr>
          <w:rFonts w:ascii="Simplified Arabic" w:hAnsi="Simplified Arabic" w:cs="Simplified Arabic"/>
          <w:sz w:val="16"/>
          <w:szCs w:val="16"/>
          <w:rtl/>
        </w:rPr>
        <w:t xml:space="preserve"> الإسرائيلي قرابة المليون كيلوجرام من المتفجرات في القطاع، متسببة بهدم ما يقرب من 4100 مسكن بشكلٍ كلي و</w:t>
      </w:r>
      <w:r w:rsidRPr="008D2209">
        <w:rPr>
          <w:rFonts w:ascii="Simplified Arabic" w:hAnsi="Simplified Arabic" w:cs="Simplified Arabic"/>
          <w:sz w:val="16"/>
          <w:szCs w:val="16"/>
          <w:rtl/>
          <w:lang w:bidi="ar-SY"/>
        </w:rPr>
        <w:t xml:space="preserve"> 17500</w:t>
      </w:r>
      <w:r w:rsidRPr="008D2209">
        <w:rPr>
          <w:rFonts w:ascii="Simplified Arabic" w:hAnsi="Simplified Arabic" w:cs="Simplified Arabic"/>
          <w:sz w:val="16"/>
          <w:szCs w:val="16"/>
          <w:rtl/>
        </w:rPr>
        <w:t xml:space="preserve"> آخرين بشكلٍ جزئي، بالإضافة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sz w:val="16"/>
          <w:szCs w:val="16"/>
          <w:rtl/>
        </w:rPr>
        <w:t>إلى قتل نحو 1436 فلسطينيًا، وإصابة نحو</w:t>
      </w:r>
      <w:r w:rsidRPr="008D2209">
        <w:rPr>
          <w:rFonts w:ascii="Simplified Arabic" w:hAnsi="Simplified Arabic" w:cs="Simplified Arabic"/>
          <w:sz w:val="16"/>
          <w:szCs w:val="16"/>
          <w:rtl/>
          <w:lang w:bidi="ar-SY"/>
        </w:rPr>
        <w:t xml:space="preserve"> 5400</w:t>
      </w:r>
      <w:r w:rsidRPr="008D2209">
        <w:rPr>
          <w:rFonts w:ascii="Simplified Arabic" w:hAnsi="Simplified Arabic" w:cs="Simplified Arabic"/>
          <w:sz w:val="16"/>
          <w:szCs w:val="16"/>
          <w:rtl/>
        </w:rPr>
        <w:t xml:space="preserve"> آخرين، كان من بينهم عدد كبير من الأطفال والنساء</w:t>
      </w:r>
      <w:r w:rsidRPr="008D2209">
        <w:rPr>
          <w:rFonts w:ascii="Simplified Arabic" w:hAnsi="Simplified Arabic" w:cs="Simplified Arabic" w:hint="cs"/>
          <w:sz w:val="16"/>
          <w:szCs w:val="16"/>
          <w:rtl/>
        </w:rPr>
        <w:t>.</w:t>
      </w:r>
    </w:p>
    <w:p w:rsidR="00F62DA7" w:rsidRPr="008D2209" w:rsidRDefault="00F62DA7" w:rsidP="00D373E2">
      <w:pPr>
        <w:spacing w:after="0" w:line="240" w:lineRule="exact"/>
        <w:jc w:val="lowKashida"/>
        <w:rPr>
          <w:rFonts w:ascii="Simplified Arabic" w:hAnsi="Simplified Arabic" w:cs="Simplified Arabic"/>
          <w:sz w:val="16"/>
          <w:szCs w:val="16"/>
          <w:rtl/>
          <w:lang w:bidi="ar-SY"/>
        </w:rPr>
      </w:pPr>
      <w:proofErr w:type="gramStart"/>
      <w:r w:rsidRPr="008D2209">
        <w:rPr>
          <w:rFonts w:ascii="Simplified Arabic" w:hAnsi="Simplified Arabic" w:cs="Simplified Arabic"/>
          <w:b/>
          <w:bCs/>
          <w:sz w:val="16"/>
          <w:szCs w:val="16"/>
          <w:rtl/>
          <w:lang w:bidi="ar-SY"/>
        </w:rPr>
        <w:t>أما</w:t>
      </w:r>
      <w:proofErr w:type="gramEnd"/>
      <w:r w:rsidRPr="008D2209">
        <w:rPr>
          <w:rFonts w:ascii="Simplified Arabic" w:hAnsi="Simplified Arabic" w:cs="Simplified Arabic"/>
          <w:b/>
          <w:bCs/>
          <w:sz w:val="16"/>
          <w:szCs w:val="16"/>
          <w:rtl/>
          <w:lang w:bidi="ar-SY"/>
        </w:rPr>
        <w:t xml:space="preserve"> الحرب الثانية</w:t>
      </w:r>
      <w:r w:rsidRPr="008D2209">
        <w:rPr>
          <w:rFonts w:ascii="Simplified Arabic" w:hAnsi="Simplified Arabic" w:cs="Simplified Arabic"/>
          <w:sz w:val="16"/>
          <w:szCs w:val="16"/>
          <w:rtl/>
          <w:lang w:bidi="ar-SY"/>
        </w:rPr>
        <w:t xml:space="preserve"> فكانت في العام 2012 وسميت بعملية </w:t>
      </w:r>
      <w:r w:rsidRPr="008D2209">
        <w:rPr>
          <w:rFonts w:ascii="Simplified Arabic" w:hAnsi="Simplified Arabic" w:cs="Simplified Arabic"/>
          <w:b/>
          <w:bCs/>
          <w:sz w:val="16"/>
          <w:szCs w:val="16"/>
          <w:rtl/>
          <w:lang w:bidi="ar-SY"/>
        </w:rPr>
        <w:t>عامود السحاب</w:t>
      </w:r>
      <w:r w:rsidRPr="008D2209">
        <w:rPr>
          <w:rFonts w:ascii="Simplified Arabic" w:hAnsi="Simplified Arabic" w:cs="Simplified Arabic"/>
          <w:sz w:val="16"/>
          <w:szCs w:val="16"/>
          <w:rtl/>
          <w:lang w:bidi="ar-SY"/>
        </w:rPr>
        <w:t xml:space="preserve">, </w:t>
      </w:r>
      <w:r w:rsidRPr="008D2209">
        <w:rPr>
          <w:rFonts w:ascii="Simplified Arabic" w:hAnsi="Simplified Arabic" w:cs="Simplified Arabic"/>
          <w:sz w:val="16"/>
          <w:szCs w:val="16"/>
          <w:rtl/>
        </w:rPr>
        <w:t>وبدأت بتاريخ 14 تشرين الثاني لعام 2012، واستمرت لمدة 8 أيام لتنتهي في</w:t>
      </w:r>
      <w:r w:rsidRPr="008D2209">
        <w:rPr>
          <w:rFonts w:ascii="Simplified Arabic" w:hAnsi="Simplified Arabic" w:cs="Simplified Arabic"/>
          <w:sz w:val="16"/>
          <w:szCs w:val="16"/>
          <w:rtl/>
          <w:lang w:bidi="ar-SY"/>
        </w:rPr>
        <w:t xml:space="preserve"> 21</w:t>
      </w:r>
      <w:r w:rsidRPr="008D2209">
        <w:rPr>
          <w:rFonts w:ascii="Simplified Arabic" w:hAnsi="Simplified Arabic" w:cs="Simplified Arabic"/>
          <w:sz w:val="16"/>
          <w:szCs w:val="16"/>
          <w:rtl/>
        </w:rPr>
        <w:t xml:space="preserve"> تشرين الثاني من عام</w:t>
      </w:r>
      <w:r w:rsidRPr="008D2209">
        <w:rPr>
          <w:rFonts w:ascii="Simplified Arabic" w:hAnsi="Simplified Arabic" w:cs="Simplified Arabic"/>
          <w:sz w:val="16"/>
          <w:szCs w:val="16"/>
          <w:rtl/>
          <w:lang w:bidi="ar-SY"/>
        </w:rPr>
        <w:t xml:space="preserve"> 2012</w:t>
      </w:r>
      <w:r w:rsidRPr="008D2209">
        <w:rPr>
          <w:rFonts w:ascii="Simplified Arabic" w:hAnsi="Simplified Arabic" w:cs="Simplified Arabic"/>
          <w:sz w:val="16"/>
          <w:szCs w:val="16"/>
        </w:rPr>
        <w:t>.</w:t>
      </w:r>
      <w:r w:rsidRPr="008D2209">
        <w:rPr>
          <w:rFonts w:ascii="Simplified Arabic" w:hAnsi="Simplified Arabic" w:cs="Simplified Arabic"/>
          <w:sz w:val="16"/>
          <w:szCs w:val="16"/>
          <w:rtl/>
        </w:rPr>
        <w:t xml:space="preserve"> خ</w:t>
      </w:r>
      <w:r w:rsidRPr="008D2209">
        <w:rPr>
          <w:rFonts w:ascii="Simplified Arabic" w:hAnsi="Simplified Arabic" w:cs="Simplified Arabic"/>
          <w:sz w:val="16"/>
          <w:szCs w:val="16"/>
          <w:rtl/>
          <w:lang w:bidi="ar-SY"/>
        </w:rPr>
        <w:t>لا</w:t>
      </w:r>
      <w:r w:rsidRPr="008D2209">
        <w:rPr>
          <w:rFonts w:ascii="Simplified Arabic" w:hAnsi="Simplified Arabic" w:cs="Simplified Arabic"/>
          <w:sz w:val="16"/>
          <w:szCs w:val="16"/>
          <w:rtl/>
        </w:rPr>
        <w:t>ل نحو أسبوع من الهجمات العسكرية، قتلت قوات ال</w:t>
      </w:r>
      <w:r w:rsidRPr="008D2209">
        <w:rPr>
          <w:rFonts w:ascii="Simplified Arabic" w:hAnsi="Simplified Arabic" w:cs="Simplified Arabic" w:hint="cs"/>
          <w:sz w:val="16"/>
          <w:szCs w:val="16"/>
          <w:rtl/>
        </w:rPr>
        <w:t>احتلال</w:t>
      </w:r>
      <w:r w:rsidRPr="008D2209">
        <w:rPr>
          <w:rFonts w:ascii="Simplified Arabic" w:hAnsi="Simplified Arabic" w:cs="Simplified Arabic"/>
          <w:sz w:val="16"/>
          <w:szCs w:val="16"/>
          <w:rtl/>
        </w:rPr>
        <w:t xml:space="preserve"> الإسرائيلي نحو 162 فلسطينيًا، وأصابت نحو</w:t>
      </w:r>
      <w:r w:rsidRPr="008D2209">
        <w:rPr>
          <w:rFonts w:ascii="Simplified Arabic" w:hAnsi="Simplified Arabic" w:cs="Simplified Arabic"/>
          <w:sz w:val="16"/>
          <w:szCs w:val="16"/>
          <w:rtl/>
          <w:lang w:bidi="ar-SY"/>
        </w:rPr>
        <w:t xml:space="preserve"> 1300 </w:t>
      </w:r>
      <w:r w:rsidRPr="008D2209">
        <w:rPr>
          <w:rFonts w:ascii="Simplified Arabic" w:hAnsi="Simplified Arabic" w:cs="Simplified Arabic"/>
          <w:sz w:val="16"/>
          <w:szCs w:val="16"/>
          <w:rtl/>
        </w:rPr>
        <w:t>آخرين، كما هدم القصف المروحي</w:t>
      </w:r>
      <w:r w:rsidRPr="008D2209">
        <w:rPr>
          <w:rFonts w:ascii="Simplified Arabic" w:hAnsi="Simplified Arabic" w:cs="Simplified Arabic"/>
          <w:sz w:val="16"/>
          <w:szCs w:val="16"/>
          <w:rtl/>
          <w:lang w:bidi="ar-SY"/>
        </w:rPr>
        <w:t xml:space="preserve"> 200</w:t>
      </w:r>
      <w:r w:rsidRPr="008D2209">
        <w:rPr>
          <w:rFonts w:ascii="Simplified Arabic" w:hAnsi="Simplified Arabic" w:cs="Simplified Arabic"/>
          <w:sz w:val="16"/>
          <w:szCs w:val="16"/>
          <w:rtl/>
        </w:rPr>
        <w:t xml:space="preserve"> منزل بشكلٍ كامل و</w:t>
      </w:r>
      <w:r w:rsidRPr="008D2209">
        <w:rPr>
          <w:rFonts w:ascii="Simplified Arabic" w:hAnsi="Simplified Arabic" w:cs="Simplified Arabic"/>
          <w:sz w:val="16"/>
          <w:szCs w:val="16"/>
          <w:rtl/>
          <w:lang w:bidi="ar-SY"/>
        </w:rPr>
        <w:t xml:space="preserve"> 1500</w:t>
      </w:r>
      <w:r w:rsidRPr="008D2209">
        <w:rPr>
          <w:rFonts w:ascii="Simplified Arabic" w:hAnsi="Simplified Arabic" w:cs="Simplified Arabic"/>
          <w:sz w:val="16"/>
          <w:szCs w:val="16"/>
          <w:rtl/>
        </w:rPr>
        <w:t xml:space="preserve"> آخرين بشكلٍ جزئي</w:t>
      </w:r>
      <w:r w:rsidRPr="008D2209">
        <w:rPr>
          <w:rFonts w:ascii="Simplified Arabic" w:hAnsi="Simplified Arabic" w:cs="Simplified Arabic"/>
          <w:sz w:val="16"/>
          <w:szCs w:val="16"/>
        </w:rPr>
        <w:t>.</w:t>
      </w:r>
    </w:p>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lang w:bidi="ar-SY"/>
        </w:rPr>
      </w:pPr>
      <w:r w:rsidRPr="008D2209">
        <w:rPr>
          <w:rFonts w:ascii="Simplified Arabic" w:hAnsi="Simplified Arabic" w:cs="Simplified Arabic"/>
          <w:b/>
          <w:bCs/>
          <w:sz w:val="16"/>
          <w:szCs w:val="16"/>
          <w:rtl/>
          <w:lang w:bidi="ar-SY"/>
        </w:rPr>
        <w:t>أما الحرب الثالثة</w:t>
      </w:r>
      <w:r w:rsidRPr="008D2209">
        <w:rPr>
          <w:rFonts w:ascii="Simplified Arabic" w:hAnsi="Simplified Arabic" w:cs="Simplified Arabic"/>
          <w:sz w:val="16"/>
          <w:szCs w:val="16"/>
          <w:rtl/>
          <w:lang w:bidi="ar-SY"/>
        </w:rPr>
        <w:t xml:space="preserve"> فكانت في العام 2014, وقد سميت بعملية </w:t>
      </w:r>
      <w:r w:rsidRPr="008D2209">
        <w:rPr>
          <w:rFonts w:ascii="Simplified Arabic" w:hAnsi="Simplified Arabic" w:cs="Simplified Arabic"/>
          <w:b/>
          <w:bCs/>
          <w:sz w:val="16"/>
          <w:szCs w:val="16"/>
          <w:rtl/>
          <w:lang w:bidi="ar-SY"/>
        </w:rPr>
        <w:t>الجرف الصامد</w:t>
      </w:r>
      <w:r w:rsidRPr="008D2209">
        <w:rPr>
          <w:rFonts w:ascii="Simplified Arabic" w:hAnsi="Simplified Arabic" w:cs="Simplified Arabic"/>
          <w:sz w:val="16"/>
          <w:szCs w:val="16"/>
          <w:rtl/>
          <w:lang w:bidi="ar-SY"/>
        </w:rPr>
        <w:t>, وتعد هذه العملية  الأعنف والأكثر تدميراً ودموية</w:t>
      </w:r>
      <w:r w:rsidRPr="008D2209">
        <w:rPr>
          <w:rFonts w:ascii="Simplified Arabic" w:hAnsi="Simplified Arabic" w:cs="Simplified Arabic" w:hint="cs"/>
          <w:sz w:val="16"/>
          <w:szCs w:val="16"/>
          <w:rtl/>
          <w:lang w:bidi="ar-SY"/>
        </w:rPr>
        <w:t>,</w:t>
      </w:r>
      <w:r w:rsidRPr="008D2209">
        <w:rPr>
          <w:rFonts w:ascii="Simplified Arabic" w:hAnsi="Simplified Arabic" w:cs="Simplified Arabic"/>
          <w:sz w:val="16"/>
          <w:szCs w:val="16"/>
          <w:rtl/>
          <w:lang w:bidi="ar-SY"/>
        </w:rPr>
        <w:t xml:space="preserve"> </w:t>
      </w:r>
      <w:r w:rsidRPr="008D2209">
        <w:rPr>
          <w:rFonts w:ascii="Simplified Arabic" w:hAnsi="Simplified Arabic" w:cs="Simplified Arabic"/>
          <w:sz w:val="16"/>
          <w:szCs w:val="16"/>
          <w:rtl/>
        </w:rPr>
        <w:t>وشهد قطاع غزة خلالها انتهاكات كارثية لحقوق الإنسان</w:t>
      </w:r>
      <w:r w:rsidRPr="008D2209">
        <w:rPr>
          <w:rFonts w:ascii="Simplified Arabic" w:hAnsi="Simplified Arabic" w:cs="Simplified Arabic"/>
          <w:sz w:val="16"/>
          <w:szCs w:val="16"/>
          <w:rtl/>
          <w:lang w:bidi="ar-SY"/>
        </w:rPr>
        <w:t xml:space="preserve">, </w:t>
      </w:r>
      <w:r w:rsidRPr="008D2209">
        <w:rPr>
          <w:rFonts w:ascii="Simplified Arabic" w:hAnsi="Simplified Arabic" w:cs="Simplified Arabic"/>
          <w:sz w:val="16"/>
          <w:szCs w:val="16"/>
          <w:rtl/>
        </w:rPr>
        <w:t>بدأت بتاريخ 8 تموز لعا</w:t>
      </w:r>
      <w:r w:rsidRPr="008D2209">
        <w:rPr>
          <w:rFonts w:ascii="Simplified Arabic" w:hAnsi="Simplified Arabic" w:cs="Simplified Arabic"/>
          <w:sz w:val="16"/>
          <w:szCs w:val="16"/>
          <w:rtl/>
          <w:lang w:bidi="ar-SY"/>
        </w:rPr>
        <w:t>م 2014</w:t>
      </w:r>
      <w:r w:rsidRPr="008D2209">
        <w:rPr>
          <w:rFonts w:ascii="Simplified Arabic" w:hAnsi="Simplified Arabic" w:cs="Simplified Arabic"/>
          <w:sz w:val="16"/>
          <w:szCs w:val="16"/>
          <w:rtl/>
        </w:rPr>
        <w:t>، واستمرت لمد</w:t>
      </w:r>
      <w:r w:rsidRPr="008D2209">
        <w:rPr>
          <w:rFonts w:ascii="Simplified Arabic" w:hAnsi="Simplified Arabic" w:cs="Simplified Arabic"/>
          <w:sz w:val="16"/>
          <w:szCs w:val="16"/>
          <w:rtl/>
          <w:lang w:bidi="ar-SY"/>
        </w:rPr>
        <w:t>ة 51</w:t>
      </w:r>
      <w:r w:rsidRPr="008D2209">
        <w:rPr>
          <w:rFonts w:ascii="Simplified Arabic" w:hAnsi="Simplified Arabic" w:cs="Simplified Arabic"/>
          <w:sz w:val="16"/>
          <w:szCs w:val="16"/>
          <w:rtl/>
        </w:rPr>
        <w:t xml:space="preserve"> يومًا لتنتهي في 26 آب من عام 2014؛ هذا الهجوم كان الأشد على قطاع غزة، فخلال تلك الفترة، وثق الفريق الميداني للمرصد </w:t>
      </w:r>
      <w:proofErr w:type="spellStart"/>
      <w:r w:rsidRPr="008D2209">
        <w:rPr>
          <w:rFonts w:ascii="Simplified Arabic" w:hAnsi="Simplified Arabic" w:cs="Simplified Arabic"/>
          <w:sz w:val="16"/>
          <w:szCs w:val="16"/>
          <w:rtl/>
        </w:rPr>
        <w:t>الأورومتوسطي</w:t>
      </w:r>
      <w:proofErr w:type="spellEnd"/>
      <w:r w:rsidRPr="008D2209">
        <w:rPr>
          <w:rFonts w:ascii="Simplified Arabic" w:hAnsi="Simplified Arabic" w:cs="Simplified Arabic"/>
          <w:sz w:val="16"/>
          <w:szCs w:val="16"/>
          <w:rtl/>
        </w:rPr>
        <w:t xml:space="preserve"> لحقوق الإنسان تنفيذ القوات الإسرائيلية نحو</w:t>
      </w:r>
      <w:r w:rsidRPr="008D2209">
        <w:rPr>
          <w:rFonts w:ascii="Simplified Arabic" w:hAnsi="Simplified Arabic" w:cs="Simplified Arabic"/>
          <w:sz w:val="16"/>
          <w:szCs w:val="16"/>
          <w:rtl/>
          <w:lang w:bidi="ar-SY"/>
        </w:rPr>
        <w:t xml:space="preserve">60664 </w:t>
      </w:r>
      <w:r w:rsidRPr="008D2209">
        <w:rPr>
          <w:rFonts w:ascii="Simplified Arabic" w:hAnsi="Simplified Arabic" w:cs="Simplified Arabic"/>
          <w:sz w:val="16"/>
          <w:szCs w:val="16"/>
          <w:rtl/>
        </w:rPr>
        <w:t>غارة برا وبحرا وجوا، أسفرت عن استشهاد2147 فلسطينيًا، العديد منهم ينتمون لذات العائلة</w:t>
      </w:r>
      <w:r w:rsidRPr="008D2209">
        <w:rPr>
          <w:rFonts w:ascii="Simplified Arabic" w:hAnsi="Simplified Arabic" w:cs="Simplified Arabic" w:hint="cs"/>
          <w:sz w:val="16"/>
          <w:szCs w:val="16"/>
          <w:rtl/>
        </w:rPr>
        <w:t xml:space="preserve">, </w:t>
      </w:r>
      <w:r w:rsidRPr="008D2209">
        <w:rPr>
          <w:rFonts w:ascii="Simplified Arabic" w:hAnsi="Simplified Arabic" w:cs="Simplified Arabic"/>
          <w:sz w:val="16"/>
          <w:szCs w:val="16"/>
          <w:rtl/>
        </w:rPr>
        <w:t>وجرح 10870 آخرين، إضافة إلى تدمير17123منزل, دمر منها 2465منزل بشكلٍ كل</w:t>
      </w:r>
      <w:r w:rsidRPr="008D2209">
        <w:rPr>
          <w:rFonts w:ascii="Simplified Arabic" w:hAnsi="Simplified Arabic" w:cs="Simplified Arabic" w:hint="cs"/>
          <w:sz w:val="16"/>
          <w:szCs w:val="16"/>
          <w:rtl/>
        </w:rPr>
        <w:t>ي.</w:t>
      </w:r>
    </w:p>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rtl/>
          <w:lang w:bidi="ar-SY"/>
        </w:rPr>
      </w:pPr>
      <w:r w:rsidRPr="008D2209">
        <w:rPr>
          <w:rFonts w:ascii="Simplified Arabic" w:hAnsi="Simplified Arabic" w:cs="Simplified Arabic"/>
          <w:sz w:val="16"/>
          <w:szCs w:val="16"/>
          <w:rtl/>
          <w:lang w:bidi="ar-SY"/>
        </w:rPr>
        <w:t xml:space="preserve">وقد خرق الكيان الإسرائيلي في حروبه الثلاثة أبسط المعايير الدولية لحقوق الإنسان والقانون الدولي الإنساني, وتستجمع هذه الحروب معالم الجريمة الدولية الأربعة: الإبادة الجماعية والجرائم ضد الإنسانية وجرائم الحرب والعدوان. تقرير بعنوان: غزة- مساحة الموت, ما فعلته 14 عاماً من الحصار الإسرائيلي الخانق,  صادر عن المرصد </w:t>
      </w:r>
      <w:proofErr w:type="spellStart"/>
      <w:r w:rsidRPr="008D2209">
        <w:rPr>
          <w:rFonts w:ascii="Simplified Arabic" w:hAnsi="Simplified Arabic" w:cs="Simplified Arabic"/>
          <w:sz w:val="16"/>
          <w:szCs w:val="16"/>
          <w:rtl/>
          <w:lang w:bidi="ar-SY"/>
        </w:rPr>
        <w:t>الأورومتوسطي</w:t>
      </w:r>
      <w:proofErr w:type="spellEnd"/>
      <w:r w:rsidRPr="008D2209">
        <w:rPr>
          <w:rFonts w:ascii="Simplified Arabic" w:hAnsi="Simplified Arabic" w:cs="Simplified Arabic"/>
          <w:sz w:val="16"/>
          <w:szCs w:val="16"/>
          <w:rtl/>
          <w:lang w:bidi="ar-SY"/>
        </w:rPr>
        <w:t xml:space="preserve"> لحقوق الإنسان, كانون الثاني من العام 2020, منشور على الموقع الالكتروني للمرصد</w:t>
      </w:r>
      <w:r w:rsidRPr="005D30B3">
        <w:rPr>
          <w:rFonts w:asciiTheme="majorBidi" w:hAnsiTheme="majorBidi" w:cstheme="majorBidi"/>
          <w:sz w:val="16"/>
          <w:szCs w:val="16"/>
          <w:rtl/>
          <w:lang w:bidi="ar-SY"/>
        </w:rPr>
        <w:t xml:space="preserve"> </w:t>
      </w:r>
      <w:hyperlink r:id="rId18" w:history="1">
        <w:r w:rsidRPr="005D30B3">
          <w:rPr>
            <w:rStyle w:val="Hyperlink"/>
            <w:rFonts w:asciiTheme="majorBidi" w:hAnsiTheme="majorBidi" w:cstheme="majorBidi"/>
            <w:color w:val="auto"/>
            <w:sz w:val="16"/>
            <w:szCs w:val="16"/>
            <w:lang w:bidi="ar-SY"/>
          </w:rPr>
          <w:t>https://euromedmonitor.org</w:t>
        </w:r>
        <w:r w:rsidRPr="005D30B3">
          <w:rPr>
            <w:rStyle w:val="Hyperlink"/>
            <w:rFonts w:asciiTheme="majorBidi" w:hAnsiTheme="majorBidi" w:cstheme="majorBidi"/>
            <w:color w:val="auto"/>
            <w:sz w:val="16"/>
            <w:szCs w:val="16"/>
            <w:rtl/>
            <w:lang w:bidi="ar-SY"/>
          </w:rPr>
          <w:t>/</w:t>
        </w:r>
      </w:hyperlink>
      <w:r w:rsidRPr="008D2209">
        <w:rPr>
          <w:rFonts w:ascii="Simplified Arabic" w:hAnsi="Simplified Arabic" w:cs="Simplified Arabic"/>
          <w:sz w:val="16"/>
          <w:szCs w:val="16"/>
          <w:rtl/>
        </w:rPr>
        <w:t xml:space="preserve">. ص11و12 من التقرير. وأيضاً: تقرير بعنوان: حصيلة شاملة لنتائج الهجوم الإسرائيلي على غزة, منشور على الموقع الالكتروني للمرصد </w:t>
      </w:r>
      <w:proofErr w:type="spellStart"/>
      <w:r w:rsidRPr="008D2209">
        <w:rPr>
          <w:rFonts w:ascii="Simplified Arabic" w:hAnsi="Simplified Arabic" w:cs="Simplified Arabic"/>
          <w:sz w:val="16"/>
          <w:szCs w:val="16"/>
          <w:rtl/>
        </w:rPr>
        <w:t>الأورومتوسطي</w:t>
      </w:r>
      <w:proofErr w:type="spellEnd"/>
      <w:r w:rsidRPr="008D2209">
        <w:rPr>
          <w:rFonts w:ascii="Simplified Arabic" w:hAnsi="Simplified Arabic" w:cs="Simplified Arabic"/>
          <w:sz w:val="16"/>
          <w:szCs w:val="16"/>
          <w:rtl/>
        </w:rPr>
        <w:t xml:space="preserve"> لحقوق الإنسان  </w:t>
      </w:r>
      <w:hyperlink r:id="rId19" w:history="1">
        <w:r w:rsidRPr="008D2209">
          <w:rPr>
            <w:rStyle w:val="Hyperlink"/>
            <w:rFonts w:ascii="Simplified Arabic" w:hAnsi="Simplified Arabic" w:cs="Simplified Arabic"/>
            <w:color w:val="auto"/>
            <w:sz w:val="16"/>
            <w:szCs w:val="16"/>
          </w:rPr>
          <w:t>https://euromedmonitor.</w:t>
        </w:r>
        <w:proofErr w:type="gramStart"/>
        <w:r w:rsidRPr="008D2209">
          <w:rPr>
            <w:rStyle w:val="Hyperlink"/>
            <w:rFonts w:ascii="Simplified Arabic" w:hAnsi="Simplified Arabic" w:cs="Simplified Arabic"/>
            <w:color w:val="auto"/>
            <w:sz w:val="16"/>
            <w:szCs w:val="16"/>
          </w:rPr>
          <w:t>org/ar/</w:t>
        </w:r>
        <w:r w:rsidRPr="005D30B3">
          <w:rPr>
            <w:rStyle w:val="Hyperlink"/>
            <w:rFonts w:asciiTheme="majorBidi" w:hAnsiTheme="majorBidi" w:cstheme="majorBidi"/>
            <w:color w:val="auto"/>
            <w:sz w:val="16"/>
            <w:szCs w:val="16"/>
          </w:rPr>
          <w:t>article/609</w:t>
        </w:r>
      </w:hyperlink>
      <w:r w:rsidRPr="008D2209">
        <w:rPr>
          <w:rFonts w:ascii="Simplified Arabic" w:hAnsi="Simplified Arabic" w:cs="Simplified Arabic"/>
          <w:sz w:val="16"/>
          <w:szCs w:val="16"/>
          <w:rtl/>
        </w:rPr>
        <w:t xml:space="preserve"> تاريخ 28</w:t>
      </w:r>
      <w:r w:rsidRPr="008D2209">
        <w:rPr>
          <w:rFonts w:ascii="Simplified Arabic" w:hAnsi="Simplified Arabic" w:cs="Simplified Arabic"/>
          <w:sz w:val="16"/>
          <w:szCs w:val="16"/>
        </w:rPr>
        <w:t>/</w:t>
      </w:r>
      <w:r w:rsidRPr="008D2209">
        <w:rPr>
          <w:rFonts w:ascii="Simplified Arabic" w:hAnsi="Simplified Arabic" w:cs="Simplified Arabic"/>
          <w:sz w:val="16"/>
          <w:szCs w:val="16"/>
          <w:rtl/>
          <w:lang w:bidi="ar-SY"/>
        </w:rPr>
        <w:t>8</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2014.</w:t>
      </w:r>
      <w:proofErr w:type="gramEnd"/>
    </w:p>
  </w:footnote>
  <w:footnote w:id="45">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داود </w:t>
      </w:r>
      <w:proofErr w:type="spellStart"/>
      <w:r w:rsidRPr="008D2209">
        <w:rPr>
          <w:rFonts w:ascii="Simplified Arabic" w:hAnsi="Simplified Arabic" w:cs="Simplified Arabic"/>
          <w:sz w:val="16"/>
          <w:szCs w:val="16"/>
          <w:rtl/>
        </w:rPr>
        <w:t>درعاوي</w:t>
      </w:r>
      <w:proofErr w:type="spellEnd"/>
      <w:r w:rsidRPr="008D2209">
        <w:rPr>
          <w:rFonts w:ascii="Simplified Arabic" w:hAnsi="Simplified Arabic" w:cs="Simplified Arabic"/>
          <w:sz w:val="16"/>
          <w:szCs w:val="16"/>
          <w:rtl/>
        </w:rPr>
        <w:t xml:space="preserve">, تقرير حول جرائم الحرب والجرائم ضد الإنسانية: مسؤولية </w:t>
      </w:r>
      <w:r w:rsidRPr="008D2209">
        <w:rPr>
          <w:rFonts w:ascii="Simplified Arabic" w:hAnsi="Simplified Arabic" w:cs="Simplified Arabic" w:hint="cs"/>
          <w:sz w:val="16"/>
          <w:szCs w:val="16"/>
          <w:rtl/>
        </w:rPr>
        <w:t>إسرائيل</w:t>
      </w:r>
      <w:r w:rsidRPr="008D2209">
        <w:rPr>
          <w:rFonts w:ascii="Simplified Arabic" w:hAnsi="Simplified Arabic" w:cs="Simplified Arabic"/>
          <w:sz w:val="16"/>
          <w:szCs w:val="16"/>
          <w:rtl/>
        </w:rPr>
        <w:t xml:space="preserve"> الدولية عن الجرائم خلال انتفاضة الأقصى, منشورات الهيئة الفلسطينية المستقلة لحقوق المواطن</w:t>
      </w:r>
      <w:r w:rsidRPr="008D2209">
        <w:rPr>
          <w:rFonts w:ascii="Simplified Arabic" w:hAnsi="Simplified Arabic" w:cs="Simplified Arabic"/>
          <w:sz w:val="16"/>
          <w:szCs w:val="16"/>
          <w:rtl/>
          <w:lang w:bidi="ar-SY"/>
        </w:rPr>
        <w:t>, سلسلة التقارير القانونية 23, رام الله, فلسطين, تموز 2001, ص15.</w:t>
      </w:r>
    </w:p>
  </w:footnote>
  <w:footnote w:id="46">
    <w:p w:rsidR="00F62DA7" w:rsidRPr="005D30B3" w:rsidRDefault="00F62DA7" w:rsidP="00D373E2">
      <w:pPr>
        <w:spacing w:after="0" w:line="240" w:lineRule="exact"/>
        <w:jc w:val="lowKashida"/>
        <w:rPr>
          <w:rFonts w:ascii="Times New Roman" w:hAnsi="Times New Roman"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من أبرز هذه الأسلحة الذكية</w:t>
      </w:r>
      <w:r w:rsidRPr="008D2209">
        <w:rPr>
          <w:rFonts w:ascii="Simplified Arabic" w:hAnsi="Simplified Arabic" w:cs="Simplified Arabic"/>
          <w:sz w:val="16"/>
          <w:szCs w:val="16"/>
          <w:shd w:val="clear" w:color="auto" w:fill="FEFEFE"/>
          <w:rtl/>
        </w:rPr>
        <w:t xml:space="preserve"> (قنبلة البلازما) ذات القوة التدميرية الهائلة، حيث تطلق البلازما سحابة من الغاز يصل قطرها إلى ثلاثة كيلومترات فوق المواقع المستهدفة، ونتيجة تفاعل الغاز مع الأوكسجين بفعل ما يقذفه ليزر خاص من أشعة ضوئية، يحدث انفجار هائل تهلك في موقعه كل الكائنات الحية؛ وذلك فضلاً عن </w:t>
      </w:r>
      <w:r w:rsidRPr="008D2209">
        <w:rPr>
          <w:rFonts w:ascii="Simplified Arabic" w:hAnsi="Simplified Arabic" w:cs="Simplified Arabic"/>
          <w:sz w:val="16"/>
          <w:szCs w:val="16"/>
          <w:rtl/>
        </w:rPr>
        <w:t xml:space="preserve">قدرة هذا السلاح على تعطيل الاتصالات اللاسلكية وتخريب </w:t>
      </w:r>
      <w:r w:rsidRPr="005D30B3">
        <w:rPr>
          <w:rFonts w:ascii="Times New Roman" w:hAnsi="Times New Roman" w:cs="Simplified Arabic"/>
          <w:sz w:val="16"/>
          <w:szCs w:val="16"/>
          <w:rtl/>
        </w:rPr>
        <w:t>خطوط نقل الكهرباء وأنابيب النفط والغاز وغيرها مما يلحق ضرراً بليغاً في البنية التحتية. اللواء حسام سويلم, مقال بعنوان: أسلحة حرب الصدمة والرعب على العراق, منشور بتاريخ 25</w:t>
      </w:r>
      <w:r w:rsidRPr="005D30B3">
        <w:rPr>
          <w:rFonts w:ascii="Times New Roman" w:hAnsi="Times New Roman" w:cs="Simplified Arabic"/>
          <w:sz w:val="16"/>
          <w:szCs w:val="16"/>
        </w:rPr>
        <w:t>/</w:t>
      </w:r>
      <w:r w:rsidRPr="005D30B3">
        <w:rPr>
          <w:rFonts w:ascii="Times New Roman" w:hAnsi="Times New Roman" w:cs="Simplified Arabic"/>
          <w:sz w:val="16"/>
          <w:szCs w:val="16"/>
          <w:rtl/>
        </w:rPr>
        <w:t>8</w:t>
      </w:r>
      <w:r w:rsidRPr="005D30B3">
        <w:rPr>
          <w:rFonts w:ascii="Times New Roman" w:hAnsi="Times New Roman" w:cs="Simplified Arabic"/>
          <w:sz w:val="16"/>
          <w:szCs w:val="16"/>
        </w:rPr>
        <w:t>/</w:t>
      </w:r>
      <w:r w:rsidRPr="005D30B3">
        <w:rPr>
          <w:rFonts w:ascii="Times New Roman" w:hAnsi="Times New Roman" w:cs="Simplified Arabic"/>
          <w:sz w:val="16"/>
          <w:szCs w:val="16"/>
          <w:rtl/>
        </w:rPr>
        <w:t xml:space="preserve">2008 على الموقع الالكتروني: </w:t>
      </w:r>
      <w:hyperlink r:id="rId20" w:history="1">
        <w:r w:rsidRPr="005D30B3">
          <w:rPr>
            <w:rStyle w:val="Hyperlink"/>
            <w:rFonts w:ascii="Times New Roman" w:hAnsi="Times New Roman" w:cs="Simplified Arabic"/>
            <w:color w:val="auto"/>
            <w:sz w:val="16"/>
            <w:szCs w:val="16"/>
          </w:rPr>
          <w:t>https://defense-arab.com/vb/threads/960/</w:t>
        </w:r>
      </w:hyperlink>
      <w:r w:rsidRPr="005D30B3">
        <w:rPr>
          <w:rFonts w:ascii="Times New Roman" w:hAnsi="Times New Roman" w:cs="Simplified Arabic"/>
          <w:sz w:val="16"/>
          <w:szCs w:val="16"/>
          <w:rtl/>
          <w:lang w:bidi="ar-SY"/>
        </w:rPr>
        <w:t>.</w:t>
      </w:r>
    </w:p>
  </w:footnote>
  <w:footnote w:id="47">
    <w:p w:rsidR="00F62DA7" w:rsidRPr="005D30B3" w:rsidRDefault="00F62DA7" w:rsidP="00D373E2">
      <w:pPr>
        <w:pStyle w:val="a3"/>
        <w:spacing w:line="240" w:lineRule="exact"/>
        <w:jc w:val="lowKashida"/>
        <w:rPr>
          <w:rFonts w:ascii="Times New Roman" w:hAnsi="Times New Roman" w:cs="Simplified Arabic"/>
          <w:sz w:val="16"/>
          <w:szCs w:val="16"/>
          <w:rtl/>
          <w:lang w:bidi="ar-SY"/>
        </w:rPr>
      </w:pPr>
      <w:r w:rsidRPr="005D30B3">
        <w:rPr>
          <w:rStyle w:val="a4"/>
          <w:rFonts w:ascii="Times New Roman" w:hAnsi="Times New Roman" w:cs="Simplified Arabic"/>
          <w:sz w:val="16"/>
          <w:szCs w:val="16"/>
        </w:rPr>
        <w:footnoteRef/>
      </w:r>
      <w:r w:rsidRPr="005D30B3">
        <w:rPr>
          <w:rFonts w:ascii="Times New Roman" w:hAnsi="Times New Roman" w:cs="Simplified Arabic" w:hint="cs"/>
          <w:sz w:val="16"/>
          <w:szCs w:val="16"/>
          <w:rtl/>
        </w:rPr>
        <w:t xml:space="preserve">- </w:t>
      </w:r>
      <w:proofErr w:type="gramStart"/>
      <w:r w:rsidRPr="005D30B3">
        <w:rPr>
          <w:rFonts w:ascii="Times New Roman" w:hAnsi="Times New Roman" w:cs="Simplified Arabic"/>
          <w:sz w:val="16"/>
          <w:szCs w:val="16"/>
          <w:rtl/>
        </w:rPr>
        <w:t>للتوسع</w:t>
      </w:r>
      <w:proofErr w:type="gramEnd"/>
      <w:r w:rsidRPr="005D30B3">
        <w:rPr>
          <w:rFonts w:ascii="Times New Roman" w:hAnsi="Times New Roman" w:cs="Simplified Arabic"/>
          <w:sz w:val="16"/>
          <w:szCs w:val="16"/>
          <w:rtl/>
        </w:rPr>
        <w:t xml:space="preserve"> في أنواع الأسلحة التي تم استخدامها في الحرب الأمريكية على العراق انظر: يونس عودة, مقال بعنوان: ما هي الأسلحة التي استعملت في الحرب على العراق, مجلة الجيش, لبنان- بيروت, العدد 214, نيسان 2003. </w:t>
      </w:r>
      <w:proofErr w:type="gramStart"/>
      <w:r w:rsidRPr="005D30B3">
        <w:rPr>
          <w:rFonts w:ascii="Times New Roman" w:hAnsi="Times New Roman" w:cs="Simplified Arabic"/>
          <w:sz w:val="16"/>
          <w:szCs w:val="16"/>
          <w:rtl/>
        </w:rPr>
        <w:t>منشور</w:t>
      </w:r>
      <w:proofErr w:type="gramEnd"/>
      <w:r w:rsidRPr="005D30B3">
        <w:rPr>
          <w:rFonts w:ascii="Times New Roman" w:hAnsi="Times New Roman" w:cs="Simplified Arabic"/>
          <w:sz w:val="16"/>
          <w:szCs w:val="16"/>
          <w:rtl/>
        </w:rPr>
        <w:t xml:space="preserve"> على الموقع الالكتروني للمجلة </w:t>
      </w:r>
      <w:hyperlink r:id="rId21" w:history="1">
        <w:r w:rsidRPr="005D30B3">
          <w:rPr>
            <w:rStyle w:val="Hyperlink"/>
            <w:rFonts w:ascii="Times New Roman" w:hAnsi="Times New Roman" w:cs="Simplified Arabic"/>
            <w:color w:val="auto"/>
            <w:sz w:val="16"/>
            <w:szCs w:val="16"/>
          </w:rPr>
          <w:t>https://www.lebarmy.gov.lb/ar/content</w:t>
        </w:r>
        <w:r w:rsidRPr="005D30B3">
          <w:rPr>
            <w:rStyle w:val="Hyperlink"/>
            <w:rFonts w:ascii="Times New Roman" w:hAnsi="Times New Roman" w:cs="Simplified Arabic"/>
            <w:color w:val="auto"/>
            <w:sz w:val="16"/>
            <w:szCs w:val="16"/>
            <w:rtl/>
          </w:rPr>
          <w:t>/</w:t>
        </w:r>
      </w:hyperlink>
      <w:r w:rsidRPr="005D30B3">
        <w:rPr>
          <w:rFonts w:ascii="Times New Roman" w:hAnsi="Times New Roman" w:cs="Simplified Arabic"/>
          <w:sz w:val="16"/>
          <w:szCs w:val="16"/>
          <w:rtl/>
        </w:rPr>
        <w:t xml:space="preserve"> .</w:t>
      </w:r>
    </w:p>
  </w:footnote>
  <w:footnote w:id="48">
    <w:p w:rsidR="00F62DA7" w:rsidRPr="005D30B3" w:rsidRDefault="00F62DA7" w:rsidP="005D30B3">
      <w:pPr>
        <w:pStyle w:val="a9"/>
        <w:shd w:val="clear" w:color="auto" w:fill="FFFFFF"/>
        <w:bidi/>
        <w:spacing w:before="0" w:beforeAutospacing="0" w:after="0" w:afterAutospacing="0" w:line="240" w:lineRule="exact"/>
        <w:jc w:val="lowKashida"/>
        <w:rPr>
          <w:rFonts w:cs="Simplified Arabic"/>
          <w:sz w:val="16"/>
          <w:szCs w:val="16"/>
          <w:rtl/>
          <w:lang w:bidi="ar-SY"/>
        </w:rPr>
      </w:pPr>
      <w:r w:rsidRPr="005D30B3">
        <w:rPr>
          <w:rStyle w:val="a4"/>
          <w:rFonts w:cs="Simplified Arabic"/>
          <w:sz w:val="16"/>
          <w:szCs w:val="16"/>
        </w:rPr>
        <w:footnoteRef/>
      </w:r>
      <w:r w:rsidRPr="005D30B3">
        <w:rPr>
          <w:rFonts w:cs="Simplified Arabic"/>
          <w:sz w:val="16"/>
          <w:szCs w:val="16"/>
          <w:rtl/>
        </w:rPr>
        <w:t xml:space="preserve"> -  هو</w:t>
      </w:r>
      <w:r w:rsidRPr="005D30B3">
        <w:rPr>
          <w:rFonts w:cs="Simplified Arabic"/>
          <w:sz w:val="16"/>
          <w:szCs w:val="16"/>
        </w:rPr>
        <w:t> </w:t>
      </w:r>
      <w:hyperlink r:id="rId22" w:tooltip="فيلم وثائقي" w:history="1">
        <w:r w:rsidRPr="005D30B3">
          <w:rPr>
            <w:rStyle w:val="Hyperlink"/>
            <w:rFonts w:cs="Simplified Arabic"/>
            <w:color w:val="auto"/>
            <w:sz w:val="16"/>
            <w:szCs w:val="16"/>
            <w:u w:val="none"/>
            <w:rtl/>
          </w:rPr>
          <w:t>فيلم وثائقي</w:t>
        </w:r>
      </w:hyperlink>
      <w:r w:rsidRPr="005D30B3">
        <w:rPr>
          <w:rFonts w:cs="Simplified Arabic"/>
          <w:sz w:val="16"/>
          <w:szCs w:val="16"/>
        </w:rPr>
        <w:t> </w:t>
      </w:r>
      <w:r w:rsidRPr="005D30B3">
        <w:rPr>
          <w:rFonts w:cs="Simplified Arabic"/>
          <w:sz w:val="16"/>
          <w:szCs w:val="16"/>
          <w:rtl/>
        </w:rPr>
        <w:t>إيطالي  يوثق الجرائم الدولية التي ارتكبتها الولايات المتحدة الأمريكية في العراق عرض لأول مرة في</w:t>
      </w:r>
      <w:r w:rsidRPr="005D30B3">
        <w:rPr>
          <w:rFonts w:cs="Simplified Arabic"/>
          <w:sz w:val="16"/>
          <w:szCs w:val="16"/>
        </w:rPr>
        <w:t> </w:t>
      </w:r>
      <w:hyperlink r:id="rId23" w:tooltip="إيطاليا" w:history="1">
        <w:r w:rsidRPr="005D30B3">
          <w:rPr>
            <w:rStyle w:val="Hyperlink"/>
            <w:rFonts w:cs="Simplified Arabic"/>
            <w:color w:val="auto"/>
            <w:sz w:val="16"/>
            <w:szCs w:val="16"/>
            <w:u w:val="none"/>
            <w:rtl/>
          </w:rPr>
          <w:t>إيطاليا</w:t>
        </w:r>
      </w:hyperlink>
      <w:r w:rsidRPr="005D30B3">
        <w:rPr>
          <w:rFonts w:cs="Simplified Arabic"/>
          <w:sz w:val="16"/>
          <w:szCs w:val="16"/>
        </w:rPr>
        <w:t> </w:t>
      </w:r>
      <w:r w:rsidRPr="005D30B3">
        <w:rPr>
          <w:rFonts w:cs="Simplified Arabic"/>
          <w:sz w:val="16"/>
          <w:szCs w:val="16"/>
          <w:rtl/>
        </w:rPr>
        <w:t>على قناة</w:t>
      </w:r>
      <w:r w:rsidRPr="005D30B3">
        <w:rPr>
          <w:rFonts w:cs="Simplified Arabic"/>
          <w:sz w:val="16"/>
          <w:szCs w:val="16"/>
        </w:rPr>
        <w:t> </w:t>
      </w:r>
      <w:hyperlink r:id="rId24" w:tooltip="راي (راديو تلفزيون إيطاليا)" w:history="1">
        <w:r w:rsidRPr="005D30B3">
          <w:rPr>
            <w:rStyle w:val="Hyperlink"/>
            <w:rFonts w:cs="Simplified Arabic"/>
            <w:color w:val="auto"/>
            <w:sz w:val="16"/>
            <w:szCs w:val="16"/>
            <w:u w:val="none"/>
            <w:rtl/>
          </w:rPr>
          <w:t>راي</w:t>
        </w:r>
      </w:hyperlink>
      <w:r w:rsidRPr="005D30B3">
        <w:rPr>
          <w:rFonts w:cs="Simplified Arabic"/>
          <w:sz w:val="16"/>
          <w:szCs w:val="16"/>
        </w:rPr>
        <w:t> </w:t>
      </w:r>
      <w:r w:rsidRPr="005D30B3">
        <w:rPr>
          <w:rFonts w:cs="Simplified Arabic"/>
          <w:sz w:val="16"/>
          <w:szCs w:val="16"/>
          <w:rtl/>
        </w:rPr>
        <w:t>بتاريخ</w:t>
      </w:r>
      <w:r w:rsidRPr="005D30B3">
        <w:rPr>
          <w:rFonts w:cs="Simplified Arabic"/>
          <w:sz w:val="16"/>
          <w:szCs w:val="16"/>
        </w:rPr>
        <w:t xml:space="preserve"> 8 </w:t>
      </w:r>
      <w:r w:rsidRPr="005D30B3">
        <w:rPr>
          <w:rFonts w:cs="Simplified Arabic"/>
          <w:sz w:val="16"/>
          <w:szCs w:val="16"/>
          <w:rtl/>
        </w:rPr>
        <w:t>تشرين الثاني</w:t>
      </w:r>
      <w:r w:rsidRPr="005D30B3">
        <w:rPr>
          <w:rFonts w:cs="Simplified Arabic"/>
          <w:sz w:val="16"/>
          <w:szCs w:val="16"/>
        </w:rPr>
        <w:t> </w:t>
      </w:r>
      <w:hyperlink r:id="rId25" w:tooltip="2005" w:history="1">
        <w:r w:rsidRPr="005D30B3">
          <w:rPr>
            <w:rStyle w:val="Hyperlink"/>
            <w:rFonts w:cs="Simplified Arabic"/>
            <w:color w:val="auto"/>
            <w:sz w:val="16"/>
            <w:szCs w:val="16"/>
            <w:u w:val="none"/>
          </w:rPr>
          <w:t>2005</w:t>
        </w:r>
      </w:hyperlink>
      <w:r w:rsidRPr="005D30B3">
        <w:rPr>
          <w:rFonts w:cs="Simplified Arabic"/>
          <w:sz w:val="16"/>
          <w:szCs w:val="16"/>
        </w:rPr>
        <w:t>.</w:t>
      </w:r>
      <w:r w:rsidRPr="005D30B3">
        <w:rPr>
          <w:rFonts w:cs="Simplified Arabic"/>
          <w:sz w:val="16"/>
          <w:szCs w:val="16"/>
          <w:rtl/>
        </w:rPr>
        <w:t>.ويوثق الفيلم عدة نقاط أبرزها</w:t>
      </w:r>
      <w:r w:rsidRPr="005D30B3">
        <w:rPr>
          <w:rFonts w:cs="Simplified Arabic"/>
          <w:sz w:val="16"/>
          <w:szCs w:val="16"/>
        </w:rPr>
        <w:t>:</w:t>
      </w:r>
      <w:r w:rsidRPr="005D30B3">
        <w:rPr>
          <w:rFonts w:cs="Simplified Arabic"/>
          <w:sz w:val="16"/>
          <w:szCs w:val="16"/>
          <w:rtl/>
        </w:rPr>
        <w:t xml:space="preserve">جرائم الحرب التي </w:t>
      </w:r>
      <w:r w:rsidRPr="005D30B3">
        <w:rPr>
          <w:rFonts w:cs="Simplified Arabic" w:hint="cs"/>
          <w:sz w:val="16"/>
          <w:szCs w:val="16"/>
          <w:rtl/>
        </w:rPr>
        <w:t>ارتكبتها</w:t>
      </w:r>
      <w:r w:rsidRPr="005D30B3">
        <w:rPr>
          <w:rFonts w:cs="Simplified Arabic"/>
          <w:sz w:val="16"/>
          <w:szCs w:val="16"/>
          <w:rtl/>
        </w:rPr>
        <w:t xml:space="preserve"> القوات الأمريكية ضد المدنيين في</w:t>
      </w:r>
      <w:r w:rsidRPr="005D30B3">
        <w:rPr>
          <w:rFonts w:cs="Simplified Arabic"/>
          <w:sz w:val="16"/>
          <w:szCs w:val="16"/>
        </w:rPr>
        <w:t> </w:t>
      </w:r>
      <w:hyperlink r:id="rId26" w:tooltip="الفلوجة" w:history="1">
        <w:r w:rsidRPr="005D30B3">
          <w:rPr>
            <w:rStyle w:val="Hyperlink"/>
            <w:rFonts w:cs="Simplified Arabic"/>
            <w:color w:val="auto"/>
            <w:sz w:val="16"/>
            <w:szCs w:val="16"/>
            <w:u w:val="none"/>
            <w:rtl/>
          </w:rPr>
          <w:t>الفلوجة</w:t>
        </w:r>
      </w:hyperlink>
      <w:r w:rsidRPr="005D30B3">
        <w:rPr>
          <w:rFonts w:cs="Simplified Arabic"/>
          <w:sz w:val="16"/>
          <w:szCs w:val="16"/>
          <w:rtl/>
          <w:lang w:bidi="ar-SY"/>
        </w:rPr>
        <w:t>, و</w:t>
      </w:r>
      <w:r w:rsidRPr="005D30B3">
        <w:rPr>
          <w:rFonts w:cs="Simplified Arabic"/>
          <w:sz w:val="16"/>
          <w:szCs w:val="16"/>
          <w:rtl/>
        </w:rPr>
        <w:t>استخدام</w:t>
      </w:r>
      <w:r w:rsidRPr="005D30B3">
        <w:rPr>
          <w:rFonts w:cs="Simplified Arabic"/>
          <w:sz w:val="16"/>
          <w:szCs w:val="16"/>
        </w:rPr>
        <w:t> </w:t>
      </w:r>
      <w:hyperlink r:id="rId27" w:tooltip="الأسلحة الكيميائية" w:history="1">
        <w:r w:rsidRPr="005D30B3">
          <w:rPr>
            <w:rStyle w:val="Hyperlink"/>
            <w:rFonts w:cs="Simplified Arabic"/>
            <w:color w:val="auto"/>
            <w:sz w:val="16"/>
            <w:szCs w:val="16"/>
            <w:u w:val="none"/>
            <w:rtl/>
          </w:rPr>
          <w:t>الأسلحة الكيميائية</w:t>
        </w:r>
      </w:hyperlink>
      <w:r w:rsidRPr="005D30B3">
        <w:rPr>
          <w:rFonts w:cs="Simplified Arabic"/>
          <w:sz w:val="16"/>
          <w:szCs w:val="16"/>
        </w:rPr>
        <w:t> </w:t>
      </w:r>
      <w:r w:rsidRPr="005D30B3">
        <w:rPr>
          <w:rFonts w:cs="Simplified Arabic"/>
          <w:sz w:val="16"/>
          <w:szCs w:val="16"/>
          <w:rtl/>
        </w:rPr>
        <w:t>من قبل</w:t>
      </w:r>
      <w:r w:rsidRPr="005D30B3">
        <w:rPr>
          <w:rFonts w:cs="Simplified Arabic"/>
          <w:sz w:val="16"/>
          <w:szCs w:val="16"/>
        </w:rPr>
        <w:t> </w:t>
      </w:r>
      <w:hyperlink r:id="rId28" w:tooltip="الولايات المتحدة" w:history="1">
        <w:r w:rsidRPr="005D30B3">
          <w:rPr>
            <w:rStyle w:val="Hyperlink"/>
            <w:rFonts w:cs="Simplified Arabic"/>
            <w:color w:val="auto"/>
            <w:sz w:val="16"/>
            <w:szCs w:val="16"/>
            <w:u w:val="none"/>
            <w:rtl/>
          </w:rPr>
          <w:t>الولايات المتحدة</w:t>
        </w:r>
      </w:hyperlink>
      <w:r w:rsidRPr="005D30B3">
        <w:rPr>
          <w:rFonts w:cs="Simplified Arabic"/>
          <w:sz w:val="16"/>
          <w:szCs w:val="16"/>
          <w:rtl/>
          <w:lang w:bidi="ar-SY"/>
        </w:rPr>
        <w:t>, و</w:t>
      </w:r>
      <w:r w:rsidRPr="005D30B3">
        <w:rPr>
          <w:rFonts w:cs="Simplified Arabic"/>
          <w:sz w:val="16"/>
          <w:szCs w:val="16"/>
          <w:rtl/>
        </w:rPr>
        <w:t xml:space="preserve">انتهاكات حقوق الإنسان من قبل القوات الأمريكية. </w:t>
      </w:r>
      <w:r w:rsidRPr="005D30B3">
        <w:rPr>
          <w:rFonts w:cs="Simplified Arabic"/>
          <w:sz w:val="16"/>
          <w:szCs w:val="16"/>
          <w:rtl/>
          <w:lang w:bidi="ar-SY"/>
        </w:rPr>
        <w:t xml:space="preserve">ومازال الفيلم الوثائقي متاحاً إلى اليوم ويمكن مشاهدته(مدبلج للعربية) على الموقع الالكتروني: </w:t>
      </w:r>
      <w:hyperlink r:id="rId29" w:history="1">
        <w:r w:rsidRPr="005D30B3">
          <w:rPr>
            <w:rStyle w:val="Hyperlink"/>
            <w:rFonts w:cs="Simplified Arabic"/>
            <w:color w:val="auto"/>
            <w:sz w:val="16"/>
            <w:szCs w:val="16"/>
            <w:lang w:bidi="ar-SY"/>
          </w:rPr>
          <w:t>https://www.youtube.com/watch?v=VKsAV7eUDg0</w:t>
        </w:r>
      </w:hyperlink>
      <w:r w:rsidRPr="005D30B3">
        <w:rPr>
          <w:rFonts w:cs="Simplified Arabic"/>
          <w:sz w:val="16"/>
          <w:szCs w:val="16"/>
          <w:rtl/>
          <w:lang w:bidi="ar-SY"/>
        </w:rPr>
        <w:t xml:space="preserve">. بعنوان: الفلوجة: المجزرة الخفية. وأيضاً (باللغة الانكليزية)على الموقع الالكتروني: </w:t>
      </w:r>
      <w:hyperlink r:id="rId30" w:history="1">
        <w:r w:rsidRPr="005D30B3">
          <w:rPr>
            <w:rStyle w:val="Hyperlink"/>
            <w:rFonts w:cs="Simplified Arabic"/>
            <w:color w:val="auto"/>
            <w:sz w:val="16"/>
            <w:szCs w:val="16"/>
          </w:rPr>
          <w:t>https://www.dailymotion.com/video/x21x2hp</w:t>
        </w:r>
      </w:hyperlink>
      <w:r w:rsidRPr="005D30B3">
        <w:rPr>
          <w:rFonts w:cs="Simplified Arabic"/>
          <w:sz w:val="16"/>
          <w:szCs w:val="16"/>
          <w:rtl/>
          <w:lang w:bidi="ar-SY"/>
        </w:rPr>
        <w:t xml:space="preserve"> . بعنوان: </w:t>
      </w:r>
      <w:r w:rsidRPr="005D30B3">
        <w:rPr>
          <w:rFonts w:cs="Simplified Arabic"/>
          <w:sz w:val="16"/>
          <w:szCs w:val="16"/>
        </w:rPr>
        <w:t xml:space="preserve">RaiNews24 - Fallujah: la </w:t>
      </w:r>
      <w:proofErr w:type="spellStart"/>
      <w:r w:rsidRPr="005D30B3">
        <w:rPr>
          <w:rFonts w:cs="Simplified Arabic"/>
          <w:sz w:val="16"/>
          <w:szCs w:val="16"/>
        </w:rPr>
        <w:t>strage</w:t>
      </w:r>
      <w:proofErr w:type="spellEnd"/>
      <w:r w:rsidRPr="005D30B3">
        <w:rPr>
          <w:rFonts w:cs="Simplified Arabic"/>
          <w:sz w:val="16"/>
          <w:szCs w:val="16"/>
        </w:rPr>
        <w:t xml:space="preserve"> </w:t>
      </w:r>
      <w:proofErr w:type="spellStart"/>
      <w:r w:rsidRPr="005D30B3">
        <w:rPr>
          <w:rFonts w:cs="Simplified Arabic"/>
          <w:sz w:val="16"/>
          <w:szCs w:val="16"/>
        </w:rPr>
        <w:t>nascosta</w:t>
      </w:r>
      <w:proofErr w:type="spellEnd"/>
      <w:r w:rsidRPr="005D30B3">
        <w:rPr>
          <w:rFonts w:cs="Simplified Arabic"/>
          <w:sz w:val="16"/>
          <w:szCs w:val="16"/>
          <w:rtl/>
          <w:lang w:bidi="ar-SY"/>
        </w:rPr>
        <w:t>.</w:t>
      </w:r>
    </w:p>
  </w:footnote>
  <w:footnote w:id="49">
    <w:p w:rsidR="00F62DA7" w:rsidRPr="005D30B3" w:rsidRDefault="00F62DA7" w:rsidP="00D373E2">
      <w:pPr>
        <w:pStyle w:val="a3"/>
        <w:spacing w:line="240" w:lineRule="exact"/>
        <w:jc w:val="lowKashida"/>
        <w:rPr>
          <w:rFonts w:ascii="Times New Roman" w:hAnsi="Times New Roman" w:cs="Simplified Arabic"/>
          <w:sz w:val="16"/>
          <w:szCs w:val="16"/>
          <w:rtl/>
          <w:lang w:bidi="ar-SY"/>
        </w:rPr>
      </w:pPr>
      <w:r w:rsidRPr="005D30B3">
        <w:rPr>
          <w:rStyle w:val="a4"/>
          <w:rFonts w:ascii="Times New Roman" w:hAnsi="Times New Roman" w:cs="Simplified Arabic"/>
          <w:sz w:val="16"/>
          <w:szCs w:val="16"/>
        </w:rPr>
        <w:footnoteRef/>
      </w:r>
      <w:r w:rsidRPr="005D30B3">
        <w:rPr>
          <w:rFonts w:ascii="Times New Roman" w:hAnsi="Times New Roman" w:cs="Simplified Arabic"/>
          <w:sz w:val="16"/>
          <w:szCs w:val="16"/>
          <w:rtl/>
        </w:rPr>
        <w:t xml:space="preserve">- الأسلحة المستخدمة في غزو العراق </w:t>
      </w:r>
      <w:proofErr w:type="spellStart"/>
      <w:r w:rsidRPr="005D30B3">
        <w:rPr>
          <w:rFonts w:ascii="Times New Roman" w:hAnsi="Times New Roman" w:cs="Simplified Arabic"/>
          <w:sz w:val="16"/>
          <w:szCs w:val="16"/>
          <w:rtl/>
        </w:rPr>
        <w:t>وأفغانستان</w:t>
      </w:r>
      <w:proofErr w:type="gramStart"/>
      <w:r w:rsidRPr="005D30B3">
        <w:rPr>
          <w:rFonts w:ascii="Times New Roman" w:hAnsi="Times New Roman" w:cs="Simplified Arabic"/>
          <w:sz w:val="16"/>
          <w:szCs w:val="16"/>
          <w:rtl/>
        </w:rPr>
        <w:t>,الموقع</w:t>
      </w:r>
      <w:proofErr w:type="spellEnd"/>
      <w:proofErr w:type="gramEnd"/>
      <w:r w:rsidRPr="005D30B3">
        <w:rPr>
          <w:rFonts w:ascii="Times New Roman" w:hAnsi="Times New Roman" w:cs="Simplified Arabic"/>
          <w:sz w:val="16"/>
          <w:szCs w:val="16"/>
          <w:rtl/>
        </w:rPr>
        <w:t xml:space="preserve"> الالكتروني:</w:t>
      </w:r>
      <w:r w:rsidRPr="005D30B3">
        <w:rPr>
          <w:rFonts w:ascii="Times New Roman" w:hAnsi="Times New Roman" w:cs="Simplified Arabic"/>
          <w:sz w:val="16"/>
          <w:szCs w:val="16"/>
          <w:rtl/>
        </w:rPr>
        <w:tab/>
      </w:r>
      <w:hyperlink r:id="rId31" w:history="1">
        <w:r w:rsidRPr="005D30B3">
          <w:rPr>
            <w:rStyle w:val="Hyperlink"/>
            <w:rFonts w:ascii="Times New Roman" w:hAnsi="Times New Roman" w:cs="Simplified Arabic"/>
            <w:color w:val="auto"/>
            <w:sz w:val="16"/>
            <w:szCs w:val="16"/>
          </w:rPr>
          <w:t>https://www.</w:t>
        </w:r>
        <w:proofErr w:type="gramStart"/>
        <w:r w:rsidRPr="005D30B3">
          <w:rPr>
            <w:rStyle w:val="Hyperlink"/>
            <w:rFonts w:ascii="Times New Roman" w:hAnsi="Times New Roman" w:cs="Simplified Arabic"/>
            <w:color w:val="auto"/>
            <w:sz w:val="16"/>
            <w:szCs w:val="16"/>
          </w:rPr>
          <w:t>aljazeera.net/programs/withoutbounds/</w:t>
        </w:r>
        <w:r w:rsidRPr="005D30B3">
          <w:rPr>
            <w:rStyle w:val="Hyperlink"/>
            <w:rFonts w:ascii="Times New Roman" w:hAnsi="Times New Roman" w:cs="Simplified Arabic"/>
            <w:color w:val="auto"/>
            <w:sz w:val="16"/>
            <w:szCs w:val="16"/>
            <w:rtl/>
          </w:rPr>
          <w:t>/</w:t>
        </w:r>
      </w:hyperlink>
      <w:r w:rsidRPr="005D30B3">
        <w:rPr>
          <w:rFonts w:ascii="Times New Roman" w:hAnsi="Times New Roman" w:cs="Simplified Arabic"/>
          <w:sz w:val="16"/>
          <w:szCs w:val="16"/>
          <w:rtl/>
        </w:rPr>
        <w:t xml:space="preserve"> تاريخ 28</w:t>
      </w:r>
      <w:r w:rsidRPr="005D30B3">
        <w:rPr>
          <w:rFonts w:ascii="Times New Roman" w:hAnsi="Times New Roman" w:cs="Simplified Arabic"/>
          <w:sz w:val="16"/>
          <w:szCs w:val="16"/>
        </w:rPr>
        <w:t>/</w:t>
      </w:r>
      <w:r w:rsidRPr="005D30B3">
        <w:rPr>
          <w:rFonts w:ascii="Times New Roman" w:hAnsi="Times New Roman" w:cs="Simplified Arabic"/>
          <w:sz w:val="16"/>
          <w:szCs w:val="16"/>
          <w:rtl/>
        </w:rPr>
        <w:t>3</w:t>
      </w:r>
      <w:r w:rsidRPr="005D30B3">
        <w:rPr>
          <w:rFonts w:ascii="Times New Roman" w:hAnsi="Times New Roman" w:cs="Simplified Arabic"/>
          <w:sz w:val="16"/>
          <w:szCs w:val="16"/>
        </w:rPr>
        <w:t>/</w:t>
      </w:r>
      <w:r w:rsidRPr="005D30B3">
        <w:rPr>
          <w:rFonts w:ascii="Times New Roman" w:hAnsi="Times New Roman" w:cs="Simplified Arabic"/>
          <w:sz w:val="16"/>
          <w:szCs w:val="16"/>
          <w:rtl/>
        </w:rPr>
        <w:t>2007.</w:t>
      </w:r>
      <w:proofErr w:type="gramEnd"/>
    </w:p>
  </w:footnote>
  <w:footnote w:id="50">
    <w:p w:rsidR="00F62DA7" w:rsidRPr="008D2209" w:rsidRDefault="00F62DA7" w:rsidP="00D373E2">
      <w:pPr>
        <w:spacing w:after="0" w:line="240" w:lineRule="exact"/>
        <w:jc w:val="lowKashida"/>
        <w:rPr>
          <w:rFonts w:ascii="Simplified Arabic" w:hAnsi="Simplified Arabic" w:cs="Simplified Arabic"/>
          <w:sz w:val="16"/>
          <w:szCs w:val="16"/>
          <w:rtl/>
          <w:lang w:bidi="ar-SY"/>
        </w:rPr>
      </w:pPr>
      <w:proofErr w:type="gramStart"/>
      <w:r w:rsidRPr="005D30B3">
        <w:rPr>
          <w:rFonts w:ascii="Times New Roman" w:hAnsi="Times New Roman" w:cs="Simplified Arabic"/>
          <w:sz w:val="16"/>
          <w:szCs w:val="16"/>
        </w:rPr>
        <w:t>-</w:t>
      </w:r>
      <w:r w:rsidRPr="005D30B3">
        <w:rPr>
          <w:rStyle w:val="a4"/>
          <w:rFonts w:ascii="Times New Roman" w:hAnsi="Times New Roman" w:cs="Simplified Arabic"/>
          <w:sz w:val="16"/>
          <w:szCs w:val="16"/>
        </w:rPr>
        <w:footnoteRef/>
      </w:r>
      <w:r w:rsidRPr="005D30B3">
        <w:rPr>
          <w:rFonts w:ascii="Times New Roman" w:hAnsi="Times New Roman" w:cs="Simplified Arabic"/>
          <w:sz w:val="16"/>
          <w:szCs w:val="16"/>
          <w:rtl/>
        </w:rPr>
        <w:t xml:space="preserve"> الأسلحة المستخدمة في غزو العراق وأفغانستان, المرجع السابق.</w:t>
      </w:r>
      <w:proofErr w:type="gramEnd"/>
    </w:p>
  </w:footnote>
  <w:footnote w:id="51">
    <w:p w:rsidR="00F62DA7" w:rsidRPr="008D2209" w:rsidRDefault="00F62DA7" w:rsidP="00D373E2">
      <w:pPr>
        <w:pStyle w:val="a3"/>
        <w:spacing w:line="240" w:lineRule="exact"/>
        <w:jc w:val="lowKashida"/>
        <w:rPr>
          <w:rFonts w:ascii="Simplified Arabic" w:hAnsi="Simplified Arabic" w:cs="Simplified Arabic"/>
          <w:sz w:val="16"/>
          <w:szCs w:val="16"/>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lang w:bidi="ar-SY"/>
        </w:rPr>
        <w:t xml:space="preserve">- وردت هذه التعريفات في مرجع د. علي عبد القادر القهوجي- القانون الدولي الجنائي- (أهم الجرائم الدولية- المحاكم الجنائية </w:t>
      </w:r>
      <w:proofErr w:type="gramStart"/>
      <w:r w:rsidRPr="008D2209">
        <w:rPr>
          <w:rFonts w:ascii="Simplified Arabic" w:hAnsi="Simplified Arabic" w:cs="Simplified Arabic"/>
          <w:sz w:val="16"/>
          <w:szCs w:val="16"/>
          <w:rtl/>
          <w:lang w:bidi="ar-SY"/>
        </w:rPr>
        <w:t>الدولية)-  منشورات</w:t>
      </w:r>
      <w:proofErr w:type="gramEnd"/>
      <w:r w:rsidRPr="008D2209">
        <w:rPr>
          <w:rFonts w:ascii="Simplified Arabic" w:hAnsi="Simplified Arabic" w:cs="Simplified Arabic"/>
          <w:sz w:val="16"/>
          <w:szCs w:val="16"/>
          <w:rtl/>
          <w:lang w:bidi="ar-SY"/>
        </w:rPr>
        <w:t xml:space="preserve"> الحلبي الحقوقية- الطبعة الأولى- 2001 ص34</w:t>
      </w:r>
    </w:p>
  </w:footnote>
  <w:footnote w:id="52">
    <w:p w:rsidR="00F62DA7" w:rsidRPr="005D30B3" w:rsidRDefault="00F62DA7" w:rsidP="00D373E2">
      <w:pPr>
        <w:spacing w:after="0" w:line="240" w:lineRule="exact"/>
        <w:jc w:val="lowKashida"/>
        <w:rPr>
          <w:rFonts w:asciiTheme="majorBidi" w:hAnsiTheme="majorBidi" w:cstheme="majorBidi"/>
          <w:sz w:val="16"/>
          <w:szCs w:val="16"/>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lang w:bidi="ar-SY"/>
        </w:rPr>
        <w:t>- يمكن إيجاد النص الكامل للقرار المذكور مع الملحق على الموقع الالكتروني للأمم المتحدة,</w:t>
      </w:r>
      <w:r w:rsidRPr="008D2209">
        <w:rPr>
          <w:rFonts w:ascii="Simplified Arabic" w:hAnsi="Simplified Arabic" w:cs="Simplified Arabic" w:hint="cs"/>
          <w:sz w:val="16"/>
          <w:szCs w:val="16"/>
          <w:rtl/>
          <w:lang w:bidi="ar-SY"/>
        </w:rPr>
        <w:tab/>
      </w:r>
      <w:r w:rsidRPr="005D30B3">
        <w:rPr>
          <w:rFonts w:asciiTheme="majorBidi" w:hAnsiTheme="majorBidi" w:cstheme="majorBidi"/>
          <w:sz w:val="16"/>
          <w:szCs w:val="16"/>
          <w:rtl/>
          <w:lang w:bidi="ar-SY"/>
        </w:rPr>
        <w:t xml:space="preserve">  </w:t>
      </w:r>
      <w:hyperlink r:id="rId32" w:history="1">
        <w:r w:rsidRPr="005D30B3">
          <w:rPr>
            <w:rStyle w:val="Hyperlink"/>
            <w:rFonts w:asciiTheme="majorBidi" w:hAnsiTheme="majorBidi" w:cstheme="majorBidi"/>
            <w:color w:val="auto"/>
            <w:sz w:val="16"/>
            <w:szCs w:val="16"/>
            <w:lang w:bidi="ar-SY"/>
          </w:rPr>
          <w:t>https://undocs.</w:t>
        </w:r>
        <w:proofErr w:type="gramStart"/>
        <w:r w:rsidRPr="005D30B3">
          <w:rPr>
            <w:rStyle w:val="Hyperlink"/>
            <w:rFonts w:asciiTheme="majorBidi" w:hAnsiTheme="majorBidi" w:cstheme="majorBidi"/>
            <w:color w:val="auto"/>
            <w:sz w:val="16"/>
            <w:szCs w:val="16"/>
            <w:lang w:bidi="ar-SY"/>
          </w:rPr>
          <w:t>org/ar/A/RES/3314(XXIX</w:t>
        </w:r>
        <w:r w:rsidRPr="005D30B3">
          <w:rPr>
            <w:rStyle w:val="Hyperlink"/>
            <w:rFonts w:asciiTheme="majorBidi" w:hAnsiTheme="majorBidi" w:cstheme="majorBidi"/>
            <w:color w:val="auto"/>
            <w:sz w:val="16"/>
            <w:szCs w:val="16"/>
            <w:rtl/>
            <w:lang w:bidi="ar-SY"/>
          </w:rPr>
          <w:t>)</w:t>
        </w:r>
      </w:hyperlink>
      <w:r w:rsidRPr="005D30B3">
        <w:rPr>
          <w:rFonts w:asciiTheme="majorBidi" w:hAnsiTheme="majorBidi" w:cstheme="majorBidi"/>
          <w:sz w:val="16"/>
          <w:szCs w:val="16"/>
          <w:rtl/>
          <w:lang w:bidi="ar-SY"/>
        </w:rPr>
        <w:t xml:space="preserve"> ص 341- 345.</w:t>
      </w:r>
      <w:proofErr w:type="gramEnd"/>
    </w:p>
  </w:footnote>
  <w:footnote w:id="53">
    <w:p w:rsidR="00F62DA7" w:rsidRPr="005D30B3" w:rsidRDefault="00F62DA7" w:rsidP="00D373E2">
      <w:pPr>
        <w:pStyle w:val="a3"/>
        <w:spacing w:line="240" w:lineRule="exact"/>
        <w:jc w:val="lowKashida"/>
        <w:rPr>
          <w:rFonts w:asciiTheme="majorBidi" w:hAnsiTheme="majorBidi" w:cstheme="majorBidi"/>
          <w:sz w:val="16"/>
          <w:szCs w:val="16"/>
          <w:rtl/>
          <w:lang w:bidi="ar-SY"/>
        </w:rPr>
      </w:pPr>
      <w:r w:rsidRPr="005D30B3">
        <w:rPr>
          <w:rStyle w:val="a4"/>
          <w:rFonts w:asciiTheme="majorBidi" w:hAnsiTheme="majorBidi" w:cstheme="majorBidi"/>
          <w:sz w:val="16"/>
          <w:szCs w:val="16"/>
        </w:rPr>
        <w:footnoteRef/>
      </w:r>
      <w:r w:rsidRPr="005D30B3">
        <w:rPr>
          <w:rFonts w:asciiTheme="majorBidi" w:hAnsiTheme="majorBidi" w:cstheme="majorBidi"/>
          <w:sz w:val="16"/>
          <w:szCs w:val="16"/>
          <w:rtl/>
          <w:lang w:bidi="ar-SY"/>
        </w:rPr>
        <w:t xml:space="preserve">- </w:t>
      </w:r>
      <w:proofErr w:type="spellStart"/>
      <w:r w:rsidRPr="005D30B3">
        <w:rPr>
          <w:rFonts w:asciiTheme="majorBidi" w:hAnsiTheme="majorBidi" w:cstheme="majorBidi"/>
          <w:sz w:val="16"/>
          <w:szCs w:val="16"/>
          <w:rtl/>
          <w:lang w:bidi="ar-SY"/>
        </w:rPr>
        <w:t>د.علي</w:t>
      </w:r>
      <w:proofErr w:type="spellEnd"/>
      <w:r w:rsidRPr="005D30B3">
        <w:rPr>
          <w:rFonts w:asciiTheme="majorBidi" w:hAnsiTheme="majorBidi" w:cstheme="majorBidi"/>
          <w:sz w:val="16"/>
          <w:szCs w:val="16"/>
          <w:rtl/>
          <w:lang w:bidi="ar-SY"/>
        </w:rPr>
        <w:t xml:space="preserve"> عبد القادر القهوجي, المرجع السابق, ص 35.</w:t>
      </w:r>
    </w:p>
  </w:footnote>
  <w:footnote w:id="54">
    <w:p w:rsidR="00F62DA7" w:rsidRPr="008D2209" w:rsidRDefault="00F62DA7" w:rsidP="00D373E2">
      <w:pPr>
        <w:autoSpaceDE w:val="0"/>
        <w:autoSpaceDN w:val="0"/>
        <w:adjustRightInd w:val="0"/>
        <w:spacing w:after="0" w:line="240" w:lineRule="exact"/>
        <w:jc w:val="lowKashida"/>
        <w:rPr>
          <w:rFonts w:ascii="Simplified Arabic" w:hAnsi="Simplified Arabic" w:cs="Simplified Arabic"/>
          <w:sz w:val="16"/>
          <w:szCs w:val="16"/>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 </w:t>
      </w:r>
      <w:r w:rsidRPr="008D2209">
        <w:rPr>
          <w:rFonts w:ascii="Simplified Arabic" w:hAnsi="Simplified Arabic" w:cs="Simplified Arabic"/>
          <w:sz w:val="16"/>
          <w:szCs w:val="16"/>
          <w:rtl/>
          <w:lang w:bidi="ar-SY"/>
        </w:rPr>
        <w:t xml:space="preserve">وهو بعنوان: </w:t>
      </w:r>
      <w:r w:rsidRPr="008D2209">
        <w:rPr>
          <w:rFonts w:ascii="Simplified Arabic" w:hAnsi="Simplified Arabic" w:cs="Simplified Arabic"/>
          <w:sz w:val="16"/>
          <w:szCs w:val="16"/>
          <w:lang w:bidi="ar-SY"/>
        </w:rPr>
        <w:t>Well-connected Turkish businessman is alleged to have plundered Syrian factories</w:t>
      </w:r>
      <w:r w:rsidRPr="008D2209">
        <w:rPr>
          <w:rFonts w:ascii="Simplified Arabic" w:hAnsi="Simplified Arabic" w:cs="Simplified Arabic"/>
          <w:sz w:val="16"/>
          <w:szCs w:val="16"/>
          <w:rtl/>
          <w:lang w:bidi="ar-SY"/>
        </w:rPr>
        <w:t xml:space="preserve">. منشور على الموقع الالكتروني لشبكة </w:t>
      </w:r>
      <w:proofErr w:type="spellStart"/>
      <w:r w:rsidRPr="008D2209">
        <w:rPr>
          <w:rFonts w:ascii="Simplified Arabic" w:hAnsi="Simplified Arabic" w:cs="Simplified Arabic"/>
          <w:sz w:val="16"/>
          <w:szCs w:val="16"/>
          <w:rtl/>
          <w:lang w:bidi="ar-SY"/>
        </w:rPr>
        <w:t>نورديك</w:t>
      </w:r>
      <w:proofErr w:type="spellEnd"/>
      <w:r w:rsidRPr="008D2209">
        <w:rPr>
          <w:rFonts w:ascii="Simplified Arabic" w:hAnsi="Simplified Arabic" w:cs="Simplified Arabic"/>
          <w:sz w:val="16"/>
          <w:szCs w:val="16"/>
          <w:rtl/>
          <w:lang w:bidi="ar-SY"/>
        </w:rPr>
        <w:t xml:space="preserve"> </w:t>
      </w:r>
      <w:proofErr w:type="spellStart"/>
      <w:r w:rsidRPr="008D2209">
        <w:rPr>
          <w:rFonts w:ascii="Simplified Arabic" w:hAnsi="Simplified Arabic" w:cs="Simplified Arabic"/>
          <w:sz w:val="16"/>
          <w:szCs w:val="16"/>
          <w:rtl/>
          <w:lang w:bidi="ar-SY"/>
        </w:rPr>
        <w:t>مونيتور</w:t>
      </w:r>
      <w:proofErr w:type="spellEnd"/>
      <w:r w:rsidRPr="008D2209">
        <w:rPr>
          <w:rFonts w:ascii="Simplified Arabic" w:hAnsi="Simplified Arabic" w:cs="Simplified Arabic"/>
          <w:sz w:val="16"/>
          <w:szCs w:val="16"/>
          <w:rtl/>
          <w:lang w:bidi="ar-SY"/>
        </w:rPr>
        <w:t xml:space="preserve"> (باللغة الانكليزية) : </w:t>
      </w:r>
      <w:r w:rsidRPr="008D2209">
        <w:rPr>
          <w:rFonts w:ascii="Simplified Arabic" w:hAnsi="Simplified Arabic" w:cs="Simplified Arabic"/>
          <w:sz w:val="16"/>
          <w:szCs w:val="16"/>
          <w:lang w:bidi="ar-SY"/>
        </w:rPr>
        <w:t>https://nordicmonitor.</w:t>
      </w:r>
      <w:proofErr w:type="gramStart"/>
      <w:r w:rsidRPr="008D2209">
        <w:rPr>
          <w:rFonts w:ascii="Simplified Arabic" w:hAnsi="Simplified Arabic" w:cs="Simplified Arabic"/>
          <w:sz w:val="16"/>
          <w:szCs w:val="16"/>
          <w:lang w:bidi="ar-SY"/>
        </w:rPr>
        <w:t>com/2021/06</w:t>
      </w:r>
      <w:proofErr w:type="gramEnd"/>
      <w:r w:rsidRPr="008D2209">
        <w:rPr>
          <w:rFonts w:ascii="Simplified Arabic" w:hAnsi="Simplified Arabic" w:cs="Simplified Arabic"/>
          <w:sz w:val="16"/>
          <w:szCs w:val="16"/>
          <w:rtl/>
          <w:lang w:bidi="ar-SY"/>
        </w:rPr>
        <w:t>/ تاريخ 26</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6</w:t>
      </w:r>
      <w:r w:rsidRPr="008D2209">
        <w:rPr>
          <w:rFonts w:ascii="Simplified Arabic" w:hAnsi="Simplified Arabic" w:cs="Simplified Arabic"/>
          <w:sz w:val="16"/>
          <w:szCs w:val="16"/>
          <w:lang w:bidi="ar-SY"/>
        </w:rPr>
        <w:t>/</w:t>
      </w:r>
      <w:r w:rsidRPr="008D2209">
        <w:rPr>
          <w:rFonts w:ascii="Simplified Arabic" w:hAnsi="Simplified Arabic" w:cs="Simplified Arabic"/>
          <w:sz w:val="16"/>
          <w:szCs w:val="16"/>
          <w:rtl/>
          <w:lang w:bidi="ar-SY"/>
        </w:rPr>
        <w:t>2021.</w:t>
      </w:r>
    </w:p>
  </w:footnote>
  <w:footnote w:id="55">
    <w:p w:rsidR="00F62DA7" w:rsidRPr="005B6B45" w:rsidRDefault="00F62DA7" w:rsidP="00D373E2">
      <w:pPr>
        <w:autoSpaceDE w:val="0"/>
        <w:autoSpaceDN w:val="0"/>
        <w:adjustRightInd w:val="0"/>
        <w:spacing w:after="0" w:line="240" w:lineRule="exact"/>
        <w:jc w:val="lowKashida"/>
        <w:rPr>
          <w:rFonts w:ascii="Times New Roman" w:hAnsi="Times New Roman"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rPr>
        <w:t xml:space="preserve">- </w:t>
      </w:r>
      <w:r w:rsidRPr="005B6B45">
        <w:rPr>
          <w:rFonts w:ascii="Times New Roman" w:hAnsi="Times New Roman" w:cs="Simplified Arabic"/>
          <w:sz w:val="16"/>
          <w:szCs w:val="16"/>
          <w:rtl/>
        </w:rPr>
        <w:t xml:space="preserve">انظر نص هذا التقرير كاملاً على الموقع الالكتروني لشبكة </w:t>
      </w:r>
      <w:proofErr w:type="spellStart"/>
      <w:r w:rsidRPr="005B6B45">
        <w:rPr>
          <w:rFonts w:ascii="Times New Roman" w:hAnsi="Times New Roman" w:cs="Simplified Arabic"/>
          <w:sz w:val="16"/>
          <w:szCs w:val="16"/>
          <w:rtl/>
        </w:rPr>
        <w:t>نورديك</w:t>
      </w:r>
      <w:proofErr w:type="spellEnd"/>
      <w:r w:rsidRPr="005B6B45">
        <w:rPr>
          <w:rFonts w:ascii="Times New Roman" w:hAnsi="Times New Roman" w:cs="Simplified Arabic"/>
          <w:sz w:val="16"/>
          <w:szCs w:val="16"/>
          <w:rtl/>
        </w:rPr>
        <w:t xml:space="preserve"> </w:t>
      </w:r>
      <w:proofErr w:type="spellStart"/>
      <w:r w:rsidRPr="005B6B45">
        <w:rPr>
          <w:rFonts w:ascii="Times New Roman" w:hAnsi="Times New Roman" w:cs="Simplified Arabic"/>
          <w:sz w:val="16"/>
          <w:szCs w:val="16"/>
          <w:rtl/>
        </w:rPr>
        <w:t>مونيتور</w:t>
      </w:r>
      <w:proofErr w:type="spellEnd"/>
      <w:r w:rsidRPr="005B6B45">
        <w:rPr>
          <w:rFonts w:ascii="Times New Roman" w:hAnsi="Times New Roman" w:cs="Simplified Arabic"/>
          <w:sz w:val="16"/>
          <w:szCs w:val="16"/>
          <w:rtl/>
        </w:rPr>
        <w:t xml:space="preserve"> السويدية </w:t>
      </w:r>
      <w:r w:rsidRPr="005B6B45">
        <w:rPr>
          <w:rFonts w:ascii="Times New Roman" w:hAnsi="Times New Roman" w:cs="Simplified Arabic"/>
          <w:sz w:val="16"/>
          <w:szCs w:val="16"/>
          <w:rtl/>
          <w:lang w:bidi="ar-SY"/>
        </w:rPr>
        <w:t xml:space="preserve">وهو بعنوان: </w:t>
      </w:r>
      <w:r w:rsidRPr="005B6B45">
        <w:rPr>
          <w:rFonts w:ascii="Times New Roman" w:hAnsi="Times New Roman" w:cs="Simplified Arabic"/>
          <w:sz w:val="16"/>
          <w:szCs w:val="16"/>
          <w:lang w:bidi="ar-SY"/>
        </w:rPr>
        <w:t>Well-connected Turkish businessman is alleged to have plundered Syrian factories</w:t>
      </w:r>
    </w:p>
    <w:p w:rsidR="00F62DA7" w:rsidRPr="005B6B45" w:rsidRDefault="00F62DA7" w:rsidP="00D373E2">
      <w:pPr>
        <w:autoSpaceDE w:val="0"/>
        <w:autoSpaceDN w:val="0"/>
        <w:adjustRightInd w:val="0"/>
        <w:spacing w:after="0" w:line="240" w:lineRule="exact"/>
        <w:jc w:val="lowKashida"/>
        <w:rPr>
          <w:rFonts w:ascii="Times New Roman" w:hAnsi="Times New Roman" w:cs="Simplified Arabic"/>
          <w:sz w:val="16"/>
          <w:szCs w:val="16"/>
          <w:rtl/>
          <w:lang w:bidi="ar-SY"/>
        </w:rPr>
      </w:pPr>
      <w:proofErr w:type="gramStart"/>
      <w:r w:rsidRPr="005B6B45">
        <w:rPr>
          <w:rFonts w:ascii="Times New Roman" w:hAnsi="Times New Roman" w:cs="Simplified Arabic"/>
          <w:sz w:val="16"/>
          <w:szCs w:val="16"/>
          <w:rtl/>
          <w:lang w:bidi="ar-SY"/>
        </w:rPr>
        <w:t>منشور</w:t>
      </w:r>
      <w:proofErr w:type="gramEnd"/>
      <w:r w:rsidRPr="005B6B45">
        <w:rPr>
          <w:rFonts w:ascii="Times New Roman" w:hAnsi="Times New Roman" w:cs="Simplified Arabic"/>
          <w:sz w:val="16"/>
          <w:szCs w:val="16"/>
          <w:rtl/>
          <w:lang w:bidi="ar-SY"/>
        </w:rPr>
        <w:t xml:space="preserve"> على الموقع الالكتروني للشبكة: </w:t>
      </w:r>
      <w:r w:rsidRPr="005B6B45">
        <w:rPr>
          <w:rFonts w:ascii="Times New Roman" w:hAnsi="Times New Roman" w:cs="Simplified Arabic"/>
          <w:sz w:val="16"/>
          <w:szCs w:val="16"/>
          <w:lang w:bidi="ar-SY"/>
        </w:rPr>
        <w:t>https://nordicmonitor.</w:t>
      </w:r>
      <w:proofErr w:type="gramStart"/>
      <w:r w:rsidRPr="005B6B45">
        <w:rPr>
          <w:rFonts w:ascii="Times New Roman" w:hAnsi="Times New Roman" w:cs="Simplified Arabic"/>
          <w:sz w:val="16"/>
          <w:szCs w:val="16"/>
          <w:lang w:bidi="ar-SY"/>
        </w:rPr>
        <w:t>com/2021/06</w:t>
      </w:r>
      <w:proofErr w:type="gramEnd"/>
      <w:r w:rsidRPr="005B6B45">
        <w:rPr>
          <w:rFonts w:ascii="Times New Roman" w:hAnsi="Times New Roman" w:cs="Simplified Arabic"/>
          <w:sz w:val="16"/>
          <w:szCs w:val="16"/>
          <w:rtl/>
          <w:lang w:bidi="ar-SY"/>
        </w:rPr>
        <w:t>/ تاريخ 26</w:t>
      </w:r>
      <w:r w:rsidRPr="005B6B45">
        <w:rPr>
          <w:rFonts w:ascii="Times New Roman" w:hAnsi="Times New Roman" w:cs="Simplified Arabic"/>
          <w:sz w:val="16"/>
          <w:szCs w:val="16"/>
          <w:lang w:bidi="ar-SY"/>
        </w:rPr>
        <w:t>/</w:t>
      </w:r>
      <w:r w:rsidRPr="005B6B45">
        <w:rPr>
          <w:rFonts w:ascii="Times New Roman" w:hAnsi="Times New Roman" w:cs="Simplified Arabic"/>
          <w:sz w:val="16"/>
          <w:szCs w:val="16"/>
          <w:rtl/>
          <w:lang w:bidi="ar-SY"/>
        </w:rPr>
        <w:t>6</w:t>
      </w:r>
      <w:r w:rsidRPr="005B6B45">
        <w:rPr>
          <w:rFonts w:ascii="Times New Roman" w:hAnsi="Times New Roman" w:cs="Simplified Arabic"/>
          <w:sz w:val="16"/>
          <w:szCs w:val="16"/>
          <w:lang w:bidi="ar-SY"/>
        </w:rPr>
        <w:t>/</w:t>
      </w:r>
      <w:r w:rsidRPr="005B6B45">
        <w:rPr>
          <w:rFonts w:ascii="Times New Roman" w:hAnsi="Times New Roman" w:cs="Simplified Arabic"/>
          <w:sz w:val="16"/>
          <w:szCs w:val="16"/>
          <w:rtl/>
          <w:lang w:bidi="ar-SY"/>
        </w:rPr>
        <w:t>2021.</w:t>
      </w:r>
    </w:p>
    <w:p w:rsidR="00F62DA7" w:rsidRPr="005B6B45" w:rsidRDefault="00F62DA7" w:rsidP="00D373E2">
      <w:pPr>
        <w:autoSpaceDE w:val="0"/>
        <w:autoSpaceDN w:val="0"/>
        <w:adjustRightInd w:val="0"/>
        <w:spacing w:after="0" w:line="240" w:lineRule="exact"/>
        <w:jc w:val="lowKashida"/>
        <w:rPr>
          <w:rFonts w:ascii="Times New Roman" w:hAnsi="Times New Roman" w:cs="Simplified Arabic"/>
          <w:sz w:val="16"/>
          <w:szCs w:val="16"/>
          <w:rtl/>
          <w:lang w:bidi="ar-SY"/>
        </w:rPr>
      </w:pPr>
      <w:r w:rsidRPr="005B6B45">
        <w:rPr>
          <w:rFonts w:ascii="Times New Roman" w:hAnsi="Times New Roman" w:cs="Simplified Arabic"/>
          <w:sz w:val="16"/>
          <w:szCs w:val="16"/>
          <w:rtl/>
          <w:lang w:bidi="ar-SY"/>
        </w:rPr>
        <w:t>وانظر أيضاً في ذات المحتوى  مقال مستند على التقرير المذكور, بعنوان: هكذا تنهب تركيا ثروات سورية عبر تنظيمات إرهابية ورجال أعمال, منشور على الموقع الالكتروني لشبكة سكاي نيوز عربية:</w:t>
      </w:r>
    </w:p>
    <w:p w:rsidR="00F62DA7" w:rsidRPr="008D2209" w:rsidRDefault="001F077F" w:rsidP="00D373E2">
      <w:pPr>
        <w:autoSpaceDE w:val="0"/>
        <w:autoSpaceDN w:val="0"/>
        <w:adjustRightInd w:val="0"/>
        <w:spacing w:after="0" w:line="240" w:lineRule="exact"/>
        <w:jc w:val="lowKashida"/>
        <w:rPr>
          <w:rFonts w:ascii="Simplified Arabic" w:hAnsi="Simplified Arabic" w:cs="Simplified Arabic"/>
          <w:sz w:val="16"/>
          <w:szCs w:val="16"/>
          <w:lang w:bidi="ar-SY"/>
        </w:rPr>
      </w:pPr>
      <w:hyperlink r:id="rId33" w:history="1">
        <w:proofErr w:type="gramStart"/>
        <w:r w:rsidR="00F62DA7" w:rsidRPr="005B6B45">
          <w:rPr>
            <w:rStyle w:val="Hyperlink"/>
            <w:rFonts w:ascii="Times New Roman" w:hAnsi="Times New Roman" w:cs="Simplified Arabic"/>
            <w:color w:val="auto"/>
            <w:sz w:val="16"/>
            <w:szCs w:val="16"/>
            <w:lang w:bidi="ar-SY"/>
          </w:rPr>
          <w:t>https://www.skynewsarabia.com/middle-east</w:t>
        </w:r>
        <w:r w:rsidR="00F62DA7" w:rsidRPr="005B6B45">
          <w:rPr>
            <w:rStyle w:val="Hyperlink"/>
            <w:rFonts w:ascii="Times New Roman" w:hAnsi="Times New Roman" w:cs="Simplified Arabic"/>
            <w:color w:val="auto"/>
            <w:sz w:val="16"/>
            <w:szCs w:val="16"/>
            <w:rtl/>
            <w:lang w:bidi="ar-SY"/>
          </w:rPr>
          <w:t>/</w:t>
        </w:r>
      </w:hyperlink>
      <w:r w:rsidR="00F62DA7" w:rsidRPr="005B6B45">
        <w:rPr>
          <w:rFonts w:ascii="Times New Roman" w:hAnsi="Times New Roman" w:cs="Simplified Arabic"/>
          <w:sz w:val="16"/>
          <w:szCs w:val="16"/>
          <w:rtl/>
          <w:lang w:bidi="ar-SY"/>
        </w:rPr>
        <w:t xml:space="preserve"> تاريخ 28</w:t>
      </w:r>
      <w:r w:rsidR="00F62DA7" w:rsidRPr="005B6B45">
        <w:rPr>
          <w:rFonts w:ascii="Times New Roman" w:hAnsi="Times New Roman" w:cs="Simplified Arabic"/>
          <w:sz w:val="16"/>
          <w:szCs w:val="16"/>
          <w:lang w:bidi="ar-SY"/>
        </w:rPr>
        <w:t>/</w:t>
      </w:r>
      <w:r w:rsidR="00F62DA7" w:rsidRPr="005B6B45">
        <w:rPr>
          <w:rFonts w:ascii="Times New Roman" w:hAnsi="Times New Roman" w:cs="Simplified Arabic"/>
          <w:sz w:val="16"/>
          <w:szCs w:val="16"/>
          <w:rtl/>
          <w:lang w:bidi="ar-SY"/>
        </w:rPr>
        <w:t>6</w:t>
      </w:r>
      <w:r w:rsidR="00F62DA7" w:rsidRPr="005B6B45">
        <w:rPr>
          <w:rFonts w:ascii="Times New Roman" w:hAnsi="Times New Roman" w:cs="Simplified Arabic"/>
          <w:sz w:val="16"/>
          <w:szCs w:val="16"/>
          <w:lang w:bidi="ar-SY"/>
        </w:rPr>
        <w:t>/</w:t>
      </w:r>
      <w:r w:rsidR="00F62DA7" w:rsidRPr="005B6B45">
        <w:rPr>
          <w:rFonts w:ascii="Times New Roman" w:hAnsi="Times New Roman" w:cs="Simplified Arabic"/>
          <w:sz w:val="16"/>
          <w:szCs w:val="16"/>
          <w:rtl/>
          <w:lang w:bidi="ar-SY"/>
        </w:rPr>
        <w:t>2021.</w:t>
      </w:r>
      <w:proofErr w:type="gramEnd"/>
    </w:p>
  </w:footnote>
  <w:footnote w:id="56">
    <w:p w:rsidR="00F62DA7" w:rsidRPr="008D2209" w:rsidRDefault="00F62DA7" w:rsidP="00D373E2">
      <w:pPr>
        <w:pStyle w:val="a3"/>
        <w:spacing w:line="240" w:lineRule="exact"/>
        <w:jc w:val="lowKashida"/>
        <w:rPr>
          <w:rFonts w:ascii="Simplified Arabic" w:hAnsi="Simplified Arabic" w:cs="Simplified Arabic"/>
          <w:sz w:val="16"/>
          <w:szCs w:val="16"/>
          <w:rtl/>
          <w:lang w:bidi="ar-SY"/>
        </w:rPr>
      </w:pPr>
      <w:r w:rsidRPr="008D2209">
        <w:rPr>
          <w:rStyle w:val="a4"/>
          <w:rFonts w:ascii="Simplified Arabic" w:hAnsi="Simplified Arabic" w:cs="Simplified Arabic"/>
          <w:sz w:val="16"/>
          <w:szCs w:val="16"/>
        </w:rPr>
        <w:footnoteRef/>
      </w:r>
      <w:r w:rsidRPr="008D2209">
        <w:rPr>
          <w:rFonts w:ascii="Simplified Arabic" w:hAnsi="Simplified Arabic" w:cs="Simplified Arabic"/>
          <w:sz w:val="16"/>
          <w:szCs w:val="16"/>
          <w:rtl/>
          <w:lang w:bidi="ar-SY"/>
        </w:rPr>
        <w:t xml:space="preserve">-  </w:t>
      </w:r>
      <w:proofErr w:type="spellStart"/>
      <w:r w:rsidRPr="008D2209">
        <w:rPr>
          <w:rFonts w:ascii="Simplified Arabic" w:hAnsi="Simplified Arabic" w:cs="Simplified Arabic"/>
          <w:sz w:val="16"/>
          <w:szCs w:val="16"/>
          <w:rtl/>
        </w:rPr>
        <w:t>د.</w:t>
      </w:r>
      <w:proofErr w:type="gramStart"/>
      <w:r w:rsidRPr="008D2209">
        <w:rPr>
          <w:rFonts w:ascii="Simplified Arabic" w:hAnsi="Simplified Arabic" w:cs="Simplified Arabic"/>
          <w:sz w:val="16"/>
          <w:szCs w:val="16"/>
          <w:rtl/>
        </w:rPr>
        <w:t>بسام</w:t>
      </w:r>
      <w:proofErr w:type="spellEnd"/>
      <w:proofErr w:type="gramEnd"/>
      <w:r w:rsidRPr="008D2209">
        <w:rPr>
          <w:rFonts w:ascii="Simplified Arabic" w:hAnsi="Simplified Arabic" w:cs="Simplified Arabic"/>
          <w:sz w:val="16"/>
          <w:szCs w:val="16"/>
          <w:rtl/>
        </w:rPr>
        <w:t xml:space="preserve"> محمود أحمد و </w:t>
      </w:r>
      <w:proofErr w:type="spellStart"/>
      <w:r w:rsidRPr="008D2209">
        <w:rPr>
          <w:rFonts w:ascii="Simplified Arabic" w:hAnsi="Simplified Arabic" w:cs="Simplified Arabic"/>
          <w:sz w:val="16"/>
          <w:szCs w:val="16"/>
          <w:rtl/>
        </w:rPr>
        <w:t>د.تميم</w:t>
      </w:r>
      <w:proofErr w:type="spellEnd"/>
      <w:r w:rsidRPr="008D2209">
        <w:rPr>
          <w:rFonts w:ascii="Simplified Arabic" w:hAnsi="Simplified Arabic" w:cs="Simplified Arabic"/>
          <w:sz w:val="16"/>
          <w:szCs w:val="16"/>
          <w:rtl/>
        </w:rPr>
        <w:t xml:space="preserve"> ميكائيل, المرجع السابق, </w:t>
      </w:r>
      <w:r w:rsidRPr="008D2209">
        <w:rPr>
          <w:rFonts w:ascii="Simplified Arabic" w:hAnsi="Simplified Arabic" w:cs="Simplified Arabic"/>
          <w:sz w:val="16"/>
          <w:szCs w:val="16"/>
          <w:rtl/>
          <w:lang w:bidi="ar-SY"/>
        </w:rPr>
        <w:t>ص48.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A7" w:rsidRPr="00025F8F" w:rsidRDefault="00F62DA7" w:rsidP="00013F9A">
    <w:pPr>
      <w:pBdr>
        <w:bottom w:val="single" w:sz="4" w:space="1" w:color="auto"/>
      </w:pBdr>
      <w:tabs>
        <w:tab w:val="center" w:pos="4819"/>
      </w:tabs>
      <w:spacing w:after="0" w:line="240" w:lineRule="auto"/>
      <w:rPr>
        <w:rFonts w:ascii="Times New Roman" w:hAnsi="Times New Roman" w:cs="Simplified Arabic"/>
        <w:b/>
        <w:bCs/>
        <w:sz w:val="20"/>
        <w:szCs w:val="20"/>
        <w:rtl/>
      </w:rPr>
    </w:pPr>
    <w:r w:rsidRPr="00025F8F">
      <w:rPr>
        <w:rFonts w:ascii="Times New Roman" w:hAnsi="Times New Roman" w:cs="Simplified Arabic" w:hint="cs"/>
        <w:b/>
        <w:bCs/>
        <w:sz w:val="20"/>
        <w:szCs w:val="20"/>
        <w:rtl/>
        <w:lang w:bidi="ar-SY"/>
      </w:rPr>
      <w:t>التأصيل القانوني لمسؤولية الدولة والأفراد عن الجريمة الدولية.</w:t>
    </w:r>
    <w:r w:rsidRPr="00025F8F">
      <w:rPr>
        <w:rFonts w:ascii="Times New Roman" w:hAnsi="Times New Roman" w:cs="Simplified Arabic"/>
        <w:b/>
        <w:bCs/>
        <w:sz w:val="20"/>
        <w:szCs w:val="20"/>
        <w:rtl/>
      </w:rPr>
      <w:t xml:space="preserve"> </w:t>
    </w:r>
    <w:r w:rsidRPr="00025F8F">
      <w:rPr>
        <w:rFonts w:ascii="Times New Roman" w:hAnsi="Times New Roman" w:cs="Simplified Arabic" w:hint="cs"/>
        <w:b/>
        <w:bCs/>
        <w:sz w:val="20"/>
        <w:szCs w:val="20"/>
        <w:rtl/>
      </w:rPr>
      <w:t xml:space="preserve">        </w:t>
    </w:r>
    <w:r>
      <w:rPr>
        <w:rFonts w:ascii="Times New Roman" w:hAnsi="Times New Roman" w:cs="Simplified Arabic" w:hint="cs"/>
        <w:b/>
        <w:bCs/>
        <w:sz w:val="20"/>
        <w:szCs w:val="20"/>
        <w:rtl/>
      </w:rPr>
      <w:t xml:space="preserve">                                              </w:t>
    </w:r>
    <w:r w:rsidRPr="00025F8F">
      <w:rPr>
        <w:rFonts w:ascii="Times New Roman" w:hAnsi="Times New Roman" w:cs="Simplified Arabic" w:hint="cs"/>
        <w:b/>
        <w:bCs/>
        <w:sz w:val="20"/>
        <w:szCs w:val="20"/>
        <w:rtl/>
      </w:rPr>
      <w:t xml:space="preserve">       </w:t>
    </w:r>
    <w:r>
      <w:rPr>
        <w:rFonts w:ascii="Times New Roman" w:hAnsi="Times New Roman" w:cs="Simplified Arabic" w:hint="cs"/>
        <w:b/>
        <w:bCs/>
        <w:sz w:val="20"/>
        <w:szCs w:val="20"/>
        <w:rtl/>
      </w:rPr>
      <w:t xml:space="preserve">       </w:t>
    </w:r>
    <w:r w:rsidRPr="00025F8F">
      <w:rPr>
        <w:rFonts w:ascii="Times New Roman" w:hAnsi="Times New Roman" w:cs="Simplified Arabic" w:hint="cs"/>
        <w:b/>
        <w:bCs/>
        <w:sz w:val="20"/>
        <w:szCs w:val="20"/>
        <w:rtl/>
      </w:rPr>
      <w:t>كرباج</w:t>
    </w:r>
    <w:r>
      <w:rPr>
        <w:rFonts w:ascii="Times New Roman" w:hAnsi="Times New Roman" w:cs="Simplified Arabic" w:hint="cs"/>
        <w:b/>
        <w:bCs/>
        <w:sz w:val="20"/>
        <w:szCs w:val="20"/>
        <w:rtl/>
      </w:rPr>
      <w:t xml:space="preserve"> </w:t>
    </w:r>
    <w:proofErr w:type="gramStart"/>
    <w:r w:rsidRPr="00025F8F">
      <w:rPr>
        <w:rFonts w:ascii="Times New Roman" w:hAnsi="Times New Roman" w:cs="Simplified Arabic" w:hint="cs"/>
        <w:b/>
        <w:bCs/>
        <w:sz w:val="20"/>
        <w:szCs w:val="20"/>
        <w:rtl/>
      </w:rPr>
      <w:t>والقدسي</w:t>
    </w:r>
    <w:proofErr w:type="gramEnd"/>
  </w:p>
  <w:p w:rsidR="00F62DA7" w:rsidRDefault="00F62D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ook w:val="04A0" w:firstRow="1" w:lastRow="0" w:firstColumn="1" w:lastColumn="0" w:noHBand="0" w:noVBand="1"/>
    </w:tblPr>
    <w:tblGrid>
      <w:gridCol w:w="4784"/>
      <w:gridCol w:w="5070"/>
    </w:tblGrid>
    <w:tr w:rsidR="00F62DA7" w:rsidTr="00025F8F">
      <w:tc>
        <w:tcPr>
          <w:tcW w:w="4784" w:type="dxa"/>
          <w:shd w:val="clear" w:color="auto" w:fill="auto"/>
          <w:hideMark/>
        </w:tcPr>
        <w:p w:rsidR="00F62DA7" w:rsidRPr="00CC07F3" w:rsidRDefault="00F62DA7" w:rsidP="00025F8F">
          <w:pPr>
            <w:pStyle w:val="a5"/>
            <w:rPr>
              <w:rFonts w:ascii="Times New Roman" w:hAnsi="Times New Roman" w:cs="Simplified Arabic"/>
              <w:b/>
              <w:bCs/>
              <w:sz w:val="20"/>
              <w:szCs w:val="20"/>
              <w:rtl/>
              <w:lang w:bidi="ar-SY"/>
            </w:rPr>
          </w:pPr>
          <w:r w:rsidRPr="00CC07F3">
            <w:rPr>
              <w:rFonts w:ascii="Times New Roman" w:hAnsi="Times New Roman" w:cs="Simplified Arabic"/>
              <w:b/>
              <w:bCs/>
              <w:sz w:val="20"/>
              <w:szCs w:val="20"/>
              <w:rtl/>
            </w:rPr>
            <w:t>مجلة جامعة دمشق للعلوم القانونية</w:t>
          </w:r>
        </w:p>
        <w:p w:rsidR="00F62DA7" w:rsidRPr="00CC07F3" w:rsidRDefault="00F62DA7" w:rsidP="00025F8F">
          <w:pPr>
            <w:pStyle w:val="a5"/>
            <w:rPr>
              <w:rFonts w:ascii="Times New Roman" w:hAnsi="Times New Roman" w:cs="Simplified Arabic"/>
              <w:b/>
              <w:bCs/>
              <w:sz w:val="20"/>
              <w:szCs w:val="20"/>
              <w:rtl/>
              <w:lang w:bidi="ar-SY"/>
            </w:rPr>
          </w:pPr>
          <w:r w:rsidRPr="00CC07F3">
            <w:rPr>
              <w:rFonts w:ascii="Times New Roman" w:hAnsi="Times New Roman" w:cs="Simplified Arabic"/>
              <w:b/>
              <w:bCs/>
              <w:sz w:val="20"/>
              <w:szCs w:val="20"/>
              <w:rtl/>
            </w:rPr>
            <w:t>المجلد 4 (</w:t>
          </w:r>
          <w:r w:rsidRPr="00CC07F3">
            <w:rPr>
              <w:rFonts w:ascii="Times New Roman" w:hAnsi="Times New Roman" w:cs="Simplified Arabic"/>
              <w:b/>
              <w:bCs/>
              <w:sz w:val="20"/>
              <w:szCs w:val="20"/>
            </w:rPr>
            <w:t>3</w:t>
          </w:r>
          <w:r w:rsidRPr="00CC07F3">
            <w:rPr>
              <w:rFonts w:ascii="Times New Roman" w:hAnsi="Times New Roman" w:cs="Simplified Arabic"/>
              <w:b/>
              <w:bCs/>
              <w:sz w:val="20"/>
              <w:szCs w:val="20"/>
              <w:rtl/>
            </w:rPr>
            <w:t xml:space="preserve">) – 2024: </w:t>
          </w:r>
          <w:r>
            <w:rPr>
              <w:rFonts w:ascii="Times New Roman" w:hAnsi="Times New Roman" w:cs="Simplified Arabic" w:hint="cs"/>
              <w:b/>
              <w:bCs/>
              <w:sz w:val="20"/>
              <w:szCs w:val="20"/>
              <w:rtl/>
              <w:lang w:bidi="ar-SY"/>
            </w:rPr>
            <w:t>70-102</w:t>
          </w:r>
        </w:p>
      </w:tc>
      <w:tc>
        <w:tcPr>
          <w:tcW w:w="5070" w:type="dxa"/>
          <w:shd w:val="clear" w:color="auto" w:fill="auto"/>
          <w:hideMark/>
        </w:tcPr>
        <w:p w:rsidR="00F62DA7" w:rsidRPr="00CC07F3" w:rsidRDefault="00F62DA7" w:rsidP="00025F8F">
          <w:pPr>
            <w:pStyle w:val="a5"/>
            <w:bidi w:val="0"/>
            <w:rPr>
              <w:rFonts w:ascii="Times New Roman" w:hAnsi="Times New Roman" w:cs="Simplified Arabic"/>
              <w:b/>
              <w:bCs/>
              <w:rtl/>
              <w:lang w:bidi="ar-SY"/>
            </w:rPr>
          </w:pPr>
          <w:r w:rsidRPr="00CC07F3">
            <w:rPr>
              <w:rFonts w:ascii="Times New Roman" w:hAnsi="Times New Roman" w:cs="Simplified Arabic"/>
              <w:b/>
              <w:bCs/>
              <w:lang w:bidi="ar-SY"/>
            </w:rPr>
            <w:t>Damascus University Journal of Legal Sciences</w:t>
          </w:r>
        </w:p>
        <w:p w:rsidR="00F62DA7" w:rsidRPr="00CC07F3" w:rsidRDefault="00F62DA7" w:rsidP="00025F8F">
          <w:pPr>
            <w:pStyle w:val="a5"/>
            <w:bidi w:val="0"/>
            <w:rPr>
              <w:rFonts w:ascii="Times New Roman" w:hAnsi="Times New Roman" w:cs="Simplified Arabic"/>
              <w:b/>
              <w:bCs/>
              <w:lang w:bidi="ar-SY"/>
            </w:rPr>
          </w:pPr>
          <w:r w:rsidRPr="00CC07F3">
            <w:rPr>
              <w:rFonts w:ascii="Times New Roman" w:hAnsi="Times New Roman" w:cs="Simplified Arabic"/>
              <w:b/>
              <w:bCs/>
              <w:lang w:bidi="ar-SY"/>
            </w:rPr>
            <w:t xml:space="preserve"> </w:t>
          </w:r>
          <w:proofErr w:type="spellStart"/>
          <w:r w:rsidRPr="00CC07F3">
            <w:rPr>
              <w:rFonts w:ascii="Times New Roman" w:hAnsi="Times New Roman" w:cs="Simplified Arabic"/>
              <w:b/>
              <w:bCs/>
              <w:lang w:bidi="ar-SY"/>
            </w:rPr>
            <w:t>Vol</w:t>
          </w:r>
          <w:proofErr w:type="spellEnd"/>
          <w:r w:rsidRPr="00CC07F3">
            <w:rPr>
              <w:rFonts w:ascii="Times New Roman" w:hAnsi="Times New Roman" w:cs="Simplified Arabic"/>
              <w:b/>
              <w:bCs/>
              <w:lang w:bidi="ar-SY"/>
            </w:rPr>
            <w:t xml:space="preserve"> 4 (3) -2024: </w:t>
          </w:r>
          <w:r>
            <w:rPr>
              <w:rFonts w:ascii="Times New Roman" w:hAnsi="Times New Roman" w:cs="Simplified Arabic"/>
              <w:b/>
              <w:bCs/>
              <w:lang w:bidi="ar-SY"/>
            </w:rPr>
            <w:t>70-102</w:t>
          </w:r>
        </w:p>
      </w:tc>
    </w:tr>
  </w:tbl>
  <w:p w:rsidR="00F62DA7" w:rsidRDefault="00F62DA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AE6"/>
    <w:multiLevelType w:val="hybridMultilevel"/>
    <w:tmpl w:val="E5D01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4A88"/>
    <w:multiLevelType w:val="hybridMultilevel"/>
    <w:tmpl w:val="125824F4"/>
    <w:lvl w:ilvl="0" w:tplc="7312D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B3ED4"/>
    <w:multiLevelType w:val="hybridMultilevel"/>
    <w:tmpl w:val="71A2DB18"/>
    <w:lvl w:ilvl="0" w:tplc="EE1E829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26E8"/>
    <w:multiLevelType w:val="hybridMultilevel"/>
    <w:tmpl w:val="9174AC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CB53BB"/>
    <w:multiLevelType w:val="hybridMultilevel"/>
    <w:tmpl w:val="2B220F8A"/>
    <w:lvl w:ilvl="0" w:tplc="18CCC69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D5405"/>
    <w:multiLevelType w:val="hybridMultilevel"/>
    <w:tmpl w:val="1896A668"/>
    <w:lvl w:ilvl="0" w:tplc="83B08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FF8"/>
    <w:multiLevelType w:val="hybridMultilevel"/>
    <w:tmpl w:val="8586CBE2"/>
    <w:lvl w:ilvl="0" w:tplc="A828B5BC">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0A6C02C6"/>
    <w:multiLevelType w:val="hybridMultilevel"/>
    <w:tmpl w:val="2A50C09C"/>
    <w:lvl w:ilvl="0" w:tplc="6928B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831914"/>
    <w:multiLevelType w:val="hybridMultilevel"/>
    <w:tmpl w:val="5860B468"/>
    <w:lvl w:ilvl="0" w:tplc="70226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2004E"/>
    <w:multiLevelType w:val="hybridMultilevel"/>
    <w:tmpl w:val="FA08ADB4"/>
    <w:lvl w:ilvl="0" w:tplc="A7F6F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77DBA"/>
    <w:multiLevelType w:val="hybridMultilevel"/>
    <w:tmpl w:val="2A0A4D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7D6DD4"/>
    <w:multiLevelType w:val="hybridMultilevel"/>
    <w:tmpl w:val="AAFE69DA"/>
    <w:lvl w:ilvl="0" w:tplc="38044DFA">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3554B"/>
    <w:multiLevelType w:val="hybridMultilevel"/>
    <w:tmpl w:val="F0406840"/>
    <w:lvl w:ilvl="0" w:tplc="BC548744">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44266"/>
    <w:multiLevelType w:val="hybridMultilevel"/>
    <w:tmpl w:val="0A608170"/>
    <w:lvl w:ilvl="0" w:tplc="28360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F07412"/>
    <w:multiLevelType w:val="hybridMultilevel"/>
    <w:tmpl w:val="C33C7F36"/>
    <w:lvl w:ilvl="0" w:tplc="6F4C1ED8">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0DC1949"/>
    <w:multiLevelType w:val="hybridMultilevel"/>
    <w:tmpl w:val="1D6E85B4"/>
    <w:lvl w:ilvl="0" w:tplc="E3A607FE">
      <w:numFmt w:val="bullet"/>
      <w:lvlText w:val="-"/>
      <w:lvlJc w:val="left"/>
      <w:pPr>
        <w:ind w:left="720" w:hanging="360"/>
      </w:pPr>
      <w:rPr>
        <w:rFonts w:ascii="Simplified Arabic" w:eastAsia="Times New Roman" w:hAnsi="Simplified Arabic" w:cs="Simplified Arabic"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86A07"/>
    <w:multiLevelType w:val="hybridMultilevel"/>
    <w:tmpl w:val="AEF0AC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D53DD"/>
    <w:multiLevelType w:val="hybridMultilevel"/>
    <w:tmpl w:val="003EB604"/>
    <w:lvl w:ilvl="0" w:tplc="63B457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D92FEC"/>
    <w:multiLevelType w:val="hybridMultilevel"/>
    <w:tmpl w:val="9A54F478"/>
    <w:lvl w:ilvl="0" w:tplc="CB82ED1A">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F722E"/>
    <w:multiLevelType w:val="hybridMultilevel"/>
    <w:tmpl w:val="E86C2564"/>
    <w:lvl w:ilvl="0" w:tplc="A3B4D5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A5843"/>
    <w:multiLevelType w:val="hybridMultilevel"/>
    <w:tmpl w:val="3F005B92"/>
    <w:lvl w:ilvl="0" w:tplc="45D2D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24238"/>
    <w:multiLevelType w:val="hybridMultilevel"/>
    <w:tmpl w:val="5C8243E8"/>
    <w:lvl w:ilvl="0" w:tplc="BDA036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E0C72"/>
    <w:multiLevelType w:val="hybridMultilevel"/>
    <w:tmpl w:val="021A1E6C"/>
    <w:lvl w:ilvl="0" w:tplc="3282088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5F659B"/>
    <w:multiLevelType w:val="hybridMultilevel"/>
    <w:tmpl w:val="54129BF8"/>
    <w:lvl w:ilvl="0" w:tplc="DAC665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3C017B"/>
    <w:multiLevelType w:val="hybridMultilevel"/>
    <w:tmpl w:val="7F820EAA"/>
    <w:lvl w:ilvl="0" w:tplc="E4A8A386">
      <w:start w:val="1"/>
      <w:numFmt w:val="decimal"/>
      <w:lvlText w:val="%1."/>
      <w:lvlJc w:val="left"/>
      <w:pPr>
        <w:ind w:left="1080" w:hanging="360"/>
      </w:pPr>
      <w:rPr>
        <w:rFonts w:asciiTheme="majorBidi" w:hAnsiTheme="majorBid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2B6D2D"/>
    <w:multiLevelType w:val="hybridMultilevel"/>
    <w:tmpl w:val="FF46EA9E"/>
    <w:lvl w:ilvl="0" w:tplc="C4AA2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B40ED0"/>
    <w:multiLevelType w:val="hybridMultilevel"/>
    <w:tmpl w:val="F96C41DA"/>
    <w:lvl w:ilvl="0" w:tplc="6526D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33B87"/>
    <w:multiLevelType w:val="hybridMultilevel"/>
    <w:tmpl w:val="E4DEDB00"/>
    <w:lvl w:ilvl="0" w:tplc="0DD4F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411474"/>
    <w:multiLevelType w:val="hybridMultilevel"/>
    <w:tmpl w:val="7CEE21CA"/>
    <w:lvl w:ilvl="0" w:tplc="03704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5A7C0B"/>
    <w:multiLevelType w:val="hybridMultilevel"/>
    <w:tmpl w:val="00726684"/>
    <w:lvl w:ilvl="0" w:tplc="781E9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21542"/>
    <w:multiLevelType w:val="hybridMultilevel"/>
    <w:tmpl w:val="7A44E28C"/>
    <w:lvl w:ilvl="0" w:tplc="25EAFC16">
      <w:start w:val="1"/>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CE50A3"/>
    <w:multiLevelType w:val="hybridMultilevel"/>
    <w:tmpl w:val="7C5AE7A2"/>
    <w:lvl w:ilvl="0" w:tplc="FFDE7A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A46FC3"/>
    <w:multiLevelType w:val="hybridMultilevel"/>
    <w:tmpl w:val="D92AA0B4"/>
    <w:lvl w:ilvl="0" w:tplc="F19443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403C82"/>
    <w:multiLevelType w:val="hybridMultilevel"/>
    <w:tmpl w:val="96387B7A"/>
    <w:lvl w:ilvl="0" w:tplc="D3F63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551DA0"/>
    <w:multiLevelType w:val="hybridMultilevel"/>
    <w:tmpl w:val="256C21B8"/>
    <w:lvl w:ilvl="0" w:tplc="141610FC">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1A23E3"/>
    <w:multiLevelType w:val="hybridMultilevel"/>
    <w:tmpl w:val="912A7128"/>
    <w:lvl w:ilvl="0" w:tplc="394E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B20F0"/>
    <w:multiLevelType w:val="hybridMultilevel"/>
    <w:tmpl w:val="FA08ADB4"/>
    <w:lvl w:ilvl="0" w:tplc="A7F6F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FA17BF"/>
    <w:multiLevelType w:val="hybridMultilevel"/>
    <w:tmpl w:val="0FCC4A54"/>
    <w:lvl w:ilvl="0" w:tplc="EBA0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0A3955"/>
    <w:multiLevelType w:val="hybridMultilevel"/>
    <w:tmpl w:val="C812D32E"/>
    <w:lvl w:ilvl="0" w:tplc="4BAEB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8066BE"/>
    <w:multiLevelType w:val="hybridMultilevel"/>
    <w:tmpl w:val="FB628864"/>
    <w:lvl w:ilvl="0" w:tplc="479CB4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167344"/>
    <w:multiLevelType w:val="hybridMultilevel"/>
    <w:tmpl w:val="B9406324"/>
    <w:lvl w:ilvl="0" w:tplc="C9266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E87498"/>
    <w:multiLevelType w:val="hybridMultilevel"/>
    <w:tmpl w:val="D116BE74"/>
    <w:lvl w:ilvl="0" w:tplc="AC96A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E961A7"/>
    <w:multiLevelType w:val="hybridMultilevel"/>
    <w:tmpl w:val="B75A74A6"/>
    <w:lvl w:ilvl="0" w:tplc="F1E471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EA03FD"/>
    <w:multiLevelType w:val="hybridMultilevel"/>
    <w:tmpl w:val="37B0E85E"/>
    <w:lvl w:ilvl="0" w:tplc="A252C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3933C2"/>
    <w:multiLevelType w:val="hybridMultilevel"/>
    <w:tmpl w:val="623ADC3C"/>
    <w:lvl w:ilvl="0" w:tplc="FFF03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E915AB"/>
    <w:multiLevelType w:val="hybridMultilevel"/>
    <w:tmpl w:val="F31C3A0E"/>
    <w:lvl w:ilvl="0" w:tplc="2B70D736">
      <w:start w:val="1"/>
      <w:numFmt w:val="arabicAlpha"/>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6">
    <w:nsid w:val="7BA70BE3"/>
    <w:multiLevelType w:val="hybridMultilevel"/>
    <w:tmpl w:val="C7186A50"/>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6"/>
  </w:num>
  <w:num w:numId="2">
    <w:abstractNumId w:val="2"/>
  </w:num>
  <w:num w:numId="3">
    <w:abstractNumId w:val="11"/>
  </w:num>
  <w:num w:numId="4">
    <w:abstractNumId w:val="34"/>
  </w:num>
  <w:num w:numId="5">
    <w:abstractNumId w:val="5"/>
  </w:num>
  <w:num w:numId="6">
    <w:abstractNumId w:val="26"/>
  </w:num>
  <w:num w:numId="7">
    <w:abstractNumId w:val="20"/>
  </w:num>
  <w:num w:numId="8">
    <w:abstractNumId w:val="33"/>
  </w:num>
  <w:num w:numId="9">
    <w:abstractNumId w:val="7"/>
  </w:num>
  <w:num w:numId="10">
    <w:abstractNumId w:val="43"/>
  </w:num>
  <w:num w:numId="11">
    <w:abstractNumId w:val="21"/>
  </w:num>
  <w:num w:numId="12">
    <w:abstractNumId w:val="44"/>
  </w:num>
  <w:num w:numId="13">
    <w:abstractNumId w:val="32"/>
  </w:num>
  <w:num w:numId="14">
    <w:abstractNumId w:val="6"/>
  </w:num>
  <w:num w:numId="15">
    <w:abstractNumId w:val="15"/>
  </w:num>
  <w:num w:numId="16">
    <w:abstractNumId w:val="23"/>
  </w:num>
  <w:num w:numId="17">
    <w:abstractNumId w:val="14"/>
  </w:num>
  <w:num w:numId="18">
    <w:abstractNumId w:val="28"/>
  </w:num>
  <w:num w:numId="19">
    <w:abstractNumId w:val="42"/>
  </w:num>
  <w:num w:numId="20">
    <w:abstractNumId w:val="39"/>
  </w:num>
  <w:num w:numId="21">
    <w:abstractNumId w:val="13"/>
  </w:num>
  <w:num w:numId="22">
    <w:abstractNumId w:val="17"/>
  </w:num>
  <w:num w:numId="23">
    <w:abstractNumId w:val="29"/>
  </w:num>
  <w:num w:numId="24">
    <w:abstractNumId w:val="41"/>
  </w:num>
  <w:num w:numId="25">
    <w:abstractNumId w:val="27"/>
  </w:num>
  <w:num w:numId="26">
    <w:abstractNumId w:val="19"/>
  </w:num>
  <w:num w:numId="27">
    <w:abstractNumId w:val="12"/>
  </w:num>
  <w:num w:numId="28">
    <w:abstractNumId w:val="4"/>
  </w:num>
  <w:num w:numId="29">
    <w:abstractNumId w:val="37"/>
  </w:num>
  <w:num w:numId="30">
    <w:abstractNumId w:val="1"/>
  </w:num>
  <w:num w:numId="31">
    <w:abstractNumId w:val="22"/>
  </w:num>
  <w:num w:numId="32">
    <w:abstractNumId w:val="40"/>
  </w:num>
  <w:num w:numId="33">
    <w:abstractNumId w:val="25"/>
  </w:num>
  <w:num w:numId="34">
    <w:abstractNumId w:val="45"/>
  </w:num>
  <w:num w:numId="35">
    <w:abstractNumId w:val="8"/>
  </w:num>
  <w:num w:numId="36">
    <w:abstractNumId w:val="9"/>
  </w:num>
  <w:num w:numId="37">
    <w:abstractNumId w:val="35"/>
  </w:num>
  <w:num w:numId="38">
    <w:abstractNumId w:val="36"/>
  </w:num>
  <w:num w:numId="39">
    <w:abstractNumId w:val="31"/>
  </w:num>
  <w:num w:numId="40">
    <w:abstractNumId w:val="38"/>
  </w:num>
  <w:num w:numId="41">
    <w:abstractNumId w:val="18"/>
  </w:num>
  <w:num w:numId="42">
    <w:abstractNumId w:val="30"/>
  </w:num>
  <w:num w:numId="43">
    <w:abstractNumId w:val="24"/>
  </w:num>
  <w:num w:numId="44">
    <w:abstractNumId w:val="3"/>
  </w:num>
  <w:num w:numId="45">
    <w:abstractNumId w:val="16"/>
  </w:num>
  <w:num w:numId="46">
    <w:abstractNumId w:val="0"/>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32"/>
    <w:rsid w:val="00013F9A"/>
    <w:rsid w:val="0002095F"/>
    <w:rsid w:val="00021174"/>
    <w:rsid w:val="00023D12"/>
    <w:rsid w:val="00024879"/>
    <w:rsid w:val="00025F8F"/>
    <w:rsid w:val="00035A45"/>
    <w:rsid w:val="00037822"/>
    <w:rsid w:val="0004016F"/>
    <w:rsid w:val="00045BB5"/>
    <w:rsid w:val="000479BD"/>
    <w:rsid w:val="00047D10"/>
    <w:rsid w:val="00054957"/>
    <w:rsid w:val="00057AF8"/>
    <w:rsid w:val="0006546F"/>
    <w:rsid w:val="000677BB"/>
    <w:rsid w:val="000678D1"/>
    <w:rsid w:val="00070B83"/>
    <w:rsid w:val="00076F54"/>
    <w:rsid w:val="00080A9B"/>
    <w:rsid w:val="00080BA8"/>
    <w:rsid w:val="00081B72"/>
    <w:rsid w:val="00084012"/>
    <w:rsid w:val="00096954"/>
    <w:rsid w:val="000A5CD6"/>
    <w:rsid w:val="000B1874"/>
    <w:rsid w:val="000B1BEB"/>
    <w:rsid w:val="000C26C6"/>
    <w:rsid w:val="000D152C"/>
    <w:rsid w:val="000D7DFE"/>
    <w:rsid w:val="000E5B1B"/>
    <w:rsid w:val="000F6C2A"/>
    <w:rsid w:val="001008E6"/>
    <w:rsid w:val="00100D9B"/>
    <w:rsid w:val="00102E08"/>
    <w:rsid w:val="00106671"/>
    <w:rsid w:val="00106EAA"/>
    <w:rsid w:val="00116C2E"/>
    <w:rsid w:val="001239E7"/>
    <w:rsid w:val="00127E2E"/>
    <w:rsid w:val="001302EF"/>
    <w:rsid w:val="001354DA"/>
    <w:rsid w:val="001379E6"/>
    <w:rsid w:val="001541CF"/>
    <w:rsid w:val="0015539A"/>
    <w:rsid w:val="001563C1"/>
    <w:rsid w:val="00156A75"/>
    <w:rsid w:val="00163D84"/>
    <w:rsid w:val="00166DAE"/>
    <w:rsid w:val="00166F76"/>
    <w:rsid w:val="001677D1"/>
    <w:rsid w:val="001704F6"/>
    <w:rsid w:val="00171AF5"/>
    <w:rsid w:val="001750CC"/>
    <w:rsid w:val="001778DF"/>
    <w:rsid w:val="001806BB"/>
    <w:rsid w:val="001827EF"/>
    <w:rsid w:val="00183A2F"/>
    <w:rsid w:val="001925FB"/>
    <w:rsid w:val="00197639"/>
    <w:rsid w:val="001A3984"/>
    <w:rsid w:val="001B046E"/>
    <w:rsid w:val="001C1051"/>
    <w:rsid w:val="001C2796"/>
    <w:rsid w:val="001C3DFC"/>
    <w:rsid w:val="001D0CC8"/>
    <w:rsid w:val="001D442E"/>
    <w:rsid w:val="001E4787"/>
    <w:rsid w:val="001E63EE"/>
    <w:rsid w:val="001F077F"/>
    <w:rsid w:val="001F3683"/>
    <w:rsid w:val="001F3D18"/>
    <w:rsid w:val="00200189"/>
    <w:rsid w:val="00200315"/>
    <w:rsid w:val="00206184"/>
    <w:rsid w:val="00211D80"/>
    <w:rsid w:val="002173DE"/>
    <w:rsid w:val="00223515"/>
    <w:rsid w:val="00223B73"/>
    <w:rsid w:val="002253D2"/>
    <w:rsid w:val="002254F3"/>
    <w:rsid w:val="00242ABA"/>
    <w:rsid w:val="00243534"/>
    <w:rsid w:val="00245ABF"/>
    <w:rsid w:val="00251246"/>
    <w:rsid w:val="00255F47"/>
    <w:rsid w:val="0025647C"/>
    <w:rsid w:val="00257BD1"/>
    <w:rsid w:val="002670A2"/>
    <w:rsid w:val="00270E3B"/>
    <w:rsid w:val="00283779"/>
    <w:rsid w:val="0028409B"/>
    <w:rsid w:val="0028602A"/>
    <w:rsid w:val="0029288F"/>
    <w:rsid w:val="00292FB6"/>
    <w:rsid w:val="002936B5"/>
    <w:rsid w:val="0029517A"/>
    <w:rsid w:val="002A1F88"/>
    <w:rsid w:val="002A4F37"/>
    <w:rsid w:val="002B42B2"/>
    <w:rsid w:val="002C2183"/>
    <w:rsid w:val="002C2486"/>
    <w:rsid w:val="002C4470"/>
    <w:rsid w:val="002D600E"/>
    <w:rsid w:val="002D66B5"/>
    <w:rsid w:val="002E4703"/>
    <w:rsid w:val="002F4072"/>
    <w:rsid w:val="00301D0A"/>
    <w:rsid w:val="00313D5E"/>
    <w:rsid w:val="0031544F"/>
    <w:rsid w:val="0032714A"/>
    <w:rsid w:val="00331064"/>
    <w:rsid w:val="00331DFC"/>
    <w:rsid w:val="00332977"/>
    <w:rsid w:val="003329D2"/>
    <w:rsid w:val="003335A9"/>
    <w:rsid w:val="0033679A"/>
    <w:rsid w:val="003410B2"/>
    <w:rsid w:val="00345AE5"/>
    <w:rsid w:val="00350E62"/>
    <w:rsid w:val="0035448B"/>
    <w:rsid w:val="003544B0"/>
    <w:rsid w:val="00354C8F"/>
    <w:rsid w:val="0035619D"/>
    <w:rsid w:val="00357C51"/>
    <w:rsid w:val="0037258F"/>
    <w:rsid w:val="003725DC"/>
    <w:rsid w:val="00380940"/>
    <w:rsid w:val="00381718"/>
    <w:rsid w:val="00381725"/>
    <w:rsid w:val="00383265"/>
    <w:rsid w:val="003833E8"/>
    <w:rsid w:val="0039141F"/>
    <w:rsid w:val="00392188"/>
    <w:rsid w:val="00395990"/>
    <w:rsid w:val="003A554D"/>
    <w:rsid w:val="003A593E"/>
    <w:rsid w:val="003B1F29"/>
    <w:rsid w:val="003B6AAE"/>
    <w:rsid w:val="003C169C"/>
    <w:rsid w:val="003C3600"/>
    <w:rsid w:val="003C45E7"/>
    <w:rsid w:val="003D1927"/>
    <w:rsid w:val="003D5358"/>
    <w:rsid w:val="003D57AF"/>
    <w:rsid w:val="003E25EB"/>
    <w:rsid w:val="003F01BD"/>
    <w:rsid w:val="003F3320"/>
    <w:rsid w:val="0040034A"/>
    <w:rsid w:val="004007B1"/>
    <w:rsid w:val="0040273B"/>
    <w:rsid w:val="00405A37"/>
    <w:rsid w:val="0040795B"/>
    <w:rsid w:val="00411AC1"/>
    <w:rsid w:val="004156B5"/>
    <w:rsid w:val="00417A99"/>
    <w:rsid w:val="00420524"/>
    <w:rsid w:val="004224F4"/>
    <w:rsid w:val="00426457"/>
    <w:rsid w:val="00430445"/>
    <w:rsid w:val="004329B7"/>
    <w:rsid w:val="00434B0B"/>
    <w:rsid w:val="00436A63"/>
    <w:rsid w:val="00440EF4"/>
    <w:rsid w:val="0044513D"/>
    <w:rsid w:val="004505E5"/>
    <w:rsid w:val="00451737"/>
    <w:rsid w:val="0047310E"/>
    <w:rsid w:val="004776B7"/>
    <w:rsid w:val="004856DD"/>
    <w:rsid w:val="004878D1"/>
    <w:rsid w:val="004A5AFA"/>
    <w:rsid w:val="004B4B2C"/>
    <w:rsid w:val="004C1774"/>
    <w:rsid w:val="004C7483"/>
    <w:rsid w:val="004D1D23"/>
    <w:rsid w:val="004D74FE"/>
    <w:rsid w:val="004E07E0"/>
    <w:rsid w:val="004E0C26"/>
    <w:rsid w:val="004E301A"/>
    <w:rsid w:val="004E4D76"/>
    <w:rsid w:val="0050066D"/>
    <w:rsid w:val="00503C6B"/>
    <w:rsid w:val="00507A0D"/>
    <w:rsid w:val="0051128F"/>
    <w:rsid w:val="00517111"/>
    <w:rsid w:val="005172F7"/>
    <w:rsid w:val="00523858"/>
    <w:rsid w:val="00530A0D"/>
    <w:rsid w:val="00533318"/>
    <w:rsid w:val="00534D6A"/>
    <w:rsid w:val="00570660"/>
    <w:rsid w:val="00571810"/>
    <w:rsid w:val="0057411E"/>
    <w:rsid w:val="00574951"/>
    <w:rsid w:val="00596581"/>
    <w:rsid w:val="005A021E"/>
    <w:rsid w:val="005A2787"/>
    <w:rsid w:val="005A3FCF"/>
    <w:rsid w:val="005A6494"/>
    <w:rsid w:val="005B087C"/>
    <w:rsid w:val="005B10D7"/>
    <w:rsid w:val="005B6B45"/>
    <w:rsid w:val="005C0638"/>
    <w:rsid w:val="005D0A2B"/>
    <w:rsid w:val="005D30B3"/>
    <w:rsid w:val="005D59BE"/>
    <w:rsid w:val="005D7FE2"/>
    <w:rsid w:val="005E0A80"/>
    <w:rsid w:val="005E0C2C"/>
    <w:rsid w:val="005E5781"/>
    <w:rsid w:val="005F1DBF"/>
    <w:rsid w:val="005F32A9"/>
    <w:rsid w:val="005F5175"/>
    <w:rsid w:val="005F6A4A"/>
    <w:rsid w:val="005F6E2C"/>
    <w:rsid w:val="00610921"/>
    <w:rsid w:val="00611830"/>
    <w:rsid w:val="006133A3"/>
    <w:rsid w:val="00614FF4"/>
    <w:rsid w:val="00616298"/>
    <w:rsid w:val="00627E61"/>
    <w:rsid w:val="00630D02"/>
    <w:rsid w:val="006314AD"/>
    <w:rsid w:val="0064198B"/>
    <w:rsid w:val="006441D0"/>
    <w:rsid w:val="00646400"/>
    <w:rsid w:val="00652B28"/>
    <w:rsid w:val="00661727"/>
    <w:rsid w:val="006630F6"/>
    <w:rsid w:val="00663F25"/>
    <w:rsid w:val="006665C0"/>
    <w:rsid w:val="006863E6"/>
    <w:rsid w:val="006870EB"/>
    <w:rsid w:val="00692017"/>
    <w:rsid w:val="00695BCF"/>
    <w:rsid w:val="006A5B88"/>
    <w:rsid w:val="006B2EDB"/>
    <w:rsid w:val="006B4ED8"/>
    <w:rsid w:val="006B78D5"/>
    <w:rsid w:val="006C4804"/>
    <w:rsid w:val="006C4E18"/>
    <w:rsid w:val="006C6914"/>
    <w:rsid w:val="006C70CA"/>
    <w:rsid w:val="006C777C"/>
    <w:rsid w:val="006D059F"/>
    <w:rsid w:val="006E5D6C"/>
    <w:rsid w:val="006F0543"/>
    <w:rsid w:val="006F12B2"/>
    <w:rsid w:val="006F7F5D"/>
    <w:rsid w:val="00705B62"/>
    <w:rsid w:val="00705DE7"/>
    <w:rsid w:val="0070668A"/>
    <w:rsid w:val="00731660"/>
    <w:rsid w:val="00747187"/>
    <w:rsid w:val="00756EC4"/>
    <w:rsid w:val="00761071"/>
    <w:rsid w:val="00765372"/>
    <w:rsid w:val="0076757F"/>
    <w:rsid w:val="007736EE"/>
    <w:rsid w:val="007754D6"/>
    <w:rsid w:val="00775A33"/>
    <w:rsid w:val="007829EB"/>
    <w:rsid w:val="007877D5"/>
    <w:rsid w:val="00791AF9"/>
    <w:rsid w:val="00793D88"/>
    <w:rsid w:val="007B1E47"/>
    <w:rsid w:val="007B23E3"/>
    <w:rsid w:val="007B24D4"/>
    <w:rsid w:val="007B3BA5"/>
    <w:rsid w:val="007B4E4E"/>
    <w:rsid w:val="007B69E4"/>
    <w:rsid w:val="007C3D72"/>
    <w:rsid w:val="007D1230"/>
    <w:rsid w:val="007F25FA"/>
    <w:rsid w:val="007F3F40"/>
    <w:rsid w:val="0080166A"/>
    <w:rsid w:val="008063C6"/>
    <w:rsid w:val="00811D0A"/>
    <w:rsid w:val="00812BEE"/>
    <w:rsid w:val="00812C58"/>
    <w:rsid w:val="00815357"/>
    <w:rsid w:val="0081555E"/>
    <w:rsid w:val="00815EFF"/>
    <w:rsid w:val="00822E22"/>
    <w:rsid w:val="00825833"/>
    <w:rsid w:val="00831659"/>
    <w:rsid w:val="00832B79"/>
    <w:rsid w:val="00833966"/>
    <w:rsid w:val="00835FA6"/>
    <w:rsid w:val="00841B24"/>
    <w:rsid w:val="008458DC"/>
    <w:rsid w:val="008468C2"/>
    <w:rsid w:val="00847CD9"/>
    <w:rsid w:val="00850B4C"/>
    <w:rsid w:val="008515E7"/>
    <w:rsid w:val="008528CC"/>
    <w:rsid w:val="00860568"/>
    <w:rsid w:val="008637E9"/>
    <w:rsid w:val="00865D55"/>
    <w:rsid w:val="00870835"/>
    <w:rsid w:val="00871ACA"/>
    <w:rsid w:val="008767E3"/>
    <w:rsid w:val="00877A55"/>
    <w:rsid w:val="00887496"/>
    <w:rsid w:val="00892543"/>
    <w:rsid w:val="008A3129"/>
    <w:rsid w:val="008C3878"/>
    <w:rsid w:val="008C5386"/>
    <w:rsid w:val="008C6B51"/>
    <w:rsid w:val="008C6DFE"/>
    <w:rsid w:val="008D2209"/>
    <w:rsid w:val="008D2711"/>
    <w:rsid w:val="008E1F00"/>
    <w:rsid w:val="008E5501"/>
    <w:rsid w:val="008E7FE6"/>
    <w:rsid w:val="008F0FC2"/>
    <w:rsid w:val="008F3AF2"/>
    <w:rsid w:val="008F4EA9"/>
    <w:rsid w:val="008F5A6C"/>
    <w:rsid w:val="00900009"/>
    <w:rsid w:val="00900BF1"/>
    <w:rsid w:val="009036AC"/>
    <w:rsid w:val="00920618"/>
    <w:rsid w:val="00921777"/>
    <w:rsid w:val="0092518B"/>
    <w:rsid w:val="00936893"/>
    <w:rsid w:val="00942083"/>
    <w:rsid w:val="00942F73"/>
    <w:rsid w:val="00944D94"/>
    <w:rsid w:val="0094516A"/>
    <w:rsid w:val="00945CEE"/>
    <w:rsid w:val="00947CA0"/>
    <w:rsid w:val="0095362D"/>
    <w:rsid w:val="00960722"/>
    <w:rsid w:val="00960A08"/>
    <w:rsid w:val="009630F8"/>
    <w:rsid w:val="00967BF1"/>
    <w:rsid w:val="00984870"/>
    <w:rsid w:val="0098510B"/>
    <w:rsid w:val="00995C84"/>
    <w:rsid w:val="009979B9"/>
    <w:rsid w:val="009A0A4D"/>
    <w:rsid w:val="009A187A"/>
    <w:rsid w:val="009B5025"/>
    <w:rsid w:val="009C4C14"/>
    <w:rsid w:val="009D1EF4"/>
    <w:rsid w:val="009D3C36"/>
    <w:rsid w:val="009D4478"/>
    <w:rsid w:val="009D7FE9"/>
    <w:rsid w:val="009E4875"/>
    <w:rsid w:val="009F2BF8"/>
    <w:rsid w:val="009F5BAD"/>
    <w:rsid w:val="009F5F64"/>
    <w:rsid w:val="00A019AE"/>
    <w:rsid w:val="00A04302"/>
    <w:rsid w:val="00A060B5"/>
    <w:rsid w:val="00A1277B"/>
    <w:rsid w:val="00A22699"/>
    <w:rsid w:val="00A54678"/>
    <w:rsid w:val="00A5540C"/>
    <w:rsid w:val="00A56987"/>
    <w:rsid w:val="00A659A1"/>
    <w:rsid w:val="00A717E6"/>
    <w:rsid w:val="00A749D8"/>
    <w:rsid w:val="00A779AD"/>
    <w:rsid w:val="00A87FB6"/>
    <w:rsid w:val="00A91FB4"/>
    <w:rsid w:val="00A945D6"/>
    <w:rsid w:val="00A97EDE"/>
    <w:rsid w:val="00AA01A9"/>
    <w:rsid w:val="00AA3A7A"/>
    <w:rsid w:val="00AA7B32"/>
    <w:rsid w:val="00AC47E8"/>
    <w:rsid w:val="00AD2D1F"/>
    <w:rsid w:val="00AE3316"/>
    <w:rsid w:val="00AE51E8"/>
    <w:rsid w:val="00AF3AA1"/>
    <w:rsid w:val="00AF4707"/>
    <w:rsid w:val="00B01724"/>
    <w:rsid w:val="00B018B9"/>
    <w:rsid w:val="00B05837"/>
    <w:rsid w:val="00B05F25"/>
    <w:rsid w:val="00B06349"/>
    <w:rsid w:val="00B11092"/>
    <w:rsid w:val="00B3211F"/>
    <w:rsid w:val="00B3398A"/>
    <w:rsid w:val="00B40D17"/>
    <w:rsid w:val="00B458CD"/>
    <w:rsid w:val="00B50DD1"/>
    <w:rsid w:val="00B50F5A"/>
    <w:rsid w:val="00B54B29"/>
    <w:rsid w:val="00B60F85"/>
    <w:rsid w:val="00B64A57"/>
    <w:rsid w:val="00B65F44"/>
    <w:rsid w:val="00B66636"/>
    <w:rsid w:val="00B714E6"/>
    <w:rsid w:val="00B74CB4"/>
    <w:rsid w:val="00B92AE8"/>
    <w:rsid w:val="00BA250A"/>
    <w:rsid w:val="00BA39E1"/>
    <w:rsid w:val="00BA4C2D"/>
    <w:rsid w:val="00BC08B2"/>
    <w:rsid w:val="00BC4184"/>
    <w:rsid w:val="00BC449C"/>
    <w:rsid w:val="00BC4962"/>
    <w:rsid w:val="00BC506A"/>
    <w:rsid w:val="00BD2DF2"/>
    <w:rsid w:val="00BD7EF4"/>
    <w:rsid w:val="00BE2825"/>
    <w:rsid w:val="00BE35F0"/>
    <w:rsid w:val="00BE3EC0"/>
    <w:rsid w:val="00BE70D9"/>
    <w:rsid w:val="00BF09F5"/>
    <w:rsid w:val="00BF4693"/>
    <w:rsid w:val="00C04124"/>
    <w:rsid w:val="00C0751F"/>
    <w:rsid w:val="00C110D8"/>
    <w:rsid w:val="00C11BFD"/>
    <w:rsid w:val="00C174AD"/>
    <w:rsid w:val="00C174FE"/>
    <w:rsid w:val="00C213CD"/>
    <w:rsid w:val="00C22B7B"/>
    <w:rsid w:val="00C23869"/>
    <w:rsid w:val="00C330A3"/>
    <w:rsid w:val="00C34F35"/>
    <w:rsid w:val="00C35372"/>
    <w:rsid w:val="00C37FE3"/>
    <w:rsid w:val="00C42856"/>
    <w:rsid w:val="00C609B6"/>
    <w:rsid w:val="00C60DC2"/>
    <w:rsid w:val="00C61519"/>
    <w:rsid w:val="00C617A4"/>
    <w:rsid w:val="00C708BA"/>
    <w:rsid w:val="00C71C97"/>
    <w:rsid w:val="00C80008"/>
    <w:rsid w:val="00C84B55"/>
    <w:rsid w:val="00C87940"/>
    <w:rsid w:val="00C93CF3"/>
    <w:rsid w:val="00CA14D8"/>
    <w:rsid w:val="00CA664C"/>
    <w:rsid w:val="00CB4390"/>
    <w:rsid w:val="00CB62E8"/>
    <w:rsid w:val="00CB6CB1"/>
    <w:rsid w:val="00CC0238"/>
    <w:rsid w:val="00CC4426"/>
    <w:rsid w:val="00CD4D8D"/>
    <w:rsid w:val="00CD6794"/>
    <w:rsid w:val="00CE023A"/>
    <w:rsid w:val="00CE37C9"/>
    <w:rsid w:val="00CF2D6C"/>
    <w:rsid w:val="00CF3657"/>
    <w:rsid w:val="00CF4469"/>
    <w:rsid w:val="00CF5268"/>
    <w:rsid w:val="00CF626A"/>
    <w:rsid w:val="00D023EA"/>
    <w:rsid w:val="00D0753A"/>
    <w:rsid w:val="00D1264F"/>
    <w:rsid w:val="00D20A4A"/>
    <w:rsid w:val="00D2242A"/>
    <w:rsid w:val="00D234F7"/>
    <w:rsid w:val="00D278A8"/>
    <w:rsid w:val="00D35906"/>
    <w:rsid w:val="00D373E2"/>
    <w:rsid w:val="00D469E4"/>
    <w:rsid w:val="00D5343F"/>
    <w:rsid w:val="00D54214"/>
    <w:rsid w:val="00D56DF7"/>
    <w:rsid w:val="00D70C9D"/>
    <w:rsid w:val="00D7124D"/>
    <w:rsid w:val="00D84EF5"/>
    <w:rsid w:val="00D9463B"/>
    <w:rsid w:val="00D97A8D"/>
    <w:rsid w:val="00DA26F7"/>
    <w:rsid w:val="00DA45A7"/>
    <w:rsid w:val="00DA706F"/>
    <w:rsid w:val="00DB299E"/>
    <w:rsid w:val="00DB2C1C"/>
    <w:rsid w:val="00DC10A1"/>
    <w:rsid w:val="00DC3AFF"/>
    <w:rsid w:val="00DC6D1B"/>
    <w:rsid w:val="00DC731A"/>
    <w:rsid w:val="00DD47EA"/>
    <w:rsid w:val="00DD4921"/>
    <w:rsid w:val="00DE32B9"/>
    <w:rsid w:val="00DE472D"/>
    <w:rsid w:val="00DE7A4C"/>
    <w:rsid w:val="00DF035C"/>
    <w:rsid w:val="00DF293C"/>
    <w:rsid w:val="00DF4A90"/>
    <w:rsid w:val="00E00BBC"/>
    <w:rsid w:val="00E02814"/>
    <w:rsid w:val="00E073DB"/>
    <w:rsid w:val="00E134BC"/>
    <w:rsid w:val="00E20B09"/>
    <w:rsid w:val="00E20BA2"/>
    <w:rsid w:val="00E309D7"/>
    <w:rsid w:val="00E3444F"/>
    <w:rsid w:val="00E410B3"/>
    <w:rsid w:val="00E430CD"/>
    <w:rsid w:val="00E52C57"/>
    <w:rsid w:val="00E55DC4"/>
    <w:rsid w:val="00E56C7B"/>
    <w:rsid w:val="00E63B07"/>
    <w:rsid w:val="00E679BD"/>
    <w:rsid w:val="00E70A19"/>
    <w:rsid w:val="00E7370F"/>
    <w:rsid w:val="00E817AC"/>
    <w:rsid w:val="00E92F70"/>
    <w:rsid w:val="00E95152"/>
    <w:rsid w:val="00E97A13"/>
    <w:rsid w:val="00EB1773"/>
    <w:rsid w:val="00EC19F8"/>
    <w:rsid w:val="00EC3776"/>
    <w:rsid w:val="00EE0AE2"/>
    <w:rsid w:val="00EE51AE"/>
    <w:rsid w:val="00EE7EBF"/>
    <w:rsid w:val="00EF33C6"/>
    <w:rsid w:val="00F110A4"/>
    <w:rsid w:val="00F12F8D"/>
    <w:rsid w:val="00F13B51"/>
    <w:rsid w:val="00F24195"/>
    <w:rsid w:val="00F33C9A"/>
    <w:rsid w:val="00F4177B"/>
    <w:rsid w:val="00F450F8"/>
    <w:rsid w:val="00F62DA7"/>
    <w:rsid w:val="00F64646"/>
    <w:rsid w:val="00F76369"/>
    <w:rsid w:val="00F77E70"/>
    <w:rsid w:val="00F857AC"/>
    <w:rsid w:val="00F85EDA"/>
    <w:rsid w:val="00F902F0"/>
    <w:rsid w:val="00F95FCF"/>
    <w:rsid w:val="00F97F12"/>
    <w:rsid w:val="00FA0AB9"/>
    <w:rsid w:val="00FA59F2"/>
    <w:rsid w:val="00FA7C8C"/>
    <w:rsid w:val="00FB0487"/>
    <w:rsid w:val="00FB4773"/>
    <w:rsid w:val="00FB725F"/>
    <w:rsid w:val="00FC2FC1"/>
    <w:rsid w:val="00FD11AF"/>
    <w:rsid w:val="00FD1685"/>
    <w:rsid w:val="00FD5E27"/>
    <w:rsid w:val="00FF28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9C4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AA7B3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AA7B32"/>
    <w:pPr>
      <w:spacing w:after="0" w:line="240" w:lineRule="auto"/>
    </w:pPr>
    <w:rPr>
      <w:sz w:val="20"/>
      <w:szCs w:val="20"/>
    </w:rPr>
  </w:style>
  <w:style w:type="character" w:customStyle="1" w:styleId="Char">
    <w:name w:val="نص حاشية سفلية Char"/>
    <w:basedOn w:val="a0"/>
    <w:link w:val="a3"/>
    <w:rsid w:val="00AA7B32"/>
    <w:rPr>
      <w:sz w:val="20"/>
      <w:szCs w:val="20"/>
    </w:rPr>
  </w:style>
  <w:style w:type="character" w:styleId="a4">
    <w:name w:val="footnote reference"/>
    <w:basedOn w:val="a0"/>
    <w:uiPriority w:val="99"/>
    <w:unhideWhenUsed/>
    <w:rsid w:val="00AA7B32"/>
    <w:rPr>
      <w:vertAlign w:val="superscript"/>
    </w:rPr>
  </w:style>
  <w:style w:type="character" w:styleId="Hyperlink">
    <w:name w:val="Hyperlink"/>
    <w:basedOn w:val="a0"/>
    <w:uiPriority w:val="99"/>
    <w:unhideWhenUsed/>
    <w:rsid w:val="00AA7B32"/>
    <w:rPr>
      <w:color w:val="0000FF"/>
      <w:u w:val="single"/>
    </w:rPr>
  </w:style>
  <w:style w:type="paragraph" w:styleId="a5">
    <w:name w:val="header"/>
    <w:basedOn w:val="a"/>
    <w:link w:val="Char0"/>
    <w:uiPriority w:val="99"/>
    <w:unhideWhenUsed/>
    <w:rsid w:val="00AA7B32"/>
    <w:pPr>
      <w:tabs>
        <w:tab w:val="center" w:pos="4153"/>
        <w:tab w:val="right" w:pos="8306"/>
      </w:tabs>
      <w:spacing w:after="0" w:line="240" w:lineRule="auto"/>
    </w:pPr>
  </w:style>
  <w:style w:type="character" w:customStyle="1" w:styleId="Char0">
    <w:name w:val="رأس الصفحة Char"/>
    <w:basedOn w:val="a0"/>
    <w:link w:val="a5"/>
    <w:uiPriority w:val="99"/>
    <w:rsid w:val="00AA7B32"/>
  </w:style>
  <w:style w:type="paragraph" w:styleId="a6">
    <w:name w:val="footer"/>
    <w:basedOn w:val="a"/>
    <w:link w:val="Char1"/>
    <w:uiPriority w:val="99"/>
    <w:unhideWhenUsed/>
    <w:rsid w:val="00AA7B32"/>
    <w:pPr>
      <w:tabs>
        <w:tab w:val="center" w:pos="4153"/>
        <w:tab w:val="right" w:pos="8306"/>
      </w:tabs>
      <w:spacing w:after="0" w:line="240" w:lineRule="auto"/>
    </w:pPr>
  </w:style>
  <w:style w:type="character" w:customStyle="1" w:styleId="Char1">
    <w:name w:val="تذييل الصفحة Char"/>
    <w:basedOn w:val="a0"/>
    <w:link w:val="a6"/>
    <w:uiPriority w:val="99"/>
    <w:rsid w:val="00AA7B32"/>
  </w:style>
  <w:style w:type="paragraph" w:customStyle="1" w:styleId="a7">
    <w:name w:val="a"/>
    <w:basedOn w:val="a"/>
    <w:rsid w:val="00AA7B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AA7B32"/>
    <w:pPr>
      <w:ind w:left="720"/>
      <w:contextualSpacing/>
    </w:pPr>
  </w:style>
  <w:style w:type="character" w:customStyle="1" w:styleId="3Char">
    <w:name w:val="عنوان 3 Char"/>
    <w:basedOn w:val="a0"/>
    <w:link w:val="3"/>
    <w:uiPriority w:val="9"/>
    <w:rsid w:val="00AA7B32"/>
    <w:rPr>
      <w:rFonts w:ascii="Times New Roman" w:eastAsia="Times New Roman" w:hAnsi="Times New Roman" w:cs="Times New Roman"/>
      <w:b/>
      <w:bCs/>
      <w:sz w:val="27"/>
      <w:szCs w:val="27"/>
    </w:rPr>
  </w:style>
  <w:style w:type="character" w:customStyle="1" w:styleId="markedcontent">
    <w:name w:val="markedcontent"/>
    <w:basedOn w:val="a0"/>
    <w:rsid w:val="00AA7B32"/>
  </w:style>
  <w:style w:type="paragraph" w:styleId="a9">
    <w:name w:val="Normal (Web)"/>
    <w:basedOn w:val="a"/>
    <w:uiPriority w:val="99"/>
    <w:unhideWhenUsed/>
    <w:rsid w:val="009D3C3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1sy09mr">
    <w:name w:val="bbc-1sy09mr"/>
    <w:basedOn w:val="a"/>
    <w:rsid w:val="006464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9C4C14"/>
    <w:rPr>
      <w:rFonts w:asciiTheme="majorHAnsi" w:eastAsiaTheme="majorEastAsia" w:hAnsiTheme="majorHAnsi" w:cstheme="majorBidi"/>
      <w:b/>
      <w:bCs/>
      <w:color w:val="365F91" w:themeColor="accent1" w:themeShade="BF"/>
      <w:sz w:val="28"/>
      <w:szCs w:val="28"/>
    </w:rPr>
  </w:style>
  <w:style w:type="character" w:styleId="aa">
    <w:name w:val="Strong"/>
    <w:basedOn w:val="a0"/>
    <w:uiPriority w:val="22"/>
    <w:qFormat/>
    <w:rsid w:val="009C4C14"/>
    <w:rPr>
      <w:b/>
      <w:bCs/>
    </w:rPr>
  </w:style>
  <w:style w:type="character" w:styleId="ab">
    <w:name w:val="FollowedHyperlink"/>
    <w:basedOn w:val="a0"/>
    <w:uiPriority w:val="99"/>
    <w:semiHidden/>
    <w:unhideWhenUsed/>
    <w:rsid w:val="00426457"/>
    <w:rPr>
      <w:color w:val="800080" w:themeColor="followedHyperlink"/>
      <w:u w:val="single"/>
    </w:rPr>
  </w:style>
  <w:style w:type="paragraph" w:styleId="ac">
    <w:name w:val="Balloon Text"/>
    <w:basedOn w:val="a"/>
    <w:link w:val="Char2"/>
    <w:uiPriority w:val="99"/>
    <w:semiHidden/>
    <w:unhideWhenUsed/>
    <w:rsid w:val="00025F8F"/>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025F8F"/>
    <w:rPr>
      <w:rFonts w:ascii="Tahoma" w:hAnsi="Tahoma" w:cs="Tahoma"/>
      <w:sz w:val="16"/>
      <w:szCs w:val="16"/>
    </w:rPr>
  </w:style>
  <w:style w:type="paragraph" w:customStyle="1" w:styleId="MDPI72Copyright">
    <w:name w:val="MDPI_7.2_Copyright"/>
    <w:qFormat/>
    <w:rsid w:val="008A3129"/>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8A3129"/>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9C4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AA7B3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AA7B32"/>
    <w:pPr>
      <w:spacing w:after="0" w:line="240" w:lineRule="auto"/>
    </w:pPr>
    <w:rPr>
      <w:sz w:val="20"/>
      <w:szCs w:val="20"/>
    </w:rPr>
  </w:style>
  <w:style w:type="character" w:customStyle="1" w:styleId="Char">
    <w:name w:val="نص حاشية سفلية Char"/>
    <w:basedOn w:val="a0"/>
    <w:link w:val="a3"/>
    <w:rsid w:val="00AA7B32"/>
    <w:rPr>
      <w:sz w:val="20"/>
      <w:szCs w:val="20"/>
    </w:rPr>
  </w:style>
  <w:style w:type="character" w:styleId="a4">
    <w:name w:val="footnote reference"/>
    <w:basedOn w:val="a0"/>
    <w:uiPriority w:val="99"/>
    <w:unhideWhenUsed/>
    <w:rsid w:val="00AA7B32"/>
    <w:rPr>
      <w:vertAlign w:val="superscript"/>
    </w:rPr>
  </w:style>
  <w:style w:type="character" w:styleId="Hyperlink">
    <w:name w:val="Hyperlink"/>
    <w:basedOn w:val="a0"/>
    <w:uiPriority w:val="99"/>
    <w:unhideWhenUsed/>
    <w:rsid w:val="00AA7B32"/>
    <w:rPr>
      <w:color w:val="0000FF"/>
      <w:u w:val="single"/>
    </w:rPr>
  </w:style>
  <w:style w:type="paragraph" w:styleId="a5">
    <w:name w:val="header"/>
    <w:basedOn w:val="a"/>
    <w:link w:val="Char0"/>
    <w:uiPriority w:val="99"/>
    <w:unhideWhenUsed/>
    <w:rsid w:val="00AA7B32"/>
    <w:pPr>
      <w:tabs>
        <w:tab w:val="center" w:pos="4153"/>
        <w:tab w:val="right" w:pos="8306"/>
      </w:tabs>
      <w:spacing w:after="0" w:line="240" w:lineRule="auto"/>
    </w:pPr>
  </w:style>
  <w:style w:type="character" w:customStyle="1" w:styleId="Char0">
    <w:name w:val="رأس الصفحة Char"/>
    <w:basedOn w:val="a0"/>
    <w:link w:val="a5"/>
    <w:uiPriority w:val="99"/>
    <w:rsid w:val="00AA7B32"/>
  </w:style>
  <w:style w:type="paragraph" w:styleId="a6">
    <w:name w:val="footer"/>
    <w:basedOn w:val="a"/>
    <w:link w:val="Char1"/>
    <w:uiPriority w:val="99"/>
    <w:unhideWhenUsed/>
    <w:rsid w:val="00AA7B32"/>
    <w:pPr>
      <w:tabs>
        <w:tab w:val="center" w:pos="4153"/>
        <w:tab w:val="right" w:pos="8306"/>
      </w:tabs>
      <w:spacing w:after="0" w:line="240" w:lineRule="auto"/>
    </w:pPr>
  </w:style>
  <w:style w:type="character" w:customStyle="1" w:styleId="Char1">
    <w:name w:val="تذييل الصفحة Char"/>
    <w:basedOn w:val="a0"/>
    <w:link w:val="a6"/>
    <w:uiPriority w:val="99"/>
    <w:rsid w:val="00AA7B32"/>
  </w:style>
  <w:style w:type="paragraph" w:customStyle="1" w:styleId="a7">
    <w:name w:val="a"/>
    <w:basedOn w:val="a"/>
    <w:rsid w:val="00AA7B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AA7B32"/>
    <w:pPr>
      <w:ind w:left="720"/>
      <w:contextualSpacing/>
    </w:pPr>
  </w:style>
  <w:style w:type="character" w:customStyle="1" w:styleId="3Char">
    <w:name w:val="عنوان 3 Char"/>
    <w:basedOn w:val="a0"/>
    <w:link w:val="3"/>
    <w:uiPriority w:val="9"/>
    <w:rsid w:val="00AA7B32"/>
    <w:rPr>
      <w:rFonts w:ascii="Times New Roman" w:eastAsia="Times New Roman" w:hAnsi="Times New Roman" w:cs="Times New Roman"/>
      <w:b/>
      <w:bCs/>
      <w:sz w:val="27"/>
      <w:szCs w:val="27"/>
    </w:rPr>
  </w:style>
  <w:style w:type="character" w:customStyle="1" w:styleId="markedcontent">
    <w:name w:val="markedcontent"/>
    <w:basedOn w:val="a0"/>
    <w:rsid w:val="00AA7B32"/>
  </w:style>
  <w:style w:type="paragraph" w:styleId="a9">
    <w:name w:val="Normal (Web)"/>
    <w:basedOn w:val="a"/>
    <w:uiPriority w:val="99"/>
    <w:unhideWhenUsed/>
    <w:rsid w:val="009D3C3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1sy09mr">
    <w:name w:val="bbc-1sy09mr"/>
    <w:basedOn w:val="a"/>
    <w:rsid w:val="006464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9C4C14"/>
    <w:rPr>
      <w:rFonts w:asciiTheme="majorHAnsi" w:eastAsiaTheme="majorEastAsia" w:hAnsiTheme="majorHAnsi" w:cstheme="majorBidi"/>
      <w:b/>
      <w:bCs/>
      <w:color w:val="365F91" w:themeColor="accent1" w:themeShade="BF"/>
      <w:sz w:val="28"/>
      <w:szCs w:val="28"/>
    </w:rPr>
  </w:style>
  <w:style w:type="character" w:styleId="aa">
    <w:name w:val="Strong"/>
    <w:basedOn w:val="a0"/>
    <w:uiPriority w:val="22"/>
    <w:qFormat/>
    <w:rsid w:val="009C4C14"/>
    <w:rPr>
      <w:b/>
      <w:bCs/>
    </w:rPr>
  </w:style>
  <w:style w:type="character" w:styleId="ab">
    <w:name w:val="FollowedHyperlink"/>
    <w:basedOn w:val="a0"/>
    <w:uiPriority w:val="99"/>
    <w:semiHidden/>
    <w:unhideWhenUsed/>
    <w:rsid w:val="00426457"/>
    <w:rPr>
      <w:color w:val="800080" w:themeColor="followedHyperlink"/>
      <w:u w:val="single"/>
    </w:rPr>
  </w:style>
  <w:style w:type="paragraph" w:styleId="ac">
    <w:name w:val="Balloon Text"/>
    <w:basedOn w:val="a"/>
    <w:link w:val="Char2"/>
    <w:uiPriority w:val="99"/>
    <w:semiHidden/>
    <w:unhideWhenUsed/>
    <w:rsid w:val="00025F8F"/>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025F8F"/>
    <w:rPr>
      <w:rFonts w:ascii="Tahoma" w:hAnsi="Tahoma" w:cs="Tahoma"/>
      <w:sz w:val="16"/>
      <w:szCs w:val="16"/>
    </w:rPr>
  </w:style>
  <w:style w:type="paragraph" w:customStyle="1" w:styleId="MDPI72Copyright">
    <w:name w:val="MDPI_7.2_Copyright"/>
    <w:qFormat/>
    <w:rsid w:val="008A3129"/>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14history">
    <w:name w:val="MDPI_1.4_history"/>
    <w:basedOn w:val="a"/>
    <w:next w:val="a"/>
    <w:qFormat/>
    <w:rsid w:val="008A3129"/>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89362">
      <w:bodyDiv w:val="1"/>
      <w:marLeft w:val="0"/>
      <w:marRight w:val="0"/>
      <w:marTop w:val="0"/>
      <w:marBottom w:val="0"/>
      <w:divBdr>
        <w:top w:val="none" w:sz="0" w:space="0" w:color="auto"/>
        <w:left w:val="none" w:sz="0" w:space="0" w:color="auto"/>
        <w:bottom w:val="none" w:sz="0" w:space="0" w:color="auto"/>
        <w:right w:val="none" w:sz="0" w:space="0" w:color="auto"/>
      </w:divBdr>
    </w:div>
    <w:div w:id="1228765723">
      <w:bodyDiv w:val="1"/>
      <w:marLeft w:val="0"/>
      <w:marRight w:val="0"/>
      <w:marTop w:val="0"/>
      <w:marBottom w:val="0"/>
      <w:divBdr>
        <w:top w:val="none" w:sz="0" w:space="0" w:color="auto"/>
        <w:left w:val="none" w:sz="0" w:space="0" w:color="auto"/>
        <w:bottom w:val="none" w:sz="0" w:space="0" w:color="auto"/>
        <w:right w:val="none" w:sz="0" w:space="0" w:color="auto"/>
      </w:divBdr>
    </w:div>
    <w:div w:id="2063870054">
      <w:bodyDiv w:val="1"/>
      <w:marLeft w:val="0"/>
      <w:marRight w:val="0"/>
      <w:marTop w:val="0"/>
      <w:marBottom w:val="0"/>
      <w:divBdr>
        <w:top w:val="none" w:sz="0" w:space="0" w:color="auto"/>
        <w:left w:val="none" w:sz="0" w:space="0" w:color="auto"/>
        <w:bottom w:val="none" w:sz="0" w:space="0" w:color="auto"/>
        <w:right w:val="none" w:sz="0" w:space="0" w:color="auto"/>
      </w:divBdr>
      <w:divsChild>
        <w:div w:id="1204639862">
          <w:marLeft w:val="0"/>
          <w:marRight w:val="0"/>
          <w:marTop w:val="0"/>
          <w:marBottom w:val="0"/>
          <w:divBdr>
            <w:top w:val="none" w:sz="0" w:space="0" w:color="auto"/>
            <w:left w:val="none" w:sz="0" w:space="0" w:color="auto"/>
            <w:bottom w:val="none" w:sz="0" w:space="0" w:color="auto"/>
            <w:right w:val="none" w:sz="0" w:space="0" w:color="auto"/>
          </w:divBdr>
        </w:div>
        <w:div w:id="125346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omedmonitor.org/" TargetMode="External"/><Relationship Id="rId18" Type="http://schemas.openxmlformats.org/officeDocument/2006/relationships/hyperlink" Target="https://www.aljazeera.net/midan/intellect/sociolog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barmy.gov.lb/ar/content/" TargetMode="External"/><Relationship Id="rId17" Type="http://schemas.openxmlformats.org/officeDocument/2006/relationships/hyperlink" Target="https://www.bbc.com/arabic/world-454795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bc.com/arabic/world-45479521%20&#1578;&#1575;&#1585;&#1610;&#1582;%2010/9/20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fense-arab.com/vb/threads/96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uromedmonitor.org/ar/article/609" TargetMode="External"/><Relationship Id="rId23" Type="http://schemas.openxmlformats.org/officeDocument/2006/relationships/footer" Target="footer2.xml"/><Relationship Id="rId10" Type="http://schemas.openxmlformats.org/officeDocument/2006/relationships/hyperlink" Target="http://www.arabnationleague.com/a_web/one_sub.php?id=1102" TargetMode="External"/><Relationship Id="rId19" Type="http://schemas.openxmlformats.org/officeDocument/2006/relationships/hyperlink" Target="https://www.alquds.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uromedmonitor.org/"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damascusuniversity.edu.s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30_%D9%86%D9%88%D9%81%D9%85%D8%A8%D8%B1" TargetMode="External"/><Relationship Id="rId13" Type="http://schemas.openxmlformats.org/officeDocument/2006/relationships/hyperlink" Target="http://www.arabnationleague.com/a_web/one_sub.php?id=1102" TargetMode="External"/><Relationship Id="rId18" Type="http://schemas.openxmlformats.org/officeDocument/2006/relationships/hyperlink" Target="https://euromedmonitor.org/" TargetMode="External"/><Relationship Id="rId26" Type="http://schemas.openxmlformats.org/officeDocument/2006/relationships/hyperlink" Target="https://ar.wikipedia.org/wiki/%D8%A7%D9%84%D9%81%D9%84%D9%88%D8%AC%D8%A9" TargetMode="External"/><Relationship Id="rId3" Type="http://schemas.openxmlformats.org/officeDocument/2006/relationships/hyperlink" Target="https://ar.wikipedia.org/wiki/%D9%85%D8%AC%D9%84%D8%B3_%D8%A7%D9%84%D8%A3%D9%85%D9%86_%D8%A7%D9%84%D8%AA%D8%A7%D8%A8%D8%B9_%D9%84%D9%84%D8%A3%D9%85%D9%85_%D8%A7%D9%84%D9%85%D8%AA%D8%AD%D8%AF%D8%A9" TargetMode="External"/><Relationship Id="rId21" Type="http://schemas.openxmlformats.org/officeDocument/2006/relationships/hyperlink" Target="https://www.lebarmy.gov.lb/ar/content/" TargetMode="External"/><Relationship Id="rId7" Type="http://schemas.openxmlformats.org/officeDocument/2006/relationships/hyperlink" Target="https://ar.wikipedia.org/wiki/%D8%B3%D9%8A%D8%B1%D8%A7%D9%84%D9%8A%D9%88%D9%86" TargetMode="External"/><Relationship Id="rId12" Type="http://schemas.openxmlformats.org/officeDocument/2006/relationships/hyperlink" Target="http://www.arabnationleague.com/a_web/one_sub.php?id=1102" TargetMode="External"/><Relationship Id="rId17" Type="http://schemas.openxmlformats.org/officeDocument/2006/relationships/hyperlink" Target="https://euromedmonitor.org/" TargetMode="External"/><Relationship Id="rId25" Type="http://schemas.openxmlformats.org/officeDocument/2006/relationships/hyperlink" Target="https://ar.wikipedia.org/wiki/2005" TargetMode="External"/><Relationship Id="rId33" Type="http://schemas.openxmlformats.org/officeDocument/2006/relationships/hyperlink" Target="https://www.skynewsarabia.com/middle-east/" TargetMode="External"/><Relationship Id="rId2" Type="http://schemas.openxmlformats.org/officeDocument/2006/relationships/hyperlink" Target="https://ar.wikipedia.org/wiki/%D8%A7%D9%84%D8%A3%D9%85%D9%85_%D8%A7%D9%84%D9%85%D8%AA%D8%AD%D8%AF%D8%A9" TargetMode="External"/><Relationship Id="rId16" Type="http://schemas.openxmlformats.org/officeDocument/2006/relationships/hyperlink" Target="https://www.alquds.co.uk/" TargetMode="External"/><Relationship Id="rId20" Type="http://schemas.openxmlformats.org/officeDocument/2006/relationships/hyperlink" Target="https://defense-arab.com/vb/threads/960/" TargetMode="External"/><Relationship Id="rId29" Type="http://schemas.openxmlformats.org/officeDocument/2006/relationships/hyperlink" Target="https://www.youtube.com/watch?v=VKsAV7eUDg0" TargetMode="External"/><Relationship Id="rId1" Type="http://schemas.openxmlformats.org/officeDocument/2006/relationships/hyperlink" Target="https://ar.wikipedia.org/wiki/%D8%B3%D9%8A%D8%B1%D8%A7%D9%84%D9%8A%D9%88%D9%86" TargetMode="External"/><Relationship Id="rId6" Type="http://schemas.openxmlformats.org/officeDocument/2006/relationships/hyperlink" Target="https://ar.wikipedia.org/wiki/%D8%AC%D8%B1%D9%8A%D9%85%D8%A9_%D8%B6%D8%AF_%D8%A7%D9%84%D8%A5%D9%86%D8%B3%D8%A7%D9%86%D9%8A%D8%A9" TargetMode="External"/><Relationship Id="rId11" Type="http://schemas.openxmlformats.org/officeDocument/2006/relationships/hyperlink" Target="https://ar.wikipedia.org/wiki/%D8%B3%D9%8A%D8%B1%D8%A7%D9%84%D9%8A%D9%88%D9%86" TargetMode="External"/><Relationship Id="rId24" Type="http://schemas.openxmlformats.org/officeDocument/2006/relationships/hyperlink" Target="https://ar.wikipedia.org/wiki/%D8%B1%D8%A7%D9%8A_(%D8%B1%D8%A7%D8%AF%D9%8A%D9%88_%D8%AA%D9%84%D9%81%D8%B2%D9%8A%D9%88%D9%86_%D8%A5%D9%8A%D8%B7%D8%A7%D9%84%D9%8A%D8%A7)" TargetMode="External"/><Relationship Id="rId32" Type="http://schemas.openxmlformats.org/officeDocument/2006/relationships/hyperlink" Target="https://undocs.org/ar/A/RES/3314(XXIX)" TargetMode="External"/><Relationship Id="rId5" Type="http://schemas.openxmlformats.org/officeDocument/2006/relationships/hyperlink" Target="https://ar.wikipedia.org/wiki/2000" TargetMode="External"/><Relationship Id="rId15" Type="http://schemas.openxmlformats.org/officeDocument/2006/relationships/hyperlink" Target="https://www.aljazeera.net/midan/intellect/sociology" TargetMode="External"/><Relationship Id="rId23" Type="http://schemas.openxmlformats.org/officeDocument/2006/relationships/hyperlink" Target="https://ar.wikipedia.org/wiki/%D8%A5%D9%8A%D8%B7%D8%A7%D9%84%D9%8A%D8%A7" TargetMode="External"/><Relationship Id="rId28" Type="http://schemas.openxmlformats.org/officeDocument/2006/relationships/hyperlink" Target="https://ar.wikipedia.org/wiki/%D8%A7%D9%84%D9%88%D9%84%D8%A7%D9%8A%D8%A7%D8%AA_%D8%A7%D9%84%D9%85%D8%AA%D8%AD%D8%AF%D8%A9" TargetMode="External"/><Relationship Id="rId10" Type="http://schemas.openxmlformats.org/officeDocument/2006/relationships/hyperlink" Target="https://ar.wikipedia.org/wiki/%D8%A7%D9%84%D8%AD%D8%B1%D8%A8_%D8%A7%D9%84%D8%A3%D9%87%D9%84%D9%8A%D8%A9_%D9%81%D9%8A_%D8%B3%D9%8A%D8%B1%D8%A7%D9%84%D9%8A%D9%88%D9%86" TargetMode="External"/><Relationship Id="rId19" Type="http://schemas.openxmlformats.org/officeDocument/2006/relationships/hyperlink" Target="https://euromedmonitor.org/ar/article/609" TargetMode="External"/><Relationship Id="rId31" Type="http://schemas.openxmlformats.org/officeDocument/2006/relationships/hyperlink" Target="https://www.aljazeera.net/programs/withoutbounds//" TargetMode="External"/><Relationship Id="rId4" Type="http://schemas.openxmlformats.org/officeDocument/2006/relationships/hyperlink" Target="https://ar.wikipedia.org/wiki/%D9%82%D8%B1%D8%A7%D8%B1_%D9%85%D8%AC%D9%84%D8%B3_%D8%A7%D9%84%D8%A3%D9%85%D9%86_%D8%A7%D9%84%D8%AA%D8%A7%D8%A8%D8%B9_%D9%84%D9%84%D8%A3%D9%85%D9%85_%D8%A7%D9%84%D9%85%D8%AA%D8%AD%D8%AF%D8%A9_%D8%B1%D9%82%D9%85_1315" TargetMode="External"/><Relationship Id="rId9" Type="http://schemas.openxmlformats.org/officeDocument/2006/relationships/hyperlink" Target="https://ar.wikipedia.org/wiki/1996" TargetMode="External"/><Relationship Id="rId14" Type="http://schemas.openxmlformats.org/officeDocument/2006/relationships/hyperlink" Target="https://www.bbc.com/arabic/world-45479521" TargetMode="External"/><Relationship Id="rId22" Type="http://schemas.openxmlformats.org/officeDocument/2006/relationships/hyperlink" Target="https://ar.wikipedia.org/wiki/%D9%81%D9%8A%D9%84%D9%85_%D9%88%D8%AB%D8%A7%D8%A6%D9%82%D9%8A" TargetMode="External"/><Relationship Id="rId27" Type="http://schemas.openxmlformats.org/officeDocument/2006/relationships/hyperlink" Target="https://ar.wikipedia.org/wiki/%D8%A7%D9%84%D8%A3%D8%B3%D9%84%D8%AD%D8%A9_%D8%A7%D9%84%D9%83%D9%8A%D9%85%D9%8A%D8%A7%D8%A6%D9%8A%D8%A9" TargetMode="External"/><Relationship Id="rId30" Type="http://schemas.openxmlformats.org/officeDocument/2006/relationships/hyperlink" Target="https://www.dailymotion.com/video/x21x2hp"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F80E-79D7-4243-A50C-1C507CC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10754</Words>
  <Characters>61299</Characters>
  <Application>Microsoft Office Word</Application>
  <DocSecurity>0</DocSecurity>
  <Lines>510</Lines>
  <Paragraphs>143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71910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NEW</cp:lastModifiedBy>
  <cp:revision>6</cp:revision>
  <cp:lastPrinted>2024-08-20T08:05:00Z</cp:lastPrinted>
  <dcterms:created xsi:type="dcterms:W3CDTF">2024-08-13T07:42:00Z</dcterms:created>
  <dcterms:modified xsi:type="dcterms:W3CDTF">2024-08-20T08:05:00Z</dcterms:modified>
</cp:coreProperties>
</file>