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D4AAB" w14:textId="5B695762" w:rsidR="00FB7052" w:rsidRPr="00106A9C" w:rsidRDefault="00FB7052" w:rsidP="006D4168">
      <w:pPr>
        <w:bidi/>
        <w:spacing w:after="0" w:line="240" w:lineRule="auto"/>
        <w:jc w:val="center"/>
        <w:rPr>
          <w:rFonts w:ascii="Simplified Arabic" w:hAnsi="Simplified Arabic" w:cs="Simplified Arabic"/>
          <w:b/>
          <w:bCs/>
          <w:sz w:val="30"/>
          <w:szCs w:val="30"/>
          <w:rtl/>
          <w:lang w:bidi="ar-SY"/>
        </w:rPr>
      </w:pPr>
      <w:bookmarkStart w:id="0" w:name="_GoBack"/>
      <w:bookmarkEnd w:id="0"/>
      <w:r w:rsidRPr="00106A9C">
        <w:rPr>
          <w:rFonts w:ascii="Simplified Arabic" w:hAnsi="Simplified Arabic" w:cs="Simplified Arabic" w:hint="cs"/>
          <w:b/>
          <w:bCs/>
          <w:sz w:val="30"/>
          <w:szCs w:val="30"/>
          <w:rtl/>
          <w:lang w:bidi="ar-SY"/>
        </w:rPr>
        <w:t>الاهتمام البيئي وعلاقته بالقيم والوعي بالنتائج البيئية</w:t>
      </w:r>
      <w:r w:rsidR="006D4168" w:rsidRPr="00106A9C">
        <w:rPr>
          <w:rFonts w:ascii="Simplified Arabic" w:hAnsi="Simplified Arabic" w:cs="Simplified Arabic" w:hint="cs"/>
          <w:b/>
          <w:bCs/>
          <w:sz w:val="30"/>
          <w:szCs w:val="30"/>
          <w:rtl/>
          <w:lang w:bidi="ar-SY"/>
        </w:rPr>
        <w:t xml:space="preserve"> </w:t>
      </w:r>
      <w:r w:rsidRPr="00106A9C">
        <w:rPr>
          <w:rFonts w:ascii="Simplified Arabic" w:hAnsi="Simplified Arabic" w:cs="Simplified Arabic" w:hint="cs"/>
          <w:b/>
          <w:bCs/>
          <w:sz w:val="30"/>
          <w:szCs w:val="30"/>
          <w:rtl/>
          <w:lang w:bidi="ar-SY"/>
        </w:rPr>
        <w:t>لدى طلبة المرحلة الجامعية</w:t>
      </w:r>
    </w:p>
    <w:p w14:paraId="7E8666E7" w14:textId="280916D7" w:rsidR="00FB7052" w:rsidRPr="00297AF5" w:rsidRDefault="00FB7052" w:rsidP="008702D7">
      <w:pPr>
        <w:pStyle w:val="MDPI13authornames"/>
        <w:bidi/>
        <w:spacing w:after="0" w:line="240" w:lineRule="auto"/>
        <w:ind w:left="2835"/>
        <w:jc w:val="lowKashida"/>
        <w:rPr>
          <w:rFonts w:ascii="Times New Roman" w:hAnsi="Times New Roman" w:cs="Simplified Arabic"/>
          <w:sz w:val="22"/>
          <w:szCs w:val="24"/>
        </w:rPr>
      </w:pPr>
      <w:r w:rsidRPr="00A2324B">
        <w:rPr>
          <w:rFonts w:ascii="Simplified Arabic" w:hAnsi="Simplified Arabic" w:cs="Simplified Arabic"/>
          <w:b w:val="0"/>
          <w:bCs/>
          <w:sz w:val="28"/>
          <w:szCs w:val="28"/>
          <w:rtl/>
          <w:lang w:bidi="ar-SY"/>
        </w:rPr>
        <w:t xml:space="preserve">أ. م. د. زين </w:t>
      </w:r>
      <w:r w:rsidR="00A0274A">
        <w:rPr>
          <w:rFonts w:ascii="Simplified Arabic" w:hAnsi="Simplified Arabic" w:cs="Simplified Arabic" w:hint="cs"/>
          <w:b w:val="0"/>
          <w:bCs/>
          <w:sz w:val="28"/>
          <w:szCs w:val="28"/>
          <w:rtl/>
          <w:lang w:bidi="ar-SY"/>
        </w:rPr>
        <w:t xml:space="preserve">إحسان </w:t>
      </w:r>
      <w:proofErr w:type="spellStart"/>
      <w:r w:rsidRPr="00A2324B">
        <w:rPr>
          <w:rFonts w:ascii="Simplified Arabic" w:hAnsi="Simplified Arabic" w:cs="Simplified Arabic"/>
          <w:b w:val="0"/>
          <w:bCs/>
          <w:sz w:val="28"/>
          <w:szCs w:val="28"/>
          <w:rtl/>
          <w:lang w:bidi="ar-SY"/>
        </w:rPr>
        <w:t>دوبا</w:t>
      </w:r>
      <w:proofErr w:type="spellEnd"/>
      <w:r w:rsidRPr="00A2324B">
        <w:rPr>
          <w:rFonts w:ascii="Simplified Arabic" w:hAnsi="Simplified Arabic" w:cs="Simplified Arabic"/>
          <w:sz w:val="28"/>
          <w:szCs w:val="28"/>
          <w:rtl/>
          <w:lang w:bidi="ar-SY"/>
        </w:rPr>
        <w:t xml:space="preserve"> </w:t>
      </w:r>
      <w:r w:rsidRPr="00297AF5">
        <w:rPr>
          <w:rFonts w:ascii="Times New Roman" w:hAnsi="Times New Roman" w:cs="Simplified Arabic" w:hint="cs"/>
          <w:sz w:val="22"/>
          <w:szCs w:val="24"/>
          <w:vertAlign w:val="superscript"/>
          <w:rtl/>
          <w:lang w:bidi="ar-SY"/>
        </w:rPr>
        <w:t>1</w:t>
      </w:r>
      <w:r w:rsidRPr="00297AF5">
        <w:rPr>
          <w:rFonts w:ascii="Times New Roman" w:hAnsi="Times New Roman" w:cs="Simplified Arabic" w:hint="cs"/>
          <w:sz w:val="22"/>
          <w:szCs w:val="24"/>
          <w:rtl/>
          <w:lang w:bidi="ar-SY"/>
        </w:rPr>
        <w:t xml:space="preserve"> </w:t>
      </w:r>
    </w:p>
    <w:p w14:paraId="67A107A1" w14:textId="77777777" w:rsidR="008702D7" w:rsidRPr="00106A9C" w:rsidRDefault="00FB7052" w:rsidP="008702D7">
      <w:pPr>
        <w:bidi/>
        <w:spacing w:after="0" w:line="240" w:lineRule="auto"/>
        <w:ind w:left="2835"/>
        <w:jc w:val="lowKashida"/>
        <w:rPr>
          <w:rFonts w:ascii="Times New Roman" w:hAnsi="Times New Roman" w:cs="Simplified Arabic"/>
          <w:sz w:val="20"/>
          <w:rtl/>
          <w:lang w:bidi="ar-SY"/>
        </w:rPr>
      </w:pPr>
      <w:r w:rsidRPr="00297AF5">
        <w:rPr>
          <w:rFonts w:ascii="Times New Roman" w:hAnsi="Times New Roman" w:cs="Simplified Arabic"/>
          <w:szCs w:val="24"/>
          <w:vertAlign w:val="superscript"/>
        </w:rPr>
        <w:t>1</w:t>
      </w:r>
      <w:r>
        <w:rPr>
          <w:rFonts w:ascii="Times New Roman" w:hAnsi="Times New Roman" w:cs="Simplified Arabic" w:hint="cs"/>
          <w:szCs w:val="24"/>
          <w:rtl/>
        </w:rPr>
        <w:t xml:space="preserve"> </w:t>
      </w:r>
      <w:r w:rsidRPr="00106A9C">
        <w:rPr>
          <w:rFonts w:ascii="Simplified Arabic" w:hAnsi="Simplified Arabic" w:cs="Simplified Arabic" w:hint="cs"/>
          <w:sz w:val="18"/>
          <w:szCs w:val="18"/>
          <w:rtl/>
          <w:lang w:bidi="ar-SY"/>
        </w:rPr>
        <w:t xml:space="preserve">أستاذة مساعدة بقسم علم النفس </w:t>
      </w:r>
      <w:r w:rsidRPr="00106A9C">
        <w:rPr>
          <w:rFonts w:ascii="Simplified Arabic" w:hAnsi="Simplified Arabic" w:cs="Simplified Arabic"/>
          <w:sz w:val="18"/>
          <w:szCs w:val="18"/>
          <w:rtl/>
          <w:lang w:bidi="ar-SY"/>
        </w:rPr>
        <w:t>–</w:t>
      </w:r>
      <w:r w:rsidRPr="00106A9C">
        <w:rPr>
          <w:rFonts w:ascii="Simplified Arabic" w:hAnsi="Simplified Arabic" w:cs="Simplified Arabic" w:hint="cs"/>
          <w:sz w:val="18"/>
          <w:szCs w:val="18"/>
          <w:rtl/>
          <w:lang w:bidi="ar-SY"/>
        </w:rPr>
        <w:t xml:space="preserve"> كلية التربية- جامعة دمشق</w:t>
      </w:r>
      <w:r w:rsidR="008702D7" w:rsidRPr="00106A9C">
        <w:rPr>
          <w:rFonts w:ascii="Times New Roman" w:hAnsi="Times New Roman" w:cs="Simplified Arabic" w:hint="cs"/>
          <w:sz w:val="20"/>
          <w:rtl/>
          <w:lang w:bidi="ar-SY"/>
        </w:rPr>
        <w:t>.</w:t>
      </w:r>
    </w:p>
    <w:p w14:paraId="36FF457A" w14:textId="3C92AD67" w:rsidR="00E561DF" w:rsidRPr="00121352" w:rsidRDefault="00FB7052" w:rsidP="000F3CDA">
      <w:pPr>
        <w:bidi/>
        <w:spacing w:after="0" w:line="240" w:lineRule="auto"/>
        <w:ind w:left="2835"/>
        <w:jc w:val="lowKashida"/>
        <w:rPr>
          <w:rFonts w:ascii="Simplified Arabic" w:hAnsi="Simplified Arabic" w:cs="Simplified Arabic"/>
          <w:b/>
          <w:bCs/>
          <w:sz w:val="20"/>
          <w:szCs w:val="20"/>
          <w:rtl/>
          <w:lang w:bidi="ar-SY"/>
        </w:rPr>
      </w:pPr>
      <w:r w:rsidRPr="00106A9C">
        <w:rPr>
          <w:rFonts w:ascii="Times New Roman" w:hAnsi="Times New Roman" w:cs="Simplified Arabic" w:hint="cs"/>
          <w:sz w:val="18"/>
          <w:szCs w:val="20"/>
          <w:rtl/>
          <w:lang w:bidi="ar-SY"/>
        </w:rPr>
        <w:t xml:space="preserve"> </w:t>
      </w:r>
      <w:hyperlink r:id="rId9" w:history="1">
        <w:r w:rsidR="00E561DF" w:rsidRPr="00106A9C">
          <w:rPr>
            <w:rStyle w:val="Hyperlink"/>
            <w:rFonts w:asciiTheme="majorBidi" w:hAnsiTheme="majorBidi" w:cstheme="majorBidi"/>
            <w:b/>
            <w:bCs/>
            <w:color w:val="auto"/>
            <w:sz w:val="18"/>
            <w:szCs w:val="18"/>
            <w:u w:val="none"/>
            <w:lang w:bidi="ar-SY"/>
          </w:rPr>
          <w:t>zain.douba@damascusuniversity.edu.sy</w:t>
        </w:r>
      </w:hyperlink>
    </w:p>
    <w:p w14:paraId="4202EC31" w14:textId="77777777" w:rsidR="00106A9C" w:rsidRPr="00106A9C" w:rsidRDefault="00106A9C" w:rsidP="008702D7">
      <w:pPr>
        <w:bidi/>
        <w:spacing w:after="0" w:line="240" w:lineRule="auto"/>
        <w:ind w:left="2835"/>
        <w:jc w:val="lowKashida"/>
        <w:rPr>
          <w:rFonts w:ascii="Simplified Arabic" w:hAnsi="Simplified Arabic" w:cs="Simplified Arabic"/>
          <w:b/>
          <w:bCs/>
          <w:sz w:val="16"/>
          <w:szCs w:val="16"/>
          <w:rtl/>
          <w:lang w:bidi="ar-SY"/>
        </w:rPr>
      </w:pPr>
    </w:p>
    <w:p w14:paraId="3749F726" w14:textId="57B5C91C" w:rsidR="00FB7052" w:rsidRPr="00786406" w:rsidRDefault="008702D7" w:rsidP="00106A9C">
      <w:pPr>
        <w:bidi/>
        <w:spacing w:after="0" w:line="240" w:lineRule="auto"/>
        <w:ind w:left="2835"/>
        <w:jc w:val="lowKashida"/>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ال</w:t>
      </w:r>
      <w:r w:rsidR="00FB7052" w:rsidRPr="00786406">
        <w:rPr>
          <w:rFonts w:ascii="Simplified Arabic" w:hAnsi="Simplified Arabic" w:cs="Simplified Arabic" w:hint="cs"/>
          <w:b/>
          <w:bCs/>
          <w:sz w:val="28"/>
          <w:szCs w:val="28"/>
          <w:rtl/>
          <w:lang w:bidi="ar-SY"/>
        </w:rPr>
        <w:t>ملخص:</w:t>
      </w:r>
    </w:p>
    <w:tbl>
      <w:tblPr>
        <w:tblpPr w:leftFromText="180" w:rightFromText="180" w:vertAnchor="text" w:horzAnchor="margin" w:tblpXSpec="right" w:tblpY="5493"/>
        <w:tblOverlap w:val="never"/>
        <w:tblW w:w="2268" w:type="dxa"/>
        <w:tblLayout w:type="fixed"/>
        <w:tblCellMar>
          <w:left w:w="0" w:type="dxa"/>
          <w:right w:w="0" w:type="dxa"/>
        </w:tblCellMar>
        <w:tblLook w:val="04A0" w:firstRow="1" w:lastRow="0" w:firstColumn="1" w:lastColumn="0" w:noHBand="0" w:noVBand="1"/>
      </w:tblPr>
      <w:tblGrid>
        <w:gridCol w:w="2268"/>
      </w:tblGrid>
      <w:tr w:rsidR="00762A44" w:rsidRPr="00762A44" w14:paraId="2B1C5CC7" w14:textId="77777777" w:rsidTr="00762A44">
        <w:trPr>
          <w:trHeight w:val="2410"/>
        </w:trPr>
        <w:tc>
          <w:tcPr>
            <w:tcW w:w="2268" w:type="dxa"/>
            <w:shd w:val="clear" w:color="auto" w:fill="auto"/>
          </w:tcPr>
          <w:p w14:paraId="4CC986E8" w14:textId="68B588EF" w:rsidR="00762A44" w:rsidRPr="00762A44" w:rsidRDefault="00762A44" w:rsidP="00762A44">
            <w:pPr>
              <w:bidi/>
              <w:adjustRightInd w:val="0"/>
              <w:snapToGrid w:val="0"/>
              <w:spacing w:after="0" w:line="240" w:lineRule="auto"/>
              <w:rPr>
                <w:rFonts w:ascii="Simplified Arabic" w:hAnsi="Simplified Arabic" w:cs="Simplified Arabic"/>
                <w:sz w:val="18"/>
                <w:szCs w:val="18"/>
                <w:rtl/>
                <w:lang w:bidi="ar-SY"/>
              </w:rPr>
            </w:pPr>
            <w:r w:rsidRPr="00762A44">
              <w:rPr>
                <w:rFonts w:hint="cs"/>
                <w:b/>
                <w:bCs/>
                <w:sz w:val="18"/>
                <w:szCs w:val="18"/>
                <w:rtl/>
                <w:lang w:bidi="ar-SY"/>
              </w:rPr>
              <w:t xml:space="preserve">  </w:t>
            </w:r>
            <w:r w:rsidRPr="00762A44">
              <w:rPr>
                <w:rFonts w:ascii="Simplified Arabic" w:hAnsi="Simplified Arabic" w:cs="Simplified Arabic"/>
                <w:b/>
                <w:bCs/>
                <w:sz w:val="18"/>
                <w:szCs w:val="18"/>
                <w:rtl/>
                <w:lang w:bidi="ar-SY"/>
              </w:rPr>
              <w:t>تاريخ الإيداع</w:t>
            </w:r>
            <w:r w:rsidRPr="00762A44">
              <w:rPr>
                <w:rFonts w:ascii="Simplified Arabic" w:hAnsi="Simplified Arabic" w:cs="Simplified Arabic"/>
                <w:sz w:val="18"/>
                <w:szCs w:val="18"/>
                <w:rtl/>
                <w:lang w:bidi="ar-SY"/>
              </w:rPr>
              <w:t xml:space="preserve">: </w:t>
            </w:r>
            <w:r w:rsidR="00413213">
              <w:rPr>
                <w:rFonts w:ascii="Simplified Arabic" w:hAnsi="Simplified Arabic" w:cs="Simplified Arabic" w:hint="cs"/>
                <w:sz w:val="18"/>
                <w:szCs w:val="18"/>
                <w:rtl/>
                <w:lang w:bidi="ar-SY"/>
              </w:rPr>
              <w:t>27/4/2023</w:t>
            </w:r>
          </w:p>
          <w:p w14:paraId="6A4950C3" w14:textId="17531729" w:rsidR="00762A44" w:rsidRPr="00762A44" w:rsidRDefault="00762A44" w:rsidP="00762A44">
            <w:pPr>
              <w:bidi/>
              <w:adjustRightInd w:val="0"/>
              <w:snapToGrid w:val="0"/>
              <w:spacing w:after="0" w:line="240" w:lineRule="auto"/>
              <w:rPr>
                <w:rFonts w:ascii="Simplified Arabic" w:eastAsia="DengXian" w:hAnsi="Simplified Arabic" w:cs="Simplified Arabic"/>
                <w:snapToGrid w:val="0"/>
                <w:sz w:val="18"/>
                <w:szCs w:val="18"/>
                <w:rtl/>
                <w:lang w:val="en-GB" w:eastAsia="en-GB" w:bidi="ar-SY"/>
              </w:rPr>
            </w:pPr>
            <w:r w:rsidRPr="00762A44">
              <w:rPr>
                <w:rFonts w:ascii="Simplified Arabic" w:eastAsia="DengXian" w:hAnsi="Simplified Arabic" w:cs="Simplified Arabic"/>
                <w:snapToGrid w:val="0"/>
                <w:sz w:val="18"/>
                <w:szCs w:val="18"/>
                <w:rtl/>
                <w:lang w:val="en-GB" w:eastAsia="en-GB" w:bidi="ar-SY"/>
              </w:rPr>
              <w:t xml:space="preserve">  </w:t>
            </w:r>
            <w:r w:rsidRPr="00762A44">
              <w:rPr>
                <w:rFonts w:ascii="Simplified Arabic" w:eastAsia="DengXian" w:hAnsi="Simplified Arabic" w:cs="Simplified Arabic"/>
                <w:b/>
                <w:bCs/>
                <w:snapToGrid w:val="0"/>
                <w:sz w:val="18"/>
                <w:szCs w:val="18"/>
                <w:rtl/>
                <w:lang w:val="en-GB" w:eastAsia="en-GB" w:bidi="ar-SY"/>
              </w:rPr>
              <w:t>تاريخ القبول</w:t>
            </w:r>
            <w:r w:rsidRPr="00762A44">
              <w:rPr>
                <w:rFonts w:ascii="Simplified Arabic" w:eastAsia="DengXian" w:hAnsi="Simplified Arabic" w:cs="Simplified Arabic"/>
                <w:snapToGrid w:val="0"/>
                <w:sz w:val="18"/>
                <w:szCs w:val="18"/>
                <w:rtl/>
                <w:lang w:val="en-GB" w:eastAsia="en-GB" w:bidi="ar-SY"/>
              </w:rPr>
              <w:t xml:space="preserve">: </w:t>
            </w:r>
            <w:r w:rsidR="00413213">
              <w:rPr>
                <w:rFonts w:ascii="Simplified Arabic" w:eastAsia="DengXian" w:hAnsi="Simplified Arabic" w:cs="Simplified Arabic" w:hint="cs"/>
                <w:snapToGrid w:val="0"/>
                <w:sz w:val="18"/>
                <w:szCs w:val="18"/>
                <w:rtl/>
                <w:lang w:val="en-GB" w:eastAsia="en-GB" w:bidi="ar-SY"/>
              </w:rPr>
              <w:t>13/6/2023</w:t>
            </w:r>
          </w:p>
          <w:p w14:paraId="19AC4AEB" w14:textId="77777777" w:rsidR="00762A44" w:rsidRPr="00762A44" w:rsidRDefault="00762A44" w:rsidP="00762A44">
            <w:pPr>
              <w:adjustRightInd w:val="0"/>
              <w:snapToGrid w:val="0"/>
              <w:spacing w:after="0" w:line="240" w:lineRule="auto"/>
              <w:ind w:right="-426" w:firstLine="426"/>
              <w:rPr>
                <w:rFonts w:ascii="Times New Roman" w:eastAsia="DengXian" w:hAnsi="Times New Roman" w:cs="Simplified Arabic"/>
                <w:snapToGrid w:val="0"/>
                <w:sz w:val="18"/>
                <w:szCs w:val="18"/>
                <w:rtl/>
                <w:lang w:val="en-GB" w:eastAsia="en-GB" w:bidi="ar-SY"/>
              </w:rPr>
            </w:pPr>
            <w:r w:rsidRPr="00762A44">
              <w:rPr>
                <w:noProof/>
                <w:sz w:val="18"/>
                <w:szCs w:val="18"/>
              </w:rPr>
              <w:drawing>
                <wp:inline distT="0" distB="0" distL="0" distR="0" wp14:anchorId="7A2015E2" wp14:editId="3BF47CE8">
                  <wp:extent cx="1200150" cy="447675"/>
                  <wp:effectExtent l="0" t="0" r="0" b="9525"/>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00150" cy="447675"/>
                          </a:xfrm>
                          <a:prstGeom prst="rect">
                            <a:avLst/>
                          </a:prstGeom>
                        </pic:spPr>
                      </pic:pic>
                    </a:graphicData>
                  </a:graphic>
                </wp:inline>
              </w:drawing>
            </w:r>
          </w:p>
          <w:p w14:paraId="01C2D970" w14:textId="77777777" w:rsidR="00762A44" w:rsidRPr="00762A44" w:rsidRDefault="00762A44" w:rsidP="00762A44">
            <w:pPr>
              <w:pStyle w:val="MDPI72Copyright"/>
              <w:bidi/>
              <w:spacing w:before="0" w:line="240" w:lineRule="auto"/>
              <w:ind w:right="0"/>
              <w:jc w:val="left"/>
              <w:rPr>
                <w:rFonts w:ascii="Times New Roman" w:eastAsia="DengXian" w:hAnsi="Times New Roman" w:cs="Simplified Arabic"/>
                <w:sz w:val="18"/>
                <w:szCs w:val="18"/>
                <w:lang w:bidi="ar-SY"/>
              </w:rPr>
            </w:pPr>
            <w:r w:rsidRPr="00762A44">
              <w:rPr>
                <w:rFonts w:ascii="Times New Roman" w:eastAsia="DengXian" w:hAnsi="Times New Roman" w:cs="Simplified Arabic" w:hint="cs"/>
                <w:b/>
                <w:bCs/>
                <w:sz w:val="18"/>
                <w:szCs w:val="18"/>
                <w:rtl/>
                <w:lang w:bidi="ar-SY"/>
              </w:rPr>
              <w:t>حقوق النشر</w:t>
            </w:r>
            <w:r w:rsidRPr="00762A44">
              <w:rPr>
                <w:rFonts w:ascii="Times New Roman" w:eastAsia="DengXian" w:hAnsi="Times New Roman" w:cs="Simplified Arabic" w:hint="cs"/>
                <w:sz w:val="18"/>
                <w:szCs w:val="18"/>
                <w:rtl/>
                <w:lang w:bidi="ar-SY"/>
              </w:rPr>
              <w:t xml:space="preserve">: جامعة دمشق </w:t>
            </w:r>
            <w:r w:rsidRPr="00762A44">
              <w:rPr>
                <w:rFonts w:ascii="Times New Roman" w:eastAsia="DengXian" w:hAnsi="Times New Roman" w:cs="Simplified Arabic"/>
                <w:sz w:val="18"/>
                <w:szCs w:val="18"/>
                <w:rtl/>
                <w:lang w:bidi="ar-SY"/>
              </w:rPr>
              <w:t>–</w:t>
            </w:r>
            <w:r w:rsidRPr="00762A44">
              <w:rPr>
                <w:rFonts w:ascii="Times New Roman" w:eastAsia="DengXian" w:hAnsi="Times New Roman" w:cs="Simplified Arabic" w:hint="cs"/>
                <w:sz w:val="18"/>
                <w:szCs w:val="18"/>
                <w:rtl/>
                <w:lang w:bidi="ar-SY"/>
              </w:rPr>
              <w:t>سورية، ي</w:t>
            </w:r>
            <w:r w:rsidRPr="00762A44">
              <w:rPr>
                <w:rFonts w:ascii="Times New Roman" w:eastAsia="DengXian" w:hAnsi="Times New Roman" w:cs="Simplified Arabic"/>
                <w:sz w:val="18"/>
                <w:szCs w:val="18"/>
                <w:rtl/>
                <w:lang w:bidi="ar-SY"/>
              </w:rPr>
              <w:t>حتفظ المؤلفون بحقوق النشر بموجب الترخيص</w:t>
            </w:r>
            <w:r w:rsidRPr="00762A44">
              <w:rPr>
                <w:rFonts w:ascii="Times New Roman" w:eastAsia="DengXian" w:hAnsi="Times New Roman" w:cs="Simplified Arabic" w:hint="cs"/>
                <w:sz w:val="18"/>
                <w:szCs w:val="18"/>
                <w:rtl/>
                <w:lang w:bidi="ar-SY"/>
              </w:rPr>
              <w:t xml:space="preserve"> </w:t>
            </w:r>
            <w:r w:rsidRPr="00762A44">
              <w:rPr>
                <w:rFonts w:ascii="Times New Roman" w:eastAsia="DengXian" w:hAnsi="Times New Roman" w:cs="Simplified Arabic"/>
                <w:sz w:val="18"/>
                <w:szCs w:val="18"/>
                <w:lang w:val="en-US" w:bidi="ar-SY"/>
              </w:rPr>
              <w:t xml:space="preserve"> </w:t>
            </w:r>
            <w:r w:rsidRPr="00762A44">
              <w:rPr>
                <w:rFonts w:ascii="Times New Roman" w:eastAsia="DengXian" w:hAnsi="Times New Roman" w:cs="Simplified Arabic"/>
                <w:sz w:val="18"/>
                <w:szCs w:val="18"/>
                <w:lang w:bidi="ar-SY"/>
              </w:rPr>
              <w:t>CC BY-NC-SA 04</w:t>
            </w:r>
          </w:p>
        </w:tc>
      </w:tr>
    </w:tbl>
    <w:p w14:paraId="7CB0339B" w14:textId="7BBD85B6" w:rsidR="00FB7052" w:rsidRDefault="00FB7052" w:rsidP="00106A9C">
      <w:pPr>
        <w:bidi/>
        <w:spacing w:after="0" w:line="240" w:lineRule="auto"/>
        <w:ind w:left="2835"/>
        <w:jc w:val="lowKashida"/>
        <w:rPr>
          <w:rFonts w:ascii="Simplified Arabic" w:hAnsi="Simplified Arabic" w:cs="Simplified Arabic"/>
          <w:sz w:val="24"/>
          <w:szCs w:val="24"/>
          <w:rtl/>
          <w:lang w:bidi="ar-SY"/>
        </w:rPr>
      </w:pPr>
      <w:r w:rsidRPr="00A33A1E">
        <w:rPr>
          <w:rFonts w:ascii="Simplified Arabic" w:hAnsi="Simplified Arabic" w:cs="Simplified Arabic" w:hint="cs"/>
          <w:sz w:val="24"/>
          <w:szCs w:val="24"/>
          <w:rtl/>
          <w:lang w:bidi="ar-SY"/>
        </w:rPr>
        <w:t>يهدف البحث إلى دراسة العلاقة بين الاهتمام البيئي وكل من القيم والوعي بالنتائج البيئية المعاكسة لدى طلبة المرحلة الجامعية</w:t>
      </w:r>
      <w:r>
        <w:rPr>
          <w:rFonts w:ascii="Simplified Arabic" w:hAnsi="Simplified Arabic" w:cs="Simplified Arabic" w:hint="cs"/>
          <w:sz w:val="24"/>
          <w:szCs w:val="24"/>
          <w:rtl/>
          <w:lang w:bidi="ar-SY"/>
        </w:rPr>
        <w:t xml:space="preserve">، </w:t>
      </w:r>
      <w:r w:rsidRPr="00A33A1E">
        <w:rPr>
          <w:rFonts w:ascii="Simplified Arabic" w:hAnsi="Simplified Arabic" w:cs="Simplified Arabic" w:hint="cs"/>
          <w:sz w:val="24"/>
          <w:szCs w:val="24"/>
          <w:rtl/>
          <w:lang w:bidi="ar-SY"/>
        </w:rPr>
        <w:t xml:space="preserve">حيث بلغ حجم العينة </w:t>
      </w:r>
      <w:r w:rsidRPr="008702D7">
        <w:rPr>
          <w:rFonts w:ascii="Times New Roman" w:hAnsi="Times New Roman" w:cs="Simplified Arabic" w:hint="cs"/>
          <w:szCs w:val="24"/>
          <w:rtl/>
          <w:lang w:bidi="ar-SY"/>
        </w:rPr>
        <w:t>(119) طالبا وطالبة من مختلف الجامعات في سوريا، استجابوا على مقاييس البحث وهي: مقياس الاهتمام</w:t>
      </w:r>
      <w:r w:rsidR="000F3CDA">
        <w:rPr>
          <w:rFonts w:ascii="Times New Roman" w:hAnsi="Times New Roman" w:cs="Simplified Arabic" w:hint="cs"/>
          <w:szCs w:val="24"/>
          <w:rtl/>
          <w:lang w:bidi="ar-SY"/>
        </w:rPr>
        <w:t xml:space="preserve"> البيئي بأبعاده الثلاثة (</w:t>
      </w:r>
      <w:proofErr w:type="spellStart"/>
      <w:r w:rsidR="000F3CDA">
        <w:rPr>
          <w:rFonts w:ascii="Times New Roman" w:hAnsi="Times New Roman" w:cs="Simplified Arabic" w:hint="cs"/>
          <w:szCs w:val="24"/>
          <w:rtl/>
          <w:lang w:bidi="ar-SY"/>
        </w:rPr>
        <w:t>الذاتوي</w:t>
      </w:r>
      <w:proofErr w:type="spellEnd"/>
      <w:r w:rsidRPr="008702D7">
        <w:rPr>
          <w:rFonts w:ascii="Times New Roman" w:hAnsi="Times New Roman" w:cs="Simplified Arabic" w:hint="cs"/>
          <w:szCs w:val="24"/>
          <w:rtl/>
          <w:lang w:bidi="ar-SY"/>
        </w:rPr>
        <w:t xml:space="preserve"> والإيثاري والبيئوي) من إعداد </w:t>
      </w:r>
      <w:proofErr w:type="spellStart"/>
      <w:r w:rsidRPr="008702D7">
        <w:rPr>
          <w:rFonts w:ascii="Times New Roman" w:hAnsi="Times New Roman" w:cs="Simplified Arabic" w:hint="cs"/>
          <w:szCs w:val="24"/>
          <w:rtl/>
          <w:lang w:bidi="ar-SY"/>
        </w:rPr>
        <w:t>شولتز</w:t>
      </w:r>
      <w:proofErr w:type="spellEnd"/>
      <w:r w:rsidRPr="008702D7">
        <w:rPr>
          <w:rFonts w:ascii="Times New Roman" w:hAnsi="Times New Roman" w:cstheme="majorBidi"/>
          <w:szCs w:val="24"/>
          <w:lang w:bidi="ar-SY"/>
        </w:rPr>
        <w:t xml:space="preserve">(schultz,2001) </w:t>
      </w:r>
      <w:r w:rsidRPr="008702D7">
        <w:rPr>
          <w:rFonts w:ascii="Times New Roman" w:hAnsi="Times New Roman" w:cs="Simplified Arabic" w:hint="cs"/>
          <w:szCs w:val="24"/>
          <w:rtl/>
          <w:lang w:bidi="ar-SY"/>
        </w:rPr>
        <w:t xml:space="preserve"> ومسح القيم العالمي </w:t>
      </w:r>
      <w:proofErr w:type="spellStart"/>
      <w:r w:rsidRPr="008702D7">
        <w:rPr>
          <w:rFonts w:ascii="Times New Roman" w:hAnsi="Times New Roman" w:cs="Simplified Arabic" w:hint="cs"/>
          <w:szCs w:val="24"/>
          <w:rtl/>
          <w:lang w:bidi="ar-SY"/>
        </w:rPr>
        <w:t>لشوارتز</w:t>
      </w:r>
      <w:proofErr w:type="spellEnd"/>
      <w:r w:rsidRPr="008702D7">
        <w:rPr>
          <w:rFonts w:ascii="Times New Roman" w:hAnsi="Times New Roman" w:cs="Simplified Arabic" w:hint="cs"/>
          <w:szCs w:val="24"/>
          <w:rtl/>
          <w:lang w:bidi="ar-SY"/>
        </w:rPr>
        <w:t>(</w:t>
      </w:r>
      <w:r w:rsidRPr="008702D7">
        <w:rPr>
          <w:rFonts w:ascii="Times New Roman" w:hAnsi="Times New Roman" w:cstheme="majorBidi"/>
          <w:szCs w:val="24"/>
          <w:lang w:bidi="ar-SY"/>
        </w:rPr>
        <w:t>Schwartz, 1992</w:t>
      </w:r>
      <w:r w:rsidRPr="008702D7">
        <w:rPr>
          <w:rFonts w:ascii="Times New Roman" w:hAnsi="Times New Roman" w:cs="Simplified Arabic" w:hint="cs"/>
          <w:szCs w:val="24"/>
          <w:rtl/>
          <w:lang w:bidi="ar-SY"/>
        </w:rPr>
        <w:t>) ومقياس الوعي بالنتائج بأبعاده الثلاثة: الوعي بالنتائج على الذات (</w:t>
      </w:r>
      <w:proofErr w:type="spellStart"/>
      <w:r w:rsidRPr="008702D7">
        <w:rPr>
          <w:rFonts w:ascii="Times New Roman" w:hAnsi="Times New Roman" w:cs="Simplified Arabic" w:hint="cs"/>
          <w:szCs w:val="24"/>
          <w:rtl/>
          <w:lang w:bidi="ar-SY"/>
        </w:rPr>
        <w:t>الذاتوي</w:t>
      </w:r>
      <w:proofErr w:type="spellEnd"/>
      <w:r w:rsidRPr="008702D7">
        <w:rPr>
          <w:rFonts w:ascii="Times New Roman" w:hAnsi="Times New Roman" w:cs="Simplified Arabic" w:hint="cs"/>
          <w:szCs w:val="24"/>
          <w:rtl/>
          <w:lang w:bidi="ar-SY"/>
        </w:rPr>
        <w:t xml:space="preserve">) وعلى الآخرين(الإيثاري) وعلى المحيط الحيوي(البيئوي) من إعداد رايان </w:t>
      </w:r>
      <w:proofErr w:type="spellStart"/>
      <w:r w:rsidRPr="008702D7">
        <w:rPr>
          <w:rFonts w:ascii="Times New Roman" w:hAnsi="Times New Roman" w:cs="Simplified Arabic" w:hint="cs"/>
          <w:szCs w:val="24"/>
          <w:rtl/>
          <w:lang w:bidi="ar-SY"/>
        </w:rPr>
        <w:t>وسباش</w:t>
      </w:r>
      <w:proofErr w:type="spellEnd"/>
      <w:r w:rsidRPr="008702D7">
        <w:rPr>
          <w:rFonts w:ascii="Times New Roman" w:hAnsi="Times New Roman" w:cstheme="majorBidi"/>
          <w:szCs w:val="24"/>
          <w:lang w:bidi="ar-SY"/>
        </w:rPr>
        <w:t>(Ryan&amp; Spash,2008)</w:t>
      </w:r>
      <w:r w:rsidRPr="008702D7">
        <w:rPr>
          <w:rFonts w:ascii="Times New Roman" w:hAnsi="Times New Roman" w:cs="Simplified Arabic" w:hint="cs"/>
          <w:szCs w:val="24"/>
          <w:rtl/>
          <w:lang w:bidi="ar-SY"/>
        </w:rPr>
        <w:t xml:space="preserve">، واستبيان تقدير المشكلات البيئية الذي يتعرض لها الفرد في حياته اليومية من إعداد الباحثة، ومقياس احتواء الطبيعة في الذات الذي طوره </w:t>
      </w:r>
      <w:proofErr w:type="spellStart"/>
      <w:r w:rsidRPr="008702D7">
        <w:rPr>
          <w:rFonts w:ascii="Times New Roman" w:hAnsi="Times New Roman" w:cs="Simplified Arabic" w:hint="cs"/>
          <w:szCs w:val="24"/>
          <w:rtl/>
          <w:lang w:bidi="ar-SY"/>
        </w:rPr>
        <w:t>شولتز</w:t>
      </w:r>
      <w:proofErr w:type="spellEnd"/>
      <w:r w:rsidRPr="008702D7">
        <w:rPr>
          <w:rFonts w:ascii="Times New Roman" w:hAnsi="Times New Roman" w:cs="Simplified Arabic" w:hint="cs"/>
          <w:szCs w:val="24"/>
          <w:rtl/>
          <w:lang w:bidi="ar-SY"/>
        </w:rPr>
        <w:t xml:space="preserve">(2001). </w:t>
      </w:r>
      <w:r w:rsidRPr="00A33A1E">
        <w:rPr>
          <w:rFonts w:ascii="Simplified Arabic" w:hAnsi="Simplified Arabic" w:cs="Simplified Arabic" w:hint="cs"/>
          <w:sz w:val="24"/>
          <w:szCs w:val="24"/>
          <w:rtl/>
          <w:lang w:bidi="ar-SY"/>
        </w:rPr>
        <w:t>و</w:t>
      </w:r>
      <w:r>
        <w:rPr>
          <w:rFonts w:ascii="Simplified Arabic" w:hAnsi="Simplified Arabic" w:cs="Simplified Arabic" w:hint="cs"/>
          <w:sz w:val="24"/>
          <w:szCs w:val="24"/>
          <w:rtl/>
          <w:lang w:bidi="ar-SY"/>
        </w:rPr>
        <w:t xml:space="preserve">كان </w:t>
      </w:r>
      <w:r w:rsidRPr="00A33A1E">
        <w:rPr>
          <w:rFonts w:ascii="Simplified Arabic" w:hAnsi="Simplified Arabic" w:cs="Simplified Arabic" w:hint="cs"/>
          <w:sz w:val="24"/>
          <w:szCs w:val="24"/>
          <w:rtl/>
          <w:lang w:bidi="ar-SY"/>
        </w:rPr>
        <w:t xml:space="preserve">من أهم نتائج البحث: </w:t>
      </w:r>
      <w:r>
        <w:rPr>
          <w:rFonts w:ascii="Simplified Arabic" w:hAnsi="Simplified Arabic" w:cs="Simplified Arabic" w:hint="cs"/>
          <w:sz w:val="24"/>
          <w:szCs w:val="24"/>
          <w:rtl/>
          <w:lang w:bidi="ar-SY"/>
        </w:rPr>
        <w:t xml:space="preserve">أن </w:t>
      </w:r>
      <w:r w:rsidRPr="00A33A1E">
        <w:rPr>
          <w:rFonts w:ascii="Simplified Arabic" w:hAnsi="Simplified Arabic" w:cs="Simplified Arabic" w:hint="cs"/>
          <w:sz w:val="24"/>
          <w:szCs w:val="24"/>
          <w:rtl/>
          <w:lang w:bidi="ar-SY"/>
        </w:rPr>
        <w:t xml:space="preserve">مستوى الاهتمام البيئي لدى أفراد العينة </w:t>
      </w:r>
      <w:r>
        <w:rPr>
          <w:rFonts w:ascii="Simplified Arabic" w:hAnsi="Simplified Arabic" w:cs="Simplified Arabic" w:hint="cs"/>
          <w:sz w:val="24"/>
          <w:szCs w:val="24"/>
          <w:rtl/>
          <w:lang w:bidi="ar-SY"/>
        </w:rPr>
        <w:t xml:space="preserve">كان </w:t>
      </w:r>
      <w:r w:rsidRPr="00A33A1E">
        <w:rPr>
          <w:rFonts w:ascii="Simplified Arabic" w:hAnsi="Simplified Arabic" w:cs="Simplified Arabic" w:hint="cs"/>
          <w:sz w:val="24"/>
          <w:szCs w:val="24"/>
          <w:rtl/>
          <w:lang w:bidi="ar-SY"/>
        </w:rPr>
        <w:t xml:space="preserve">متوسطا وكذلك الوعي بالنتائج على الذات وعلى المحيط الحيوي، باستثناء الوعي بالنتائج الإيثاري </w:t>
      </w:r>
      <w:r>
        <w:rPr>
          <w:rFonts w:ascii="Simplified Arabic" w:hAnsi="Simplified Arabic" w:cs="Simplified Arabic" w:hint="cs"/>
          <w:sz w:val="24"/>
          <w:szCs w:val="24"/>
          <w:rtl/>
          <w:lang w:bidi="ar-SY"/>
        </w:rPr>
        <w:t xml:space="preserve">فقد كان </w:t>
      </w:r>
      <w:r w:rsidRPr="00A33A1E">
        <w:rPr>
          <w:rFonts w:ascii="Simplified Arabic" w:hAnsi="Simplified Arabic" w:cs="Simplified Arabic" w:hint="cs"/>
          <w:sz w:val="24"/>
          <w:szCs w:val="24"/>
          <w:rtl/>
          <w:lang w:bidi="ar-SY"/>
        </w:rPr>
        <w:t>مرتفعا. و</w:t>
      </w:r>
      <w:r>
        <w:rPr>
          <w:rFonts w:ascii="Simplified Arabic" w:hAnsi="Simplified Arabic" w:cs="Simplified Arabic" w:hint="cs"/>
          <w:sz w:val="24"/>
          <w:szCs w:val="24"/>
          <w:rtl/>
          <w:lang w:bidi="ar-SY"/>
        </w:rPr>
        <w:t xml:space="preserve">قد </w:t>
      </w:r>
      <w:r w:rsidRPr="00A33A1E">
        <w:rPr>
          <w:rFonts w:ascii="Simplified Arabic" w:hAnsi="Simplified Arabic" w:cs="Simplified Arabic" w:hint="cs"/>
          <w:sz w:val="24"/>
          <w:szCs w:val="24"/>
          <w:rtl/>
          <w:lang w:bidi="ar-SY"/>
        </w:rPr>
        <w:t xml:space="preserve">أمكن التنبؤ بالاهتمام البيئي </w:t>
      </w:r>
      <w:proofErr w:type="spellStart"/>
      <w:r w:rsidRPr="00A33A1E">
        <w:rPr>
          <w:rFonts w:ascii="Simplified Arabic" w:hAnsi="Simplified Arabic" w:cs="Simplified Arabic" w:hint="cs"/>
          <w:sz w:val="24"/>
          <w:szCs w:val="24"/>
          <w:rtl/>
          <w:lang w:bidi="ar-SY"/>
        </w:rPr>
        <w:t>الذاتوي</w:t>
      </w:r>
      <w:proofErr w:type="spellEnd"/>
      <w:r w:rsidRPr="00A33A1E">
        <w:rPr>
          <w:rFonts w:ascii="Simplified Arabic" w:hAnsi="Simplified Arabic" w:cs="Simplified Arabic" w:hint="cs"/>
          <w:sz w:val="24"/>
          <w:szCs w:val="24"/>
          <w:rtl/>
          <w:lang w:bidi="ar-SY"/>
        </w:rPr>
        <w:t xml:space="preserve"> من خلال نمط قيم الأمن ونمط قيم القوة وكل من الوعي بالنتائج البيئوي والإيثاري، والتنبؤ بالاهتمام البيئي الإيثاري من خلال نمطي قيم الأمن والقوة، والتنبؤ بالاهتمام البيئوي من خلال كل من نمط قيم العالمية والعرف. كما ارتبط الاهتمام البيئي </w:t>
      </w:r>
      <w:proofErr w:type="spellStart"/>
      <w:r w:rsidRPr="00A33A1E">
        <w:rPr>
          <w:rFonts w:ascii="Simplified Arabic" w:hAnsi="Simplified Arabic" w:cs="Simplified Arabic" w:hint="cs"/>
          <w:sz w:val="24"/>
          <w:szCs w:val="24"/>
          <w:rtl/>
          <w:lang w:bidi="ar-SY"/>
        </w:rPr>
        <w:t>الذاتوي</w:t>
      </w:r>
      <w:proofErr w:type="spellEnd"/>
      <w:r w:rsidRPr="00A33A1E">
        <w:rPr>
          <w:rFonts w:ascii="Simplified Arabic" w:hAnsi="Simplified Arabic" w:cs="Simplified Arabic" w:hint="cs"/>
          <w:sz w:val="24"/>
          <w:szCs w:val="24"/>
          <w:rtl/>
          <w:lang w:bidi="ar-SY"/>
        </w:rPr>
        <w:t xml:space="preserve"> والإيثاري إيجابيا بكل من أبعاد قيم السمو الذاتي وتعزيز الذات والانفتاح على الخبرة والمحافظة على التقاليد. بينما ارتبط الاهتمام البيئوي بها جميعها باستثناء قيم تعزيز الذات. ولم تكن هناك فروق دالة في الاهتمام البيئي والوعي بالنتائج البيئية المعاكسة بين الذكور والإناث. بينما وجدت فروقا دالة لصالح ذوو مستوى التعرض المرتفع لموضوعات البيئة وقضاياها في الاهتمام البيئوي وفي الوعي بالنتائج الإيثاري والبيئوي. </w:t>
      </w:r>
    </w:p>
    <w:p w14:paraId="3FFA6C21" w14:textId="77777777" w:rsidR="00762A44" w:rsidRDefault="00FB7052" w:rsidP="00106A9C">
      <w:pPr>
        <w:bidi/>
        <w:spacing w:after="0" w:line="240" w:lineRule="auto"/>
        <w:ind w:left="2835"/>
        <w:jc w:val="lowKashida"/>
        <w:rPr>
          <w:rFonts w:ascii="Simplified Arabic" w:hAnsi="Simplified Arabic" w:cs="Simplified Arabic"/>
          <w:sz w:val="24"/>
          <w:szCs w:val="24"/>
          <w:rtl/>
          <w:lang w:bidi="ar-SY"/>
        </w:rPr>
      </w:pPr>
      <w:r w:rsidRPr="0093387B">
        <w:rPr>
          <w:rFonts w:ascii="Simplified Arabic" w:hAnsi="Simplified Arabic" w:cs="Simplified Arabic" w:hint="cs"/>
          <w:b/>
          <w:bCs/>
          <w:sz w:val="24"/>
          <w:szCs w:val="24"/>
          <w:rtl/>
          <w:lang w:bidi="ar-SY"/>
        </w:rPr>
        <w:t>الكلمات المفتاحية:</w:t>
      </w:r>
      <w:r w:rsidRPr="0093387B">
        <w:rPr>
          <w:rFonts w:ascii="Simplified Arabic" w:hAnsi="Simplified Arabic" w:cs="Simplified Arabic" w:hint="cs"/>
          <w:rtl/>
          <w:lang w:bidi="ar-SY"/>
        </w:rPr>
        <w:t xml:space="preserve"> </w:t>
      </w:r>
      <w:r w:rsidRPr="00A33A1E">
        <w:rPr>
          <w:rFonts w:ascii="Simplified Arabic" w:hAnsi="Simplified Arabic" w:cs="Simplified Arabic" w:hint="cs"/>
          <w:sz w:val="24"/>
          <w:szCs w:val="24"/>
          <w:rtl/>
          <w:lang w:bidi="ar-SY"/>
        </w:rPr>
        <w:t xml:space="preserve">الاهتمام البيئي </w:t>
      </w:r>
      <w:proofErr w:type="spellStart"/>
      <w:r w:rsidRPr="00A33A1E">
        <w:rPr>
          <w:rFonts w:ascii="Simplified Arabic" w:hAnsi="Simplified Arabic" w:cs="Simplified Arabic" w:hint="cs"/>
          <w:sz w:val="24"/>
          <w:szCs w:val="24"/>
          <w:rtl/>
          <w:lang w:bidi="ar-SY"/>
        </w:rPr>
        <w:t>الذاتوي</w:t>
      </w:r>
      <w:proofErr w:type="spellEnd"/>
      <w:r>
        <w:rPr>
          <w:rFonts w:ascii="Simplified Arabic" w:hAnsi="Simplified Arabic" w:cs="Simplified Arabic" w:hint="cs"/>
          <w:sz w:val="24"/>
          <w:szCs w:val="24"/>
          <w:rtl/>
          <w:lang w:bidi="ar-SY"/>
        </w:rPr>
        <w:t>-</w:t>
      </w:r>
      <w:r w:rsidRPr="00A33A1E">
        <w:rPr>
          <w:rFonts w:ascii="Simplified Arabic" w:hAnsi="Simplified Arabic" w:cs="Simplified Arabic" w:hint="cs"/>
          <w:sz w:val="24"/>
          <w:szCs w:val="24"/>
          <w:rtl/>
          <w:lang w:bidi="ar-SY"/>
        </w:rPr>
        <w:t xml:space="preserve"> الاهتمام البيئي الإيثاري</w:t>
      </w:r>
      <w:r>
        <w:rPr>
          <w:rFonts w:ascii="Simplified Arabic" w:hAnsi="Simplified Arabic" w:cs="Simplified Arabic" w:hint="cs"/>
          <w:sz w:val="24"/>
          <w:szCs w:val="24"/>
          <w:rtl/>
          <w:lang w:bidi="ar-SY"/>
        </w:rPr>
        <w:t>-</w:t>
      </w:r>
      <w:r w:rsidRPr="00A33A1E">
        <w:rPr>
          <w:rFonts w:ascii="Simplified Arabic" w:hAnsi="Simplified Arabic" w:cs="Simplified Arabic" w:hint="cs"/>
          <w:sz w:val="24"/>
          <w:szCs w:val="24"/>
          <w:rtl/>
          <w:lang w:bidi="ar-SY"/>
        </w:rPr>
        <w:t xml:space="preserve"> الاهتمام البيئوي</w:t>
      </w:r>
      <w:r>
        <w:rPr>
          <w:rFonts w:ascii="Simplified Arabic" w:hAnsi="Simplified Arabic" w:cs="Simplified Arabic" w:hint="cs"/>
          <w:sz w:val="24"/>
          <w:szCs w:val="24"/>
          <w:rtl/>
          <w:lang w:bidi="ar-SY"/>
        </w:rPr>
        <w:t xml:space="preserve">- </w:t>
      </w:r>
      <w:r w:rsidRPr="00A33A1E">
        <w:rPr>
          <w:rFonts w:ascii="Simplified Arabic" w:hAnsi="Simplified Arabic" w:cs="Simplified Arabic" w:hint="cs"/>
          <w:sz w:val="24"/>
          <w:szCs w:val="24"/>
          <w:rtl/>
          <w:lang w:bidi="ar-SY"/>
        </w:rPr>
        <w:t>الوعي بالنتائج على الذات</w:t>
      </w:r>
      <w:r>
        <w:rPr>
          <w:rFonts w:ascii="Simplified Arabic" w:hAnsi="Simplified Arabic" w:cs="Simplified Arabic" w:hint="cs"/>
          <w:sz w:val="24"/>
          <w:szCs w:val="24"/>
          <w:rtl/>
          <w:lang w:bidi="ar-SY"/>
        </w:rPr>
        <w:t xml:space="preserve">- </w:t>
      </w:r>
      <w:r w:rsidRPr="00A33A1E">
        <w:rPr>
          <w:rFonts w:ascii="Simplified Arabic" w:hAnsi="Simplified Arabic" w:cs="Simplified Arabic" w:hint="cs"/>
          <w:sz w:val="24"/>
          <w:szCs w:val="24"/>
          <w:rtl/>
          <w:lang w:bidi="ar-SY"/>
        </w:rPr>
        <w:t>الوعي بالنتائج الإيثاري</w:t>
      </w:r>
      <w:r>
        <w:rPr>
          <w:rFonts w:ascii="Simplified Arabic" w:hAnsi="Simplified Arabic" w:cs="Simplified Arabic" w:hint="cs"/>
          <w:sz w:val="24"/>
          <w:szCs w:val="24"/>
          <w:rtl/>
          <w:lang w:bidi="ar-SY"/>
        </w:rPr>
        <w:t>-</w:t>
      </w:r>
      <w:r w:rsidRPr="00A33A1E">
        <w:rPr>
          <w:rFonts w:ascii="Simplified Arabic" w:hAnsi="Simplified Arabic" w:cs="Simplified Arabic" w:hint="cs"/>
          <w:sz w:val="24"/>
          <w:szCs w:val="24"/>
          <w:rtl/>
          <w:lang w:bidi="ar-SY"/>
        </w:rPr>
        <w:t xml:space="preserve"> الوعي بالنتائج البيئوي</w:t>
      </w:r>
      <w:r>
        <w:rPr>
          <w:rFonts w:ascii="Simplified Arabic" w:hAnsi="Simplified Arabic" w:cs="Simplified Arabic" w:hint="cs"/>
          <w:sz w:val="24"/>
          <w:szCs w:val="24"/>
          <w:rtl/>
          <w:lang w:bidi="ar-SY"/>
        </w:rPr>
        <w:t>-</w:t>
      </w:r>
      <w:r w:rsidRPr="00A33A1E">
        <w:rPr>
          <w:rFonts w:ascii="Simplified Arabic" w:hAnsi="Simplified Arabic" w:cs="Simplified Arabic" w:hint="cs"/>
          <w:sz w:val="24"/>
          <w:szCs w:val="24"/>
          <w:rtl/>
          <w:lang w:bidi="ar-SY"/>
        </w:rPr>
        <w:t xml:space="preserve"> نمط قيم الأمن</w:t>
      </w:r>
      <w:r>
        <w:rPr>
          <w:rFonts w:ascii="Simplified Arabic" w:hAnsi="Simplified Arabic" w:cs="Simplified Arabic" w:hint="cs"/>
          <w:sz w:val="24"/>
          <w:szCs w:val="24"/>
          <w:rtl/>
          <w:lang w:bidi="ar-SY"/>
        </w:rPr>
        <w:t>-</w:t>
      </w:r>
      <w:r w:rsidRPr="00A33A1E">
        <w:rPr>
          <w:rFonts w:ascii="Simplified Arabic" w:hAnsi="Simplified Arabic" w:cs="Simplified Arabic" w:hint="cs"/>
          <w:sz w:val="24"/>
          <w:szCs w:val="24"/>
          <w:rtl/>
          <w:lang w:bidi="ar-SY"/>
        </w:rPr>
        <w:t xml:space="preserve"> نمط قيم القوة</w:t>
      </w:r>
      <w:r>
        <w:rPr>
          <w:rFonts w:ascii="Simplified Arabic" w:hAnsi="Simplified Arabic" w:cs="Simplified Arabic" w:hint="cs"/>
          <w:sz w:val="24"/>
          <w:szCs w:val="24"/>
          <w:rtl/>
          <w:lang w:bidi="ar-SY"/>
        </w:rPr>
        <w:t xml:space="preserve">- </w:t>
      </w:r>
      <w:r w:rsidRPr="00A33A1E">
        <w:rPr>
          <w:rFonts w:ascii="Simplified Arabic" w:hAnsi="Simplified Arabic" w:cs="Simplified Arabic" w:hint="cs"/>
          <w:sz w:val="24"/>
          <w:szCs w:val="24"/>
          <w:rtl/>
          <w:lang w:bidi="ar-SY"/>
        </w:rPr>
        <w:t>نمط قيم العالمية</w:t>
      </w:r>
      <w:r>
        <w:rPr>
          <w:rFonts w:ascii="Simplified Arabic" w:hAnsi="Simplified Arabic" w:cs="Simplified Arabic" w:hint="cs"/>
          <w:sz w:val="24"/>
          <w:szCs w:val="24"/>
          <w:rtl/>
          <w:lang w:bidi="ar-SY"/>
        </w:rPr>
        <w:t>-</w:t>
      </w:r>
      <w:r w:rsidRPr="00A33A1E">
        <w:rPr>
          <w:rFonts w:ascii="Simplified Arabic" w:hAnsi="Simplified Arabic" w:cs="Simplified Arabic" w:hint="cs"/>
          <w:sz w:val="24"/>
          <w:szCs w:val="24"/>
          <w:rtl/>
          <w:lang w:bidi="ar-SY"/>
        </w:rPr>
        <w:t xml:space="preserve"> نمط قيم العرف</w:t>
      </w:r>
      <w:r>
        <w:rPr>
          <w:rFonts w:ascii="Simplified Arabic" w:hAnsi="Simplified Arabic" w:cs="Simplified Arabic" w:hint="cs"/>
          <w:sz w:val="24"/>
          <w:szCs w:val="24"/>
          <w:rtl/>
          <w:lang w:bidi="ar-SY"/>
        </w:rPr>
        <w:t>-</w:t>
      </w:r>
      <w:r w:rsidRPr="00A33A1E">
        <w:rPr>
          <w:rFonts w:ascii="Simplified Arabic" w:hAnsi="Simplified Arabic" w:cs="Simplified Arabic" w:hint="cs"/>
          <w:sz w:val="24"/>
          <w:szCs w:val="24"/>
          <w:rtl/>
          <w:lang w:bidi="ar-SY"/>
        </w:rPr>
        <w:t xml:space="preserve"> قيم السمو الذاتي</w:t>
      </w:r>
      <w:r>
        <w:rPr>
          <w:rFonts w:ascii="Simplified Arabic" w:hAnsi="Simplified Arabic" w:cs="Simplified Arabic" w:hint="cs"/>
          <w:sz w:val="24"/>
          <w:szCs w:val="24"/>
          <w:rtl/>
          <w:lang w:bidi="ar-SY"/>
        </w:rPr>
        <w:t>-</w:t>
      </w:r>
      <w:r w:rsidRPr="00A33A1E">
        <w:rPr>
          <w:rFonts w:ascii="Simplified Arabic" w:hAnsi="Simplified Arabic" w:cs="Simplified Arabic" w:hint="cs"/>
          <w:sz w:val="24"/>
          <w:szCs w:val="24"/>
          <w:rtl/>
          <w:lang w:bidi="ar-SY"/>
        </w:rPr>
        <w:t xml:space="preserve"> قيم تعزيز الذات</w:t>
      </w:r>
      <w:r>
        <w:rPr>
          <w:rFonts w:ascii="Simplified Arabic" w:hAnsi="Simplified Arabic" w:cs="Simplified Arabic" w:hint="cs"/>
          <w:sz w:val="24"/>
          <w:szCs w:val="24"/>
          <w:rtl/>
          <w:lang w:bidi="ar-SY"/>
        </w:rPr>
        <w:t>-</w:t>
      </w:r>
      <w:r w:rsidRPr="00A33A1E">
        <w:rPr>
          <w:rFonts w:ascii="Simplified Arabic" w:hAnsi="Simplified Arabic" w:cs="Simplified Arabic" w:hint="cs"/>
          <w:sz w:val="24"/>
          <w:szCs w:val="24"/>
          <w:rtl/>
          <w:lang w:bidi="ar-SY"/>
        </w:rPr>
        <w:t xml:space="preserve"> قيم الانفتاح على التغيير</w:t>
      </w:r>
      <w:r>
        <w:rPr>
          <w:rFonts w:ascii="Simplified Arabic" w:hAnsi="Simplified Arabic" w:cs="Simplified Arabic" w:hint="cs"/>
          <w:sz w:val="24"/>
          <w:szCs w:val="24"/>
          <w:rtl/>
          <w:lang w:bidi="ar-SY"/>
        </w:rPr>
        <w:t>-</w:t>
      </w:r>
      <w:r w:rsidRPr="00A33A1E">
        <w:rPr>
          <w:rFonts w:ascii="Simplified Arabic" w:hAnsi="Simplified Arabic" w:cs="Simplified Arabic" w:hint="cs"/>
          <w:sz w:val="24"/>
          <w:szCs w:val="24"/>
          <w:rtl/>
          <w:lang w:bidi="ar-SY"/>
        </w:rPr>
        <w:t xml:space="preserve"> قيم المحافظة على التقاليد</w:t>
      </w:r>
      <w:r>
        <w:rPr>
          <w:rFonts w:ascii="Simplified Arabic" w:hAnsi="Simplified Arabic" w:cs="Simplified Arabic" w:hint="cs"/>
          <w:sz w:val="24"/>
          <w:szCs w:val="24"/>
          <w:rtl/>
          <w:lang w:bidi="ar-SY"/>
        </w:rPr>
        <w:t>-</w:t>
      </w:r>
      <w:r w:rsidRPr="00A33A1E">
        <w:rPr>
          <w:rFonts w:ascii="Simplified Arabic" w:hAnsi="Simplified Arabic" w:cs="Simplified Arabic" w:hint="cs"/>
          <w:sz w:val="24"/>
          <w:szCs w:val="24"/>
          <w:rtl/>
          <w:lang w:bidi="ar-SY"/>
        </w:rPr>
        <w:t xml:space="preserve"> الجنس.  </w:t>
      </w:r>
    </w:p>
    <w:p w14:paraId="1182DF6E" w14:textId="7A674F80" w:rsidR="00FB7052" w:rsidRPr="00AD7CEE" w:rsidRDefault="00FB7052" w:rsidP="00AD7CEE">
      <w:pPr>
        <w:spacing w:after="0" w:line="240" w:lineRule="auto"/>
        <w:ind w:left="851" w:hanging="851"/>
        <w:jc w:val="center"/>
        <w:rPr>
          <w:rFonts w:asciiTheme="majorBidi" w:hAnsiTheme="majorBidi" w:cstheme="majorBidi"/>
          <w:b/>
          <w:bCs/>
          <w:sz w:val="28"/>
          <w:szCs w:val="28"/>
          <w:rtl/>
          <w:lang w:bidi="ar-SY"/>
        </w:rPr>
      </w:pPr>
      <w:r w:rsidRPr="00AD7CEE">
        <w:rPr>
          <w:rFonts w:asciiTheme="majorBidi" w:hAnsiTheme="majorBidi" w:cstheme="majorBidi"/>
          <w:b/>
          <w:bCs/>
          <w:sz w:val="28"/>
          <w:szCs w:val="28"/>
          <w:lang w:bidi="ar-SY"/>
        </w:rPr>
        <w:lastRenderedPageBreak/>
        <w:t>Environmental Concern and It`s Relationship to Values And The Awareness of Environmental Consequences at Students of University Stage</w:t>
      </w:r>
    </w:p>
    <w:p w14:paraId="64C2423F" w14:textId="77777777" w:rsidR="00FB7052" w:rsidRPr="00DB5E3E" w:rsidRDefault="00FB7052" w:rsidP="00380AFA">
      <w:pPr>
        <w:spacing w:after="0" w:line="240" w:lineRule="auto"/>
        <w:jc w:val="lowKashida"/>
        <w:rPr>
          <w:rFonts w:asciiTheme="majorBidi" w:hAnsiTheme="majorBidi" w:cstheme="majorBidi"/>
          <w:b/>
          <w:bCs/>
          <w:sz w:val="32"/>
          <w:szCs w:val="32"/>
          <w:lang w:bidi="ar-SY"/>
        </w:rPr>
      </w:pPr>
    </w:p>
    <w:p w14:paraId="0B744913" w14:textId="6BDD3FEA" w:rsidR="00FB7052" w:rsidRPr="00D75B6F" w:rsidRDefault="00FB7052" w:rsidP="00955287">
      <w:pPr>
        <w:spacing w:after="0" w:line="240" w:lineRule="auto"/>
        <w:ind w:left="2835"/>
        <w:jc w:val="lowKashida"/>
        <w:rPr>
          <w:rFonts w:asciiTheme="majorBidi" w:hAnsiTheme="majorBidi" w:cstheme="majorBidi"/>
          <w:b/>
          <w:bCs/>
          <w:sz w:val="28"/>
          <w:szCs w:val="28"/>
          <w:lang w:bidi="ar-SY"/>
        </w:rPr>
      </w:pPr>
      <w:r w:rsidRPr="00D75B6F">
        <w:rPr>
          <w:rFonts w:asciiTheme="majorBidi" w:hAnsiTheme="majorBidi" w:cstheme="majorBidi"/>
          <w:b/>
          <w:bCs/>
          <w:sz w:val="28"/>
          <w:szCs w:val="28"/>
          <w:lang w:bidi="ar-SY"/>
        </w:rPr>
        <w:t>Asst</w:t>
      </w:r>
      <w:r w:rsidR="00A0274A" w:rsidRPr="00D75B6F">
        <w:rPr>
          <w:rFonts w:asciiTheme="majorBidi" w:hAnsiTheme="majorBidi" w:cstheme="majorBidi"/>
          <w:b/>
          <w:bCs/>
          <w:sz w:val="28"/>
          <w:szCs w:val="28"/>
          <w:lang w:bidi="ar-SY"/>
        </w:rPr>
        <w:t xml:space="preserve">. </w:t>
      </w:r>
      <w:r w:rsidRPr="00D75B6F">
        <w:rPr>
          <w:rFonts w:asciiTheme="majorBidi" w:hAnsiTheme="majorBidi" w:cstheme="majorBidi"/>
          <w:b/>
          <w:bCs/>
          <w:sz w:val="28"/>
          <w:szCs w:val="28"/>
          <w:lang w:bidi="ar-SY"/>
        </w:rPr>
        <w:t>Prof</w:t>
      </w:r>
      <w:r w:rsidR="00A0274A" w:rsidRPr="00D75B6F">
        <w:rPr>
          <w:rFonts w:asciiTheme="majorBidi" w:hAnsiTheme="majorBidi" w:cstheme="majorBidi"/>
          <w:b/>
          <w:bCs/>
          <w:sz w:val="28"/>
          <w:szCs w:val="28"/>
          <w:lang w:bidi="ar-SY"/>
        </w:rPr>
        <w:t xml:space="preserve">. </w:t>
      </w:r>
      <w:proofErr w:type="spellStart"/>
      <w:r w:rsidR="00A0274A" w:rsidRPr="00D75B6F">
        <w:rPr>
          <w:rFonts w:asciiTheme="majorBidi" w:hAnsiTheme="majorBidi" w:cstheme="majorBidi"/>
          <w:b/>
          <w:bCs/>
          <w:sz w:val="28"/>
          <w:szCs w:val="28"/>
          <w:lang w:bidi="ar-SY"/>
        </w:rPr>
        <w:t>Zain</w:t>
      </w:r>
      <w:proofErr w:type="spellEnd"/>
      <w:r w:rsidR="00A0274A">
        <w:rPr>
          <w:rFonts w:asciiTheme="majorBidi" w:hAnsiTheme="majorBidi" w:cstheme="majorBidi"/>
          <w:b/>
          <w:bCs/>
          <w:sz w:val="28"/>
          <w:szCs w:val="28"/>
          <w:lang w:bidi="ar-SY"/>
        </w:rPr>
        <w:t xml:space="preserve"> </w:t>
      </w:r>
      <w:proofErr w:type="spellStart"/>
      <w:r w:rsidR="00A0274A">
        <w:rPr>
          <w:rFonts w:asciiTheme="majorBidi" w:hAnsiTheme="majorBidi" w:cstheme="majorBidi"/>
          <w:b/>
          <w:bCs/>
          <w:sz w:val="28"/>
          <w:szCs w:val="28"/>
          <w:lang w:bidi="ar-SY"/>
        </w:rPr>
        <w:t>Ehssan</w:t>
      </w:r>
      <w:proofErr w:type="spellEnd"/>
      <w:r w:rsidRPr="00D75B6F">
        <w:rPr>
          <w:rFonts w:asciiTheme="majorBidi" w:hAnsiTheme="majorBidi" w:cstheme="majorBidi"/>
          <w:b/>
          <w:bCs/>
          <w:sz w:val="28"/>
          <w:szCs w:val="28"/>
          <w:lang w:bidi="ar-SY"/>
        </w:rPr>
        <w:t xml:space="preserve"> </w:t>
      </w:r>
      <w:proofErr w:type="spellStart"/>
      <w:r w:rsidR="00A0274A" w:rsidRPr="00D75B6F">
        <w:rPr>
          <w:rFonts w:asciiTheme="majorBidi" w:hAnsiTheme="majorBidi" w:cstheme="majorBidi"/>
          <w:b/>
          <w:bCs/>
          <w:sz w:val="28"/>
          <w:szCs w:val="28"/>
          <w:lang w:bidi="ar-SY"/>
        </w:rPr>
        <w:t>Douba</w:t>
      </w:r>
      <w:proofErr w:type="spellEnd"/>
      <w:r w:rsidRPr="00D75B6F">
        <w:rPr>
          <w:rFonts w:asciiTheme="majorBidi" w:hAnsiTheme="majorBidi" w:cstheme="majorBidi"/>
          <w:b/>
          <w:bCs/>
          <w:sz w:val="28"/>
          <w:szCs w:val="28"/>
          <w:rtl/>
          <w:lang w:bidi="ar-SY"/>
        </w:rPr>
        <w:t xml:space="preserve"> </w:t>
      </w:r>
      <w:r w:rsidRPr="00D75B6F">
        <w:rPr>
          <w:rFonts w:asciiTheme="majorBidi" w:hAnsiTheme="majorBidi" w:cstheme="majorBidi"/>
          <w:b/>
          <w:bCs/>
          <w:sz w:val="28"/>
          <w:szCs w:val="28"/>
          <w:vertAlign w:val="superscript"/>
          <w:rtl/>
          <w:lang w:bidi="ar-SY"/>
        </w:rPr>
        <w:t>1</w:t>
      </w:r>
    </w:p>
    <w:p w14:paraId="4F1D71E7" w14:textId="2FCF9BBF" w:rsidR="00CE5774" w:rsidRPr="00955287" w:rsidRDefault="00FB7052" w:rsidP="00D75B6F">
      <w:pPr>
        <w:spacing w:after="0" w:line="240" w:lineRule="auto"/>
        <w:ind w:left="2835"/>
        <w:jc w:val="lowKashida"/>
        <w:rPr>
          <w:rFonts w:ascii="Simplified Arabic" w:hAnsi="Simplified Arabic" w:cs="Simplified Arabic"/>
          <w:b/>
          <w:bCs/>
          <w:rtl/>
          <w:lang w:bidi="ar-SY"/>
        </w:rPr>
      </w:pPr>
      <w:r w:rsidRPr="00D75B6F">
        <w:rPr>
          <w:rFonts w:asciiTheme="majorBidi" w:hAnsiTheme="majorBidi" w:cstheme="majorBidi"/>
          <w:sz w:val="20"/>
          <w:szCs w:val="20"/>
          <w:vertAlign w:val="superscript"/>
          <w:rtl/>
          <w:lang w:bidi="ar-SY"/>
        </w:rPr>
        <w:t>1</w:t>
      </w:r>
      <w:r w:rsidRPr="00D75B6F">
        <w:rPr>
          <w:rFonts w:asciiTheme="majorBidi" w:hAnsiTheme="majorBidi" w:cstheme="majorBidi"/>
          <w:sz w:val="20"/>
          <w:szCs w:val="20"/>
          <w:vertAlign w:val="superscript"/>
          <w:lang w:bidi="ar-SY"/>
        </w:rPr>
        <w:t xml:space="preserve"> </w:t>
      </w:r>
      <w:r w:rsidRPr="00D75B6F">
        <w:rPr>
          <w:rFonts w:asciiTheme="majorBidi" w:hAnsiTheme="majorBidi" w:cstheme="majorBidi"/>
          <w:sz w:val="20"/>
          <w:szCs w:val="20"/>
          <w:lang w:bidi="ar-SY"/>
        </w:rPr>
        <w:t>assistant professor at psychology department- faculty of education- Damascus university</w:t>
      </w:r>
      <w:r w:rsidR="00D75B6F">
        <w:rPr>
          <w:rFonts w:asciiTheme="majorBidi" w:hAnsiTheme="majorBidi" w:cstheme="majorBidi"/>
          <w:sz w:val="20"/>
          <w:szCs w:val="20"/>
          <w:lang w:bidi="ar-SY"/>
        </w:rPr>
        <w:t xml:space="preserve">.  </w:t>
      </w:r>
      <w:hyperlink r:id="rId11" w:history="1">
        <w:r w:rsidR="00CE5774" w:rsidRPr="00D75B6F">
          <w:rPr>
            <w:rStyle w:val="Hyperlink"/>
            <w:rFonts w:asciiTheme="majorBidi" w:hAnsiTheme="majorBidi" w:cstheme="majorBidi"/>
            <w:b/>
            <w:bCs/>
            <w:color w:val="auto"/>
            <w:sz w:val="20"/>
            <w:szCs w:val="20"/>
            <w:lang w:bidi="ar-SY"/>
          </w:rPr>
          <w:t>zain.douba@damascusuniversity.edu.sy</w:t>
        </w:r>
      </w:hyperlink>
    </w:p>
    <w:p w14:paraId="798808FA" w14:textId="77777777" w:rsidR="00CE5774" w:rsidRPr="00CE5774" w:rsidRDefault="00CE5774" w:rsidP="00955287">
      <w:pPr>
        <w:spacing w:after="0" w:line="240" w:lineRule="auto"/>
        <w:ind w:left="2835"/>
        <w:jc w:val="lowKashida"/>
        <w:rPr>
          <w:rFonts w:ascii="Simplified Arabic" w:hAnsi="Simplified Arabic" w:cs="Simplified Arabic"/>
          <w:lang w:bidi="ar-SY"/>
        </w:rPr>
      </w:pPr>
    </w:p>
    <w:p w14:paraId="0F95D293" w14:textId="77777777" w:rsidR="00FB7052" w:rsidRPr="00955287" w:rsidRDefault="00FB7052" w:rsidP="00955287">
      <w:pPr>
        <w:spacing w:after="0" w:line="240" w:lineRule="auto"/>
        <w:ind w:left="2835"/>
        <w:jc w:val="lowKashida"/>
        <w:rPr>
          <w:rFonts w:asciiTheme="majorBidi" w:hAnsiTheme="majorBidi" w:cstheme="majorBidi"/>
          <w:b/>
          <w:bCs/>
          <w:sz w:val="28"/>
          <w:szCs w:val="28"/>
          <w:lang w:bidi="ar-SY"/>
        </w:rPr>
      </w:pPr>
      <w:r w:rsidRPr="00955287">
        <w:rPr>
          <w:rFonts w:asciiTheme="majorBidi" w:hAnsiTheme="majorBidi" w:cstheme="majorBidi"/>
          <w:b/>
          <w:bCs/>
          <w:sz w:val="28"/>
          <w:szCs w:val="28"/>
          <w:lang w:bidi="ar-SY"/>
        </w:rPr>
        <w:t>Abstract:</w:t>
      </w:r>
    </w:p>
    <w:tbl>
      <w:tblPr>
        <w:tblpPr w:leftFromText="180" w:rightFromText="180" w:vertAnchor="page" w:horzAnchor="margin" w:tblpY="9962"/>
        <w:tblW w:w="2381" w:type="dxa"/>
        <w:tblLayout w:type="fixed"/>
        <w:tblCellMar>
          <w:left w:w="0" w:type="dxa"/>
          <w:right w:w="0" w:type="dxa"/>
        </w:tblCellMar>
        <w:tblLook w:val="04A0" w:firstRow="1" w:lastRow="0" w:firstColumn="1" w:lastColumn="0" w:noHBand="0" w:noVBand="1"/>
      </w:tblPr>
      <w:tblGrid>
        <w:gridCol w:w="2381"/>
      </w:tblGrid>
      <w:tr w:rsidR="007D64D2" w:rsidRPr="000E6646" w14:paraId="630BF725" w14:textId="77777777" w:rsidTr="007D64D2">
        <w:tc>
          <w:tcPr>
            <w:tcW w:w="2381" w:type="dxa"/>
            <w:hideMark/>
          </w:tcPr>
          <w:p w14:paraId="58580827" w14:textId="51623516" w:rsidR="007D64D2" w:rsidRPr="004221A3" w:rsidRDefault="007D64D2" w:rsidP="007D64D2">
            <w:pPr>
              <w:pStyle w:val="MDPI14history"/>
              <w:spacing w:before="120" w:line="240" w:lineRule="auto"/>
              <w:rPr>
                <w:rFonts w:asciiTheme="majorBidi" w:eastAsia="SimSun" w:hAnsiTheme="majorBidi" w:cstheme="majorBidi"/>
                <w:sz w:val="22"/>
                <w:szCs w:val="22"/>
              </w:rPr>
            </w:pPr>
            <w:r w:rsidRPr="004221A3">
              <w:rPr>
                <w:rFonts w:asciiTheme="majorBidi" w:hAnsiTheme="majorBidi" w:cstheme="majorBidi"/>
                <w:b/>
                <w:bCs/>
                <w:sz w:val="22"/>
                <w:szCs w:val="22"/>
              </w:rPr>
              <w:t>Received</w:t>
            </w:r>
            <w:r w:rsidRPr="004221A3">
              <w:rPr>
                <w:rFonts w:asciiTheme="majorBidi" w:hAnsiTheme="majorBidi" w:cstheme="majorBidi"/>
                <w:sz w:val="22"/>
                <w:szCs w:val="22"/>
              </w:rPr>
              <w:t>:</w:t>
            </w:r>
            <w:r w:rsidR="00413213">
              <w:rPr>
                <w:rFonts w:asciiTheme="majorBidi" w:hAnsiTheme="majorBidi" w:cstheme="majorBidi"/>
                <w:sz w:val="22"/>
                <w:szCs w:val="22"/>
              </w:rPr>
              <w:t>27/4/2023</w:t>
            </w:r>
            <w:r w:rsidRPr="004221A3">
              <w:rPr>
                <w:rFonts w:asciiTheme="majorBidi" w:eastAsia="SimSun" w:hAnsiTheme="majorBidi" w:cstheme="majorBidi"/>
                <w:sz w:val="22"/>
                <w:szCs w:val="22"/>
              </w:rPr>
              <w:t xml:space="preserve"> </w:t>
            </w:r>
          </w:p>
          <w:p w14:paraId="443DB5CE" w14:textId="3F9B6BA1" w:rsidR="007D64D2" w:rsidRPr="004221A3" w:rsidRDefault="007D64D2" w:rsidP="007D64D2">
            <w:pPr>
              <w:pStyle w:val="MDPI14history"/>
              <w:spacing w:line="240" w:lineRule="auto"/>
              <w:rPr>
                <w:rFonts w:asciiTheme="majorBidi" w:hAnsiTheme="majorBidi" w:cstheme="majorBidi"/>
                <w:sz w:val="22"/>
                <w:szCs w:val="22"/>
              </w:rPr>
            </w:pPr>
            <w:r w:rsidRPr="004221A3">
              <w:rPr>
                <w:rFonts w:asciiTheme="majorBidi" w:hAnsiTheme="majorBidi" w:cstheme="majorBidi"/>
                <w:b/>
                <w:bCs/>
                <w:sz w:val="22"/>
                <w:szCs w:val="22"/>
              </w:rPr>
              <w:t>Accepted</w:t>
            </w:r>
            <w:r w:rsidRPr="004221A3">
              <w:rPr>
                <w:rFonts w:asciiTheme="majorBidi" w:hAnsiTheme="majorBidi" w:cstheme="majorBidi"/>
                <w:sz w:val="22"/>
                <w:szCs w:val="22"/>
              </w:rPr>
              <w:t>:</w:t>
            </w:r>
            <w:r w:rsidR="00413213">
              <w:rPr>
                <w:rFonts w:asciiTheme="majorBidi" w:hAnsiTheme="majorBidi" w:cstheme="majorBidi"/>
                <w:sz w:val="22"/>
                <w:szCs w:val="22"/>
              </w:rPr>
              <w:t>13/6/2023</w:t>
            </w:r>
          </w:p>
          <w:p w14:paraId="0E74806C" w14:textId="77777777" w:rsidR="007D64D2" w:rsidRPr="004221A3" w:rsidRDefault="007D64D2" w:rsidP="007D64D2">
            <w:pPr>
              <w:adjustRightInd w:val="0"/>
              <w:snapToGrid w:val="0"/>
              <w:spacing w:before="120" w:line="240" w:lineRule="auto"/>
              <w:ind w:right="113"/>
              <w:jc w:val="center"/>
              <w:rPr>
                <w:rFonts w:ascii="Times New Roman" w:eastAsia="DengXian" w:hAnsi="Times New Roman"/>
                <w:sz w:val="20"/>
                <w:szCs w:val="20"/>
                <w:lang w:bidi="en-US"/>
              </w:rPr>
            </w:pPr>
            <w:r w:rsidRPr="004221A3">
              <w:rPr>
                <w:rFonts w:ascii="Times New Roman" w:hAnsi="Times New Roman"/>
                <w:noProof/>
                <w:sz w:val="20"/>
                <w:szCs w:val="20"/>
              </w:rPr>
              <w:drawing>
                <wp:inline distT="0" distB="0" distL="0" distR="0" wp14:anchorId="5D152BBE" wp14:editId="103C080B">
                  <wp:extent cx="1198880" cy="448310"/>
                  <wp:effectExtent l="0" t="0" r="1270" b="889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8880" cy="448310"/>
                          </a:xfrm>
                          <a:prstGeom prst="rect">
                            <a:avLst/>
                          </a:prstGeom>
                          <a:noFill/>
                          <a:ln>
                            <a:noFill/>
                          </a:ln>
                        </pic:spPr>
                      </pic:pic>
                    </a:graphicData>
                  </a:graphic>
                </wp:inline>
              </w:drawing>
            </w:r>
          </w:p>
          <w:p w14:paraId="266F67E2" w14:textId="77777777" w:rsidR="007D64D2" w:rsidRPr="004221A3" w:rsidRDefault="007D64D2" w:rsidP="007D64D2">
            <w:pPr>
              <w:pStyle w:val="MDPI72Copyright"/>
              <w:spacing w:line="240" w:lineRule="auto"/>
              <w:jc w:val="center"/>
              <w:rPr>
                <w:rFonts w:ascii="Times New Roman" w:eastAsia="DengXian" w:hAnsi="Times New Roman"/>
                <w:sz w:val="20"/>
                <w:lang w:bidi="en-US"/>
              </w:rPr>
            </w:pPr>
            <w:r w:rsidRPr="004221A3">
              <w:rPr>
                <w:rFonts w:ascii="Times New Roman" w:eastAsia="DengXian" w:hAnsi="Times New Roman"/>
                <w:b/>
                <w:bCs/>
                <w:sz w:val="20"/>
                <w:lang w:bidi="en-US"/>
              </w:rPr>
              <w:t>Copyright</w:t>
            </w:r>
            <w:r w:rsidRPr="004221A3">
              <w:rPr>
                <w:rFonts w:ascii="Times New Roman" w:eastAsia="DengXian" w:hAnsi="Times New Roman"/>
                <w:sz w:val="20"/>
                <w:lang w:bidi="en-US"/>
              </w:rPr>
              <w:t xml:space="preserve">: Damascus University- Syria, The authors retain the copyright under </w:t>
            </w:r>
          </w:p>
          <w:p w14:paraId="1AF108DE" w14:textId="77777777" w:rsidR="007D64D2" w:rsidRPr="004221A3" w:rsidRDefault="007D64D2" w:rsidP="007D64D2">
            <w:pPr>
              <w:pStyle w:val="MDPI72Copyright"/>
              <w:spacing w:line="240" w:lineRule="auto"/>
              <w:jc w:val="center"/>
              <w:rPr>
                <w:rFonts w:ascii="Times New Roman" w:eastAsia="DengXian" w:hAnsi="Times New Roman"/>
                <w:sz w:val="20"/>
                <w:lang w:bidi="en-US"/>
              </w:rPr>
            </w:pPr>
            <w:r w:rsidRPr="004221A3">
              <w:rPr>
                <w:rFonts w:ascii="Times New Roman" w:eastAsia="DengXian" w:hAnsi="Times New Roman"/>
                <w:sz w:val="20"/>
                <w:lang w:bidi="en-US"/>
              </w:rPr>
              <w:t xml:space="preserve"> a  CC</w:t>
            </w:r>
            <w:r w:rsidRPr="004221A3">
              <w:rPr>
                <w:rFonts w:ascii="Times New Roman" w:eastAsia="DengXian" w:hAnsi="Times New Roman"/>
                <w:b/>
                <w:bCs/>
                <w:sz w:val="20"/>
                <w:lang w:bidi="en-US"/>
              </w:rPr>
              <w:t xml:space="preserve"> BY- NC-SA</w:t>
            </w:r>
          </w:p>
          <w:p w14:paraId="2BEDF63B" w14:textId="77777777" w:rsidR="007D64D2" w:rsidRPr="000E6646" w:rsidRDefault="007D64D2" w:rsidP="007D64D2">
            <w:pPr>
              <w:pStyle w:val="MDPI72Copyright"/>
              <w:spacing w:line="240" w:lineRule="auto"/>
              <w:jc w:val="center"/>
              <w:rPr>
                <w:rFonts w:ascii="Times New Roman" w:eastAsia="DengXian" w:hAnsi="Times New Roman"/>
                <w:sz w:val="18"/>
                <w:szCs w:val="18"/>
                <w:lang w:bidi="en-US"/>
              </w:rPr>
            </w:pPr>
          </w:p>
        </w:tc>
      </w:tr>
    </w:tbl>
    <w:p w14:paraId="01BC0EFF" w14:textId="22A9A80D" w:rsidR="00FB7052" w:rsidRDefault="00FB7052" w:rsidP="004A0403">
      <w:pPr>
        <w:spacing w:after="0" w:line="240" w:lineRule="auto"/>
        <w:ind w:left="2835"/>
        <w:jc w:val="lowKashida"/>
        <w:rPr>
          <w:rFonts w:asciiTheme="majorBidi" w:hAnsiTheme="majorBidi" w:cstheme="majorBidi"/>
          <w:lang w:bidi="ar-SY"/>
        </w:rPr>
      </w:pPr>
      <w:r w:rsidRPr="00955287">
        <w:rPr>
          <w:rFonts w:asciiTheme="majorBidi" w:hAnsiTheme="majorBidi" w:cstheme="majorBidi"/>
          <w:lang w:bidi="ar-SY"/>
        </w:rPr>
        <w:t>The research aimed to investigate the relationships between environmental concern, values and the awareness of environmental  Adverse consequences at The sample consisted of (119) male and female  from the university stage students which responded to environmental concern(EC) scale</w:t>
      </w:r>
      <w:r w:rsidRPr="00955287">
        <w:rPr>
          <w:rFonts w:asciiTheme="majorBidi" w:hAnsiTheme="majorBidi" w:cstheme="majorBidi" w:hint="cs"/>
          <w:rtl/>
          <w:lang w:bidi="ar-SY"/>
        </w:rPr>
        <w:t xml:space="preserve"> </w:t>
      </w:r>
      <w:r w:rsidRPr="00955287">
        <w:rPr>
          <w:rFonts w:asciiTheme="majorBidi" w:hAnsiTheme="majorBidi" w:cstheme="majorBidi"/>
          <w:lang w:bidi="ar-SY"/>
        </w:rPr>
        <w:t xml:space="preserve">(schultz,2001) with three factors (Egoistic Environmental Concern, Altruistic Environmental Concern And </w:t>
      </w:r>
      <w:proofErr w:type="spellStart"/>
      <w:r w:rsidRPr="00955287">
        <w:rPr>
          <w:rFonts w:asciiTheme="majorBidi" w:hAnsiTheme="majorBidi" w:cstheme="majorBidi"/>
          <w:lang w:bidi="ar-SY"/>
        </w:rPr>
        <w:t>Biospheric</w:t>
      </w:r>
      <w:proofErr w:type="spellEnd"/>
      <w:r w:rsidRPr="00955287">
        <w:rPr>
          <w:rFonts w:asciiTheme="majorBidi" w:hAnsiTheme="majorBidi" w:cstheme="majorBidi"/>
          <w:lang w:bidi="ar-SY"/>
        </w:rPr>
        <w:t xml:space="preserve"> Environmental Concern), Schwartz Values Survey(1992), Awareness Of Environmental Consequences (Ryan&amp; Spash,2008) With Three Factors: Awareness Of Consequences To Oneself(</w:t>
      </w:r>
      <w:proofErr w:type="spellStart"/>
      <w:r w:rsidRPr="00955287">
        <w:rPr>
          <w:rFonts w:asciiTheme="majorBidi" w:hAnsiTheme="majorBidi" w:cstheme="majorBidi"/>
          <w:lang w:bidi="ar-SY"/>
        </w:rPr>
        <w:t>ACego</w:t>
      </w:r>
      <w:proofErr w:type="spellEnd"/>
      <w:r w:rsidRPr="00955287">
        <w:rPr>
          <w:rFonts w:asciiTheme="majorBidi" w:hAnsiTheme="majorBidi" w:cstheme="majorBidi"/>
          <w:lang w:bidi="ar-SY"/>
        </w:rPr>
        <w:t>),  Awareness Of Consequences To Other Humans (</w:t>
      </w:r>
      <w:proofErr w:type="spellStart"/>
      <w:r w:rsidRPr="00955287">
        <w:rPr>
          <w:rFonts w:asciiTheme="majorBidi" w:hAnsiTheme="majorBidi" w:cstheme="majorBidi"/>
          <w:lang w:bidi="ar-SY"/>
        </w:rPr>
        <w:t>AChum</w:t>
      </w:r>
      <w:proofErr w:type="spellEnd"/>
      <w:r w:rsidRPr="00955287">
        <w:rPr>
          <w:rFonts w:asciiTheme="majorBidi" w:hAnsiTheme="majorBidi" w:cstheme="majorBidi"/>
          <w:lang w:bidi="ar-SY"/>
        </w:rPr>
        <w:t>) and Awareness Of Consequences To Biosphere (</w:t>
      </w:r>
      <w:proofErr w:type="spellStart"/>
      <w:r w:rsidRPr="00955287">
        <w:rPr>
          <w:rFonts w:asciiTheme="majorBidi" w:hAnsiTheme="majorBidi" w:cstheme="majorBidi"/>
          <w:lang w:bidi="ar-SY"/>
        </w:rPr>
        <w:t>ACbio</w:t>
      </w:r>
      <w:proofErr w:type="spellEnd"/>
      <w:r w:rsidRPr="00955287">
        <w:rPr>
          <w:rFonts w:asciiTheme="majorBidi" w:hAnsiTheme="majorBidi" w:cstheme="majorBidi"/>
          <w:lang w:bidi="ar-SY"/>
        </w:rPr>
        <w:t xml:space="preserve">), Environmental Problems Questionnaire Developed By </w:t>
      </w:r>
      <w:r w:rsidRPr="00955287">
        <w:rPr>
          <w:rFonts w:asciiTheme="majorBidi" w:hAnsiTheme="majorBidi" w:cstheme="majorBidi" w:hint="cs"/>
          <w:rtl/>
          <w:lang w:bidi="ar-SY"/>
        </w:rPr>
        <w:t xml:space="preserve"> </w:t>
      </w:r>
      <w:r w:rsidRPr="00955287">
        <w:rPr>
          <w:rFonts w:asciiTheme="majorBidi" w:hAnsiTheme="majorBidi" w:cstheme="majorBidi"/>
          <w:lang w:bidi="ar-SY"/>
        </w:rPr>
        <w:t xml:space="preserve">The Researcher, And The Inclusion Of Nature In Self Scale(Ins) by Schultz(2001). The Most Important Results Were: The(Egoistic EC, Altruistic EC, </w:t>
      </w:r>
      <w:proofErr w:type="spellStart"/>
      <w:r w:rsidRPr="00955287">
        <w:rPr>
          <w:rFonts w:asciiTheme="majorBidi" w:hAnsiTheme="majorBidi" w:cstheme="majorBidi"/>
          <w:lang w:bidi="ar-SY"/>
        </w:rPr>
        <w:t>Biospheric</w:t>
      </w:r>
      <w:proofErr w:type="spellEnd"/>
      <w:r w:rsidRPr="00955287">
        <w:rPr>
          <w:rFonts w:asciiTheme="majorBidi" w:hAnsiTheme="majorBidi" w:cstheme="majorBidi"/>
          <w:lang w:bidi="ar-SY"/>
        </w:rPr>
        <w:t xml:space="preserve"> EC) Levels for The Sample Were Moderate such that of the (</w:t>
      </w:r>
      <w:proofErr w:type="spellStart"/>
      <w:r w:rsidRPr="00955287">
        <w:rPr>
          <w:rFonts w:asciiTheme="majorBidi" w:hAnsiTheme="majorBidi" w:cstheme="majorBidi"/>
          <w:lang w:bidi="ar-SY"/>
        </w:rPr>
        <w:t>ACego</w:t>
      </w:r>
      <w:proofErr w:type="spellEnd"/>
      <w:r w:rsidRPr="00955287">
        <w:rPr>
          <w:rFonts w:asciiTheme="majorBidi" w:hAnsiTheme="majorBidi" w:cstheme="majorBidi"/>
          <w:lang w:bidi="ar-SY"/>
        </w:rPr>
        <w:t>) and (</w:t>
      </w:r>
      <w:proofErr w:type="spellStart"/>
      <w:r w:rsidRPr="00955287">
        <w:rPr>
          <w:rFonts w:asciiTheme="majorBidi" w:hAnsiTheme="majorBidi" w:cstheme="majorBidi"/>
          <w:lang w:bidi="ar-SY"/>
        </w:rPr>
        <w:t>ACbio</w:t>
      </w:r>
      <w:proofErr w:type="spellEnd"/>
      <w:r w:rsidRPr="00955287">
        <w:rPr>
          <w:rFonts w:asciiTheme="majorBidi" w:hAnsiTheme="majorBidi" w:cstheme="majorBidi"/>
          <w:lang w:bidi="ar-SY"/>
        </w:rPr>
        <w:t>), but (</w:t>
      </w:r>
      <w:proofErr w:type="spellStart"/>
      <w:r w:rsidRPr="00955287">
        <w:rPr>
          <w:rFonts w:asciiTheme="majorBidi" w:hAnsiTheme="majorBidi" w:cstheme="majorBidi"/>
          <w:lang w:bidi="ar-SY"/>
        </w:rPr>
        <w:t>AChum</w:t>
      </w:r>
      <w:proofErr w:type="spellEnd"/>
      <w:r w:rsidRPr="00955287">
        <w:rPr>
          <w:rFonts w:asciiTheme="majorBidi" w:hAnsiTheme="majorBidi" w:cstheme="majorBidi"/>
          <w:lang w:bidi="ar-SY"/>
        </w:rPr>
        <w:t>), Which Was High.  And Each Of The Security And Power Value Types, (</w:t>
      </w:r>
      <w:proofErr w:type="spellStart"/>
      <w:r w:rsidRPr="00955287">
        <w:rPr>
          <w:rFonts w:asciiTheme="majorBidi" w:hAnsiTheme="majorBidi" w:cstheme="majorBidi"/>
          <w:lang w:bidi="ar-SY"/>
        </w:rPr>
        <w:t>AChum</w:t>
      </w:r>
      <w:proofErr w:type="spellEnd"/>
      <w:r w:rsidRPr="00955287">
        <w:rPr>
          <w:rFonts w:asciiTheme="majorBidi" w:hAnsiTheme="majorBidi" w:cstheme="majorBidi"/>
          <w:lang w:bidi="ar-SY"/>
        </w:rPr>
        <w:t>) and (</w:t>
      </w:r>
      <w:proofErr w:type="spellStart"/>
      <w:r w:rsidRPr="00955287">
        <w:rPr>
          <w:rFonts w:asciiTheme="majorBidi" w:hAnsiTheme="majorBidi" w:cstheme="majorBidi"/>
          <w:lang w:bidi="ar-SY"/>
        </w:rPr>
        <w:t>ACbio</w:t>
      </w:r>
      <w:proofErr w:type="spellEnd"/>
      <w:r w:rsidRPr="00955287">
        <w:rPr>
          <w:rFonts w:asciiTheme="majorBidi" w:hAnsiTheme="majorBidi" w:cstheme="majorBidi"/>
          <w:lang w:bidi="ar-SY"/>
        </w:rPr>
        <w:t xml:space="preserve">) Were Predictors Of Egoistic EC.  The Security And Power Value Types Were Predictors Of Altruistic EC And It Could Be Predicted Of </w:t>
      </w:r>
      <w:proofErr w:type="spellStart"/>
      <w:r w:rsidRPr="00955287">
        <w:rPr>
          <w:rFonts w:asciiTheme="majorBidi" w:hAnsiTheme="majorBidi" w:cstheme="majorBidi"/>
          <w:lang w:bidi="ar-SY"/>
        </w:rPr>
        <w:t>Biospheric</w:t>
      </w:r>
      <w:proofErr w:type="spellEnd"/>
      <w:r w:rsidRPr="00955287">
        <w:rPr>
          <w:rFonts w:asciiTheme="majorBidi" w:hAnsiTheme="majorBidi" w:cstheme="majorBidi"/>
          <w:lang w:bidi="ar-SY"/>
        </w:rPr>
        <w:t xml:space="preserve"> EC From Universalism And Tradition Value Types. Egoistic And Altruistic EC Were Positively Correlated To Four Values Dimensions: Self-Transcendence, Self-Enhancement, The Openness To Change And Conservation. And So That Was </w:t>
      </w:r>
      <w:proofErr w:type="spellStart"/>
      <w:r w:rsidRPr="00955287">
        <w:rPr>
          <w:rFonts w:asciiTheme="majorBidi" w:hAnsiTheme="majorBidi" w:cstheme="majorBidi"/>
          <w:lang w:bidi="ar-SY"/>
        </w:rPr>
        <w:t>Biospheric</w:t>
      </w:r>
      <w:proofErr w:type="spellEnd"/>
      <w:r w:rsidRPr="00955287">
        <w:rPr>
          <w:rFonts w:asciiTheme="majorBidi" w:hAnsiTheme="majorBidi" w:cstheme="majorBidi"/>
          <w:lang w:bidi="ar-SY"/>
        </w:rPr>
        <w:t xml:space="preserve"> EC Which Correlated To All Of Them Except Of Self-Enhancement. There Wasn`t Gender Differences About EC and AC factors.  Finally Those of Higher Level Of Exposure To Environmental Objects And Issues Were More </w:t>
      </w:r>
      <w:proofErr w:type="spellStart"/>
      <w:r w:rsidRPr="00955287">
        <w:rPr>
          <w:rFonts w:asciiTheme="majorBidi" w:hAnsiTheme="majorBidi" w:cstheme="majorBidi"/>
          <w:lang w:bidi="ar-SY"/>
        </w:rPr>
        <w:t>Biospheric</w:t>
      </w:r>
      <w:proofErr w:type="spellEnd"/>
      <w:r w:rsidRPr="00955287">
        <w:rPr>
          <w:rFonts w:asciiTheme="majorBidi" w:hAnsiTheme="majorBidi" w:cstheme="majorBidi"/>
          <w:lang w:bidi="ar-SY"/>
        </w:rPr>
        <w:t xml:space="preserve"> EC, (</w:t>
      </w:r>
      <w:proofErr w:type="spellStart"/>
      <w:r w:rsidRPr="00955287">
        <w:rPr>
          <w:rFonts w:asciiTheme="majorBidi" w:hAnsiTheme="majorBidi" w:cstheme="majorBidi"/>
          <w:lang w:bidi="ar-SY"/>
        </w:rPr>
        <w:t>AChum</w:t>
      </w:r>
      <w:proofErr w:type="spellEnd"/>
      <w:r w:rsidRPr="00955287">
        <w:rPr>
          <w:rFonts w:asciiTheme="majorBidi" w:hAnsiTheme="majorBidi" w:cstheme="majorBidi"/>
          <w:lang w:bidi="ar-SY"/>
        </w:rPr>
        <w:t>) and (</w:t>
      </w:r>
      <w:proofErr w:type="spellStart"/>
      <w:r w:rsidRPr="00955287">
        <w:rPr>
          <w:rFonts w:asciiTheme="majorBidi" w:hAnsiTheme="majorBidi" w:cstheme="majorBidi"/>
          <w:lang w:bidi="ar-SY"/>
        </w:rPr>
        <w:t>ACbio</w:t>
      </w:r>
      <w:proofErr w:type="spellEnd"/>
      <w:r w:rsidRPr="00955287">
        <w:rPr>
          <w:rFonts w:asciiTheme="majorBidi" w:hAnsiTheme="majorBidi" w:cstheme="majorBidi"/>
          <w:lang w:bidi="ar-SY"/>
        </w:rPr>
        <w:t>).</w:t>
      </w:r>
    </w:p>
    <w:p w14:paraId="0191B636" w14:textId="77777777" w:rsidR="00955287" w:rsidRDefault="00955287" w:rsidP="00955287">
      <w:pPr>
        <w:spacing w:after="0" w:line="240" w:lineRule="auto"/>
        <w:ind w:left="2835"/>
        <w:jc w:val="lowKashida"/>
        <w:rPr>
          <w:rFonts w:asciiTheme="majorBidi" w:hAnsiTheme="majorBidi" w:cstheme="majorBidi"/>
          <w:lang w:bidi="ar-SY"/>
        </w:rPr>
      </w:pPr>
    </w:p>
    <w:p w14:paraId="4E07F4DB" w14:textId="77777777" w:rsidR="00955287" w:rsidRPr="00955287" w:rsidRDefault="00955287" w:rsidP="00955287">
      <w:pPr>
        <w:spacing w:after="0" w:line="240" w:lineRule="auto"/>
        <w:ind w:left="2835"/>
        <w:jc w:val="lowKashida"/>
        <w:rPr>
          <w:rFonts w:asciiTheme="majorBidi" w:hAnsiTheme="majorBidi" w:cstheme="majorBidi"/>
          <w:lang w:bidi="ar-SY"/>
        </w:rPr>
      </w:pPr>
    </w:p>
    <w:p w14:paraId="26980BF4" w14:textId="556CC468" w:rsidR="00FB7052" w:rsidRPr="00955287" w:rsidRDefault="00FB7052" w:rsidP="00955287">
      <w:pPr>
        <w:spacing w:after="0" w:line="240" w:lineRule="auto"/>
        <w:ind w:left="2835"/>
        <w:jc w:val="lowKashida"/>
        <w:rPr>
          <w:rFonts w:asciiTheme="majorBidi" w:hAnsiTheme="majorBidi" w:cstheme="majorBidi"/>
          <w:lang w:bidi="ar-SY"/>
        </w:rPr>
      </w:pPr>
      <w:r w:rsidRPr="00955287">
        <w:rPr>
          <w:rFonts w:asciiTheme="majorBidi" w:hAnsiTheme="majorBidi" w:cstheme="majorBidi"/>
          <w:b/>
          <w:bCs/>
          <w:lang w:bidi="ar-SY"/>
        </w:rPr>
        <w:t xml:space="preserve">Key </w:t>
      </w:r>
      <w:r w:rsidR="00955287" w:rsidRPr="00955287">
        <w:rPr>
          <w:rFonts w:asciiTheme="majorBidi" w:hAnsiTheme="majorBidi" w:cstheme="majorBidi"/>
          <w:b/>
          <w:bCs/>
          <w:lang w:bidi="ar-SY"/>
        </w:rPr>
        <w:t xml:space="preserve">Words: </w:t>
      </w:r>
      <w:r w:rsidRPr="00955287">
        <w:rPr>
          <w:rFonts w:asciiTheme="majorBidi" w:hAnsiTheme="majorBidi" w:cstheme="majorBidi"/>
          <w:lang w:bidi="ar-SY"/>
        </w:rPr>
        <w:t>Environmental Concern</w:t>
      </w:r>
      <w:r w:rsidR="00955287" w:rsidRPr="00955287">
        <w:rPr>
          <w:rFonts w:asciiTheme="majorBidi" w:hAnsiTheme="majorBidi" w:cstheme="majorBidi"/>
          <w:lang w:bidi="ar-SY"/>
        </w:rPr>
        <w:t>(</w:t>
      </w:r>
      <w:r w:rsidRPr="00955287">
        <w:rPr>
          <w:rFonts w:asciiTheme="majorBidi" w:hAnsiTheme="majorBidi" w:cstheme="majorBidi"/>
          <w:lang w:bidi="ar-SY"/>
        </w:rPr>
        <w:t>EC</w:t>
      </w:r>
      <w:r w:rsidR="00955287" w:rsidRPr="00955287">
        <w:rPr>
          <w:rFonts w:asciiTheme="majorBidi" w:hAnsiTheme="majorBidi" w:cstheme="majorBidi"/>
          <w:lang w:bidi="ar-SY"/>
        </w:rPr>
        <w:t xml:space="preserve">) -  </w:t>
      </w:r>
      <w:r w:rsidRPr="00955287">
        <w:rPr>
          <w:rFonts w:asciiTheme="majorBidi" w:hAnsiTheme="majorBidi" w:cstheme="majorBidi"/>
          <w:lang w:bidi="ar-SY"/>
        </w:rPr>
        <w:t xml:space="preserve">Egoistic EC </w:t>
      </w:r>
      <w:r w:rsidR="00955287" w:rsidRPr="00955287">
        <w:rPr>
          <w:rFonts w:asciiTheme="majorBidi" w:hAnsiTheme="majorBidi" w:cstheme="majorBidi"/>
          <w:lang w:bidi="ar-SY"/>
        </w:rPr>
        <w:t xml:space="preserve">-  </w:t>
      </w:r>
      <w:r w:rsidRPr="00955287">
        <w:rPr>
          <w:rFonts w:asciiTheme="majorBidi" w:hAnsiTheme="majorBidi" w:cstheme="majorBidi"/>
          <w:lang w:bidi="ar-SY"/>
        </w:rPr>
        <w:t xml:space="preserve">Altruistic EC </w:t>
      </w:r>
      <w:r w:rsidR="00955287" w:rsidRPr="00955287">
        <w:rPr>
          <w:rFonts w:asciiTheme="majorBidi" w:hAnsiTheme="majorBidi" w:cstheme="majorBidi"/>
          <w:lang w:bidi="ar-SY"/>
        </w:rPr>
        <w:t xml:space="preserve">-  </w:t>
      </w:r>
      <w:proofErr w:type="spellStart"/>
      <w:r w:rsidRPr="00955287">
        <w:rPr>
          <w:rFonts w:asciiTheme="majorBidi" w:hAnsiTheme="majorBidi" w:cstheme="majorBidi"/>
          <w:lang w:bidi="ar-SY"/>
        </w:rPr>
        <w:t>Biospheric</w:t>
      </w:r>
      <w:proofErr w:type="spellEnd"/>
      <w:r w:rsidRPr="00955287">
        <w:rPr>
          <w:rFonts w:asciiTheme="majorBidi" w:hAnsiTheme="majorBidi" w:cstheme="majorBidi"/>
          <w:lang w:bidi="ar-SY"/>
        </w:rPr>
        <w:t xml:space="preserve"> EC </w:t>
      </w:r>
      <w:r w:rsidR="00955287" w:rsidRPr="00955287">
        <w:rPr>
          <w:rFonts w:asciiTheme="majorBidi" w:hAnsiTheme="majorBidi" w:cstheme="majorBidi"/>
          <w:lang w:bidi="ar-SY"/>
        </w:rPr>
        <w:t xml:space="preserve">-  </w:t>
      </w:r>
      <w:r w:rsidRPr="00955287">
        <w:rPr>
          <w:rFonts w:asciiTheme="majorBidi" w:hAnsiTheme="majorBidi" w:cstheme="majorBidi"/>
          <w:lang w:bidi="ar-SY"/>
        </w:rPr>
        <w:t xml:space="preserve">The Awareness Of Consequences </w:t>
      </w:r>
      <w:r w:rsidR="00955287" w:rsidRPr="00955287">
        <w:rPr>
          <w:rFonts w:asciiTheme="majorBidi" w:hAnsiTheme="majorBidi" w:cstheme="majorBidi"/>
          <w:lang w:bidi="ar-SY"/>
        </w:rPr>
        <w:t>(</w:t>
      </w:r>
      <w:r w:rsidRPr="00955287">
        <w:rPr>
          <w:rFonts w:asciiTheme="majorBidi" w:hAnsiTheme="majorBidi" w:cstheme="majorBidi"/>
          <w:lang w:bidi="ar-SY"/>
        </w:rPr>
        <w:t>AC</w:t>
      </w:r>
      <w:r w:rsidR="00955287" w:rsidRPr="00955287">
        <w:rPr>
          <w:rFonts w:asciiTheme="majorBidi" w:hAnsiTheme="majorBidi" w:cstheme="majorBidi"/>
          <w:lang w:bidi="ar-SY"/>
        </w:rPr>
        <w:t xml:space="preserve">) -  </w:t>
      </w:r>
      <w:r w:rsidRPr="00955287">
        <w:rPr>
          <w:rFonts w:asciiTheme="majorBidi" w:hAnsiTheme="majorBidi" w:cstheme="majorBidi"/>
          <w:lang w:bidi="ar-SY"/>
        </w:rPr>
        <w:t xml:space="preserve">AC </w:t>
      </w:r>
      <w:r w:rsidR="00955287" w:rsidRPr="00955287">
        <w:rPr>
          <w:rFonts w:asciiTheme="majorBidi" w:hAnsiTheme="majorBidi" w:cstheme="majorBidi"/>
          <w:lang w:bidi="ar-SY"/>
        </w:rPr>
        <w:t xml:space="preserve">To </w:t>
      </w:r>
      <w:r w:rsidRPr="00955287">
        <w:rPr>
          <w:rFonts w:asciiTheme="majorBidi" w:hAnsiTheme="majorBidi" w:cstheme="majorBidi"/>
          <w:lang w:bidi="ar-SY"/>
        </w:rPr>
        <w:t xml:space="preserve">Ego </w:t>
      </w:r>
      <w:r w:rsidR="00955287" w:rsidRPr="00955287">
        <w:rPr>
          <w:rFonts w:asciiTheme="majorBidi" w:hAnsiTheme="majorBidi" w:cstheme="majorBidi"/>
          <w:lang w:bidi="ar-SY"/>
        </w:rPr>
        <w:t xml:space="preserve">-  </w:t>
      </w:r>
      <w:r w:rsidRPr="00955287">
        <w:rPr>
          <w:rFonts w:asciiTheme="majorBidi" w:hAnsiTheme="majorBidi" w:cstheme="majorBidi"/>
          <w:lang w:bidi="ar-SY"/>
        </w:rPr>
        <w:t xml:space="preserve">AC </w:t>
      </w:r>
      <w:r w:rsidR="00955287" w:rsidRPr="00955287">
        <w:rPr>
          <w:rFonts w:asciiTheme="majorBidi" w:hAnsiTheme="majorBidi" w:cstheme="majorBidi"/>
          <w:lang w:bidi="ar-SY"/>
        </w:rPr>
        <w:t xml:space="preserve">To </w:t>
      </w:r>
      <w:r w:rsidRPr="00955287">
        <w:rPr>
          <w:rFonts w:asciiTheme="majorBidi" w:hAnsiTheme="majorBidi" w:cstheme="majorBidi"/>
          <w:lang w:bidi="ar-SY"/>
        </w:rPr>
        <w:t xml:space="preserve">Humans </w:t>
      </w:r>
      <w:r w:rsidR="00955287" w:rsidRPr="00955287">
        <w:rPr>
          <w:rFonts w:asciiTheme="majorBidi" w:hAnsiTheme="majorBidi" w:cstheme="majorBidi"/>
          <w:lang w:bidi="ar-SY"/>
        </w:rPr>
        <w:t xml:space="preserve">- </w:t>
      </w:r>
      <w:r w:rsidRPr="00955287">
        <w:rPr>
          <w:rFonts w:asciiTheme="majorBidi" w:hAnsiTheme="majorBidi" w:cstheme="majorBidi"/>
          <w:lang w:bidi="ar-SY"/>
        </w:rPr>
        <w:t xml:space="preserve">AC </w:t>
      </w:r>
      <w:r w:rsidR="00955287" w:rsidRPr="00955287">
        <w:rPr>
          <w:rFonts w:asciiTheme="majorBidi" w:hAnsiTheme="majorBidi" w:cstheme="majorBidi"/>
          <w:lang w:bidi="ar-SY"/>
        </w:rPr>
        <w:t xml:space="preserve">To </w:t>
      </w:r>
      <w:r w:rsidRPr="00955287">
        <w:rPr>
          <w:rFonts w:asciiTheme="majorBidi" w:hAnsiTheme="majorBidi" w:cstheme="majorBidi"/>
          <w:lang w:bidi="ar-SY"/>
        </w:rPr>
        <w:t xml:space="preserve">Biosphere </w:t>
      </w:r>
      <w:r w:rsidR="00955287" w:rsidRPr="00955287">
        <w:rPr>
          <w:rFonts w:asciiTheme="majorBidi" w:hAnsiTheme="majorBidi" w:cstheme="majorBidi"/>
          <w:lang w:bidi="ar-SY"/>
        </w:rPr>
        <w:t xml:space="preserve">- </w:t>
      </w:r>
      <w:r w:rsidRPr="00955287">
        <w:rPr>
          <w:rFonts w:asciiTheme="majorBidi" w:hAnsiTheme="majorBidi" w:cstheme="majorBidi"/>
          <w:lang w:bidi="ar-SY"/>
        </w:rPr>
        <w:t>Security Values Type</w:t>
      </w:r>
      <w:r w:rsidR="00955287" w:rsidRPr="00955287">
        <w:rPr>
          <w:rFonts w:asciiTheme="majorBidi" w:hAnsiTheme="majorBidi" w:cstheme="majorBidi"/>
          <w:lang w:bidi="ar-SY"/>
        </w:rPr>
        <w:t xml:space="preserve">- </w:t>
      </w:r>
      <w:r w:rsidRPr="00955287">
        <w:rPr>
          <w:rFonts w:asciiTheme="majorBidi" w:hAnsiTheme="majorBidi" w:cstheme="majorBidi"/>
          <w:lang w:bidi="ar-SY"/>
        </w:rPr>
        <w:t xml:space="preserve">Power Values Type </w:t>
      </w:r>
      <w:r w:rsidR="00955287" w:rsidRPr="00955287">
        <w:rPr>
          <w:rFonts w:asciiTheme="majorBidi" w:hAnsiTheme="majorBidi" w:cstheme="majorBidi"/>
          <w:lang w:bidi="ar-SY"/>
        </w:rPr>
        <w:t xml:space="preserve">- </w:t>
      </w:r>
      <w:r w:rsidRPr="00955287">
        <w:rPr>
          <w:rFonts w:asciiTheme="majorBidi" w:hAnsiTheme="majorBidi" w:cstheme="majorBidi"/>
          <w:lang w:bidi="ar-SY"/>
        </w:rPr>
        <w:t xml:space="preserve">Universalism Values Type </w:t>
      </w:r>
      <w:r w:rsidR="00955287" w:rsidRPr="00955287">
        <w:rPr>
          <w:rFonts w:asciiTheme="majorBidi" w:hAnsiTheme="majorBidi" w:cstheme="majorBidi"/>
          <w:lang w:bidi="ar-SY"/>
        </w:rPr>
        <w:t xml:space="preserve">- </w:t>
      </w:r>
      <w:r w:rsidRPr="00955287">
        <w:rPr>
          <w:rFonts w:asciiTheme="majorBidi" w:hAnsiTheme="majorBidi" w:cstheme="majorBidi"/>
          <w:lang w:bidi="ar-SY"/>
        </w:rPr>
        <w:t xml:space="preserve">Tradition Values Type </w:t>
      </w:r>
      <w:r w:rsidR="00955287" w:rsidRPr="00955287">
        <w:rPr>
          <w:rFonts w:asciiTheme="majorBidi" w:hAnsiTheme="majorBidi" w:cstheme="majorBidi"/>
          <w:lang w:bidi="ar-SY"/>
        </w:rPr>
        <w:t xml:space="preserve">- </w:t>
      </w:r>
      <w:r w:rsidRPr="00955287">
        <w:rPr>
          <w:rFonts w:asciiTheme="majorBidi" w:hAnsiTheme="majorBidi" w:cstheme="majorBidi"/>
          <w:lang w:bidi="ar-SY"/>
        </w:rPr>
        <w:t>Self</w:t>
      </w:r>
      <w:r w:rsidR="00955287" w:rsidRPr="00955287">
        <w:rPr>
          <w:rFonts w:asciiTheme="majorBidi" w:hAnsiTheme="majorBidi" w:cstheme="majorBidi"/>
          <w:lang w:bidi="ar-SY"/>
        </w:rPr>
        <w:t>-</w:t>
      </w:r>
      <w:r w:rsidRPr="00955287">
        <w:rPr>
          <w:rFonts w:asciiTheme="majorBidi" w:hAnsiTheme="majorBidi" w:cstheme="majorBidi"/>
          <w:lang w:bidi="ar-SY"/>
        </w:rPr>
        <w:t xml:space="preserve">Transcendence </w:t>
      </w:r>
    </w:p>
    <w:p w14:paraId="6A4DFA1B" w14:textId="16CB8AC4" w:rsidR="00FB7052" w:rsidRPr="00955287" w:rsidRDefault="00FB7052" w:rsidP="00955287">
      <w:pPr>
        <w:spacing w:after="0" w:line="240" w:lineRule="auto"/>
        <w:ind w:left="2835"/>
        <w:jc w:val="lowKashida"/>
        <w:rPr>
          <w:rFonts w:asciiTheme="majorBidi" w:hAnsiTheme="majorBidi" w:cstheme="majorBidi"/>
          <w:lang w:bidi="ar-SY"/>
        </w:rPr>
      </w:pPr>
      <w:r w:rsidRPr="00955287">
        <w:rPr>
          <w:rFonts w:asciiTheme="majorBidi" w:hAnsiTheme="majorBidi" w:cstheme="majorBidi"/>
          <w:lang w:bidi="ar-SY"/>
        </w:rPr>
        <w:t>Values</w:t>
      </w:r>
      <w:r w:rsidR="00955287" w:rsidRPr="00955287">
        <w:rPr>
          <w:rFonts w:asciiTheme="majorBidi" w:hAnsiTheme="majorBidi" w:cstheme="majorBidi"/>
          <w:lang w:bidi="ar-SY"/>
        </w:rPr>
        <w:t xml:space="preserve">- </w:t>
      </w:r>
      <w:r w:rsidRPr="00955287">
        <w:rPr>
          <w:rFonts w:asciiTheme="majorBidi" w:hAnsiTheme="majorBidi" w:cstheme="majorBidi"/>
          <w:lang w:bidi="ar-SY"/>
        </w:rPr>
        <w:t>Self</w:t>
      </w:r>
      <w:r w:rsidR="00955287" w:rsidRPr="00955287">
        <w:rPr>
          <w:rFonts w:asciiTheme="majorBidi" w:hAnsiTheme="majorBidi" w:cstheme="majorBidi"/>
          <w:lang w:bidi="ar-SY"/>
        </w:rPr>
        <w:t>-</w:t>
      </w:r>
      <w:r w:rsidRPr="00955287">
        <w:rPr>
          <w:rFonts w:asciiTheme="majorBidi" w:hAnsiTheme="majorBidi" w:cstheme="majorBidi"/>
          <w:lang w:bidi="ar-SY"/>
        </w:rPr>
        <w:t xml:space="preserve">Enhancement </w:t>
      </w:r>
      <w:r w:rsidR="00955287" w:rsidRPr="00955287">
        <w:rPr>
          <w:rFonts w:asciiTheme="majorBidi" w:hAnsiTheme="majorBidi" w:cstheme="majorBidi"/>
          <w:lang w:bidi="ar-SY"/>
        </w:rPr>
        <w:t xml:space="preserve">- </w:t>
      </w:r>
      <w:r w:rsidRPr="00955287">
        <w:rPr>
          <w:rFonts w:asciiTheme="majorBidi" w:hAnsiTheme="majorBidi" w:cstheme="majorBidi"/>
          <w:lang w:bidi="ar-SY"/>
        </w:rPr>
        <w:t xml:space="preserve">The Openness To Change </w:t>
      </w:r>
      <w:r w:rsidR="00955287" w:rsidRPr="00955287">
        <w:rPr>
          <w:rFonts w:asciiTheme="majorBidi" w:hAnsiTheme="majorBidi" w:cstheme="majorBidi"/>
          <w:lang w:bidi="ar-SY"/>
        </w:rPr>
        <w:t xml:space="preserve">- </w:t>
      </w:r>
      <w:r w:rsidRPr="00955287">
        <w:rPr>
          <w:rFonts w:asciiTheme="majorBidi" w:hAnsiTheme="majorBidi" w:cstheme="majorBidi"/>
          <w:lang w:bidi="ar-SY"/>
        </w:rPr>
        <w:t>Conservation Gender</w:t>
      </w:r>
      <w:r w:rsidR="00955287" w:rsidRPr="00955287">
        <w:rPr>
          <w:rFonts w:asciiTheme="majorBidi" w:hAnsiTheme="majorBidi" w:cstheme="majorBidi"/>
          <w:lang w:bidi="ar-SY"/>
        </w:rPr>
        <w:t>.</w:t>
      </w:r>
      <w:r w:rsidR="00955287" w:rsidRPr="00955287">
        <w:rPr>
          <w:rFonts w:asciiTheme="majorBidi" w:hAnsiTheme="majorBidi" w:cstheme="majorBidi"/>
          <w:b/>
          <w:bCs/>
          <w:lang w:bidi="ar-SY"/>
        </w:rPr>
        <w:t xml:space="preserve">       </w:t>
      </w:r>
    </w:p>
    <w:p w14:paraId="69076E0C" w14:textId="4C80D552" w:rsidR="00BA2FCD" w:rsidRPr="00955287" w:rsidRDefault="00BA2FCD" w:rsidP="00955287">
      <w:pPr>
        <w:spacing w:after="0" w:line="240" w:lineRule="auto"/>
        <w:ind w:left="2835"/>
        <w:jc w:val="lowKashida"/>
        <w:rPr>
          <w:rFonts w:ascii="Simplified Arabic" w:hAnsi="Simplified Arabic" w:cs="Simplified Arabic"/>
          <w:b/>
          <w:bCs/>
        </w:rPr>
      </w:pPr>
    </w:p>
    <w:p w14:paraId="6BB213D4" w14:textId="77777777" w:rsidR="00FB7052" w:rsidRDefault="00FB7052" w:rsidP="00380AFA">
      <w:pPr>
        <w:bidi/>
        <w:spacing w:after="0" w:line="240" w:lineRule="auto"/>
        <w:jc w:val="lowKashida"/>
        <w:rPr>
          <w:rFonts w:ascii="Simplified Arabic" w:hAnsi="Simplified Arabic" w:cs="Simplified Arabic"/>
          <w:b/>
          <w:bCs/>
          <w:sz w:val="28"/>
          <w:szCs w:val="28"/>
          <w:rtl/>
          <w:lang w:bidi="ar-SY"/>
        </w:rPr>
      </w:pPr>
    </w:p>
    <w:p w14:paraId="5B71DE8D" w14:textId="77777777" w:rsidR="005936F0" w:rsidRDefault="005936F0" w:rsidP="005936F0">
      <w:pPr>
        <w:bidi/>
        <w:spacing w:after="0" w:line="240" w:lineRule="auto"/>
        <w:jc w:val="lowKashida"/>
        <w:rPr>
          <w:rFonts w:ascii="Simplified Arabic" w:hAnsi="Simplified Arabic" w:cs="Simplified Arabic"/>
          <w:b/>
          <w:bCs/>
          <w:sz w:val="28"/>
          <w:szCs w:val="28"/>
        </w:rPr>
      </w:pPr>
    </w:p>
    <w:p w14:paraId="4A6EB7E6" w14:textId="08E69C09" w:rsidR="00BA2FCD" w:rsidRDefault="00AD7CEE" w:rsidP="00380AFA">
      <w:pPr>
        <w:bidi/>
        <w:spacing w:after="0"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w:t>
      </w:r>
      <w:r w:rsidR="007C1F29" w:rsidRPr="00AF36C4">
        <w:rPr>
          <w:rFonts w:ascii="Simplified Arabic" w:hAnsi="Simplified Arabic" w:cs="Simplified Arabic"/>
          <w:b/>
          <w:bCs/>
          <w:sz w:val="28"/>
          <w:szCs w:val="28"/>
          <w:rtl/>
        </w:rPr>
        <w:t xml:space="preserve">مقدمة: </w:t>
      </w:r>
    </w:p>
    <w:p w14:paraId="1636F3FA" w14:textId="51DE8A72" w:rsidR="00B46E44" w:rsidRDefault="007C1F29" w:rsidP="00380AFA">
      <w:pPr>
        <w:bidi/>
        <w:spacing w:after="0" w:line="240" w:lineRule="auto"/>
        <w:jc w:val="lowKashida"/>
        <w:rPr>
          <w:rFonts w:ascii="Simplified Arabic" w:hAnsi="Simplified Arabic" w:cs="Simplified Arabic"/>
          <w:sz w:val="24"/>
          <w:szCs w:val="24"/>
          <w:rtl/>
        </w:rPr>
      </w:pPr>
      <w:r w:rsidRPr="0085121F">
        <w:rPr>
          <w:rFonts w:ascii="Simplified Arabic" w:hAnsi="Simplified Arabic" w:cs="Simplified Arabic"/>
          <w:sz w:val="24"/>
          <w:szCs w:val="24"/>
          <w:rtl/>
        </w:rPr>
        <w:t>يشكل الاهتمام البيئي أساس كل سلوك</w:t>
      </w:r>
      <w:r w:rsidR="00F52B36">
        <w:rPr>
          <w:rFonts w:ascii="Simplified Arabic" w:hAnsi="Simplified Arabic" w:cs="Simplified Arabic" w:hint="cs"/>
          <w:sz w:val="24"/>
          <w:szCs w:val="24"/>
          <w:rtl/>
        </w:rPr>
        <w:t xml:space="preserve"> إيجابي</w:t>
      </w:r>
      <w:r w:rsidRPr="0085121F">
        <w:rPr>
          <w:rFonts w:ascii="Simplified Arabic" w:hAnsi="Simplified Arabic" w:cs="Simplified Arabic"/>
          <w:sz w:val="24"/>
          <w:szCs w:val="24"/>
          <w:rtl/>
        </w:rPr>
        <w:t xml:space="preserve"> نحو البيئة بل وكل سلوك وعلاقة تربطنا بالعالم من حولنا بمكوناته البشرية والطبيعية التي لا يمكن أن تقوم دون مستوى </w:t>
      </w:r>
      <w:r w:rsidR="00C363FC">
        <w:rPr>
          <w:rFonts w:ascii="Simplified Arabic" w:hAnsi="Simplified Arabic" w:cs="Simplified Arabic" w:hint="cs"/>
          <w:sz w:val="24"/>
          <w:szCs w:val="24"/>
          <w:rtl/>
        </w:rPr>
        <w:t xml:space="preserve">ولو كان </w:t>
      </w:r>
      <w:r w:rsidRPr="0085121F">
        <w:rPr>
          <w:rFonts w:ascii="Simplified Arabic" w:hAnsi="Simplified Arabic" w:cs="Simplified Arabic"/>
          <w:sz w:val="24"/>
          <w:szCs w:val="24"/>
          <w:rtl/>
        </w:rPr>
        <w:t>متدني</w:t>
      </w:r>
      <w:r w:rsidR="00C363FC">
        <w:rPr>
          <w:rFonts w:ascii="Simplified Arabic" w:hAnsi="Simplified Arabic" w:cs="Simplified Arabic" w:hint="cs"/>
          <w:sz w:val="24"/>
          <w:szCs w:val="24"/>
          <w:rtl/>
        </w:rPr>
        <w:t>ا</w:t>
      </w:r>
      <w:r w:rsidRPr="0085121F">
        <w:rPr>
          <w:rFonts w:ascii="Simplified Arabic" w:hAnsi="Simplified Arabic" w:cs="Simplified Arabic"/>
          <w:sz w:val="24"/>
          <w:szCs w:val="24"/>
          <w:rtl/>
        </w:rPr>
        <w:t xml:space="preserve"> من الاهتمام بالبيئة المحيطة الذي يستحضر في تجلياته ميول ومعتقدات الفرد واتجاهاته وقيمه التي بدورها تغذي هذا الاهتمام أو توجهه في مسارات توافق حاجات الفرد. </w:t>
      </w:r>
      <w:r w:rsidR="005566CE" w:rsidRPr="0085121F">
        <w:rPr>
          <w:rFonts w:ascii="Simplified Arabic" w:hAnsi="Simplified Arabic" w:cs="Simplified Arabic"/>
          <w:sz w:val="24"/>
          <w:szCs w:val="24"/>
          <w:rtl/>
        </w:rPr>
        <w:t>إلا أن الاستقرار على المستوى المألوف للاهتمام كما تعود عليه الفرد وفق احتياجات</w:t>
      </w:r>
      <w:r w:rsidR="00C363FC">
        <w:rPr>
          <w:rFonts w:ascii="Simplified Arabic" w:hAnsi="Simplified Arabic" w:cs="Simplified Arabic" w:hint="cs"/>
          <w:sz w:val="24"/>
          <w:szCs w:val="24"/>
          <w:rtl/>
        </w:rPr>
        <w:t>ه</w:t>
      </w:r>
      <w:r w:rsidR="005566CE" w:rsidRPr="0085121F">
        <w:rPr>
          <w:rFonts w:ascii="Simplified Arabic" w:hAnsi="Simplified Arabic" w:cs="Simplified Arabic"/>
          <w:sz w:val="24"/>
          <w:szCs w:val="24"/>
          <w:rtl/>
        </w:rPr>
        <w:t xml:space="preserve"> ووفق ما يمليه عليه محيطه من تعاليم وعادات وتوجهات يثبط قدرة الفرد على تطوير علاقته ببيئته واستغلال جهوده فيها لصالح طرفي هذا العلاقة الذي يشكل هو أحد طرفيها وال</w:t>
      </w:r>
      <w:r w:rsidR="00032060">
        <w:rPr>
          <w:rFonts w:ascii="Simplified Arabic" w:hAnsi="Simplified Arabic" w:cs="Simplified Arabic" w:hint="cs"/>
          <w:sz w:val="24"/>
          <w:szCs w:val="24"/>
          <w:rtl/>
          <w:lang w:bidi="ar-SY"/>
        </w:rPr>
        <w:t>بيئة</w:t>
      </w:r>
      <w:r w:rsidR="005566CE" w:rsidRPr="0085121F">
        <w:rPr>
          <w:rFonts w:ascii="Simplified Arabic" w:hAnsi="Simplified Arabic" w:cs="Simplified Arabic"/>
          <w:sz w:val="24"/>
          <w:szCs w:val="24"/>
          <w:rtl/>
        </w:rPr>
        <w:t xml:space="preserve"> حوله الطرف الآخر المعرض للاستغلال دون قدرة على المواجهة، ولا يعي بالضرورة خطورة ما يقوم به إلا بعد أن يطرح سلوكه السلبي نحو</w:t>
      </w:r>
      <w:r w:rsidR="00032060">
        <w:rPr>
          <w:rFonts w:ascii="Simplified Arabic" w:hAnsi="Simplified Arabic" w:cs="Simplified Arabic" w:hint="cs"/>
          <w:sz w:val="24"/>
          <w:szCs w:val="24"/>
          <w:rtl/>
        </w:rPr>
        <w:t>ها</w:t>
      </w:r>
      <w:r w:rsidR="005566CE" w:rsidRPr="0085121F">
        <w:rPr>
          <w:rFonts w:ascii="Simplified Arabic" w:hAnsi="Simplified Arabic" w:cs="Simplified Arabic"/>
          <w:sz w:val="24"/>
          <w:szCs w:val="24"/>
          <w:rtl/>
        </w:rPr>
        <w:t xml:space="preserve"> أو الكسل في القيام بالسلوك الذي يحافظ عليها ويحميها </w:t>
      </w:r>
      <w:r w:rsidR="00561894" w:rsidRPr="0085121F">
        <w:rPr>
          <w:rFonts w:ascii="Simplified Arabic" w:hAnsi="Simplified Arabic" w:cs="Simplified Arabic"/>
          <w:sz w:val="24"/>
          <w:szCs w:val="24"/>
          <w:rtl/>
        </w:rPr>
        <w:t>نتائج ملموسة لديه تتجلى في تفاقم مش</w:t>
      </w:r>
      <w:r w:rsidR="004A4D6A" w:rsidRPr="0085121F">
        <w:rPr>
          <w:rFonts w:ascii="Simplified Arabic" w:hAnsi="Simplified Arabic" w:cs="Simplified Arabic"/>
          <w:sz w:val="24"/>
          <w:szCs w:val="24"/>
          <w:rtl/>
        </w:rPr>
        <w:t>ك</w:t>
      </w:r>
      <w:r w:rsidR="00561894" w:rsidRPr="0085121F">
        <w:rPr>
          <w:rFonts w:ascii="Simplified Arabic" w:hAnsi="Simplified Arabic" w:cs="Simplified Arabic"/>
          <w:sz w:val="24"/>
          <w:szCs w:val="24"/>
          <w:rtl/>
        </w:rPr>
        <w:t>لاته مع البيئة المحيطة والآخرين وفي ت</w:t>
      </w:r>
      <w:r w:rsidR="00C363FC">
        <w:rPr>
          <w:rFonts w:ascii="Simplified Arabic" w:hAnsi="Simplified Arabic" w:cs="Simplified Arabic" w:hint="cs"/>
          <w:sz w:val="24"/>
          <w:szCs w:val="24"/>
          <w:rtl/>
        </w:rPr>
        <w:t>ث</w:t>
      </w:r>
      <w:r w:rsidR="00561894" w:rsidRPr="0085121F">
        <w:rPr>
          <w:rFonts w:ascii="Simplified Arabic" w:hAnsi="Simplified Arabic" w:cs="Simplified Arabic"/>
          <w:sz w:val="24"/>
          <w:szCs w:val="24"/>
          <w:rtl/>
        </w:rPr>
        <w:t>بته على عادات وأفكار وقيم قاصرة في تعامله مع البيئة، فيصبح الهدف الذي دفعه إلى استغ</w:t>
      </w:r>
      <w:r w:rsidR="00C363FC">
        <w:rPr>
          <w:rFonts w:ascii="Simplified Arabic" w:hAnsi="Simplified Arabic" w:cs="Simplified Arabic" w:hint="cs"/>
          <w:sz w:val="24"/>
          <w:szCs w:val="24"/>
          <w:rtl/>
        </w:rPr>
        <w:t>لا</w:t>
      </w:r>
      <w:r w:rsidR="00561894" w:rsidRPr="0085121F">
        <w:rPr>
          <w:rFonts w:ascii="Simplified Arabic" w:hAnsi="Simplified Arabic" w:cs="Simplified Arabic"/>
          <w:sz w:val="24"/>
          <w:szCs w:val="24"/>
          <w:rtl/>
        </w:rPr>
        <w:t xml:space="preserve">لها سلاحا موجها نحوه ونحو من يهتم لأمرهم، ويهدر وقته وجهده في توجهات تستنزفه نفسيا واجتماعيا وتؤذي صحته. </w:t>
      </w:r>
      <w:r w:rsidR="00032060">
        <w:rPr>
          <w:rFonts w:ascii="Simplified Arabic" w:hAnsi="Simplified Arabic" w:cs="Simplified Arabic" w:hint="cs"/>
          <w:sz w:val="24"/>
          <w:szCs w:val="24"/>
          <w:rtl/>
        </w:rPr>
        <w:t xml:space="preserve">حيث </w:t>
      </w:r>
      <w:r w:rsidR="00C363FC">
        <w:rPr>
          <w:rFonts w:ascii="Simplified Arabic" w:hAnsi="Simplified Arabic" w:cs="Simplified Arabic" w:hint="cs"/>
          <w:sz w:val="24"/>
          <w:szCs w:val="24"/>
          <w:rtl/>
        </w:rPr>
        <w:t xml:space="preserve">لا تنفصل </w:t>
      </w:r>
      <w:r w:rsidR="00561894" w:rsidRPr="0085121F">
        <w:rPr>
          <w:rFonts w:ascii="Simplified Arabic" w:hAnsi="Simplified Arabic" w:cs="Simplified Arabic"/>
          <w:sz w:val="24"/>
          <w:szCs w:val="24"/>
          <w:rtl/>
        </w:rPr>
        <w:t xml:space="preserve">دوافع هذه العلاقة التي تربطنا بالطبيعة الأم عن دوافع اهتمامنا بأنفسنا اهتماما أنانيا فلا يمكن أن يستمر </w:t>
      </w:r>
      <w:r w:rsidR="00BC4400" w:rsidRPr="0085121F">
        <w:rPr>
          <w:rFonts w:ascii="Simplified Arabic" w:hAnsi="Simplified Arabic" w:cs="Simplified Arabic"/>
          <w:sz w:val="24"/>
          <w:szCs w:val="24"/>
          <w:rtl/>
        </w:rPr>
        <w:t xml:space="preserve">الطرف البشري </w:t>
      </w:r>
      <w:r w:rsidR="004546B0">
        <w:rPr>
          <w:rFonts w:ascii="Simplified Arabic" w:hAnsi="Simplified Arabic" w:cs="Simplified Arabic" w:hint="cs"/>
          <w:sz w:val="24"/>
          <w:szCs w:val="24"/>
          <w:rtl/>
        </w:rPr>
        <w:t xml:space="preserve">من هذه العلاقة </w:t>
      </w:r>
      <w:r w:rsidR="00BC4400" w:rsidRPr="0085121F">
        <w:rPr>
          <w:rFonts w:ascii="Simplified Arabic" w:hAnsi="Simplified Arabic" w:cs="Simplified Arabic"/>
          <w:sz w:val="24"/>
          <w:szCs w:val="24"/>
          <w:rtl/>
        </w:rPr>
        <w:t>في الحياة وينجو دون بذل الرعاية والاهتمام بمن يقوم وجوده على استغلالهم. فيبني من يناصرون البيئة اتجاهات وقيم</w:t>
      </w:r>
      <w:r w:rsidR="004546B0">
        <w:rPr>
          <w:rFonts w:ascii="Simplified Arabic" w:hAnsi="Simplified Arabic" w:cs="Simplified Arabic" w:hint="cs"/>
          <w:sz w:val="24"/>
          <w:szCs w:val="24"/>
          <w:rtl/>
        </w:rPr>
        <w:t>ا</w:t>
      </w:r>
      <w:r w:rsidR="00BC4400" w:rsidRPr="0085121F">
        <w:rPr>
          <w:rFonts w:ascii="Simplified Arabic" w:hAnsi="Simplified Arabic" w:cs="Simplified Arabic"/>
          <w:sz w:val="24"/>
          <w:szCs w:val="24"/>
          <w:rtl/>
        </w:rPr>
        <w:t xml:space="preserve"> لضمان قيام الأفراد بسلوكيات إيجابية نحو البيئة، ولكن العوامل المتشابكة والمعقدة التأثير في سلوك البشر وكذلك </w:t>
      </w:r>
      <w:r w:rsidR="00111890">
        <w:rPr>
          <w:rFonts w:ascii="Simplified Arabic" w:hAnsi="Simplified Arabic" w:cs="Simplified Arabic" w:hint="cs"/>
          <w:sz w:val="24"/>
          <w:szCs w:val="24"/>
          <w:rtl/>
        </w:rPr>
        <w:t>المجهول</w:t>
      </w:r>
      <w:r w:rsidR="00B3154E">
        <w:rPr>
          <w:rFonts w:ascii="Simplified Arabic" w:hAnsi="Simplified Arabic" w:cs="Simplified Arabic" w:hint="cs"/>
          <w:sz w:val="24"/>
          <w:szCs w:val="24"/>
          <w:rtl/>
        </w:rPr>
        <w:t xml:space="preserve"> منها</w:t>
      </w:r>
      <w:r w:rsidR="00111890">
        <w:rPr>
          <w:rFonts w:ascii="Simplified Arabic" w:hAnsi="Simplified Arabic" w:cs="Simplified Arabic" w:hint="cs"/>
          <w:sz w:val="24"/>
          <w:szCs w:val="24"/>
          <w:rtl/>
        </w:rPr>
        <w:t xml:space="preserve"> </w:t>
      </w:r>
      <w:r w:rsidR="00BC4400" w:rsidRPr="0085121F">
        <w:rPr>
          <w:rFonts w:ascii="Simplified Arabic" w:hAnsi="Simplified Arabic" w:cs="Simplified Arabic"/>
          <w:sz w:val="24"/>
          <w:szCs w:val="24"/>
          <w:rtl/>
        </w:rPr>
        <w:t xml:space="preserve">تستمر في إحباط الأفراد أو </w:t>
      </w:r>
      <w:r w:rsidR="00C363FC">
        <w:rPr>
          <w:rFonts w:ascii="Simplified Arabic" w:hAnsi="Simplified Arabic" w:cs="Simplified Arabic" w:hint="cs"/>
          <w:sz w:val="24"/>
          <w:szCs w:val="24"/>
          <w:rtl/>
        </w:rPr>
        <w:t xml:space="preserve">في </w:t>
      </w:r>
      <w:r w:rsidR="00BC4400" w:rsidRPr="0085121F">
        <w:rPr>
          <w:rFonts w:ascii="Simplified Arabic" w:hAnsi="Simplified Arabic" w:cs="Simplified Arabic"/>
          <w:sz w:val="24"/>
          <w:szCs w:val="24"/>
          <w:rtl/>
        </w:rPr>
        <w:t>تثبيطهم عن الاهتمام بالبيئة ومن ضمن هذه العوامل معتقدات محددة حول البيئة وقيمهم ال</w:t>
      </w:r>
      <w:r w:rsidR="00CF0778">
        <w:rPr>
          <w:rFonts w:ascii="Simplified Arabic" w:hAnsi="Simplified Arabic" w:cs="Simplified Arabic" w:hint="cs"/>
          <w:sz w:val="24"/>
          <w:szCs w:val="24"/>
          <w:rtl/>
        </w:rPr>
        <w:t>عريضة</w:t>
      </w:r>
      <w:r w:rsidR="00BC4400" w:rsidRPr="0085121F">
        <w:rPr>
          <w:rFonts w:ascii="Simplified Arabic" w:hAnsi="Simplified Arabic" w:cs="Simplified Arabic"/>
          <w:sz w:val="24"/>
          <w:szCs w:val="24"/>
          <w:rtl/>
        </w:rPr>
        <w:t xml:space="preserve"> التي تحكم سلوكهم بشكل مباشر وغير مباشر وتلعب الدور الأكبر في اتخاذ قرارهم البيئي عندما يواجهون بصراع بين التفضيلات وكذلك بين قيمهم المتناقضة فتصبح القيم </w:t>
      </w:r>
      <w:r w:rsidR="006C7AD4" w:rsidRPr="0085121F">
        <w:rPr>
          <w:rFonts w:ascii="Simplified Arabic" w:hAnsi="Simplified Arabic" w:cs="Simplified Arabic"/>
          <w:sz w:val="24"/>
          <w:szCs w:val="24"/>
          <w:rtl/>
        </w:rPr>
        <w:t xml:space="preserve">التي تعزز احترام الآخرين والبيئة مطلبا حاسما في عملية التنشئة </w:t>
      </w:r>
      <w:r w:rsidR="00CF180A">
        <w:rPr>
          <w:rFonts w:ascii="Simplified Arabic" w:hAnsi="Simplified Arabic" w:cs="Simplified Arabic" w:hint="cs"/>
          <w:sz w:val="24"/>
          <w:szCs w:val="24"/>
          <w:rtl/>
        </w:rPr>
        <w:t xml:space="preserve">الاجتماعية </w:t>
      </w:r>
      <w:r w:rsidR="00622D3B">
        <w:rPr>
          <w:rFonts w:ascii="Simplified Arabic" w:hAnsi="Simplified Arabic" w:cs="Simplified Arabic" w:hint="cs"/>
          <w:sz w:val="24"/>
          <w:szCs w:val="24"/>
          <w:rtl/>
        </w:rPr>
        <w:t xml:space="preserve">كي </w:t>
      </w:r>
      <w:r w:rsidR="006C7AD4" w:rsidRPr="0085121F">
        <w:rPr>
          <w:rFonts w:ascii="Simplified Arabic" w:hAnsi="Simplified Arabic" w:cs="Simplified Arabic"/>
          <w:sz w:val="24"/>
          <w:szCs w:val="24"/>
          <w:rtl/>
        </w:rPr>
        <w:t>يصل المرب</w:t>
      </w:r>
      <w:r w:rsidR="00622D3B">
        <w:rPr>
          <w:rFonts w:ascii="Simplified Arabic" w:hAnsi="Simplified Arabic" w:cs="Simplified Arabic" w:hint="cs"/>
          <w:sz w:val="24"/>
          <w:szCs w:val="24"/>
          <w:rtl/>
        </w:rPr>
        <w:t>و</w:t>
      </w:r>
      <w:r w:rsidR="006C7AD4" w:rsidRPr="0085121F">
        <w:rPr>
          <w:rFonts w:ascii="Simplified Arabic" w:hAnsi="Simplified Arabic" w:cs="Simplified Arabic"/>
          <w:sz w:val="24"/>
          <w:szCs w:val="24"/>
          <w:rtl/>
        </w:rPr>
        <w:t>ن إلى النتائج المرجوة</w:t>
      </w:r>
      <w:r w:rsidR="00CF180A">
        <w:rPr>
          <w:rFonts w:ascii="Simplified Arabic" w:hAnsi="Simplified Arabic" w:cs="Simplified Arabic" w:hint="cs"/>
          <w:sz w:val="24"/>
          <w:szCs w:val="24"/>
          <w:rtl/>
        </w:rPr>
        <w:t xml:space="preserve">. </w:t>
      </w:r>
    </w:p>
    <w:p w14:paraId="553A744B" w14:textId="1625FA81" w:rsidR="00B46E44" w:rsidRDefault="00B46E44" w:rsidP="00380AFA">
      <w:pPr>
        <w:bidi/>
        <w:spacing w:after="0" w:line="240" w:lineRule="auto"/>
        <w:jc w:val="lowKashida"/>
        <w:rPr>
          <w:rFonts w:ascii="Simplified Arabic" w:hAnsi="Simplified Arabic" w:cs="Simplified Arabic"/>
          <w:b/>
          <w:bCs/>
          <w:sz w:val="28"/>
          <w:szCs w:val="28"/>
          <w:rtl/>
          <w:lang w:bidi="ar-SY"/>
        </w:rPr>
      </w:pPr>
      <w:r w:rsidRPr="009E68EB">
        <w:rPr>
          <w:rFonts w:ascii="Simplified Arabic" w:hAnsi="Simplified Arabic" w:cs="Simplified Arabic"/>
          <w:b/>
          <w:bCs/>
          <w:sz w:val="28"/>
          <w:szCs w:val="28"/>
          <w:rtl/>
          <w:lang w:bidi="ar-SY"/>
        </w:rPr>
        <w:t xml:space="preserve">مشكلة البحث: </w:t>
      </w:r>
    </w:p>
    <w:p w14:paraId="224FDED9" w14:textId="54BFA033" w:rsidR="00B46E44" w:rsidRPr="001C1F95" w:rsidRDefault="00321A8F" w:rsidP="004A0403">
      <w:pPr>
        <w:bidi/>
        <w:spacing w:after="0" w:line="240" w:lineRule="auto"/>
        <w:jc w:val="lowKashida"/>
        <w:rPr>
          <w:rFonts w:ascii="Simplified Arabic" w:hAnsi="Simplified Arabic" w:cs="Simplified Arabic"/>
          <w:color w:val="000000" w:themeColor="text1"/>
          <w:sz w:val="24"/>
          <w:szCs w:val="24"/>
          <w:lang w:bidi="ar-SY"/>
        </w:rPr>
      </w:pPr>
      <w:r>
        <w:rPr>
          <w:rFonts w:ascii="Simplified Arabic" w:hAnsi="Simplified Arabic" w:cs="Simplified Arabic" w:hint="cs"/>
          <w:sz w:val="24"/>
          <w:szCs w:val="24"/>
          <w:rtl/>
          <w:lang w:bidi="ar-SY"/>
        </w:rPr>
        <w:t>تقوم عملية اتخاذ القرارات</w:t>
      </w:r>
      <w:r w:rsidR="009A389E">
        <w:rPr>
          <w:rFonts w:ascii="Simplified Arabic" w:hAnsi="Simplified Arabic" w:cs="Simplified Arabic" w:hint="cs"/>
          <w:sz w:val="24"/>
          <w:szCs w:val="24"/>
          <w:rtl/>
          <w:lang w:bidi="ar-SY"/>
        </w:rPr>
        <w:t xml:space="preserve"> لدى</w:t>
      </w:r>
      <w:r>
        <w:rPr>
          <w:rFonts w:ascii="Simplified Arabic" w:hAnsi="Simplified Arabic" w:cs="Simplified Arabic" w:hint="cs"/>
          <w:sz w:val="24"/>
          <w:szCs w:val="24"/>
          <w:rtl/>
          <w:lang w:bidi="ar-SY"/>
        </w:rPr>
        <w:t xml:space="preserve"> الفرد </w:t>
      </w:r>
      <w:r w:rsidR="009A389E">
        <w:rPr>
          <w:rFonts w:ascii="Simplified Arabic" w:hAnsi="Simplified Arabic" w:cs="Simplified Arabic" w:hint="cs"/>
          <w:sz w:val="24"/>
          <w:szCs w:val="24"/>
          <w:rtl/>
          <w:lang w:bidi="ar-SY"/>
        </w:rPr>
        <w:t xml:space="preserve">أثناء تفاعله </w:t>
      </w:r>
      <w:r>
        <w:rPr>
          <w:rFonts w:ascii="Simplified Arabic" w:hAnsi="Simplified Arabic" w:cs="Simplified Arabic" w:hint="cs"/>
          <w:sz w:val="24"/>
          <w:szCs w:val="24"/>
          <w:rtl/>
          <w:lang w:bidi="ar-SY"/>
        </w:rPr>
        <w:t>مع بيئته المحيطة على الوعي ب</w:t>
      </w:r>
      <w:r w:rsidR="009A4AE3">
        <w:rPr>
          <w:rFonts w:ascii="Simplified Arabic" w:hAnsi="Simplified Arabic" w:cs="Simplified Arabic" w:hint="cs"/>
          <w:sz w:val="24"/>
          <w:szCs w:val="24"/>
          <w:rtl/>
          <w:lang w:bidi="ar-SY"/>
        </w:rPr>
        <w:t>مكوناتها</w:t>
      </w:r>
      <w:r w:rsidR="00B46E44" w:rsidRPr="00B46E44">
        <w:rPr>
          <w:rFonts w:ascii="Simplified Arabic" w:hAnsi="Simplified Arabic" w:cs="Simplified Arabic"/>
          <w:sz w:val="24"/>
          <w:szCs w:val="24"/>
          <w:rtl/>
          <w:lang w:bidi="ar-SY"/>
        </w:rPr>
        <w:t xml:space="preserve"> لا سيما الفيزيقية منها وتأثيراتها </w:t>
      </w:r>
      <w:r w:rsidR="005860A3">
        <w:rPr>
          <w:rFonts w:ascii="Simplified Arabic" w:hAnsi="Simplified Arabic" w:cs="Simplified Arabic" w:hint="cs"/>
          <w:sz w:val="24"/>
          <w:szCs w:val="24"/>
          <w:rtl/>
          <w:lang w:bidi="ar-SY"/>
        </w:rPr>
        <w:t xml:space="preserve">المحتملة </w:t>
      </w:r>
      <w:r w:rsidR="00B46E44" w:rsidRPr="00B46E44">
        <w:rPr>
          <w:rFonts w:ascii="Simplified Arabic" w:hAnsi="Simplified Arabic" w:cs="Simplified Arabic"/>
          <w:sz w:val="24"/>
          <w:szCs w:val="24"/>
          <w:rtl/>
          <w:lang w:bidi="ar-SY"/>
        </w:rPr>
        <w:t xml:space="preserve">المباشرة </w:t>
      </w:r>
      <w:r w:rsidR="005860A3">
        <w:rPr>
          <w:rFonts w:ascii="Simplified Arabic" w:hAnsi="Simplified Arabic" w:cs="Simplified Arabic" w:hint="cs"/>
          <w:sz w:val="24"/>
          <w:szCs w:val="24"/>
          <w:rtl/>
          <w:lang w:bidi="ar-SY"/>
        </w:rPr>
        <w:t>منها</w:t>
      </w:r>
      <w:r w:rsidR="00B46E44" w:rsidRPr="00B46E44">
        <w:rPr>
          <w:rFonts w:ascii="Simplified Arabic" w:hAnsi="Simplified Arabic" w:cs="Simplified Arabic"/>
          <w:sz w:val="24"/>
          <w:szCs w:val="24"/>
          <w:rtl/>
          <w:lang w:bidi="ar-SY"/>
        </w:rPr>
        <w:t xml:space="preserve"> والبعيدة المدى على صحته وسعادته وعلى صحة الآخرين المقربين منه ورفاههم. </w:t>
      </w:r>
      <w:r w:rsidR="002560FB">
        <w:rPr>
          <w:rFonts w:ascii="Simplified Arabic" w:hAnsi="Simplified Arabic" w:cs="Simplified Arabic" w:hint="cs"/>
          <w:sz w:val="24"/>
          <w:szCs w:val="24"/>
          <w:rtl/>
          <w:lang w:bidi="ar-SY"/>
        </w:rPr>
        <w:t>و</w:t>
      </w:r>
      <w:r w:rsidR="006E66CF">
        <w:rPr>
          <w:rFonts w:ascii="Simplified Arabic" w:hAnsi="Simplified Arabic" w:cs="Simplified Arabic" w:hint="cs"/>
          <w:sz w:val="24"/>
          <w:szCs w:val="24"/>
          <w:rtl/>
          <w:lang w:bidi="ar-SY"/>
        </w:rPr>
        <w:t xml:space="preserve">هو </w:t>
      </w:r>
      <w:r w:rsidR="00B46E44" w:rsidRPr="00B46E44">
        <w:rPr>
          <w:rFonts w:ascii="Simplified Arabic" w:hAnsi="Simplified Arabic" w:cs="Simplified Arabic"/>
          <w:sz w:val="24"/>
          <w:szCs w:val="24"/>
          <w:rtl/>
          <w:lang w:bidi="ar-SY"/>
        </w:rPr>
        <w:t>يحتاج في إجرا</w:t>
      </w:r>
      <w:r w:rsidR="002560FB">
        <w:rPr>
          <w:rFonts w:ascii="Simplified Arabic" w:hAnsi="Simplified Arabic" w:cs="Simplified Arabic" w:hint="cs"/>
          <w:sz w:val="24"/>
          <w:szCs w:val="24"/>
          <w:rtl/>
          <w:lang w:bidi="ar-SY"/>
        </w:rPr>
        <w:t>ئه</w:t>
      </w:r>
      <w:r w:rsidR="00B46E44" w:rsidRPr="00B46E44">
        <w:rPr>
          <w:rFonts w:ascii="Simplified Arabic" w:hAnsi="Simplified Arabic" w:cs="Simplified Arabic"/>
          <w:sz w:val="24"/>
          <w:szCs w:val="24"/>
          <w:rtl/>
          <w:lang w:bidi="ar-SY"/>
        </w:rPr>
        <w:t xml:space="preserve"> </w:t>
      </w:r>
      <w:r w:rsidR="002560FB">
        <w:rPr>
          <w:rFonts w:ascii="Simplified Arabic" w:hAnsi="Simplified Arabic" w:cs="Simplified Arabic" w:hint="cs"/>
          <w:sz w:val="24"/>
          <w:szCs w:val="24"/>
          <w:rtl/>
          <w:lang w:bidi="ar-SY"/>
        </w:rPr>
        <w:t>ل</w:t>
      </w:r>
      <w:r w:rsidR="00B46E44" w:rsidRPr="00B46E44">
        <w:rPr>
          <w:rFonts w:ascii="Simplified Arabic" w:hAnsi="Simplified Arabic" w:cs="Simplified Arabic"/>
          <w:sz w:val="24"/>
          <w:szCs w:val="24"/>
          <w:rtl/>
          <w:lang w:bidi="ar-SY"/>
        </w:rPr>
        <w:t xml:space="preserve">هذه العملية إلى قدر ولو ضئيل من الاهتمام بالبيئة والعاطفة نحوها والمعارف حولها </w:t>
      </w:r>
      <w:r w:rsidR="00603471">
        <w:rPr>
          <w:rFonts w:ascii="Simplified Arabic" w:hAnsi="Simplified Arabic" w:cs="Simplified Arabic" w:hint="cs"/>
          <w:sz w:val="24"/>
          <w:szCs w:val="24"/>
          <w:rtl/>
          <w:lang w:bidi="ar-SY"/>
        </w:rPr>
        <w:t xml:space="preserve">التي من شأنها أن </w:t>
      </w:r>
      <w:r w:rsidR="00B46E44" w:rsidRPr="00B46E44">
        <w:rPr>
          <w:rFonts w:ascii="Simplified Arabic" w:hAnsi="Simplified Arabic" w:cs="Simplified Arabic"/>
          <w:sz w:val="24"/>
          <w:szCs w:val="24"/>
          <w:rtl/>
          <w:lang w:bidi="ar-SY"/>
        </w:rPr>
        <w:t>تيسر له سرعة اتخاذ القرارات</w:t>
      </w:r>
      <w:r w:rsidR="0010135E">
        <w:rPr>
          <w:rFonts w:ascii="Simplified Arabic" w:hAnsi="Simplified Arabic" w:cs="Simplified Arabic" w:hint="cs"/>
          <w:sz w:val="24"/>
          <w:szCs w:val="24"/>
          <w:rtl/>
          <w:lang w:bidi="ar-SY"/>
        </w:rPr>
        <w:t>.</w:t>
      </w:r>
      <w:r w:rsidR="00B46E44" w:rsidRPr="00B46E44">
        <w:rPr>
          <w:rFonts w:ascii="Simplified Arabic" w:hAnsi="Simplified Arabic" w:cs="Simplified Arabic"/>
          <w:sz w:val="24"/>
          <w:szCs w:val="24"/>
          <w:rtl/>
          <w:lang w:bidi="ar-SY"/>
        </w:rPr>
        <w:t xml:space="preserve"> وعلى الرغم من عدم كفاءة الكثير من الأفراد في عملية معالجة قرارات تبنى على معلومات دقيقة حول القضايا</w:t>
      </w:r>
      <w:r w:rsidR="002C2546">
        <w:rPr>
          <w:rFonts w:ascii="Simplified Arabic" w:hAnsi="Simplified Arabic" w:cs="Simplified Arabic"/>
          <w:sz w:val="24"/>
          <w:szCs w:val="24"/>
          <w:lang w:bidi="ar-SY"/>
        </w:rPr>
        <w:t xml:space="preserve"> </w:t>
      </w:r>
      <w:r w:rsidR="00B46E44" w:rsidRPr="00B46E44">
        <w:rPr>
          <w:rFonts w:ascii="Simplified Arabic" w:hAnsi="Simplified Arabic" w:cs="Simplified Arabic"/>
          <w:sz w:val="24"/>
          <w:szCs w:val="24"/>
          <w:rtl/>
          <w:lang w:bidi="ar-SY"/>
        </w:rPr>
        <w:t xml:space="preserve">البيئية إلا أن خلق دوافع بيئية لدى الفرد كما أطلق عليها </w:t>
      </w:r>
      <w:proofErr w:type="spellStart"/>
      <w:r w:rsidR="00B46E44" w:rsidRPr="00B46E44">
        <w:rPr>
          <w:rFonts w:ascii="Simplified Arabic" w:hAnsi="Simplified Arabic" w:cs="Simplified Arabic"/>
          <w:sz w:val="24"/>
          <w:szCs w:val="24"/>
          <w:rtl/>
          <w:lang w:bidi="ar-SY"/>
        </w:rPr>
        <w:t>شولتز</w:t>
      </w:r>
      <w:proofErr w:type="spellEnd"/>
      <w:r w:rsidR="002C2546">
        <w:rPr>
          <w:rFonts w:ascii="Simplified Arabic" w:hAnsi="Simplified Arabic" w:cs="Simplified Arabic"/>
          <w:sz w:val="24"/>
          <w:szCs w:val="24"/>
          <w:lang w:bidi="ar-SY"/>
        </w:rPr>
        <w:t xml:space="preserve"> </w:t>
      </w:r>
      <w:r w:rsidR="002C2546" w:rsidRPr="00D96A1B">
        <w:rPr>
          <w:rFonts w:ascii="Simplified Arabic" w:hAnsi="Simplified Arabic" w:cs="Simplified Arabic"/>
          <w:lang w:bidi="ar-SY"/>
        </w:rPr>
        <w:t>(</w:t>
      </w:r>
      <w:r w:rsidR="002C2546" w:rsidRPr="004A0403">
        <w:rPr>
          <w:rFonts w:asciiTheme="majorBidi" w:hAnsiTheme="majorBidi" w:cstheme="majorBidi"/>
          <w:lang w:bidi="ar-SY"/>
        </w:rPr>
        <w:t>schultz,2001</w:t>
      </w:r>
      <w:r w:rsidR="002C2546" w:rsidRPr="002C2546">
        <w:rPr>
          <w:rFonts w:asciiTheme="majorBidi" w:hAnsiTheme="majorBidi" w:cstheme="majorBidi"/>
          <w:lang w:bidi="ar-SY"/>
        </w:rPr>
        <w:t>)</w:t>
      </w:r>
      <w:r w:rsidR="00B46E44" w:rsidRPr="00B46E44">
        <w:rPr>
          <w:rFonts w:ascii="Simplified Arabic" w:hAnsi="Simplified Arabic" w:cs="Simplified Arabic"/>
          <w:sz w:val="24"/>
          <w:szCs w:val="24"/>
          <w:rtl/>
          <w:lang w:bidi="ar-SY"/>
        </w:rPr>
        <w:t>فيما بعد مصطلح الاهتمام البيئي</w:t>
      </w:r>
      <w:r w:rsidR="006E66CF">
        <w:rPr>
          <w:rFonts w:ascii="Simplified Arabic" w:hAnsi="Simplified Arabic" w:cs="Simplified Arabic" w:hint="cs"/>
          <w:sz w:val="24"/>
          <w:szCs w:val="24"/>
          <w:rtl/>
          <w:lang w:bidi="ar-SY"/>
        </w:rPr>
        <w:t>، يعد</w:t>
      </w:r>
      <w:r w:rsidR="00B46E44" w:rsidRPr="00B46E44">
        <w:rPr>
          <w:rFonts w:ascii="Simplified Arabic" w:hAnsi="Simplified Arabic" w:cs="Simplified Arabic"/>
          <w:sz w:val="24"/>
          <w:szCs w:val="24"/>
          <w:rtl/>
          <w:lang w:bidi="ar-SY"/>
        </w:rPr>
        <w:t xml:space="preserve"> أمر</w:t>
      </w:r>
      <w:r w:rsidR="006E66CF">
        <w:rPr>
          <w:rFonts w:ascii="Simplified Arabic" w:hAnsi="Simplified Arabic" w:cs="Simplified Arabic" w:hint="cs"/>
          <w:sz w:val="24"/>
          <w:szCs w:val="24"/>
          <w:rtl/>
          <w:lang w:bidi="ar-SY"/>
        </w:rPr>
        <w:t>ا</w:t>
      </w:r>
      <w:r w:rsidR="00B46E44" w:rsidRPr="00B46E44">
        <w:rPr>
          <w:rFonts w:ascii="Simplified Arabic" w:hAnsi="Simplified Arabic" w:cs="Simplified Arabic"/>
          <w:sz w:val="24"/>
          <w:szCs w:val="24"/>
          <w:rtl/>
          <w:lang w:bidi="ar-SY"/>
        </w:rPr>
        <w:t xml:space="preserve"> أساسي</w:t>
      </w:r>
      <w:r w:rsidR="006E66CF">
        <w:rPr>
          <w:rFonts w:ascii="Simplified Arabic" w:hAnsi="Simplified Arabic" w:cs="Simplified Arabic" w:hint="cs"/>
          <w:sz w:val="24"/>
          <w:szCs w:val="24"/>
          <w:rtl/>
          <w:lang w:bidi="ar-SY"/>
        </w:rPr>
        <w:t>ا</w:t>
      </w:r>
      <w:r w:rsidR="00B46E44" w:rsidRPr="00B46E44">
        <w:rPr>
          <w:rFonts w:ascii="Simplified Arabic" w:hAnsi="Simplified Arabic" w:cs="Simplified Arabic"/>
          <w:sz w:val="24"/>
          <w:szCs w:val="24"/>
          <w:rtl/>
          <w:lang w:bidi="ar-SY"/>
        </w:rPr>
        <w:t xml:space="preserve"> في حسن إنشاء علاقة متوازنة بين الفرد وبيئته يقوم سلوك</w:t>
      </w:r>
      <w:r w:rsidR="009E68EB">
        <w:rPr>
          <w:rFonts w:ascii="Simplified Arabic" w:hAnsi="Simplified Arabic" w:cs="Simplified Arabic" w:hint="cs"/>
          <w:sz w:val="24"/>
          <w:szCs w:val="24"/>
          <w:rtl/>
          <w:lang w:bidi="ar-SY"/>
        </w:rPr>
        <w:t xml:space="preserve">ه فيها </w:t>
      </w:r>
      <w:r w:rsidR="00B46E44" w:rsidRPr="00B46E44">
        <w:rPr>
          <w:rFonts w:ascii="Simplified Arabic" w:hAnsi="Simplified Arabic" w:cs="Simplified Arabic"/>
          <w:sz w:val="24"/>
          <w:szCs w:val="24"/>
          <w:rtl/>
          <w:lang w:bidi="ar-SY"/>
        </w:rPr>
        <w:t>على مفهوم الإيثارية الاجتماعية ال</w:t>
      </w:r>
      <w:r w:rsidR="00EF513C">
        <w:rPr>
          <w:rFonts w:ascii="Simplified Arabic" w:hAnsi="Simplified Arabic" w:cs="Simplified Arabic" w:hint="cs"/>
          <w:sz w:val="24"/>
          <w:szCs w:val="24"/>
          <w:rtl/>
          <w:lang w:bidi="ar-SY"/>
        </w:rPr>
        <w:t>ذ</w:t>
      </w:r>
      <w:r w:rsidR="00B46E44" w:rsidRPr="00B46E44">
        <w:rPr>
          <w:rFonts w:ascii="Simplified Arabic" w:hAnsi="Simplified Arabic" w:cs="Simplified Arabic"/>
          <w:sz w:val="24"/>
          <w:szCs w:val="24"/>
          <w:rtl/>
          <w:lang w:bidi="ar-SY"/>
        </w:rPr>
        <w:t>ي يمتد اهتمام الأفراد الذين يعتنقونها إلى الآخرين من خارج دائرة المقربين منه</w:t>
      </w:r>
      <w:r w:rsidR="00645D05">
        <w:rPr>
          <w:rFonts w:ascii="Simplified Arabic" w:hAnsi="Simplified Arabic" w:cs="Simplified Arabic" w:hint="cs"/>
          <w:sz w:val="24"/>
          <w:szCs w:val="24"/>
          <w:rtl/>
          <w:lang w:bidi="ar-SY"/>
        </w:rPr>
        <w:t>م</w:t>
      </w:r>
      <w:r w:rsidR="00B46E44" w:rsidRPr="00B46E44">
        <w:rPr>
          <w:rFonts w:ascii="Simplified Arabic" w:hAnsi="Simplified Arabic" w:cs="Simplified Arabic"/>
          <w:sz w:val="24"/>
          <w:szCs w:val="24"/>
          <w:rtl/>
          <w:lang w:bidi="ar-SY"/>
        </w:rPr>
        <w:t xml:space="preserve"> </w:t>
      </w:r>
      <w:r w:rsidR="007405B5">
        <w:rPr>
          <w:rFonts w:ascii="Simplified Arabic" w:hAnsi="Simplified Arabic" w:cs="Simplified Arabic" w:hint="cs"/>
          <w:sz w:val="24"/>
          <w:szCs w:val="24"/>
          <w:rtl/>
          <w:lang w:bidi="ar-SY"/>
        </w:rPr>
        <w:t>و</w:t>
      </w:r>
      <w:r w:rsidR="00B46E44" w:rsidRPr="00B46E44">
        <w:rPr>
          <w:rFonts w:ascii="Simplified Arabic" w:hAnsi="Simplified Arabic" w:cs="Simplified Arabic"/>
          <w:sz w:val="24"/>
          <w:szCs w:val="24"/>
          <w:rtl/>
          <w:lang w:bidi="ar-SY"/>
        </w:rPr>
        <w:t>قد يصل اهتمامه</w:t>
      </w:r>
      <w:r w:rsidR="007405B5">
        <w:rPr>
          <w:rFonts w:ascii="Simplified Arabic" w:hAnsi="Simplified Arabic" w:cs="Simplified Arabic" w:hint="cs"/>
          <w:sz w:val="24"/>
          <w:szCs w:val="24"/>
          <w:rtl/>
          <w:lang w:bidi="ar-SY"/>
        </w:rPr>
        <w:t>م</w:t>
      </w:r>
      <w:r w:rsidR="00B46E44" w:rsidRPr="00B46E44">
        <w:rPr>
          <w:rFonts w:ascii="Simplified Arabic" w:hAnsi="Simplified Arabic" w:cs="Simplified Arabic"/>
          <w:sz w:val="24"/>
          <w:szCs w:val="24"/>
          <w:rtl/>
          <w:lang w:bidi="ar-SY"/>
        </w:rPr>
        <w:t xml:space="preserve"> </w:t>
      </w:r>
      <w:r w:rsidR="007405B5">
        <w:rPr>
          <w:rFonts w:ascii="Simplified Arabic" w:hAnsi="Simplified Arabic" w:cs="Simplified Arabic" w:hint="cs"/>
          <w:sz w:val="24"/>
          <w:szCs w:val="24"/>
          <w:rtl/>
          <w:lang w:bidi="ar-SY"/>
        </w:rPr>
        <w:t xml:space="preserve">هذا </w:t>
      </w:r>
      <w:r w:rsidR="00645D05">
        <w:rPr>
          <w:rFonts w:ascii="Simplified Arabic" w:hAnsi="Simplified Arabic" w:cs="Simplified Arabic" w:hint="cs"/>
          <w:sz w:val="24"/>
          <w:szCs w:val="24"/>
          <w:rtl/>
          <w:lang w:bidi="ar-SY"/>
        </w:rPr>
        <w:t xml:space="preserve">إلى </w:t>
      </w:r>
      <w:r w:rsidR="00B46E44" w:rsidRPr="00B46E44">
        <w:rPr>
          <w:rFonts w:ascii="Simplified Arabic" w:hAnsi="Simplified Arabic" w:cs="Simplified Arabic"/>
          <w:sz w:val="24"/>
          <w:szCs w:val="24"/>
          <w:rtl/>
          <w:lang w:bidi="ar-SY"/>
        </w:rPr>
        <w:t>البشر أينما وجدوا</w:t>
      </w:r>
      <w:r w:rsidR="00645D05">
        <w:rPr>
          <w:rFonts w:ascii="Simplified Arabic" w:hAnsi="Simplified Arabic" w:cs="Simplified Arabic" w:hint="cs"/>
          <w:sz w:val="24"/>
          <w:szCs w:val="24"/>
          <w:rtl/>
          <w:lang w:bidi="ar-SY"/>
        </w:rPr>
        <w:t xml:space="preserve"> وإلى الكائنات الأخرى</w:t>
      </w:r>
      <w:r w:rsidR="00B46E44" w:rsidRPr="00B46E44">
        <w:rPr>
          <w:rFonts w:ascii="Simplified Arabic" w:hAnsi="Simplified Arabic" w:cs="Simplified Arabic"/>
          <w:sz w:val="24"/>
          <w:szCs w:val="24"/>
          <w:rtl/>
          <w:lang w:bidi="ar-SY"/>
        </w:rPr>
        <w:t>.</w:t>
      </w:r>
      <w:r w:rsidR="00645D05">
        <w:rPr>
          <w:rFonts w:ascii="Simplified Arabic" w:hAnsi="Simplified Arabic" w:cs="Simplified Arabic" w:hint="cs"/>
          <w:sz w:val="24"/>
          <w:szCs w:val="24"/>
          <w:rtl/>
          <w:lang w:bidi="ar-SY"/>
        </w:rPr>
        <w:t xml:space="preserve"> </w:t>
      </w:r>
      <w:r w:rsidR="0010135E">
        <w:rPr>
          <w:rFonts w:ascii="Simplified Arabic" w:hAnsi="Simplified Arabic" w:cs="Simplified Arabic" w:hint="cs"/>
          <w:sz w:val="24"/>
          <w:szCs w:val="24"/>
          <w:rtl/>
          <w:lang w:bidi="ar-SY"/>
        </w:rPr>
        <w:t>فقد</w:t>
      </w:r>
      <w:r w:rsidR="00B46E44" w:rsidRPr="00B46E44">
        <w:rPr>
          <w:rFonts w:ascii="Simplified Arabic" w:hAnsi="Simplified Arabic" w:cs="Simplified Arabic"/>
          <w:sz w:val="24"/>
          <w:szCs w:val="24"/>
          <w:rtl/>
          <w:lang w:bidi="ar-SY"/>
        </w:rPr>
        <w:t xml:space="preserve"> قام</w:t>
      </w:r>
      <w:r w:rsidR="007405B5">
        <w:rPr>
          <w:rFonts w:ascii="Simplified Arabic" w:hAnsi="Simplified Arabic" w:cs="Simplified Arabic" w:hint="cs"/>
          <w:sz w:val="24"/>
          <w:szCs w:val="24"/>
          <w:rtl/>
          <w:lang w:bidi="ar-SY"/>
        </w:rPr>
        <w:t>ت نظرية</w:t>
      </w:r>
      <w:r w:rsidR="00B46E44" w:rsidRPr="00B46E44">
        <w:rPr>
          <w:rFonts w:ascii="Simplified Arabic" w:hAnsi="Simplified Arabic" w:cs="Simplified Arabic"/>
          <w:sz w:val="24"/>
          <w:szCs w:val="24"/>
          <w:rtl/>
          <w:lang w:bidi="ar-SY"/>
        </w:rPr>
        <w:t xml:space="preserve"> سترن وآخرون (</w:t>
      </w:r>
      <w:r w:rsidR="001B41CF">
        <w:rPr>
          <w:rFonts w:ascii="Simplified Arabic" w:hAnsi="Simplified Arabic" w:cs="Simplified Arabic" w:hint="cs"/>
          <w:sz w:val="24"/>
          <w:szCs w:val="24"/>
          <w:rtl/>
          <w:lang w:bidi="ar-SY"/>
        </w:rPr>
        <w:t>1993</w:t>
      </w:r>
      <w:r w:rsidR="00B46E44" w:rsidRPr="00B46E44">
        <w:rPr>
          <w:rFonts w:ascii="Simplified Arabic" w:hAnsi="Simplified Arabic" w:cs="Simplified Arabic"/>
          <w:sz w:val="24"/>
          <w:szCs w:val="24"/>
          <w:rtl/>
          <w:lang w:bidi="ar-SY"/>
        </w:rPr>
        <w:t xml:space="preserve">) القيمة- الاعتقاد- المعيار وفي إطار دراستهم لتوجهات القيم البيئية بتوسعة مفهوم الإيثارية الاجتماعية في نظرية تفعيل المعيار ليشمل البشر جميعا والكائنات الأخرى </w:t>
      </w:r>
      <w:r w:rsidR="007405B5">
        <w:rPr>
          <w:rFonts w:ascii="Simplified Arabic" w:hAnsi="Simplified Arabic" w:cs="Simplified Arabic" w:hint="cs"/>
          <w:sz w:val="24"/>
          <w:szCs w:val="24"/>
          <w:rtl/>
          <w:lang w:bidi="ar-SY"/>
        </w:rPr>
        <w:t>وقد</w:t>
      </w:r>
      <w:r w:rsidR="00B46E44" w:rsidRPr="00B46E44">
        <w:rPr>
          <w:rFonts w:ascii="Simplified Arabic" w:hAnsi="Simplified Arabic" w:cs="Simplified Arabic"/>
          <w:sz w:val="24"/>
          <w:szCs w:val="24"/>
          <w:rtl/>
          <w:lang w:bidi="ar-SY"/>
        </w:rPr>
        <w:t xml:space="preserve"> ضمت الصيغة الأولى لهذا المدخل ثلاثة توجهات للقيمة مرتبطة بمناصرة البيئة وهي: المنفعة الذاتية، والإيثارية نحو الأخرين من البشر، والإيثارية نحو الأنواع الأخرى والمحيط الحيوي</w:t>
      </w:r>
      <w:r w:rsidR="00D766D9" w:rsidRPr="00AD7CEE">
        <w:rPr>
          <w:rFonts w:asciiTheme="majorBidi" w:hAnsiTheme="majorBidi" w:cstheme="majorBidi"/>
          <w:sz w:val="20"/>
          <w:szCs w:val="20"/>
          <w:lang w:bidi="ar-SY"/>
        </w:rPr>
        <w:t>(</w:t>
      </w:r>
      <w:r w:rsidR="00BE14AE" w:rsidRPr="00AD7CEE">
        <w:rPr>
          <w:rFonts w:asciiTheme="majorBidi" w:hAnsiTheme="majorBidi" w:cstheme="majorBidi"/>
          <w:sz w:val="20"/>
          <w:szCs w:val="20"/>
          <w:lang w:bidi="ar-SY"/>
        </w:rPr>
        <w:t>S</w:t>
      </w:r>
      <w:r w:rsidR="00D766D9" w:rsidRPr="00AD7CEE">
        <w:rPr>
          <w:rFonts w:asciiTheme="majorBidi" w:hAnsiTheme="majorBidi" w:cstheme="majorBidi"/>
          <w:sz w:val="20"/>
          <w:szCs w:val="20"/>
          <w:lang w:bidi="ar-SY"/>
        </w:rPr>
        <w:t xml:space="preserve">tern </w:t>
      </w:r>
      <w:r w:rsidR="00D766D9" w:rsidRPr="00AD7CEE">
        <w:rPr>
          <w:rFonts w:asciiTheme="majorBidi" w:hAnsiTheme="majorBidi" w:cstheme="majorBidi"/>
          <w:i/>
          <w:iCs/>
          <w:sz w:val="20"/>
          <w:szCs w:val="20"/>
          <w:lang w:bidi="ar-SY"/>
        </w:rPr>
        <w:t>et al.,</w:t>
      </w:r>
      <w:r w:rsidR="00FF03BA" w:rsidRPr="00AD7CEE">
        <w:rPr>
          <w:rFonts w:asciiTheme="majorBidi" w:hAnsiTheme="majorBidi" w:cstheme="majorBidi"/>
          <w:i/>
          <w:iCs/>
          <w:sz w:val="20"/>
          <w:szCs w:val="20"/>
          <w:lang w:bidi="ar-SY"/>
        </w:rPr>
        <w:t xml:space="preserve"> </w:t>
      </w:r>
      <w:r w:rsidR="00D766D9" w:rsidRPr="00AD7CEE">
        <w:rPr>
          <w:rFonts w:asciiTheme="majorBidi" w:hAnsiTheme="majorBidi" w:cstheme="majorBidi"/>
          <w:sz w:val="20"/>
          <w:szCs w:val="20"/>
          <w:lang w:bidi="ar-SY"/>
        </w:rPr>
        <w:t xml:space="preserve">1999, 85) </w:t>
      </w:r>
      <w:r w:rsidR="00D766D9" w:rsidRPr="00D96A1B">
        <w:rPr>
          <w:rFonts w:ascii="Simplified Arabic" w:hAnsi="Simplified Arabic" w:cs="Simplified Arabic"/>
          <w:rtl/>
          <w:lang w:bidi="ar-SY"/>
        </w:rPr>
        <w:t>.</w:t>
      </w:r>
      <w:r w:rsidR="001F7409">
        <w:rPr>
          <w:rFonts w:asciiTheme="majorBidi" w:hAnsiTheme="majorBidi" w:cstheme="majorBidi" w:hint="cs"/>
          <w:rtl/>
          <w:lang w:bidi="ar-SY"/>
        </w:rPr>
        <w:t xml:space="preserve"> </w:t>
      </w:r>
      <w:r w:rsidR="00C93697" w:rsidRPr="00203041">
        <w:rPr>
          <w:rFonts w:ascii="Simplified Arabic" w:hAnsi="Simplified Arabic" w:cs="Simplified Arabic"/>
          <w:sz w:val="24"/>
          <w:szCs w:val="24"/>
          <w:rtl/>
          <w:lang w:bidi="ar-SY"/>
        </w:rPr>
        <w:t xml:space="preserve">وانصب اهتمامهم على البحث في سبب </w:t>
      </w:r>
      <w:r w:rsidR="00965B7D" w:rsidRPr="00203041">
        <w:rPr>
          <w:rFonts w:ascii="Simplified Arabic" w:hAnsi="Simplified Arabic" w:cs="Simplified Arabic"/>
          <w:sz w:val="24"/>
          <w:szCs w:val="24"/>
          <w:rtl/>
          <w:lang w:bidi="ar-SY"/>
        </w:rPr>
        <w:t xml:space="preserve">هذا النمط من السلوك </w:t>
      </w:r>
      <w:r w:rsidR="00C93697" w:rsidRPr="00203041">
        <w:rPr>
          <w:rFonts w:ascii="Simplified Arabic" w:hAnsi="Simplified Arabic" w:cs="Simplified Arabic"/>
          <w:sz w:val="24"/>
          <w:szCs w:val="24"/>
          <w:rtl/>
          <w:lang w:bidi="ar-SY"/>
        </w:rPr>
        <w:t>الإيثاري</w:t>
      </w:r>
      <w:r w:rsidR="00203041" w:rsidRPr="00203041">
        <w:rPr>
          <w:rFonts w:ascii="Simplified Arabic" w:hAnsi="Simplified Arabic" w:cs="Simplified Arabic"/>
          <w:sz w:val="24"/>
          <w:szCs w:val="24"/>
          <w:rtl/>
          <w:lang w:bidi="ar-SY"/>
        </w:rPr>
        <w:t>،</w:t>
      </w:r>
      <w:r w:rsidR="00C93697" w:rsidRPr="00203041">
        <w:rPr>
          <w:rFonts w:ascii="Simplified Arabic" w:hAnsi="Simplified Arabic" w:cs="Simplified Arabic"/>
          <w:sz w:val="24"/>
          <w:szCs w:val="24"/>
          <w:rtl/>
          <w:lang w:bidi="ar-SY"/>
        </w:rPr>
        <w:t xml:space="preserve"> </w:t>
      </w:r>
      <w:r w:rsidR="00965B7D" w:rsidRPr="00203041">
        <w:rPr>
          <w:rFonts w:ascii="Simplified Arabic" w:hAnsi="Simplified Arabic" w:cs="Simplified Arabic"/>
          <w:sz w:val="24"/>
          <w:szCs w:val="24"/>
          <w:rtl/>
          <w:lang w:bidi="ar-SY"/>
        </w:rPr>
        <w:t>فهل يعود إلى</w:t>
      </w:r>
      <w:r w:rsidR="00203041" w:rsidRPr="00203041">
        <w:rPr>
          <w:rFonts w:ascii="Simplified Arabic" w:hAnsi="Simplified Arabic" w:cs="Simplified Arabic"/>
          <w:sz w:val="24"/>
          <w:szCs w:val="24"/>
          <w:rtl/>
          <w:lang w:bidi="ar-SY"/>
        </w:rPr>
        <w:t xml:space="preserve"> </w:t>
      </w:r>
      <w:r w:rsidR="009A389E">
        <w:rPr>
          <w:rFonts w:ascii="Simplified Arabic" w:hAnsi="Simplified Arabic" w:cs="Simplified Arabic" w:hint="cs"/>
          <w:sz w:val="24"/>
          <w:szCs w:val="24"/>
          <w:rtl/>
          <w:lang w:bidi="ar-SY"/>
        </w:rPr>
        <w:t xml:space="preserve">ما </w:t>
      </w:r>
      <w:r w:rsidR="00203041" w:rsidRPr="00203041">
        <w:rPr>
          <w:rFonts w:ascii="Simplified Arabic" w:hAnsi="Simplified Arabic" w:cs="Simplified Arabic"/>
          <w:sz w:val="24"/>
          <w:szCs w:val="24"/>
          <w:rtl/>
          <w:lang w:bidi="ar-SY"/>
        </w:rPr>
        <w:t xml:space="preserve">يحققه للفرد من </w:t>
      </w:r>
      <w:r w:rsidR="00965B7D" w:rsidRPr="00203041">
        <w:rPr>
          <w:rFonts w:ascii="Simplified Arabic" w:hAnsi="Simplified Arabic" w:cs="Simplified Arabic"/>
          <w:sz w:val="24"/>
          <w:szCs w:val="24"/>
          <w:rtl/>
          <w:lang w:bidi="ar-SY"/>
        </w:rPr>
        <w:t xml:space="preserve">فائدة أم لأهمية الآخرين والبيئة </w:t>
      </w:r>
      <w:r w:rsidR="009A389E">
        <w:rPr>
          <w:rFonts w:ascii="Simplified Arabic" w:hAnsi="Simplified Arabic" w:cs="Simplified Arabic" w:hint="cs"/>
          <w:sz w:val="24"/>
          <w:szCs w:val="24"/>
          <w:rtl/>
          <w:lang w:bidi="ar-SY"/>
        </w:rPr>
        <w:t>ل</w:t>
      </w:r>
      <w:r w:rsidR="00965B7D" w:rsidRPr="00203041">
        <w:rPr>
          <w:rFonts w:ascii="Simplified Arabic" w:hAnsi="Simplified Arabic" w:cs="Simplified Arabic"/>
          <w:sz w:val="24"/>
          <w:szCs w:val="24"/>
          <w:rtl/>
          <w:lang w:bidi="ar-SY"/>
        </w:rPr>
        <w:t>ذاتها بغض النظر عما سوف تمنحه إياه</w:t>
      </w:r>
      <w:r w:rsidR="00965B7D" w:rsidRPr="00B46E44">
        <w:rPr>
          <w:rFonts w:ascii="Simplified Arabic" w:hAnsi="Simplified Arabic" w:cs="Simplified Arabic"/>
          <w:sz w:val="24"/>
          <w:szCs w:val="24"/>
          <w:rtl/>
          <w:lang w:bidi="ar-SY"/>
        </w:rPr>
        <w:t>.</w:t>
      </w:r>
      <w:r w:rsidR="00647EB5">
        <w:rPr>
          <w:rFonts w:asciiTheme="majorBidi" w:hAnsiTheme="majorBidi" w:cstheme="majorBidi" w:hint="cs"/>
          <w:rtl/>
          <w:lang w:bidi="ar-SY"/>
        </w:rPr>
        <w:t xml:space="preserve"> </w:t>
      </w:r>
      <w:r w:rsidR="004A1031">
        <w:rPr>
          <w:rFonts w:ascii="Simplified Arabic" w:hAnsi="Simplified Arabic" w:cs="Simplified Arabic" w:hint="cs"/>
          <w:sz w:val="24"/>
          <w:szCs w:val="24"/>
          <w:rtl/>
          <w:lang w:bidi="ar-SY"/>
        </w:rPr>
        <w:t>و</w:t>
      </w:r>
      <w:r w:rsidR="00B46E44" w:rsidRPr="00B46E44">
        <w:rPr>
          <w:rFonts w:ascii="Simplified Arabic" w:hAnsi="Simplified Arabic" w:cs="Simplified Arabic"/>
          <w:sz w:val="24"/>
          <w:szCs w:val="24"/>
          <w:rtl/>
          <w:lang w:bidi="ar-SY"/>
        </w:rPr>
        <w:t xml:space="preserve">من هذا المنطلق </w:t>
      </w:r>
      <w:r w:rsidR="00B46E44" w:rsidRPr="00B46E44">
        <w:rPr>
          <w:rFonts w:ascii="Simplified Arabic" w:hAnsi="Simplified Arabic" w:cs="Simplified Arabic" w:hint="cs"/>
          <w:sz w:val="24"/>
          <w:szCs w:val="24"/>
          <w:rtl/>
          <w:lang w:bidi="ar-SY"/>
        </w:rPr>
        <w:t xml:space="preserve">تعتبر </w:t>
      </w:r>
      <w:r w:rsidR="00B46E44" w:rsidRPr="00B46E44">
        <w:rPr>
          <w:rFonts w:ascii="Simplified Arabic" w:hAnsi="Simplified Arabic" w:cs="Simplified Arabic"/>
          <w:sz w:val="24"/>
          <w:szCs w:val="24"/>
          <w:rtl/>
          <w:lang w:bidi="ar-SY"/>
        </w:rPr>
        <w:t>الفئات الثلاث للاهتمامات البيئية</w:t>
      </w:r>
      <w:r w:rsidR="004C79CC">
        <w:rPr>
          <w:rFonts w:ascii="Simplified Arabic" w:hAnsi="Simplified Arabic" w:cs="Simplified Arabic"/>
          <w:sz w:val="24"/>
          <w:szCs w:val="24"/>
          <w:lang w:bidi="ar-SY"/>
        </w:rPr>
        <w:t xml:space="preserve"> </w:t>
      </w:r>
      <w:r w:rsidR="00B46E44" w:rsidRPr="00B46E44">
        <w:rPr>
          <w:rFonts w:ascii="Simplified Arabic" w:hAnsi="Simplified Arabic" w:cs="Simplified Arabic" w:hint="cs"/>
          <w:sz w:val="24"/>
          <w:szCs w:val="24"/>
          <w:rtl/>
          <w:lang w:bidi="ar-SY"/>
        </w:rPr>
        <w:t>وهي</w:t>
      </w:r>
      <w:r w:rsidR="00B46E44" w:rsidRPr="00B46E44">
        <w:rPr>
          <w:rFonts w:ascii="Simplified Arabic" w:hAnsi="Simplified Arabic" w:cs="Simplified Arabic"/>
          <w:sz w:val="24"/>
          <w:szCs w:val="24"/>
          <w:rtl/>
          <w:lang w:bidi="ar-SY"/>
        </w:rPr>
        <w:t xml:space="preserve">: الذات الثمينة، </w:t>
      </w:r>
      <w:r w:rsidR="004504AA">
        <w:rPr>
          <w:rFonts w:ascii="Simplified Arabic" w:hAnsi="Simplified Arabic" w:cs="Simplified Arabic" w:hint="cs"/>
          <w:sz w:val="24"/>
          <w:szCs w:val="24"/>
          <w:rtl/>
          <w:lang w:bidi="ar-SY"/>
        </w:rPr>
        <w:lastRenderedPageBreak/>
        <w:t>و</w:t>
      </w:r>
      <w:r w:rsidR="00B46E44" w:rsidRPr="00B46E44">
        <w:rPr>
          <w:rFonts w:ascii="Simplified Arabic" w:hAnsi="Simplified Arabic" w:cs="Simplified Arabic"/>
          <w:sz w:val="24"/>
          <w:szCs w:val="24"/>
          <w:rtl/>
          <w:lang w:bidi="ar-SY"/>
        </w:rPr>
        <w:t>الناس الآخرون، والمحيط الحيوي</w:t>
      </w:r>
      <w:r w:rsidR="00645D05" w:rsidRPr="00645D05">
        <w:rPr>
          <w:rFonts w:ascii="Simplified Arabic" w:hAnsi="Simplified Arabic" w:cs="Simplified Arabic"/>
          <w:sz w:val="24"/>
          <w:szCs w:val="24"/>
          <w:rtl/>
          <w:lang w:bidi="ar-SY"/>
        </w:rPr>
        <w:t xml:space="preserve"> </w:t>
      </w:r>
      <w:r w:rsidR="00645D05" w:rsidRPr="00B46E44">
        <w:rPr>
          <w:rFonts w:ascii="Simplified Arabic" w:hAnsi="Simplified Arabic" w:cs="Simplified Arabic"/>
          <w:sz w:val="24"/>
          <w:szCs w:val="24"/>
          <w:rtl/>
          <w:lang w:bidi="ar-SY"/>
        </w:rPr>
        <w:t>نتيجة مباشرة للقيم</w:t>
      </w:r>
      <w:r w:rsidR="004C79CC" w:rsidRPr="00B46E44">
        <w:rPr>
          <w:rFonts w:ascii="Simplified Arabic" w:hAnsi="Simplified Arabic" w:cs="Simplified Arabic"/>
          <w:sz w:val="24"/>
          <w:szCs w:val="24"/>
        </w:rPr>
        <w:t xml:space="preserve"> </w:t>
      </w:r>
      <w:r w:rsidR="004C79CC" w:rsidRPr="00AD7CEE">
        <w:rPr>
          <w:rFonts w:asciiTheme="majorBidi" w:hAnsiTheme="majorBidi" w:cstheme="majorBidi"/>
        </w:rPr>
        <w:t>.</w:t>
      </w:r>
      <w:r w:rsidR="004C79CC" w:rsidRPr="00AD7CEE">
        <w:rPr>
          <w:rFonts w:asciiTheme="majorBidi" w:hAnsiTheme="majorBidi" w:cstheme="majorBidi"/>
          <w:lang w:bidi="ar-SY"/>
        </w:rPr>
        <w:t>(</w:t>
      </w:r>
      <w:r w:rsidR="00B46E44" w:rsidRPr="00AD7CEE">
        <w:rPr>
          <w:rFonts w:asciiTheme="majorBidi" w:hAnsiTheme="majorBidi" w:cstheme="majorBidi"/>
          <w:lang w:bidi="ar-SY"/>
        </w:rPr>
        <w:t>Schultz</w:t>
      </w:r>
      <w:r w:rsidR="004C79CC" w:rsidRPr="00AD7CEE">
        <w:rPr>
          <w:rFonts w:asciiTheme="majorBidi" w:hAnsiTheme="majorBidi" w:cstheme="majorBidi"/>
          <w:lang w:bidi="ar-SY"/>
        </w:rPr>
        <w:t>,2001,335)</w:t>
      </w:r>
      <w:r w:rsidR="00B46E44" w:rsidRPr="00813010">
        <w:rPr>
          <w:rFonts w:asciiTheme="majorBidi" w:hAnsiTheme="majorBidi" w:cstheme="majorBidi"/>
          <w:rtl/>
          <w:lang w:bidi="ar-SY"/>
        </w:rPr>
        <w:t xml:space="preserve"> </w:t>
      </w:r>
      <w:r w:rsidR="00B46E44" w:rsidRPr="00B46E44">
        <w:rPr>
          <w:rFonts w:ascii="Simplified Arabic" w:hAnsi="Simplified Arabic" w:cs="Simplified Arabic"/>
          <w:sz w:val="24"/>
          <w:szCs w:val="24"/>
          <w:rtl/>
          <w:lang w:bidi="ar-SY"/>
        </w:rPr>
        <w:t xml:space="preserve">طالما أن اهتمام الفرد بالآخرين وبالبيئة هو نتيجة لما يمكن أن يعود اهتمامه هذا </w:t>
      </w:r>
      <w:r w:rsidR="004504AA">
        <w:rPr>
          <w:rFonts w:ascii="Simplified Arabic" w:hAnsi="Simplified Arabic" w:cs="Simplified Arabic" w:hint="cs"/>
          <w:sz w:val="24"/>
          <w:szCs w:val="24"/>
          <w:rtl/>
          <w:lang w:bidi="ar-SY"/>
        </w:rPr>
        <w:t xml:space="preserve">عليه </w:t>
      </w:r>
      <w:r w:rsidR="006E66CF">
        <w:rPr>
          <w:rFonts w:ascii="Simplified Arabic" w:hAnsi="Simplified Arabic" w:cs="Simplified Arabic" w:hint="cs"/>
          <w:sz w:val="24"/>
          <w:szCs w:val="24"/>
          <w:rtl/>
          <w:lang w:bidi="ar-SY"/>
        </w:rPr>
        <w:t xml:space="preserve">شخصيا </w:t>
      </w:r>
      <w:r w:rsidR="00B46E44" w:rsidRPr="00B46E44">
        <w:rPr>
          <w:rFonts w:ascii="Simplified Arabic" w:hAnsi="Simplified Arabic" w:cs="Simplified Arabic"/>
          <w:sz w:val="24"/>
          <w:szCs w:val="24"/>
          <w:rtl/>
          <w:lang w:bidi="ar-SY"/>
        </w:rPr>
        <w:t>بالفائدة ويعزز بالتالي سلوك الإيثارية الذي لا يتوافق</w:t>
      </w:r>
      <w:r w:rsidR="00110768">
        <w:rPr>
          <w:rFonts w:ascii="Simplified Arabic" w:hAnsi="Simplified Arabic" w:cs="Simplified Arabic" w:hint="cs"/>
          <w:sz w:val="24"/>
          <w:szCs w:val="24"/>
          <w:rtl/>
          <w:lang w:bidi="ar-SY"/>
        </w:rPr>
        <w:t>،</w:t>
      </w:r>
      <w:r w:rsidR="00B46E44" w:rsidRPr="00B46E44">
        <w:rPr>
          <w:rFonts w:ascii="Simplified Arabic" w:hAnsi="Simplified Arabic" w:cs="Simplified Arabic"/>
          <w:sz w:val="24"/>
          <w:szCs w:val="24"/>
          <w:rtl/>
          <w:lang w:bidi="ar-SY"/>
        </w:rPr>
        <w:t xml:space="preserve"> </w:t>
      </w:r>
      <w:r w:rsidR="00110768">
        <w:rPr>
          <w:rFonts w:ascii="Simplified Arabic" w:hAnsi="Simplified Arabic" w:cs="Simplified Arabic" w:hint="cs"/>
          <w:sz w:val="24"/>
          <w:szCs w:val="24"/>
          <w:rtl/>
          <w:lang w:bidi="ar-SY"/>
        </w:rPr>
        <w:t xml:space="preserve">كما هو معروف، </w:t>
      </w:r>
      <w:r w:rsidR="00B46E44" w:rsidRPr="00B46E44">
        <w:rPr>
          <w:rFonts w:ascii="Simplified Arabic" w:hAnsi="Simplified Arabic" w:cs="Simplified Arabic"/>
          <w:sz w:val="24"/>
          <w:szCs w:val="24"/>
          <w:rtl/>
          <w:lang w:bidi="ar-SY"/>
        </w:rPr>
        <w:t xml:space="preserve">مع رغبة الفرد في </w:t>
      </w:r>
      <w:proofErr w:type="spellStart"/>
      <w:r w:rsidR="00B46E44" w:rsidRPr="00B46E44">
        <w:rPr>
          <w:rFonts w:ascii="Simplified Arabic" w:hAnsi="Simplified Arabic" w:cs="Simplified Arabic"/>
          <w:sz w:val="24"/>
          <w:szCs w:val="24"/>
          <w:rtl/>
          <w:lang w:bidi="ar-SY"/>
        </w:rPr>
        <w:t>التسيد</w:t>
      </w:r>
      <w:proofErr w:type="spellEnd"/>
      <w:r w:rsidR="00B46E44" w:rsidRPr="00B46E44">
        <w:rPr>
          <w:rFonts w:ascii="Simplified Arabic" w:hAnsi="Simplified Arabic" w:cs="Simplified Arabic"/>
          <w:sz w:val="24"/>
          <w:szCs w:val="24"/>
          <w:rtl/>
          <w:lang w:bidi="ar-SY"/>
        </w:rPr>
        <w:t xml:space="preserve"> والسيطرة على محيطه ومصادره</w:t>
      </w:r>
      <w:r w:rsidR="00110768">
        <w:rPr>
          <w:rFonts w:ascii="Simplified Arabic" w:hAnsi="Simplified Arabic" w:cs="Simplified Arabic" w:hint="cs"/>
          <w:sz w:val="24"/>
          <w:szCs w:val="24"/>
          <w:rtl/>
          <w:lang w:bidi="ar-SY"/>
        </w:rPr>
        <w:t>.</w:t>
      </w:r>
      <w:r w:rsidR="007C1AF9" w:rsidRPr="007C1AF9">
        <w:rPr>
          <w:rFonts w:asciiTheme="majorBidi" w:hAnsiTheme="majorBidi" w:cstheme="majorBidi" w:hint="cs"/>
          <w:rtl/>
          <w:lang w:bidi="ar-SY"/>
        </w:rPr>
        <w:t xml:space="preserve"> </w:t>
      </w:r>
      <w:r w:rsidR="00B46E44" w:rsidRPr="00B46E44">
        <w:rPr>
          <w:rFonts w:ascii="Simplified Arabic" w:hAnsi="Simplified Arabic" w:cs="Simplified Arabic"/>
          <w:sz w:val="24"/>
          <w:szCs w:val="24"/>
          <w:rtl/>
          <w:lang w:bidi="ar-SY"/>
        </w:rPr>
        <w:t xml:space="preserve">إن هذا التمييز في موقف الأفراد من أنفسهم ومن الآخرين ومن الكائنات الأخرى ألهم </w:t>
      </w:r>
      <w:proofErr w:type="spellStart"/>
      <w:r w:rsidR="00B46E44" w:rsidRPr="00B46E44">
        <w:rPr>
          <w:rFonts w:ascii="Simplified Arabic" w:hAnsi="Simplified Arabic" w:cs="Simplified Arabic"/>
          <w:sz w:val="24"/>
          <w:szCs w:val="24"/>
          <w:rtl/>
          <w:lang w:bidi="ar-SY"/>
        </w:rPr>
        <w:t>شولتز</w:t>
      </w:r>
      <w:proofErr w:type="spellEnd"/>
      <w:r w:rsidR="00B46E44" w:rsidRPr="00B46E44">
        <w:rPr>
          <w:rFonts w:ascii="Simplified Arabic" w:hAnsi="Simplified Arabic" w:cs="Simplified Arabic"/>
          <w:sz w:val="24"/>
          <w:szCs w:val="24"/>
          <w:rtl/>
          <w:lang w:bidi="ar-SY"/>
        </w:rPr>
        <w:t xml:space="preserve"> </w:t>
      </w:r>
      <w:r w:rsidR="00B46E44" w:rsidRPr="00E11CDA">
        <w:rPr>
          <w:rFonts w:asciiTheme="majorBidi" w:hAnsiTheme="majorBidi" w:cstheme="majorBidi"/>
          <w:rtl/>
          <w:lang w:bidi="ar-SY"/>
        </w:rPr>
        <w:t>(2000</w:t>
      </w:r>
      <w:r w:rsidR="006D10EE">
        <w:rPr>
          <w:rFonts w:asciiTheme="majorBidi" w:hAnsiTheme="majorBidi" w:cstheme="majorBidi"/>
          <w:lang w:bidi="ar-SY"/>
        </w:rPr>
        <w:t>;</w:t>
      </w:r>
      <w:r w:rsidR="00B46E44" w:rsidRPr="00E11CDA">
        <w:rPr>
          <w:rFonts w:asciiTheme="majorBidi" w:hAnsiTheme="majorBidi" w:cstheme="majorBidi"/>
          <w:rtl/>
          <w:lang w:bidi="ar-SY"/>
        </w:rPr>
        <w:t>2001)</w:t>
      </w:r>
      <w:r w:rsidR="00B46E44" w:rsidRPr="00B46E44">
        <w:rPr>
          <w:rFonts w:ascii="Simplified Arabic" w:hAnsi="Simplified Arabic" w:cs="Simplified Arabic"/>
          <w:sz w:val="24"/>
          <w:szCs w:val="24"/>
          <w:rtl/>
          <w:lang w:bidi="ar-SY"/>
        </w:rPr>
        <w:t xml:space="preserve"> في دراسته لدوافع اهتمام الفرد بالبيئة</w:t>
      </w:r>
      <w:r w:rsidR="00C01370">
        <w:rPr>
          <w:rFonts w:ascii="Simplified Arabic" w:hAnsi="Simplified Arabic" w:cs="Simplified Arabic" w:hint="cs"/>
          <w:sz w:val="24"/>
          <w:szCs w:val="24"/>
          <w:rtl/>
          <w:lang w:bidi="ar-SY"/>
        </w:rPr>
        <w:t>.</w:t>
      </w:r>
      <w:r w:rsidR="00B46E44" w:rsidRPr="00B46E44">
        <w:rPr>
          <w:rFonts w:ascii="Simplified Arabic" w:hAnsi="Simplified Arabic" w:cs="Simplified Arabic"/>
          <w:sz w:val="24"/>
          <w:szCs w:val="24"/>
          <w:rtl/>
          <w:lang w:bidi="ar-SY"/>
        </w:rPr>
        <w:t xml:space="preserve"> فالأفراد يهتمون بالبيئة لأسباب مختلفة وذكر بأن اعتقاد الفرد بالآثار المؤذية للتغيرات البيئية على الموضوعات الهامة بالنسبة إليه يمثل دافعا حقيقيا </w:t>
      </w:r>
      <w:r w:rsidR="00C01370">
        <w:rPr>
          <w:rFonts w:ascii="Simplified Arabic" w:hAnsi="Simplified Arabic" w:cs="Simplified Arabic" w:hint="cs"/>
          <w:sz w:val="24"/>
          <w:szCs w:val="24"/>
          <w:rtl/>
          <w:lang w:bidi="ar-SY"/>
        </w:rPr>
        <w:t>ل</w:t>
      </w:r>
      <w:r w:rsidR="00B46E44" w:rsidRPr="00B46E44">
        <w:rPr>
          <w:rFonts w:ascii="Simplified Arabic" w:hAnsi="Simplified Arabic" w:cs="Simplified Arabic"/>
          <w:sz w:val="24"/>
          <w:szCs w:val="24"/>
          <w:rtl/>
          <w:lang w:bidi="ar-SY"/>
        </w:rPr>
        <w:t xml:space="preserve">حثه على مزيد من الاهتمام </w:t>
      </w:r>
      <w:r w:rsidR="007C1AF9">
        <w:rPr>
          <w:rFonts w:ascii="Simplified Arabic" w:hAnsi="Simplified Arabic" w:cs="Simplified Arabic" w:hint="cs"/>
          <w:color w:val="000000" w:themeColor="text1"/>
          <w:sz w:val="24"/>
          <w:szCs w:val="24"/>
          <w:rtl/>
          <w:lang w:bidi="ar-SY"/>
        </w:rPr>
        <w:t xml:space="preserve">الذي صنفه إلى </w:t>
      </w:r>
      <w:r w:rsidR="00B46E44" w:rsidRPr="00D100DD">
        <w:rPr>
          <w:rFonts w:ascii="Simplified Arabic" w:hAnsi="Simplified Arabic" w:cs="Simplified Arabic"/>
          <w:color w:val="000000" w:themeColor="text1"/>
          <w:sz w:val="24"/>
          <w:szCs w:val="24"/>
          <w:rtl/>
          <w:lang w:bidi="ar-SY"/>
        </w:rPr>
        <w:t xml:space="preserve">اهتمام بيئي </w:t>
      </w:r>
      <w:proofErr w:type="spellStart"/>
      <w:r w:rsidR="00B46E44" w:rsidRPr="00D100DD">
        <w:rPr>
          <w:rFonts w:ascii="Simplified Arabic" w:hAnsi="Simplified Arabic" w:cs="Simplified Arabic"/>
          <w:color w:val="000000" w:themeColor="text1"/>
          <w:sz w:val="24"/>
          <w:szCs w:val="24"/>
          <w:rtl/>
          <w:lang w:bidi="ar-SY"/>
        </w:rPr>
        <w:t>ذاتوي</w:t>
      </w:r>
      <w:proofErr w:type="spellEnd"/>
      <w:r w:rsidR="00D100DD">
        <w:rPr>
          <w:rFonts w:ascii="Simplified Arabic" w:hAnsi="Simplified Arabic" w:cs="Simplified Arabic" w:hint="cs"/>
          <w:color w:val="000000" w:themeColor="text1"/>
          <w:sz w:val="24"/>
          <w:szCs w:val="24"/>
          <w:rtl/>
          <w:lang w:bidi="ar-SY"/>
        </w:rPr>
        <w:t xml:space="preserve"> </w:t>
      </w:r>
      <w:r w:rsidR="00B46E44" w:rsidRPr="00D100DD">
        <w:rPr>
          <w:rFonts w:ascii="Simplified Arabic" w:hAnsi="Simplified Arabic" w:cs="Simplified Arabic"/>
          <w:color w:val="000000" w:themeColor="text1"/>
          <w:sz w:val="24"/>
          <w:szCs w:val="24"/>
          <w:rtl/>
          <w:lang w:bidi="ar-SY"/>
        </w:rPr>
        <w:t>واهتمام بيئي إيثاري واهتمام</w:t>
      </w:r>
      <w:r w:rsidR="007C1AF9">
        <w:rPr>
          <w:rFonts w:ascii="Simplified Arabic" w:hAnsi="Simplified Arabic" w:cs="Simplified Arabic" w:hint="cs"/>
          <w:color w:val="000000" w:themeColor="text1"/>
          <w:sz w:val="24"/>
          <w:szCs w:val="24"/>
          <w:rtl/>
          <w:lang w:bidi="ar-SY"/>
        </w:rPr>
        <w:t xml:space="preserve"> بيئوي</w:t>
      </w:r>
      <w:r w:rsidR="00B46E44" w:rsidRPr="00D100DD">
        <w:rPr>
          <w:rFonts w:ascii="Simplified Arabic" w:hAnsi="Simplified Arabic" w:cs="Simplified Arabic"/>
          <w:color w:val="000000" w:themeColor="text1"/>
          <w:sz w:val="24"/>
          <w:szCs w:val="24"/>
          <w:rtl/>
          <w:lang w:bidi="ar-SY"/>
        </w:rPr>
        <w:t xml:space="preserve">. </w:t>
      </w:r>
      <w:r w:rsidR="00B46E44" w:rsidRPr="00B46E44">
        <w:rPr>
          <w:rFonts w:ascii="Simplified Arabic" w:hAnsi="Simplified Arabic" w:cs="Simplified Arabic"/>
          <w:sz w:val="24"/>
          <w:szCs w:val="24"/>
          <w:rtl/>
          <w:lang w:bidi="ar-SY"/>
        </w:rPr>
        <w:t>ويهيئ لهذا الاهتمام اعتقاد الأفراد بنتائج سلوكياتهم على البيئة</w:t>
      </w:r>
      <w:r w:rsidR="00AA4492">
        <w:rPr>
          <w:rFonts w:ascii="Simplified Arabic" w:hAnsi="Simplified Arabic" w:cs="Simplified Arabic" w:hint="cs"/>
          <w:sz w:val="24"/>
          <w:szCs w:val="24"/>
          <w:rtl/>
          <w:lang w:bidi="ar-SY"/>
        </w:rPr>
        <w:t>،</w:t>
      </w:r>
      <w:r w:rsidR="00B46E44" w:rsidRPr="00B46E44">
        <w:rPr>
          <w:rFonts w:ascii="Simplified Arabic" w:hAnsi="Simplified Arabic" w:cs="Simplified Arabic"/>
          <w:sz w:val="24"/>
          <w:szCs w:val="24"/>
          <w:rtl/>
          <w:lang w:bidi="ar-SY"/>
        </w:rPr>
        <w:t xml:space="preserve"> </w:t>
      </w:r>
      <w:bookmarkStart w:id="1" w:name="_Hlk131868710"/>
      <w:r w:rsidR="00AA4492">
        <w:rPr>
          <w:rFonts w:ascii="Simplified Arabic" w:hAnsi="Simplified Arabic" w:cs="Simplified Arabic" w:hint="cs"/>
          <w:sz w:val="24"/>
          <w:szCs w:val="24"/>
          <w:rtl/>
          <w:lang w:bidi="ar-SY"/>
        </w:rPr>
        <w:t>ف</w:t>
      </w:r>
      <w:r w:rsidR="00B46E44" w:rsidRPr="00B46E44">
        <w:rPr>
          <w:rFonts w:ascii="Simplified Arabic" w:hAnsi="Simplified Arabic" w:cs="Simplified Arabic"/>
          <w:sz w:val="24"/>
          <w:szCs w:val="24"/>
          <w:rtl/>
        </w:rPr>
        <w:t>الأفعال الإيجابية نحو البيئة تحدث كاستجابة للمعايير الخلقية الشخصية حول مثل هذه الأفعال وأن هذه المعايير تتفعل لدى الأفراد الذين يعتقدون بأن الأحوال البيئية تعرض الناس الآخرين والأنواع الحية الأخرى أو المحيط الحيوي للتهديد</w:t>
      </w:r>
      <w:r w:rsidR="00B46E44" w:rsidRPr="00B46E44">
        <w:rPr>
          <w:rFonts w:ascii="Simplified Arabic" w:hAnsi="Simplified Arabic" w:cs="Simplified Arabic"/>
          <w:sz w:val="24"/>
          <w:szCs w:val="24"/>
          <w:rtl/>
          <w:lang w:bidi="ar-SY"/>
        </w:rPr>
        <w:t xml:space="preserve"> و</w:t>
      </w:r>
      <w:r w:rsidR="00A11252">
        <w:rPr>
          <w:rFonts w:ascii="Simplified Arabic" w:hAnsi="Simplified Arabic" w:cs="Simplified Arabic" w:hint="cs"/>
          <w:sz w:val="24"/>
          <w:szCs w:val="24"/>
          <w:rtl/>
          <w:lang w:bidi="ar-SY"/>
        </w:rPr>
        <w:t xml:space="preserve">من شأن </w:t>
      </w:r>
      <w:r w:rsidR="00B46E44" w:rsidRPr="00B46E44">
        <w:rPr>
          <w:rFonts w:ascii="Simplified Arabic" w:hAnsi="Simplified Arabic" w:cs="Simplified Arabic"/>
          <w:sz w:val="24"/>
          <w:szCs w:val="24"/>
          <w:rtl/>
          <w:lang w:bidi="ar-SY"/>
        </w:rPr>
        <w:t xml:space="preserve">الأفعال التي يبادرون بها </w:t>
      </w:r>
      <w:r w:rsidR="00A11252">
        <w:rPr>
          <w:rFonts w:ascii="Simplified Arabic" w:hAnsi="Simplified Arabic" w:cs="Simplified Arabic" w:hint="cs"/>
          <w:sz w:val="24"/>
          <w:szCs w:val="24"/>
          <w:rtl/>
          <w:lang w:bidi="ar-SY"/>
        </w:rPr>
        <w:t>ال</w:t>
      </w:r>
      <w:r w:rsidR="00B46E44" w:rsidRPr="00B46E44">
        <w:rPr>
          <w:rFonts w:ascii="Simplified Arabic" w:hAnsi="Simplified Arabic" w:cs="Simplified Arabic"/>
          <w:sz w:val="24"/>
          <w:szCs w:val="24"/>
          <w:rtl/>
          <w:lang w:bidi="ar-SY"/>
        </w:rPr>
        <w:t>تغ</w:t>
      </w:r>
      <w:r w:rsidR="00A11252">
        <w:rPr>
          <w:rFonts w:ascii="Simplified Arabic" w:hAnsi="Simplified Arabic" w:cs="Simplified Arabic" w:hint="cs"/>
          <w:sz w:val="24"/>
          <w:szCs w:val="24"/>
          <w:rtl/>
          <w:lang w:bidi="ar-SY"/>
        </w:rPr>
        <w:t>ي</w:t>
      </w:r>
      <w:r w:rsidR="00B46E44" w:rsidRPr="00B46E44">
        <w:rPr>
          <w:rFonts w:ascii="Simplified Arabic" w:hAnsi="Simplified Arabic" w:cs="Simplified Arabic"/>
          <w:sz w:val="24"/>
          <w:szCs w:val="24"/>
          <w:rtl/>
          <w:lang w:bidi="ar-SY"/>
        </w:rPr>
        <w:t>ير من هذه النتائج</w:t>
      </w:r>
      <w:bookmarkStart w:id="2" w:name="_Hlk131871043"/>
      <w:r w:rsidR="00B46E44" w:rsidRPr="00B46E44">
        <w:rPr>
          <w:rFonts w:ascii="Simplified Arabic" w:hAnsi="Simplified Arabic" w:cs="Simplified Arabic"/>
          <w:sz w:val="24"/>
          <w:szCs w:val="24"/>
          <w:rtl/>
          <w:lang w:bidi="ar-SY"/>
        </w:rPr>
        <w:t xml:space="preserve"> </w:t>
      </w:r>
      <w:r w:rsidR="004C79CC" w:rsidRPr="00AD7CEE">
        <w:rPr>
          <w:rFonts w:asciiTheme="majorBidi" w:hAnsiTheme="majorBidi" w:cstheme="majorBidi"/>
          <w:lang w:bidi="ar-SY"/>
        </w:rPr>
        <w:t xml:space="preserve">(Stern </w:t>
      </w:r>
      <w:r w:rsidR="00594DE8" w:rsidRPr="00AD7CEE">
        <w:rPr>
          <w:rFonts w:asciiTheme="majorBidi" w:eastAsia="Calibri" w:hAnsiTheme="majorBidi" w:cstheme="majorBidi"/>
          <w:i/>
          <w:iCs/>
          <w:lang w:bidi="ar-SY"/>
        </w:rPr>
        <w:t>et al</w:t>
      </w:r>
      <w:r w:rsidR="004C79CC" w:rsidRPr="00AD7CEE">
        <w:rPr>
          <w:rFonts w:asciiTheme="majorBidi" w:hAnsiTheme="majorBidi" w:cstheme="majorBidi"/>
          <w:i/>
          <w:iCs/>
          <w:lang w:bidi="ar-SY"/>
        </w:rPr>
        <w:t>.,</w:t>
      </w:r>
      <w:r w:rsidR="00C85503" w:rsidRPr="00AD7CEE">
        <w:rPr>
          <w:rFonts w:asciiTheme="majorBidi" w:hAnsiTheme="majorBidi" w:cstheme="majorBidi"/>
          <w:lang w:bidi="ar-SY"/>
        </w:rPr>
        <w:t xml:space="preserve"> </w:t>
      </w:r>
      <w:r w:rsidR="004C79CC" w:rsidRPr="00AD7CEE">
        <w:rPr>
          <w:rFonts w:asciiTheme="majorBidi" w:hAnsiTheme="majorBidi" w:cstheme="majorBidi"/>
          <w:lang w:bidi="ar-SY"/>
        </w:rPr>
        <w:t>1999, 85)</w:t>
      </w:r>
      <w:bookmarkEnd w:id="2"/>
      <w:r w:rsidR="00843EF9" w:rsidRPr="00AD7CEE">
        <w:rPr>
          <w:rFonts w:asciiTheme="majorBidi" w:hAnsiTheme="majorBidi" w:cstheme="majorBidi"/>
          <w:rtl/>
          <w:lang w:bidi="ar-SY"/>
        </w:rPr>
        <w:t>.</w:t>
      </w:r>
      <w:bookmarkEnd w:id="1"/>
      <w:r w:rsidR="00843EF9" w:rsidRPr="00AD7CEE">
        <w:rPr>
          <w:rFonts w:asciiTheme="majorBidi" w:hAnsiTheme="majorBidi" w:cstheme="majorBidi"/>
          <w:sz w:val="24"/>
          <w:szCs w:val="24"/>
          <w:rtl/>
          <w:lang w:bidi="ar-SY"/>
        </w:rPr>
        <w:t xml:space="preserve"> </w:t>
      </w:r>
      <w:r w:rsidR="00B46E44" w:rsidRPr="00B46E44">
        <w:rPr>
          <w:rFonts w:ascii="Simplified Arabic" w:hAnsi="Simplified Arabic" w:cs="Simplified Arabic"/>
          <w:sz w:val="24"/>
          <w:szCs w:val="24"/>
          <w:rtl/>
          <w:lang w:bidi="ar-SY"/>
        </w:rPr>
        <w:t>حيث تتحكم معتقدات الوعي بالنتائج البيئية المعاكسة في سلوك الأفراد الإيجابي نحو البيئة، وبالتالي للاهتمامات البيئية الثلاثة أشكالا ثلاثة من الوعي بالنتائج البيئية المعاكسة مناظرة لها في موضوعها وهي: الوعي بالنتائج المعاكسة على الذات وعلى الآخرين وعلى البيئة</w:t>
      </w:r>
      <w:r w:rsidR="00843EF9">
        <w:rPr>
          <w:rFonts w:ascii="Simplified Arabic" w:hAnsi="Simplified Arabic" w:cs="Simplified Arabic" w:hint="cs"/>
          <w:sz w:val="24"/>
          <w:szCs w:val="24"/>
          <w:rtl/>
          <w:lang w:bidi="ar-SY"/>
        </w:rPr>
        <w:t>.</w:t>
      </w:r>
      <w:r w:rsidR="00B46E44" w:rsidRPr="00B46E44">
        <w:rPr>
          <w:rFonts w:ascii="Simplified Arabic" w:hAnsi="Simplified Arabic" w:cs="Simplified Arabic"/>
          <w:sz w:val="24"/>
          <w:szCs w:val="24"/>
          <w:rtl/>
          <w:lang w:bidi="ar-SY"/>
        </w:rPr>
        <w:t xml:space="preserve"> </w:t>
      </w:r>
    </w:p>
    <w:p w14:paraId="6D24F190" w14:textId="7ED76EFE" w:rsidR="00B46E44" w:rsidRPr="00B46E44" w:rsidRDefault="00B46E44" w:rsidP="00380AFA">
      <w:pPr>
        <w:bidi/>
        <w:spacing w:after="0" w:line="240" w:lineRule="auto"/>
        <w:jc w:val="lowKashida"/>
        <w:rPr>
          <w:rFonts w:ascii="Simplified Arabic" w:hAnsi="Simplified Arabic" w:cs="Simplified Arabic"/>
          <w:sz w:val="24"/>
          <w:szCs w:val="24"/>
          <w:rtl/>
          <w:lang w:bidi="ar-SY"/>
        </w:rPr>
      </w:pPr>
      <w:r w:rsidRPr="00B46E44">
        <w:rPr>
          <w:rFonts w:ascii="Simplified Arabic" w:hAnsi="Simplified Arabic" w:cs="Simplified Arabic"/>
          <w:sz w:val="24"/>
          <w:szCs w:val="24"/>
          <w:rtl/>
          <w:lang w:bidi="ar-SY"/>
        </w:rPr>
        <w:t xml:space="preserve">ولكن العمل في مجال المفاهيم الدافعية لا يكشف عن مثل هذه العلاقة بالضرورة وربما وجدت استقلالية بين هذه المفاهيم أي أن بافتراض العلاقة المستقلة </w:t>
      </w:r>
      <w:r w:rsidR="001F62DD">
        <w:rPr>
          <w:rFonts w:ascii="Simplified Arabic" w:hAnsi="Simplified Arabic" w:cs="Simplified Arabic" w:hint="cs"/>
          <w:sz w:val="24"/>
          <w:szCs w:val="24"/>
          <w:rtl/>
          <w:lang w:bidi="ar-SY"/>
        </w:rPr>
        <w:t>هذا يعني</w:t>
      </w:r>
      <w:r w:rsidRPr="00B46E44">
        <w:rPr>
          <w:rFonts w:ascii="Simplified Arabic" w:hAnsi="Simplified Arabic" w:cs="Simplified Arabic"/>
          <w:sz w:val="24"/>
          <w:szCs w:val="24"/>
          <w:rtl/>
          <w:lang w:bidi="ar-SY"/>
        </w:rPr>
        <w:t xml:space="preserve"> عدم الاتفاق بين المعتقدات والاهتمامات وبذلك يمكن أن يعتقد الأفراد بنتائج المشكلات البيئية على موضوعات الاتجاه ولا يهتموا بها.  بينما ينظر البعض إلى حتمية هذه العلاقة وأثرها في تشكيل الاتجاه عندما تتحد التوقعات (المعتقدات) بالتقييمات (الاهتمام) وكلما كانت هذه العلاقة وثيقة كان الاتجاه أقوى </w:t>
      </w:r>
      <w:r w:rsidR="004C79CC" w:rsidRPr="00AD7CEE">
        <w:rPr>
          <w:rFonts w:asciiTheme="majorBidi" w:hAnsiTheme="majorBidi" w:cstheme="majorBidi"/>
          <w:lang w:bidi="ar-SY"/>
        </w:rPr>
        <w:t>(</w:t>
      </w:r>
      <w:proofErr w:type="spellStart"/>
      <w:r w:rsidR="004C79CC" w:rsidRPr="00AD7CEE">
        <w:rPr>
          <w:rFonts w:asciiTheme="majorBidi" w:hAnsiTheme="majorBidi" w:cstheme="majorBidi"/>
          <w:lang w:bidi="ar-SY"/>
        </w:rPr>
        <w:t>Hansla</w:t>
      </w:r>
      <w:proofErr w:type="spellEnd"/>
      <w:r w:rsidR="004C79CC" w:rsidRPr="00AD7CEE">
        <w:rPr>
          <w:rFonts w:asciiTheme="majorBidi" w:hAnsiTheme="majorBidi" w:cstheme="majorBidi"/>
          <w:lang w:bidi="ar-SY"/>
        </w:rPr>
        <w:t>, 2011, 12)</w:t>
      </w:r>
      <w:r w:rsidR="00F9477C" w:rsidRPr="00AD7CEE">
        <w:rPr>
          <w:rFonts w:asciiTheme="majorBidi" w:hAnsiTheme="majorBidi" w:cstheme="majorBidi"/>
          <w:rtl/>
          <w:lang w:bidi="ar-SY"/>
        </w:rPr>
        <w:t>.</w:t>
      </w:r>
    </w:p>
    <w:p w14:paraId="5C9A2E80" w14:textId="77777777" w:rsidR="005F2C72" w:rsidRDefault="00B46E44" w:rsidP="00AD7CEE">
      <w:pPr>
        <w:bidi/>
        <w:spacing w:after="0" w:line="240" w:lineRule="auto"/>
        <w:jc w:val="lowKashida"/>
        <w:rPr>
          <w:rFonts w:ascii="Simplified Arabic" w:hAnsi="Simplified Arabic" w:cs="Simplified Arabic"/>
          <w:sz w:val="24"/>
          <w:szCs w:val="24"/>
          <w:rtl/>
        </w:rPr>
      </w:pPr>
      <w:r w:rsidRPr="00B46E44">
        <w:rPr>
          <w:rFonts w:ascii="Simplified Arabic" w:hAnsi="Simplified Arabic" w:cs="Simplified Arabic"/>
          <w:sz w:val="24"/>
          <w:szCs w:val="24"/>
          <w:rtl/>
          <w:lang w:bidi="ar-SY"/>
        </w:rPr>
        <w:t xml:space="preserve">أو أن الاهتمام يرتبط سببيا بأنماط القيمة والمعتقدات حول النتائج عندها يمكن أن نفترض بأن الاهتمامات </w:t>
      </w:r>
      <w:proofErr w:type="spellStart"/>
      <w:r w:rsidRPr="00B46E44">
        <w:rPr>
          <w:rFonts w:ascii="Simplified Arabic" w:hAnsi="Simplified Arabic" w:cs="Simplified Arabic"/>
          <w:sz w:val="24"/>
          <w:szCs w:val="24"/>
          <w:rtl/>
          <w:lang w:bidi="ar-SY"/>
        </w:rPr>
        <w:t>الذاتوية</w:t>
      </w:r>
      <w:proofErr w:type="spellEnd"/>
      <w:r w:rsidRPr="00B46E44">
        <w:rPr>
          <w:rFonts w:ascii="Simplified Arabic" w:hAnsi="Simplified Arabic" w:cs="Simplified Arabic"/>
          <w:sz w:val="24"/>
          <w:szCs w:val="24"/>
          <w:rtl/>
          <w:lang w:bidi="ar-SY"/>
        </w:rPr>
        <w:t xml:space="preserve"> والإيثارية</w:t>
      </w:r>
      <w:r w:rsidR="00585FD3">
        <w:rPr>
          <w:rFonts w:ascii="Simplified Arabic" w:hAnsi="Simplified Arabic" w:cs="Simplified Arabic" w:hint="cs"/>
          <w:sz w:val="24"/>
          <w:szCs w:val="24"/>
          <w:rtl/>
          <w:lang w:bidi="ar-SY"/>
        </w:rPr>
        <w:t>-</w:t>
      </w:r>
      <w:r w:rsidRPr="00B46E44">
        <w:rPr>
          <w:rFonts w:ascii="Simplified Arabic" w:hAnsi="Simplified Arabic" w:cs="Simplified Arabic"/>
          <w:sz w:val="24"/>
          <w:szCs w:val="24"/>
          <w:rtl/>
          <w:lang w:bidi="ar-SY"/>
        </w:rPr>
        <w:t xml:space="preserve">الاجتماعية والبيئوية تهيئ للوعي بالنتائج المعاكسة للمشكلات البيئية على الذات والآخرين والمحيط الحيوي على التوالي وطالما أن الفرد غير مهتم بالنتائج فهو غير واع بها </w:t>
      </w:r>
      <w:r w:rsidR="004C79CC" w:rsidRPr="00AD7CEE">
        <w:rPr>
          <w:rFonts w:asciiTheme="majorBidi" w:hAnsiTheme="majorBidi" w:cstheme="majorBidi"/>
          <w:sz w:val="20"/>
          <w:szCs w:val="20"/>
          <w:lang w:bidi="ar-SY"/>
        </w:rPr>
        <w:t>(</w:t>
      </w:r>
      <w:proofErr w:type="spellStart"/>
      <w:r w:rsidR="004C79CC" w:rsidRPr="00AD7CEE">
        <w:rPr>
          <w:rFonts w:asciiTheme="majorBidi" w:hAnsiTheme="majorBidi" w:cstheme="majorBidi"/>
          <w:sz w:val="20"/>
          <w:szCs w:val="20"/>
          <w:lang w:bidi="ar-SY"/>
        </w:rPr>
        <w:t>Hansla</w:t>
      </w:r>
      <w:proofErr w:type="spellEnd"/>
      <w:r w:rsidR="004C79CC" w:rsidRPr="00AD7CEE">
        <w:rPr>
          <w:rFonts w:asciiTheme="majorBidi" w:hAnsiTheme="majorBidi" w:cstheme="majorBidi"/>
          <w:sz w:val="20"/>
          <w:szCs w:val="20"/>
          <w:lang w:bidi="ar-SY"/>
        </w:rPr>
        <w:t xml:space="preserve"> </w:t>
      </w:r>
      <w:r w:rsidR="00594DE8" w:rsidRPr="00AD7CEE">
        <w:rPr>
          <w:rFonts w:asciiTheme="majorBidi" w:eastAsia="Calibri" w:hAnsiTheme="majorBidi" w:cstheme="majorBidi"/>
          <w:i/>
          <w:iCs/>
          <w:sz w:val="20"/>
          <w:szCs w:val="20"/>
          <w:lang w:bidi="ar-SY"/>
        </w:rPr>
        <w:t>et al</w:t>
      </w:r>
      <w:r w:rsidR="004C79CC" w:rsidRPr="00AD7CEE">
        <w:rPr>
          <w:rFonts w:asciiTheme="majorBidi" w:hAnsiTheme="majorBidi" w:cstheme="majorBidi"/>
          <w:i/>
          <w:iCs/>
          <w:sz w:val="20"/>
          <w:szCs w:val="20"/>
          <w:lang w:bidi="ar-SY"/>
        </w:rPr>
        <w:t>.,</w:t>
      </w:r>
      <w:r w:rsidR="004C79CC" w:rsidRPr="00AD7CEE">
        <w:rPr>
          <w:rFonts w:asciiTheme="majorBidi" w:hAnsiTheme="majorBidi" w:cstheme="majorBidi"/>
          <w:sz w:val="20"/>
          <w:szCs w:val="20"/>
          <w:lang w:bidi="ar-SY"/>
        </w:rPr>
        <w:t xml:space="preserve"> 2008, 4)</w:t>
      </w:r>
      <w:r w:rsidR="00F9477C" w:rsidRPr="00AD7CEE">
        <w:rPr>
          <w:rFonts w:asciiTheme="majorBidi" w:hAnsiTheme="majorBidi" w:cstheme="majorBidi"/>
          <w:sz w:val="20"/>
          <w:szCs w:val="20"/>
          <w:rtl/>
          <w:lang w:bidi="ar-SY"/>
        </w:rPr>
        <w:t>.</w:t>
      </w:r>
      <w:r w:rsidR="001F62DD" w:rsidRPr="00AD7CEE">
        <w:rPr>
          <w:rFonts w:ascii="Simplified Arabic" w:hAnsi="Simplified Arabic" w:cs="Simplified Arabic"/>
          <w:lang w:bidi="ar-SY"/>
        </w:rPr>
        <w:t xml:space="preserve"> </w:t>
      </w:r>
      <w:r w:rsidR="00A4064E" w:rsidRPr="00A4064E">
        <w:rPr>
          <w:rFonts w:ascii="Simplified Arabic" w:hAnsi="Simplified Arabic" w:cs="Simplified Arabic"/>
          <w:sz w:val="24"/>
          <w:szCs w:val="24"/>
          <w:rtl/>
          <w:lang w:bidi="ar-SY"/>
        </w:rPr>
        <w:t xml:space="preserve">وما يؤيد ذلك ارتباط الاهتمام والوعي بالنتائج بالنمط </w:t>
      </w:r>
      <w:proofErr w:type="spellStart"/>
      <w:r w:rsidR="00A4064E" w:rsidRPr="00A4064E">
        <w:rPr>
          <w:rFonts w:ascii="Simplified Arabic" w:hAnsi="Simplified Arabic" w:cs="Simplified Arabic"/>
          <w:sz w:val="24"/>
          <w:szCs w:val="24"/>
          <w:rtl/>
          <w:lang w:bidi="ar-SY"/>
        </w:rPr>
        <w:t>الدافعي</w:t>
      </w:r>
      <w:proofErr w:type="spellEnd"/>
      <w:r w:rsidR="00A4064E" w:rsidRPr="00A4064E">
        <w:rPr>
          <w:rFonts w:ascii="Simplified Arabic" w:hAnsi="Simplified Arabic" w:cs="Simplified Arabic"/>
          <w:sz w:val="24"/>
          <w:szCs w:val="24"/>
          <w:rtl/>
          <w:lang w:bidi="ar-SY"/>
        </w:rPr>
        <w:t xml:space="preserve"> الأوسع وهو القيم التي تعتبر أكثر ثباتا من سابقيها حيث توصلت العديد من الدراسات إلى</w:t>
      </w:r>
      <w:r w:rsidR="00A4064E" w:rsidRPr="00A4064E">
        <w:rPr>
          <w:rFonts w:ascii="Simplified Arabic" w:hAnsi="Simplified Arabic" w:cs="Simplified Arabic" w:hint="cs"/>
          <w:sz w:val="24"/>
          <w:szCs w:val="24"/>
          <w:rtl/>
          <w:lang w:bidi="ar-SY"/>
        </w:rPr>
        <w:t xml:space="preserve"> ارتباط</w:t>
      </w:r>
      <w:r w:rsidR="00A4064E" w:rsidRPr="00A4064E">
        <w:rPr>
          <w:rFonts w:ascii="Simplified Arabic" w:hAnsi="Simplified Arabic" w:cs="Simplified Arabic"/>
          <w:sz w:val="24"/>
          <w:szCs w:val="24"/>
          <w:rtl/>
          <w:lang w:bidi="ar-SY"/>
        </w:rPr>
        <w:t xml:space="preserve"> قيم بعد السمو الذاتي من مقياس شوارتز للقيم التي تؤكد على سعادة ورفاه الآخرين</w:t>
      </w:r>
      <w:r w:rsidR="00A4064E" w:rsidRPr="00A4064E">
        <w:rPr>
          <w:rFonts w:ascii="Simplified Arabic" w:hAnsi="Simplified Arabic" w:cs="Simplified Arabic" w:hint="cs"/>
          <w:sz w:val="24"/>
          <w:szCs w:val="24"/>
          <w:rtl/>
          <w:lang w:bidi="ar-SY"/>
        </w:rPr>
        <w:t xml:space="preserve"> ب</w:t>
      </w:r>
      <w:r w:rsidR="00A4064E" w:rsidRPr="00A4064E">
        <w:rPr>
          <w:rFonts w:ascii="Simplified Arabic" w:hAnsi="Simplified Arabic" w:cs="Simplified Arabic"/>
          <w:sz w:val="24"/>
          <w:szCs w:val="24"/>
          <w:rtl/>
          <w:lang w:bidi="ar-SY"/>
        </w:rPr>
        <w:t xml:space="preserve">الاهتمامات الإيثارية والبيئوية، وارتباط الاهتمام </w:t>
      </w:r>
      <w:proofErr w:type="spellStart"/>
      <w:r w:rsidR="00A4064E" w:rsidRPr="00A4064E">
        <w:rPr>
          <w:rFonts w:ascii="Simplified Arabic" w:hAnsi="Simplified Arabic" w:cs="Simplified Arabic"/>
          <w:sz w:val="24"/>
          <w:szCs w:val="24"/>
          <w:rtl/>
          <w:lang w:bidi="ar-SY"/>
        </w:rPr>
        <w:t>الذاتوي</w:t>
      </w:r>
      <w:proofErr w:type="spellEnd"/>
      <w:r w:rsidR="00A4064E" w:rsidRPr="00A4064E">
        <w:rPr>
          <w:rFonts w:ascii="Simplified Arabic" w:hAnsi="Simplified Arabic" w:cs="Simplified Arabic"/>
          <w:sz w:val="24"/>
          <w:szCs w:val="24"/>
          <w:rtl/>
          <w:lang w:bidi="ar-SY"/>
        </w:rPr>
        <w:t xml:space="preserve"> بأنماط قيم بعد تعزيز الذات التي تؤكد على اهتمام الفرد بمنفعته الذاتية على حساب الآخرين</w:t>
      </w:r>
      <w:r w:rsidR="004C79CC" w:rsidRPr="00AD7CEE">
        <w:rPr>
          <w:rFonts w:asciiTheme="majorBidi" w:eastAsia="Calibri" w:hAnsiTheme="majorBidi" w:cstheme="majorBidi"/>
          <w:sz w:val="24"/>
          <w:szCs w:val="24"/>
          <w:lang w:bidi="ar-SY"/>
        </w:rPr>
        <w:t xml:space="preserve"> </w:t>
      </w:r>
      <w:r w:rsidR="004C79CC" w:rsidRPr="00AD7CEE">
        <w:rPr>
          <w:rFonts w:asciiTheme="majorBidi" w:eastAsia="Calibri" w:hAnsiTheme="majorBidi" w:cstheme="majorBidi"/>
          <w:lang w:bidi="ar-SY"/>
        </w:rPr>
        <w:t>(</w:t>
      </w:r>
      <w:r w:rsidR="00A4064E" w:rsidRPr="00AD7CEE">
        <w:rPr>
          <w:rFonts w:asciiTheme="majorBidi" w:eastAsia="Calibri" w:hAnsiTheme="majorBidi" w:cstheme="majorBidi"/>
          <w:lang w:bidi="ar-SY"/>
        </w:rPr>
        <w:t>Schultz</w:t>
      </w:r>
      <w:r w:rsidR="004C79CC" w:rsidRPr="00AD7CEE">
        <w:rPr>
          <w:rFonts w:asciiTheme="majorBidi" w:eastAsia="Calibri" w:hAnsiTheme="majorBidi" w:cstheme="majorBidi"/>
          <w:lang w:bidi="ar-SY"/>
        </w:rPr>
        <w:t>,</w:t>
      </w:r>
      <w:r w:rsidR="004C79CC" w:rsidRPr="00AD7CEE">
        <w:rPr>
          <w:rFonts w:asciiTheme="majorBidi" w:hAnsiTheme="majorBidi" w:cstheme="majorBidi"/>
          <w:lang w:bidi="ar-SY"/>
        </w:rPr>
        <w:t xml:space="preserve"> 2001;</w:t>
      </w:r>
      <w:r w:rsidR="004C79CC" w:rsidRPr="00AD7CEE">
        <w:rPr>
          <w:rFonts w:asciiTheme="majorBidi" w:eastAsia="Calibri" w:hAnsiTheme="majorBidi" w:cstheme="majorBidi"/>
          <w:lang w:bidi="ar-SY"/>
        </w:rPr>
        <w:t xml:space="preserve">2002; 2005; </w:t>
      </w:r>
      <w:proofErr w:type="spellStart"/>
      <w:r w:rsidR="00A4064E" w:rsidRPr="00AD7CEE">
        <w:rPr>
          <w:rFonts w:asciiTheme="majorBidi" w:eastAsia="Calibri" w:hAnsiTheme="majorBidi" w:cstheme="majorBidi"/>
          <w:lang w:bidi="ar-SY"/>
        </w:rPr>
        <w:t>Hansla</w:t>
      </w:r>
      <w:proofErr w:type="spellEnd"/>
      <w:r w:rsidR="00A4064E" w:rsidRPr="00AD7CEE">
        <w:rPr>
          <w:rFonts w:asciiTheme="majorBidi" w:eastAsia="Calibri" w:hAnsiTheme="majorBidi" w:cstheme="majorBidi"/>
          <w:lang w:bidi="ar-SY"/>
        </w:rPr>
        <w:t xml:space="preserve"> </w:t>
      </w:r>
      <w:r w:rsidR="00594DE8" w:rsidRPr="00AD7CEE">
        <w:rPr>
          <w:rFonts w:asciiTheme="majorBidi" w:eastAsia="Calibri" w:hAnsiTheme="majorBidi" w:cstheme="majorBidi"/>
          <w:i/>
          <w:iCs/>
          <w:lang w:bidi="ar-SY"/>
        </w:rPr>
        <w:t>et al</w:t>
      </w:r>
      <w:r w:rsidR="004C79CC" w:rsidRPr="00AD7CEE">
        <w:rPr>
          <w:rFonts w:asciiTheme="majorBidi" w:eastAsia="Calibri" w:hAnsiTheme="majorBidi" w:cstheme="majorBidi"/>
          <w:i/>
          <w:iCs/>
          <w:lang w:bidi="ar-SY"/>
        </w:rPr>
        <w:t>.,</w:t>
      </w:r>
      <w:r w:rsidR="000503D7" w:rsidRPr="00AD7CEE">
        <w:rPr>
          <w:rFonts w:asciiTheme="majorBidi" w:eastAsia="Calibri" w:hAnsiTheme="majorBidi" w:cstheme="majorBidi"/>
          <w:i/>
          <w:iCs/>
          <w:lang w:bidi="ar-SY"/>
        </w:rPr>
        <w:t xml:space="preserve"> </w:t>
      </w:r>
      <w:r w:rsidR="004C79CC" w:rsidRPr="00AD7CEE">
        <w:rPr>
          <w:rFonts w:asciiTheme="majorBidi" w:eastAsia="Calibri" w:hAnsiTheme="majorBidi" w:cstheme="majorBidi"/>
          <w:lang w:bidi="ar-SY"/>
        </w:rPr>
        <w:t>2008</w:t>
      </w:r>
      <w:r w:rsidR="00DB1112" w:rsidRPr="000C340D">
        <w:rPr>
          <w:rFonts w:ascii="Simplified Arabic" w:hAnsi="Simplified Arabic" w:cs="Simplified Arabic" w:hint="cs"/>
          <w:sz w:val="24"/>
          <w:szCs w:val="24"/>
          <w:rtl/>
        </w:rPr>
        <w:t>و</w:t>
      </w:r>
      <w:r w:rsidR="0087641C" w:rsidRPr="000C340D">
        <w:rPr>
          <w:rFonts w:ascii="Simplified Arabic" w:hAnsi="Simplified Arabic" w:cs="Simplified Arabic" w:hint="cs"/>
          <w:sz w:val="24"/>
          <w:szCs w:val="24"/>
          <w:rtl/>
        </w:rPr>
        <w:t xml:space="preserve">قد </w:t>
      </w:r>
      <w:r w:rsidR="00A4064E" w:rsidRPr="000C340D">
        <w:rPr>
          <w:rFonts w:ascii="Simplified Arabic" w:hAnsi="Simplified Arabic" w:cs="Simplified Arabic" w:hint="cs"/>
          <w:sz w:val="24"/>
          <w:szCs w:val="24"/>
          <w:rtl/>
        </w:rPr>
        <w:t xml:space="preserve">توصل سترن وآخرون </w:t>
      </w:r>
      <w:r w:rsidR="004C79CC" w:rsidRPr="00AD7CEE">
        <w:rPr>
          <w:rFonts w:asciiTheme="majorBidi" w:hAnsiTheme="majorBidi" w:cstheme="majorBidi"/>
          <w:lang w:bidi="ar-SY"/>
        </w:rPr>
        <w:t xml:space="preserve">(Stern </w:t>
      </w:r>
      <w:r w:rsidR="00B46037" w:rsidRPr="00AD7CEE">
        <w:rPr>
          <w:rFonts w:asciiTheme="majorBidi" w:eastAsia="Calibri" w:hAnsiTheme="majorBidi" w:cstheme="majorBidi"/>
          <w:i/>
          <w:iCs/>
          <w:lang w:bidi="ar-SY"/>
        </w:rPr>
        <w:t>et al</w:t>
      </w:r>
      <w:r w:rsidR="004C79CC" w:rsidRPr="00AD7CEE">
        <w:rPr>
          <w:rFonts w:asciiTheme="majorBidi" w:hAnsiTheme="majorBidi" w:cstheme="majorBidi"/>
          <w:i/>
          <w:iCs/>
          <w:lang w:bidi="ar-SY"/>
        </w:rPr>
        <w:t>.,</w:t>
      </w:r>
      <w:r w:rsidR="004C79CC" w:rsidRPr="00AD7CEE">
        <w:rPr>
          <w:rFonts w:asciiTheme="majorBidi" w:hAnsiTheme="majorBidi" w:cstheme="majorBidi"/>
          <w:lang w:bidi="ar-SY"/>
        </w:rPr>
        <w:t xml:space="preserve"> 1995, 1628)</w:t>
      </w:r>
      <w:r w:rsidR="00A4064E" w:rsidRPr="00E1170A">
        <w:rPr>
          <w:rFonts w:asciiTheme="majorBidi" w:hAnsiTheme="majorBidi" w:cstheme="majorBidi"/>
          <w:rtl/>
          <w:lang w:bidi="ar-SY"/>
        </w:rPr>
        <w:t xml:space="preserve"> </w:t>
      </w:r>
      <w:r w:rsidR="00A4064E" w:rsidRPr="000C340D">
        <w:rPr>
          <w:rFonts w:ascii="Simplified Arabic" w:hAnsi="Simplified Arabic" w:cs="Simplified Arabic" w:hint="cs"/>
          <w:sz w:val="24"/>
          <w:szCs w:val="24"/>
          <w:rtl/>
          <w:lang w:bidi="ar-SY"/>
        </w:rPr>
        <w:t xml:space="preserve">إلى </w:t>
      </w:r>
      <w:r w:rsidR="00421EB8" w:rsidRPr="000C340D">
        <w:rPr>
          <w:rFonts w:ascii="Simplified Arabic" w:hAnsi="Simplified Arabic" w:cs="Simplified Arabic" w:hint="cs"/>
          <w:sz w:val="24"/>
          <w:szCs w:val="24"/>
          <w:rtl/>
          <w:lang w:bidi="ar-SY"/>
        </w:rPr>
        <w:t>وجود علاقة موجبة</w:t>
      </w:r>
      <w:r w:rsidR="00A4064E" w:rsidRPr="000C340D">
        <w:rPr>
          <w:rFonts w:ascii="Simplified Arabic" w:hAnsi="Simplified Arabic" w:cs="Simplified Arabic" w:hint="cs"/>
          <w:sz w:val="24"/>
          <w:szCs w:val="24"/>
          <w:rtl/>
          <w:lang w:bidi="ar-SY"/>
        </w:rPr>
        <w:t xml:space="preserve"> بين بعد </w:t>
      </w:r>
      <w:r w:rsidR="00A4064E" w:rsidRPr="000C340D">
        <w:rPr>
          <w:rFonts w:ascii="Simplified Arabic" w:hAnsi="Simplified Arabic" w:cs="Simplified Arabic"/>
          <w:sz w:val="24"/>
          <w:szCs w:val="24"/>
          <w:rtl/>
          <w:lang w:bidi="ar-SY"/>
        </w:rPr>
        <w:t xml:space="preserve">توجه القيمة الايثاري-البيئوي </w:t>
      </w:r>
      <w:r w:rsidR="00A4064E" w:rsidRPr="000C340D">
        <w:rPr>
          <w:rFonts w:ascii="Simplified Arabic" w:hAnsi="Simplified Arabic" w:cs="Simplified Arabic" w:hint="cs"/>
          <w:sz w:val="24"/>
          <w:szCs w:val="24"/>
          <w:rtl/>
          <w:lang w:bidi="ar-SY"/>
        </w:rPr>
        <w:t>الذي اشتق من مسح شوارتز و</w:t>
      </w:r>
      <w:r w:rsidR="00A4064E" w:rsidRPr="000C340D">
        <w:rPr>
          <w:rFonts w:ascii="Simplified Arabic" w:hAnsi="Simplified Arabic" w:cs="Simplified Arabic"/>
          <w:sz w:val="24"/>
          <w:szCs w:val="24"/>
          <w:rtl/>
          <w:lang w:bidi="ar-SY"/>
        </w:rPr>
        <w:t>أبعاد الوعي بالنتائج الثلاثة، و</w:t>
      </w:r>
      <w:r w:rsidR="00F862BB">
        <w:rPr>
          <w:rFonts w:ascii="Simplified Arabic" w:hAnsi="Simplified Arabic" w:cs="Simplified Arabic" w:hint="cs"/>
          <w:sz w:val="24"/>
          <w:szCs w:val="24"/>
          <w:rtl/>
          <w:lang w:bidi="ar-SY"/>
        </w:rPr>
        <w:t xml:space="preserve">كذلك </w:t>
      </w:r>
      <w:r w:rsidR="0085633D">
        <w:rPr>
          <w:rFonts w:ascii="Simplified Arabic" w:hAnsi="Simplified Arabic" w:cs="Simplified Arabic" w:hint="cs"/>
          <w:sz w:val="24"/>
          <w:szCs w:val="24"/>
          <w:rtl/>
          <w:lang w:bidi="ar-SY"/>
        </w:rPr>
        <w:t>علاقة سالبة</w:t>
      </w:r>
      <w:r w:rsidR="00A4064E" w:rsidRPr="000C340D">
        <w:rPr>
          <w:rFonts w:ascii="Simplified Arabic" w:hAnsi="Simplified Arabic" w:cs="Simplified Arabic"/>
          <w:sz w:val="24"/>
          <w:szCs w:val="24"/>
          <w:rtl/>
          <w:lang w:bidi="ar-SY"/>
        </w:rPr>
        <w:t xml:space="preserve"> بين توجه القيمة </w:t>
      </w:r>
      <w:proofErr w:type="spellStart"/>
      <w:r w:rsidR="00A4064E" w:rsidRPr="000C340D">
        <w:rPr>
          <w:rFonts w:ascii="Simplified Arabic" w:hAnsi="Simplified Arabic" w:cs="Simplified Arabic"/>
          <w:sz w:val="24"/>
          <w:szCs w:val="24"/>
          <w:rtl/>
          <w:lang w:bidi="ar-SY"/>
        </w:rPr>
        <w:t>الذاتوي</w:t>
      </w:r>
      <w:proofErr w:type="spellEnd"/>
      <w:r w:rsidR="0085633D">
        <w:rPr>
          <w:rFonts w:ascii="Simplified Arabic" w:hAnsi="Simplified Arabic" w:cs="Simplified Arabic" w:hint="cs"/>
          <w:sz w:val="24"/>
          <w:szCs w:val="24"/>
          <w:rtl/>
          <w:lang w:bidi="ar-SY"/>
        </w:rPr>
        <w:t xml:space="preserve"> </w:t>
      </w:r>
      <w:r w:rsidR="00A4064E" w:rsidRPr="000C340D">
        <w:rPr>
          <w:rFonts w:ascii="Simplified Arabic" w:hAnsi="Simplified Arabic" w:cs="Simplified Arabic"/>
          <w:sz w:val="24"/>
          <w:szCs w:val="24"/>
          <w:rtl/>
          <w:lang w:bidi="ar-SY"/>
        </w:rPr>
        <w:t xml:space="preserve">والوعي بالنتائج على البيئة وبين توجه </w:t>
      </w:r>
      <w:r w:rsidR="00A4064E" w:rsidRPr="000C340D">
        <w:rPr>
          <w:rFonts w:ascii="Simplified Arabic" w:hAnsi="Simplified Arabic" w:cs="Simplified Arabic" w:hint="cs"/>
          <w:sz w:val="24"/>
          <w:szCs w:val="24"/>
          <w:rtl/>
          <w:lang w:bidi="ar-SY"/>
        </w:rPr>
        <w:t xml:space="preserve">قيم المحافظة على التقاليد </w:t>
      </w:r>
      <w:r w:rsidR="00A4064E" w:rsidRPr="000C340D">
        <w:rPr>
          <w:rFonts w:ascii="Simplified Arabic" w:hAnsi="Simplified Arabic" w:cs="Simplified Arabic"/>
          <w:sz w:val="24"/>
          <w:szCs w:val="24"/>
          <w:rtl/>
          <w:lang w:bidi="ar-SY"/>
        </w:rPr>
        <w:t>وبين الوعي بالنتائج على ال</w:t>
      </w:r>
      <w:r w:rsidR="00A4064E" w:rsidRPr="000C340D">
        <w:rPr>
          <w:rFonts w:ascii="Simplified Arabic" w:hAnsi="Simplified Arabic" w:cs="Simplified Arabic"/>
          <w:sz w:val="24"/>
          <w:szCs w:val="24"/>
          <w:rtl/>
        </w:rPr>
        <w:t>بيئة وعلى الذات</w:t>
      </w:r>
      <w:r w:rsidR="00406EC3">
        <w:rPr>
          <w:rFonts w:ascii="Simplified Arabic" w:hAnsi="Simplified Arabic" w:cs="Simplified Arabic" w:hint="cs"/>
          <w:sz w:val="24"/>
          <w:szCs w:val="24"/>
          <w:rtl/>
        </w:rPr>
        <w:t>.</w:t>
      </w:r>
    </w:p>
    <w:p w14:paraId="7FFE35EA" w14:textId="4C379871" w:rsidR="00B46E44" w:rsidRPr="00B46E44" w:rsidRDefault="00406EC3" w:rsidP="00CC27DE">
      <w:pPr>
        <w:bidi/>
        <w:spacing w:after="0" w:line="240" w:lineRule="auto"/>
        <w:jc w:val="lowKashida"/>
        <w:rPr>
          <w:rFonts w:ascii="Simplified Arabic" w:eastAsia="Calibri" w:hAnsi="Simplified Arabic" w:cs="Simplified Arabic"/>
          <w:sz w:val="24"/>
          <w:szCs w:val="24"/>
          <w:rtl/>
          <w:lang w:bidi="ar-SY"/>
        </w:rPr>
      </w:pPr>
      <w:r>
        <w:rPr>
          <w:rFonts w:ascii="Simplified Arabic" w:hAnsi="Simplified Arabic" w:cs="Simplified Arabic" w:hint="cs"/>
          <w:sz w:val="24"/>
          <w:szCs w:val="24"/>
          <w:rtl/>
        </w:rPr>
        <w:t xml:space="preserve"> </w:t>
      </w:r>
      <w:r w:rsidR="00A4064E" w:rsidRPr="000C340D">
        <w:rPr>
          <w:rFonts w:ascii="Simplified Arabic" w:hAnsi="Simplified Arabic" w:cs="Simplified Arabic"/>
          <w:sz w:val="24"/>
          <w:szCs w:val="24"/>
          <w:rtl/>
          <w:lang w:bidi="ar-SY"/>
        </w:rPr>
        <w:t>و</w:t>
      </w:r>
      <w:r w:rsidR="00A4064E" w:rsidRPr="000C340D">
        <w:rPr>
          <w:rFonts w:ascii="Simplified Arabic" w:hAnsi="Simplified Arabic" w:cs="Simplified Arabic" w:hint="cs"/>
          <w:sz w:val="24"/>
          <w:szCs w:val="24"/>
          <w:rtl/>
          <w:lang w:bidi="ar-SY"/>
        </w:rPr>
        <w:t>توصلت</w:t>
      </w:r>
      <w:r w:rsidR="00A4064E" w:rsidRPr="000C340D">
        <w:rPr>
          <w:rFonts w:ascii="Simplified Arabic" w:hAnsi="Simplified Arabic" w:cs="Simplified Arabic"/>
          <w:sz w:val="24"/>
          <w:szCs w:val="24"/>
          <w:rtl/>
          <w:lang w:bidi="ar-SY"/>
        </w:rPr>
        <w:t xml:space="preserve"> دراسة </w:t>
      </w:r>
      <w:proofErr w:type="spellStart"/>
      <w:r w:rsidR="00A4064E" w:rsidRPr="000C340D">
        <w:rPr>
          <w:rFonts w:ascii="Simplified Arabic" w:hAnsi="Simplified Arabic" w:cs="Simplified Arabic"/>
          <w:sz w:val="24"/>
          <w:szCs w:val="24"/>
          <w:rtl/>
          <w:lang w:bidi="ar-SY"/>
        </w:rPr>
        <w:t>ثوجرسن</w:t>
      </w:r>
      <w:proofErr w:type="spellEnd"/>
      <w:r w:rsidR="00A4064E" w:rsidRPr="000C340D">
        <w:rPr>
          <w:rFonts w:ascii="Simplified Arabic" w:hAnsi="Simplified Arabic" w:cs="Simplified Arabic"/>
          <w:sz w:val="24"/>
          <w:szCs w:val="24"/>
          <w:rtl/>
          <w:lang w:bidi="ar-SY"/>
        </w:rPr>
        <w:t xml:space="preserve"> </w:t>
      </w:r>
      <w:r w:rsidR="00A4064E" w:rsidRPr="006C4551">
        <w:rPr>
          <w:rFonts w:ascii="Times New Roman" w:hAnsi="Times New Roman" w:cs="Simplified Arabic"/>
          <w:sz w:val="20"/>
          <w:szCs w:val="24"/>
          <w:rtl/>
          <w:lang w:bidi="ar-SY"/>
        </w:rPr>
        <w:t>وأولاند</w:t>
      </w:r>
      <w:r w:rsidR="00A4064E" w:rsidRPr="006C4551">
        <w:rPr>
          <w:rFonts w:ascii="Times New Roman" w:hAnsi="Times New Roman" w:cstheme="majorBidi"/>
          <w:sz w:val="20"/>
          <w:rtl/>
          <w:lang w:bidi="ar-SY"/>
        </w:rPr>
        <w:t xml:space="preserve"> </w:t>
      </w:r>
      <w:r w:rsidR="004C79CC" w:rsidRPr="006C4551">
        <w:rPr>
          <w:rFonts w:ascii="Times New Roman" w:hAnsi="Times New Roman" w:cstheme="majorBidi"/>
          <w:sz w:val="20"/>
          <w:szCs w:val="20"/>
          <w:lang w:bidi="ar-SY"/>
        </w:rPr>
        <w:t>(</w:t>
      </w:r>
      <w:proofErr w:type="spellStart"/>
      <w:r w:rsidR="004C79CC" w:rsidRPr="006C4551">
        <w:rPr>
          <w:rFonts w:ascii="Times New Roman" w:hAnsi="Times New Roman" w:cstheme="majorBidi"/>
          <w:sz w:val="20"/>
          <w:szCs w:val="20"/>
          <w:lang w:bidi="ar-SY"/>
        </w:rPr>
        <w:t>Thogersen</w:t>
      </w:r>
      <w:proofErr w:type="spellEnd"/>
      <w:r w:rsidR="004C79CC" w:rsidRPr="006C4551">
        <w:rPr>
          <w:rFonts w:ascii="Times New Roman" w:hAnsi="Times New Roman" w:cstheme="majorBidi"/>
          <w:sz w:val="20"/>
          <w:szCs w:val="20"/>
          <w:lang w:bidi="ar-SY"/>
        </w:rPr>
        <w:t xml:space="preserve">&amp; </w:t>
      </w:r>
      <w:r w:rsidR="004C79CC" w:rsidRPr="006C4551">
        <w:rPr>
          <w:rFonts w:ascii="Times New Roman" w:hAnsi="Times New Roman" w:cs="Simplified Arabic"/>
          <w:sz w:val="20"/>
          <w:lang w:bidi="ar-SY"/>
        </w:rPr>
        <w:t>Olander,2003)</w:t>
      </w:r>
      <w:r w:rsidR="00A4064E" w:rsidRPr="006C4551">
        <w:rPr>
          <w:rFonts w:ascii="Times New Roman" w:hAnsi="Times New Roman" w:cs="Simplified Arabic"/>
          <w:sz w:val="20"/>
          <w:szCs w:val="24"/>
          <w:rtl/>
          <w:lang w:bidi="ar-SY"/>
        </w:rPr>
        <w:t xml:space="preserve"> </w:t>
      </w:r>
      <w:r w:rsidR="00A4064E" w:rsidRPr="006C4551">
        <w:rPr>
          <w:rFonts w:ascii="Times New Roman" w:hAnsi="Times New Roman" w:cs="Simplified Arabic" w:hint="cs"/>
          <w:sz w:val="20"/>
          <w:szCs w:val="24"/>
          <w:rtl/>
          <w:lang w:bidi="ar-SY"/>
        </w:rPr>
        <w:t>إلى أن انتقال</w:t>
      </w:r>
      <w:r w:rsidR="00A4064E" w:rsidRPr="006C4551">
        <w:rPr>
          <w:rFonts w:ascii="Times New Roman" w:hAnsi="Times New Roman" w:cs="Simplified Arabic"/>
          <w:sz w:val="20"/>
          <w:szCs w:val="24"/>
          <w:rtl/>
          <w:lang w:bidi="ar-SY"/>
        </w:rPr>
        <w:t xml:space="preserve"> آثار السلوكيات الصديقة للبيئة إلى مجالات أخرى من نمط استهلاك الفرد يحدث لدى أولئك الذين يعتنقون بقوة قيم السمو الذاتي</w:t>
      </w:r>
      <w:r w:rsidR="001F62DD" w:rsidRPr="006C4551">
        <w:rPr>
          <w:rFonts w:ascii="Times New Roman" w:hAnsi="Times New Roman" w:cs="Simplified Arabic" w:hint="cs"/>
          <w:sz w:val="20"/>
          <w:szCs w:val="24"/>
          <w:rtl/>
          <w:lang w:bidi="ar-SY"/>
        </w:rPr>
        <w:t>.</w:t>
      </w:r>
      <w:r w:rsidR="00B46E44" w:rsidRPr="006C4551">
        <w:rPr>
          <w:rFonts w:ascii="Times New Roman" w:eastAsia="Calibri" w:hAnsi="Times New Roman" w:cs="Simplified Arabic"/>
          <w:sz w:val="20"/>
          <w:szCs w:val="24"/>
          <w:rtl/>
        </w:rPr>
        <w:t xml:space="preserve"> </w:t>
      </w:r>
      <w:r w:rsidR="00B46E44" w:rsidRPr="006C4551">
        <w:rPr>
          <w:rFonts w:ascii="Times New Roman" w:eastAsia="Calibri" w:hAnsi="Times New Roman" w:cs="Simplified Arabic"/>
          <w:sz w:val="20"/>
          <w:szCs w:val="24"/>
          <w:rtl/>
          <w:lang w:bidi="ar-SY"/>
        </w:rPr>
        <w:t>بينما لم يكن ثمة تأثير لقيم تعزيز الذات في الوعي بالنتائج والاهتمام بالبيئ</w:t>
      </w:r>
      <w:r w:rsidR="00DB1112" w:rsidRPr="006C4551">
        <w:rPr>
          <w:rFonts w:ascii="Times New Roman" w:eastAsia="Calibri" w:hAnsi="Times New Roman" w:cs="Simplified Arabic" w:hint="cs"/>
          <w:sz w:val="20"/>
          <w:szCs w:val="24"/>
          <w:rtl/>
          <w:lang w:bidi="ar-SY"/>
        </w:rPr>
        <w:t xml:space="preserve">ي في دراسة </w:t>
      </w:r>
      <w:proofErr w:type="spellStart"/>
      <w:r w:rsidR="00DB1112" w:rsidRPr="006C4551">
        <w:rPr>
          <w:rFonts w:ascii="Times New Roman" w:eastAsia="Calibri" w:hAnsi="Times New Roman" w:cs="Simplified Arabic" w:hint="cs"/>
          <w:sz w:val="20"/>
          <w:szCs w:val="24"/>
          <w:rtl/>
          <w:lang w:bidi="ar-SY"/>
        </w:rPr>
        <w:t>هانسلا</w:t>
      </w:r>
      <w:proofErr w:type="spellEnd"/>
      <w:r w:rsidR="00950F7C" w:rsidRPr="006C4551">
        <w:rPr>
          <w:rFonts w:ascii="Times New Roman" w:eastAsia="Calibri" w:hAnsi="Times New Roman" w:cs="Simplified Arabic" w:hint="cs"/>
          <w:sz w:val="20"/>
          <w:szCs w:val="24"/>
          <w:rtl/>
          <w:lang w:bidi="ar-SY"/>
        </w:rPr>
        <w:t xml:space="preserve"> </w:t>
      </w:r>
      <w:r w:rsidR="004C79CC" w:rsidRPr="006C4551">
        <w:rPr>
          <w:rFonts w:ascii="Times New Roman" w:eastAsia="Calibri" w:hAnsi="Times New Roman" w:cs="Simplified Arabic"/>
          <w:sz w:val="20"/>
          <w:lang w:bidi="ar-SY"/>
        </w:rPr>
        <w:t>(</w:t>
      </w:r>
      <w:r w:rsidR="00B46E44" w:rsidRPr="006C4551">
        <w:rPr>
          <w:rFonts w:ascii="Times New Roman" w:eastAsia="Calibri" w:hAnsi="Times New Roman" w:cs="Simplified Arabic"/>
          <w:sz w:val="20"/>
          <w:lang w:bidi="ar-SY"/>
        </w:rPr>
        <w:t>Hansla</w:t>
      </w:r>
      <w:r w:rsidR="004C79CC" w:rsidRPr="006C4551">
        <w:rPr>
          <w:rFonts w:ascii="Times New Roman" w:eastAsia="Calibri" w:hAnsi="Times New Roman" w:cs="Simplified Arabic"/>
          <w:sz w:val="20"/>
          <w:lang w:bidi="ar-SY"/>
        </w:rPr>
        <w:t>,2011)</w:t>
      </w:r>
      <w:r w:rsidR="00B46E44" w:rsidRPr="006C4551">
        <w:rPr>
          <w:rFonts w:ascii="Times New Roman" w:eastAsia="Calibri" w:hAnsi="Times New Roman" w:cs="Simplified Arabic"/>
          <w:sz w:val="20"/>
          <w:rtl/>
          <w:lang w:bidi="ar-SY"/>
        </w:rPr>
        <w:t>.</w:t>
      </w:r>
      <w:r w:rsidR="00CC27DE">
        <w:rPr>
          <w:rFonts w:ascii="Times New Roman" w:eastAsia="Calibri" w:hAnsi="Times New Roman" w:cstheme="majorBidi" w:hint="cs"/>
          <w:sz w:val="20"/>
          <w:rtl/>
          <w:lang w:bidi="ar-SY"/>
        </w:rPr>
        <w:t xml:space="preserve"> </w:t>
      </w:r>
      <w:r w:rsidR="00B46E44" w:rsidRPr="005F2C72">
        <w:rPr>
          <w:rFonts w:ascii="Times New Roman" w:eastAsia="Calibri" w:hAnsi="Times New Roman" w:cs="Simplified Arabic"/>
          <w:szCs w:val="24"/>
          <w:rtl/>
          <w:lang w:bidi="ar-SY"/>
        </w:rPr>
        <w:t xml:space="preserve"> </w:t>
      </w:r>
      <w:r w:rsidR="00B46E44" w:rsidRPr="005F2C72">
        <w:rPr>
          <w:rFonts w:ascii="Times New Roman" w:hAnsi="Times New Roman" w:cs="Simplified Arabic"/>
          <w:szCs w:val="24"/>
          <w:rtl/>
          <w:lang w:bidi="ar-SY"/>
        </w:rPr>
        <w:t>كما لم تتفق الدراسات حول تأثير الجنس في الاهتمام البيئي على الرغم من وجود اتفاق عام بين الدراسات في هذا المجال حول تفوق الإناث على الذكور في الاهتمام الإيثاري والبيئوي</w:t>
      </w:r>
      <w:r w:rsidR="0046300E" w:rsidRPr="005F2C72">
        <w:rPr>
          <w:rFonts w:ascii="Times New Roman" w:eastAsia="Calibri" w:hAnsi="Times New Roman" w:cs="Simplified Arabic"/>
          <w:lang w:bidi="ar-SY"/>
        </w:rPr>
        <w:t xml:space="preserve"> Schultz,2001) (Burn </w:t>
      </w:r>
      <w:r w:rsidR="0046300E" w:rsidRPr="00CC27DE">
        <w:rPr>
          <w:rFonts w:ascii="Times New Roman" w:eastAsia="Calibri" w:hAnsi="Times New Roman" w:cs="Simplified Arabic"/>
          <w:i/>
          <w:iCs/>
          <w:lang w:bidi="ar-SY"/>
        </w:rPr>
        <w:t>et</w:t>
      </w:r>
      <w:r w:rsidR="0046300E" w:rsidRPr="00CC27DE">
        <w:rPr>
          <w:rFonts w:ascii="Times New Roman" w:eastAsia="Calibri" w:hAnsi="Times New Roman" w:cstheme="majorBidi"/>
          <w:i/>
          <w:iCs/>
          <w:lang w:bidi="ar-SY"/>
        </w:rPr>
        <w:t xml:space="preserve"> </w:t>
      </w:r>
      <w:r w:rsidR="0046300E" w:rsidRPr="00CC27DE">
        <w:rPr>
          <w:rFonts w:ascii="Times New Roman" w:eastAsia="Calibri" w:hAnsi="Times New Roman" w:cs="Simplified Arabic"/>
          <w:i/>
          <w:iCs/>
          <w:lang w:bidi="ar-SY"/>
        </w:rPr>
        <w:t>al</w:t>
      </w:r>
      <w:r w:rsidR="0046300E" w:rsidRPr="005F2C72">
        <w:rPr>
          <w:rFonts w:ascii="Times New Roman" w:eastAsia="Calibri" w:hAnsi="Times New Roman" w:cs="Simplified Arabic"/>
          <w:lang w:bidi="ar-SY"/>
        </w:rPr>
        <w:t>.,2012)</w:t>
      </w:r>
      <w:r w:rsidR="0046300E" w:rsidRPr="005F2C72">
        <w:rPr>
          <w:rFonts w:ascii="Times New Roman" w:eastAsia="Calibri" w:hAnsi="Times New Roman" w:cs="Simplified Arabic" w:hint="cs"/>
          <w:rtl/>
        </w:rPr>
        <w:t>)</w:t>
      </w:r>
      <w:r w:rsidR="0046300E" w:rsidRPr="005F2C72">
        <w:rPr>
          <w:rFonts w:ascii="Times New Roman" w:eastAsia="Calibri" w:hAnsi="Times New Roman" w:cs="Simplified Arabic"/>
          <w:rtl/>
          <w:lang w:bidi="ar-SY"/>
        </w:rPr>
        <w:t xml:space="preserve"> </w:t>
      </w:r>
      <w:r w:rsidR="0046300E" w:rsidRPr="005F2C72">
        <w:rPr>
          <w:rFonts w:ascii="Times New Roman" w:eastAsia="Calibri" w:hAnsi="Times New Roman" w:cs="Simplified Arabic"/>
          <w:lang w:bidi="ar-SY"/>
        </w:rPr>
        <w:t>Hirsh, 2010)</w:t>
      </w:r>
      <w:r w:rsidR="0046300E" w:rsidRPr="005F2C72">
        <w:rPr>
          <w:rFonts w:ascii="Times New Roman" w:eastAsia="Calibri" w:hAnsi="Times New Roman" w:cs="Simplified Arabic" w:hint="cs"/>
          <w:rtl/>
          <w:lang w:bidi="ar-SY"/>
        </w:rPr>
        <w:t>)</w:t>
      </w:r>
      <w:r w:rsidR="0046300E" w:rsidRPr="005F2C72">
        <w:rPr>
          <w:rFonts w:ascii="Times New Roman" w:eastAsia="Calibri" w:hAnsi="Times New Roman" w:cs="Simplified Arabic"/>
          <w:lang w:bidi="ar-SY"/>
        </w:rPr>
        <w:t xml:space="preserve"> (</w:t>
      </w:r>
      <w:proofErr w:type="spellStart"/>
      <w:r w:rsidR="0046300E" w:rsidRPr="005F2C72">
        <w:rPr>
          <w:rFonts w:ascii="Times New Roman" w:eastAsia="Calibri" w:hAnsi="Times New Roman" w:cs="Simplified Arabic"/>
          <w:lang w:bidi="ar-SY"/>
        </w:rPr>
        <w:t>Snelgar</w:t>
      </w:r>
      <w:proofErr w:type="spellEnd"/>
      <w:r w:rsidR="0046300E" w:rsidRPr="005F2C72">
        <w:rPr>
          <w:rFonts w:ascii="Times New Roman" w:eastAsia="Calibri" w:hAnsi="Times New Roman" w:cs="Simplified Arabic"/>
          <w:lang w:bidi="ar-SY"/>
        </w:rPr>
        <w:t>, 2006)</w:t>
      </w:r>
      <w:r w:rsidR="00B46E44" w:rsidRPr="005F2C72">
        <w:rPr>
          <w:rFonts w:ascii="Times New Roman" w:hAnsi="Times New Roman" w:cs="Simplified Arabic"/>
          <w:szCs w:val="24"/>
          <w:rtl/>
          <w:lang w:bidi="ar-SY"/>
        </w:rPr>
        <w:t xml:space="preserve"> </w:t>
      </w:r>
      <w:r w:rsidR="004C79CC" w:rsidRPr="005F2C72">
        <w:rPr>
          <w:rFonts w:ascii="Times New Roman" w:eastAsia="Calibri" w:hAnsi="Times New Roman" w:cs="Simplified Arabic"/>
          <w:lang w:bidi="ar-SY"/>
        </w:rPr>
        <w:t xml:space="preserve">(Sandstorm&amp; </w:t>
      </w:r>
      <w:proofErr w:type="spellStart"/>
      <w:r w:rsidR="00B46E44" w:rsidRPr="005F2C72">
        <w:rPr>
          <w:rFonts w:ascii="Times New Roman" w:eastAsia="Calibri" w:hAnsi="Times New Roman" w:cs="Simplified Arabic"/>
          <w:lang w:bidi="ar-SY"/>
        </w:rPr>
        <w:t>Mccright</w:t>
      </w:r>
      <w:proofErr w:type="spellEnd"/>
      <w:r w:rsidR="004C79CC" w:rsidRPr="005F2C72">
        <w:rPr>
          <w:rFonts w:ascii="Times New Roman" w:eastAsia="Calibri" w:hAnsi="Times New Roman" w:cs="Simplified Arabic"/>
          <w:lang w:bidi="ar-SY"/>
        </w:rPr>
        <w:t>, 2013</w:t>
      </w:r>
      <w:r w:rsidR="0046300E" w:rsidRPr="005F2C72">
        <w:rPr>
          <w:rFonts w:ascii="Times New Roman" w:eastAsia="Calibri" w:hAnsi="Times New Roman" w:cs="Simplified Arabic"/>
          <w:lang w:bidi="ar-SY"/>
        </w:rPr>
        <w:t>)</w:t>
      </w:r>
      <w:r w:rsidR="00B46E44" w:rsidRPr="005F2C72">
        <w:rPr>
          <w:rFonts w:ascii="Times New Roman" w:hAnsi="Times New Roman" w:cs="Simplified Arabic"/>
          <w:rtl/>
          <w:lang w:bidi="ar-SY"/>
        </w:rPr>
        <w:t>.</w:t>
      </w:r>
      <w:r w:rsidR="00B46E44" w:rsidRPr="005F2C72">
        <w:rPr>
          <w:rFonts w:ascii="Times New Roman" w:hAnsi="Times New Roman" w:cstheme="majorBidi"/>
          <w:rtl/>
          <w:lang w:bidi="ar-SY"/>
        </w:rPr>
        <w:t xml:space="preserve"> </w:t>
      </w:r>
      <w:r w:rsidR="00B46E44" w:rsidRPr="005F2C72">
        <w:rPr>
          <w:rFonts w:ascii="Times New Roman" w:hAnsi="Times New Roman" w:cs="Simplified Arabic"/>
          <w:szCs w:val="24"/>
          <w:rtl/>
          <w:lang w:bidi="ar-SY"/>
        </w:rPr>
        <w:t xml:space="preserve">إلا أنهن </w:t>
      </w:r>
      <w:r w:rsidR="00B46E44" w:rsidRPr="005F2C72">
        <w:rPr>
          <w:rFonts w:ascii="Times New Roman" w:eastAsia="Calibri" w:hAnsi="Times New Roman" w:cs="Simplified Arabic"/>
          <w:szCs w:val="24"/>
          <w:rtl/>
          <w:lang w:bidi="ar-SY"/>
        </w:rPr>
        <w:t xml:space="preserve">كن </w:t>
      </w:r>
      <w:r w:rsidR="004D6278" w:rsidRPr="005F2C72">
        <w:rPr>
          <w:rFonts w:ascii="Times New Roman" w:eastAsia="Calibri" w:hAnsi="Times New Roman" w:cs="Simplified Arabic" w:hint="cs"/>
          <w:szCs w:val="24"/>
          <w:rtl/>
          <w:lang w:bidi="ar-SY"/>
        </w:rPr>
        <w:t>أ</w:t>
      </w:r>
      <w:r w:rsidR="00B46E44" w:rsidRPr="005F2C72">
        <w:rPr>
          <w:rFonts w:ascii="Times New Roman" w:eastAsia="Calibri" w:hAnsi="Times New Roman" w:cs="Simplified Arabic"/>
          <w:szCs w:val="24"/>
          <w:rtl/>
          <w:lang w:bidi="ar-SY"/>
        </w:rPr>
        <w:t>قل اهتماما بالبيئة من الذكور</w:t>
      </w:r>
      <w:r w:rsidR="006A702D" w:rsidRPr="005F2C72">
        <w:rPr>
          <w:rFonts w:ascii="Times New Roman" w:eastAsia="Calibri" w:hAnsi="Times New Roman" w:cs="Simplified Arabic" w:hint="cs"/>
          <w:szCs w:val="24"/>
          <w:rtl/>
          <w:lang w:bidi="ar-SY"/>
        </w:rPr>
        <w:t xml:space="preserve"> في دراسة شين وسيجو</w:t>
      </w:r>
      <w:r w:rsidR="00B46E44" w:rsidRPr="005F2C72">
        <w:rPr>
          <w:rFonts w:ascii="Times New Roman" w:eastAsia="Calibri" w:hAnsi="Times New Roman" w:cs="Simplified Arabic"/>
          <w:szCs w:val="24"/>
          <w:rtl/>
          <w:lang w:bidi="ar-SY"/>
        </w:rPr>
        <w:t xml:space="preserve"> </w:t>
      </w:r>
      <w:r w:rsidR="004C79CC" w:rsidRPr="005F2C72">
        <w:rPr>
          <w:rFonts w:ascii="Times New Roman" w:eastAsia="Calibri" w:hAnsi="Times New Roman" w:cs="Simplified Arabic"/>
          <w:lang w:bidi="ar-SY"/>
        </w:rPr>
        <w:t>(</w:t>
      </w:r>
      <w:proofErr w:type="spellStart"/>
      <w:r w:rsidR="004C79CC" w:rsidRPr="005F2C72">
        <w:rPr>
          <w:rFonts w:ascii="Times New Roman" w:eastAsia="Calibri" w:hAnsi="Times New Roman" w:cs="Simplified Arabic"/>
          <w:lang w:bidi="ar-SY"/>
        </w:rPr>
        <w:t>Shen</w:t>
      </w:r>
      <w:proofErr w:type="spellEnd"/>
      <w:r w:rsidR="004C79CC" w:rsidRPr="005F2C72">
        <w:rPr>
          <w:rFonts w:ascii="Times New Roman" w:eastAsia="Calibri" w:hAnsi="Times New Roman" w:cs="Simplified Arabic"/>
          <w:lang w:bidi="ar-SY"/>
        </w:rPr>
        <w:t xml:space="preserve">&amp; </w:t>
      </w:r>
      <w:proofErr w:type="spellStart"/>
      <w:r w:rsidR="004C79CC" w:rsidRPr="005F2C72">
        <w:rPr>
          <w:rFonts w:ascii="Times New Roman" w:eastAsia="Calibri" w:hAnsi="Times New Roman" w:cs="Simplified Arabic"/>
          <w:lang w:bidi="ar-SY"/>
        </w:rPr>
        <w:t>Saijo</w:t>
      </w:r>
      <w:proofErr w:type="spellEnd"/>
      <w:r w:rsidR="004C79CC" w:rsidRPr="005F2C72">
        <w:rPr>
          <w:rFonts w:ascii="Times New Roman" w:eastAsia="Calibri" w:hAnsi="Times New Roman" w:cs="Simplified Arabic"/>
          <w:lang w:bidi="ar-SY"/>
        </w:rPr>
        <w:t>, 2008)</w:t>
      </w:r>
      <w:r w:rsidR="00B46E44" w:rsidRPr="005F2C72">
        <w:rPr>
          <w:rFonts w:ascii="Times New Roman" w:eastAsia="Calibri" w:hAnsi="Times New Roman" w:cs="Simplified Arabic"/>
          <w:szCs w:val="24"/>
          <w:rtl/>
          <w:lang w:bidi="ar-SY"/>
        </w:rPr>
        <w:t xml:space="preserve"> ولم يكن للجنس تأثير في الاهتمام البيئي</w:t>
      </w:r>
      <w:r w:rsidR="006A702D" w:rsidRPr="005F2C72">
        <w:rPr>
          <w:rFonts w:ascii="Times New Roman" w:eastAsia="Calibri" w:hAnsi="Times New Roman" w:cs="Simplified Arabic" w:hint="cs"/>
          <w:szCs w:val="24"/>
          <w:rtl/>
          <w:lang w:bidi="ar-SY"/>
        </w:rPr>
        <w:t xml:space="preserve"> في دراسة </w:t>
      </w:r>
      <w:proofErr w:type="spellStart"/>
      <w:r w:rsidR="006A702D" w:rsidRPr="005F2C72">
        <w:rPr>
          <w:rFonts w:ascii="Times New Roman" w:eastAsia="Calibri" w:hAnsi="Times New Roman" w:cs="Simplified Arabic" w:hint="cs"/>
          <w:szCs w:val="24"/>
          <w:rtl/>
          <w:lang w:bidi="ar-SY"/>
        </w:rPr>
        <w:lastRenderedPageBreak/>
        <w:t>آرنوكي</w:t>
      </w:r>
      <w:proofErr w:type="spellEnd"/>
      <w:r w:rsidR="006A702D" w:rsidRPr="005F2C72">
        <w:rPr>
          <w:rFonts w:ascii="Times New Roman" w:eastAsia="Calibri" w:hAnsi="Times New Roman" w:cs="Simplified Arabic" w:hint="cs"/>
          <w:szCs w:val="24"/>
          <w:rtl/>
          <w:lang w:bidi="ar-SY"/>
        </w:rPr>
        <w:t xml:space="preserve"> وآخرين</w:t>
      </w:r>
      <w:r w:rsidR="00B46E44" w:rsidRPr="005F2C72">
        <w:rPr>
          <w:rFonts w:ascii="Times New Roman" w:eastAsia="Calibri" w:hAnsi="Times New Roman" w:cs="Simplified Arabic"/>
          <w:szCs w:val="24"/>
          <w:rtl/>
          <w:lang w:bidi="ar-SY"/>
        </w:rPr>
        <w:t xml:space="preserve"> </w:t>
      </w:r>
      <w:r w:rsidR="001F62DD" w:rsidRPr="005F2C72">
        <w:rPr>
          <w:rFonts w:ascii="Times New Roman" w:eastAsia="Calibri" w:hAnsi="Times New Roman" w:cs="Simplified Arabic"/>
          <w:szCs w:val="24"/>
          <w:lang w:bidi="ar-SY"/>
        </w:rPr>
        <w:t xml:space="preserve"> </w:t>
      </w:r>
      <w:r w:rsidR="00EB7803" w:rsidRPr="005F2C72">
        <w:rPr>
          <w:rFonts w:ascii="Times New Roman" w:eastAsia="Calibri" w:hAnsi="Times New Roman" w:cs="Simplified Arabic"/>
          <w:lang w:bidi="ar-SY"/>
        </w:rPr>
        <w:t>.</w:t>
      </w:r>
      <w:r w:rsidR="004C79CC" w:rsidRPr="005F2C72">
        <w:rPr>
          <w:rFonts w:ascii="Times New Roman" w:eastAsia="Calibri" w:hAnsi="Times New Roman" w:cs="Simplified Arabic"/>
          <w:lang w:bidi="ar-SY"/>
        </w:rPr>
        <w:t>(</w:t>
      </w:r>
      <w:proofErr w:type="spellStart"/>
      <w:r w:rsidR="004C79CC" w:rsidRPr="005F2C72">
        <w:rPr>
          <w:rFonts w:ascii="Times New Roman" w:eastAsia="Calibri" w:hAnsi="Times New Roman" w:cs="Simplified Arabic"/>
          <w:lang w:bidi="ar-SY"/>
        </w:rPr>
        <w:t>Arnocky</w:t>
      </w:r>
      <w:proofErr w:type="spellEnd"/>
      <w:r w:rsidR="004C79CC" w:rsidRPr="005F2C72">
        <w:rPr>
          <w:rFonts w:ascii="Times New Roman" w:eastAsia="Calibri" w:hAnsi="Times New Roman" w:cs="Simplified Arabic"/>
          <w:lang w:bidi="ar-SY"/>
        </w:rPr>
        <w:t xml:space="preserve"> </w:t>
      </w:r>
      <w:r w:rsidR="00594DE8" w:rsidRPr="005F2C72">
        <w:rPr>
          <w:rFonts w:ascii="Times New Roman" w:eastAsia="Calibri" w:hAnsi="Times New Roman" w:cs="Simplified Arabic"/>
          <w:i/>
          <w:iCs/>
          <w:lang w:bidi="ar-SY"/>
        </w:rPr>
        <w:t>et al</w:t>
      </w:r>
      <w:r w:rsidR="004C79CC" w:rsidRPr="005F2C72">
        <w:rPr>
          <w:rFonts w:ascii="Times New Roman" w:eastAsia="Calibri" w:hAnsi="Times New Roman" w:cs="Simplified Arabic"/>
          <w:i/>
          <w:iCs/>
          <w:lang w:bidi="ar-SY"/>
        </w:rPr>
        <w:t>.,</w:t>
      </w:r>
      <w:r w:rsidR="004C79CC" w:rsidRPr="005F2C72">
        <w:rPr>
          <w:rFonts w:ascii="Times New Roman" w:eastAsia="Calibri" w:hAnsi="Times New Roman" w:cs="Simplified Arabic"/>
          <w:lang w:bidi="ar-SY"/>
        </w:rPr>
        <w:t xml:space="preserve"> 2014)</w:t>
      </w:r>
      <w:r w:rsidR="00B46E44" w:rsidRPr="005F2C72">
        <w:rPr>
          <w:rFonts w:ascii="Times New Roman" w:hAnsi="Times New Roman" w:cs="Simplified Arabic"/>
          <w:szCs w:val="24"/>
          <w:rtl/>
          <w:lang w:bidi="ar-SY"/>
        </w:rPr>
        <w:t>و</w:t>
      </w:r>
      <w:r w:rsidR="006A702D" w:rsidRPr="005F2C72">
        <w:rPr>
          <w:rFonts w:ascii="Times New Roman" w:hAnsi="Times New Roman" w:cs="Simplified Arabic" w:hint="cs"/>
          <w:szCs w:val="24"/>
          <w:rtl/>
          <w:lang w:bidi="ar-SY"/>
        </w:rPr>
        <w:t>قد تعود هذه الفروق بين الذكور</w:t>
      </w:r>
      <w:r w:rsidR="006A702D">
        <w:rPr>
          <w:rFonts w:ascii="Simplified Arabic" w:hAnsi="Simplified Arabic" w:cs="Simplified Arabic" w:hint="cs"/>
          <w:sz w:val="24"/>
          <w:szCs w:val="24"/>
          <w:rtl/>
          <w:lang w:bidi="ar-SY"/>
        </w:rPr>
        <w:t xml:space="preserve"> والإناث في الاهتمام البيئي إلى </w:t>
      </w:r>
      <w:r w:rsidR="00B46E44" w:rsidRPr="00B46E44">
        <w:rPr>
          <w:rFonts w:ascii="Simplified Arabic" w:hAnsi="Simplified Arabic" w:cs="Simplified Arabic"/>
          <w:sz w:val="24"/>
          <w:szCs w:val="24"/>
          <w:rtl/>
          <w:lang w:bidi="ar-SY"/>
        </w:rPr>
        <w:t xml:space="preserve">العلاقة الحميمة التي تربط الإنسان </w:t>
      </w:r>
      <w:r w:rsidR="001B41CF">
        <w:rPr>
          <w:rFonts w:ascii="Simplified Arabic" w:hAnsi="Simplified Arabic" w:cs="Simplified Arabic" w:hint="cs"/>
          <w:sz w:val="24"/>
          <w:szCs w:val="24"/>
          <w:rtl/>
          <w:lang w:bidi="ar-SY"/>
        </w:rPr>
        <w:t xml:space="preserve">عموما </w:t>
      </w:r>
      <w:r w:rsidR="00B46E44" w:rsidRPr="00B46E44">
        <w:rPr>
          <w:rFonts w:ascii="Simplified Arabic" w:hAnsi="Simplified Arabic" w:cs="Simplified Arabic"/>
          <w:sz w:val="24"/>
          <w:szCs w:val="24"/>
          <w:rtl/>
          <w:lang w:bidi="ar-SY"/>
        </w:rPr>
        <w:t xml:space="preserve">بالطبيعة، والتي تتفوق فيها الإناث عادة، ودوافع </w:t>
      </w:r>
      <w:r w:rsidR="00126D75">
        <w:rPr>
          <w:rFonts w:ascii="Simplified Arabic" w:hAnsi="Simplified Arabic" w:cs="Simplified Arabic" w:hint="cs"/>
          <w:sz w:val="24"/>
          <w:szCs w:val="24"/>
          <w:rtl/>
          <w:lang w:bidi="ar-SY"/>
        </w:rPr>
        <w:t xml:space="preserve">احتواء </w:t>
      </w:r>
      <w:r w:rsidR="00B46E44" w:rsidRPr="00B46E44">
        <w:rPr>
          <w:rFonts w:ascii="Simplified Arabic" w:hAnsi="Simplified Arabic" w:cs="Simplified Arabic"/>
          <w:sz w:val="24"/>
          <w:szCs w:val="24"/>
          <w:rtl/>
          <w:lang w:bidi="ar-SY"/>
        </w:rPr>
        <w:t xml:space="preserve">الطبيعة في الذات </w:t>
      </w:r>
      <w:r w:rsidR="00126D75">
        <w:rPr>
          <w:rFonts w:ascii="Simplified Arabic" w:hAnsi="Simplified Arabic" w:cs="Simplified Arabic" w:hint="cs"/>
          <w:sz w:val="24"/>
          <w:szCs w:val="24"/>
          <w:rtl/>
          <w:lang w:bidi="ar-SY"/>
        </w:rPr>
        <w:t>م</w:t>
      </w:r>
      <w:r w:rsidR="00B46E44" w:rsidRPr="00B46E44">
        <w:rPr>
          <w:rFonts w:ascii="Simplified Arabic" w:hAnsi="Simplified Arabic" w:cs="Simplified Arabic"/>
          <w:sz w:val="24"/>
          <w:szCs w:val="24"/>
          <w:rtl/>
          <w:lang w:bidi="ar-SY"/>
        </w:rPr>
        <w:t xml:space="preserve">ما يدفع الأفراد إلى الاهتمام بالبيئة حيث توصل </w:t>
      </w:r>
      <w:proofErr w:type="spellStart"/>
      <w:r w:rsidR="00B46E44" w:rsidRPr="00B46E44">
        <w:rPr>
          <w:rFonts w:ascii="Simplified Arabic" w:hAnsi="Simplified Arabic" w:cs="Simplified Arabic"/>
          <w:sz w:val="24"/>
          <w:szCs w:val="24"/>
          <w:rtl/>
          <w:lang w:bidi="ar-SY"/>
        </w:rPr>
        <w:t>شولتز</w:t>
      </w:r>
      <w:proofErr w:type="spellEnd"/>
      <w:r w:rsidR="00B46E44" w:rsidRPr="00B46E44">
        <w:rPr>
          <w:rFonts w:ascii="Simplified Arabic" w:hAnsi="Simplified Arabic" w:cs="Simplified Arabic"/>
          <w:sz w:val="24"/>
          <w:szCs w:val="24"/>
          <w:rtl/>
          <w:lang w:bidi="ar-SY"/>
        </w:rPr>
        <w:t xml:space="preserve"> (2001) إلى ارتباط احتواء الطبيعة في الذات إيجابيا أيضا مع الاهتمام الإيثاري والبيئوي. بينما افترض البعض أن عوامل البيئة المحيطة بالفرد وما يتعرض له من مشكلات بيئية في محيطه تدفعه إلى </w:t>
      </w:r>
      <w:r w:rsidR="00121C8A">
        <w:rPr>
          <w:rFonts w:ascii="Simplified Arabic" w:hAnsi="Simplified Arabic" w:cs="Simplified Arabic" w:hint="cs"/>
          <w:sz w:val="24"/>
          <w:szCs w:val="24"/>
          <w:rtl/>
          <w:lang w:bidi="ar-SY"/>
        </w:rPr>
        <w:t>ال</w:t>
      </w:r>
      <w:r w:rsidR="00B46E44" w:rsidRPr="00B46E44">
        <w:rPr>
          <w:rFonts w:ascii="Simplified Arabic" w:hAnsi="Simplified Arabic" w:cs="Simplified Arabic"/>
          <w:sz w:val="24"/>
          <w:szCs w:val="24"/>
          <w:rtl/>
          <w:lang w:bidi="ar-SY"/>
        </w:rPr>
        <w:t>اهتمام أكثر بالبيئة</w:t>
      </w:r>
      <w:r w:rsidR="004C79CC" w:rsidRPr="00B46E44">
        <w:rPr>
          <w:rFonts w:ascii="Simplified Arabic" w:eastAsia="Calibri" w:hAnsi="Simplified Arabic" w:cs="Simplified Arabic"/>
          <w:sz w:val="24"/>
          <w:szCs w:val="24"/>
          <w:lang w:bidi="ar-SY"/>
        </w:rPr>
        <w:t xml:space="preserve"> </w:t>
      </w:r>
      <w:r w:rsidR="004C79CC" w:rsidRPr="00CC27DE">
        <w:rPr>
          <w:rFonts w:asciiTheme="majorBidi" w:eastAsia="Calibri" w:hAnsiTheme="majorBidi" w:cstheme="majorBidi"/>
          <w:lang w:bidi="ar-SY"/>
        </w:rPr>
        <w:t>(Gifford&amp; Nilsson,2014, 10)</w:t>
      </w:r>
      <w:r w:rsidR="00B46E44" w:rsidRPr="00A00197">
        <w:rPr>
          <w:rFonts w:ascii="Simplified Arabic" w:eastAsia="Calibri" w:hAnsi="Simplified Arabic" w:cs="Simplified Arabic"/>
          <w:rtl/>
          <w:lang w:bidi="ar-SY"/>
        </w:rPr>
        <w:t>.</w:t>
      </w:r>
      <w:r w:rsidR="00126D75" w:rsidRPr="00DC0A78">
        <w:rPr>
          <w:rFonts w:asciiTheme="majorBidi" w:eastAsia="Calibri" w:hAnsiTheme="majorBidi" w:cstheme="majorBidi"/>
          <w:rtl/>
          <w:lang w:bidi="ar-SY"/>
        </w:rPr>
        <w:t xml:space="preserve"> </w:t>
      </w:r>
      <w:r w:rsidR="00B46E44" w:rsidRPr="00DC0A78">
        <w:rPr>
          <w:rFonts w:asciiTheme="majorBidi" w:eastAsia="Calibri" w:hAnsiTheme="majorBidi" w:cstheme="majorBidi"/>
          <w:rtl/>
          <w:lang w:bidi="ar-SY"/>
        </w:rPr>
        <w:t xml:space="preserve"> </w:t>
      </w:r>
      <w:r w:rsidR="00B46E44" w:rsidRPr="00B46E44">
        <w:rPr>
          <w:rFonts w:ascii="Simplified Arabic" w:eastAsia="Calibri" w:hAnsi="Simplified Arabic" w:cs="Simplified Arabic" w:hint="cs"/>
          <w:sz w:val="24"/>
          <w:szCs w:val="24"/>
          <w:rtl/>
          <w:lang w:bidi="ar-SY"/>
        </w:rPr>
        <w:t>بناء على ذلك يقوم البحث الحالي على التساؤل التالي:</w:t>
      </w:r>
    </w:p>
    <w:p w14:paraId="3C04368D" w14:textId="3007C0CC" w:rsidR="00B46E44" w:rsidRPr="00B46E44" w:rsidRDefault="00B46E44" w:rsidP="00380AFA">
      <w:pPr>
        <w:bidi/>
        <w:spacing w:after="0" w:line="240" w:lineRule="auto"/>
        <w:jc w:val="lowKashida"/>
        <w:rPr>
          <w:rFonts w:ascii="Simplified Arabic" w:hAnsi="Simplified Arabic" w:cs="Simplified Arabic"/>
          <w:sz w:val="24"/>
          <w:szCs w:val="24"/>
          <w:rtl/>
          <w:lang w:bidi="ar-SY"/>
        </w:rPr>
      </w:pPr>
      <w:r w:rsidRPr="00B46E44">
        <w:rPr>
          <w:rFonts w:ascii="Simplified Arabic" w:hAnsi="Simplified Arabic" w:cs="Simplified Arabic"/>
          <w:sz w:val="24"/>
          <w:szCs w:val="24"/>
          <w:rtl/>
          <w:lang w:bidi="ar-SY"/>
        </w:rPr>
        <w:t xml:space="preserve">ما طبيعة العلاقة بين الاهتمام البيئي </w:t>
      </w:r>
      <w:r w:rsidR="001F7409">
        <w:rPr>
          <w:rFonts w:ascii="Simplified Arabic" w:hAnsi="Simplified Arabic" w:cs="Simplified Arabic" w:hint="cs"/>
          <w:sz w:val="24"/>
          <w:szCs w:val="24"/>
          <w:rtl/>
          <w:lang w:bidi="ar-SY"/>
        </w:rPr>
        <w:t>و</w:t>
      </w:r>
      <w:r w:rsidRPr="00B46E44">
        <w:rPr>
          <w:rFonts w:ascii="Simplified Arabic" w:hAnsi="Simplified Arabic" w:cs="Simplified Arabic"/>
          <w:sz w:val="24"/>
          <w:szCs w:val="24"/>
          <w:rtl/>
          <w:lang w:bidi="ar-SY"/>
        </w:rPr>
        <w:t xml:space="preserve">القيم والوعي بالنتائج </w:t>
      </w:r>
      <w:r w:rsidR="000F1C25">
        <w:rPr>
          <w:rFonts w:ascii="Simplified Arabic" w:hAnsi="Simplified Arabic" w:cs="Simplified Arabic" w:hint="cs"/>
          <w:sz w:val="24"/>
          <w:szCs w:val="24"/>
          <w:rtl/>
          <w:lang w:bidi="ar-SY"/>
        </w:rPr>
        <w:t xml:space="preserve">البيئية </w:t>
      </w:r>
      <w:r w:rsidR="0087641C">
        <w:rPr>
          <w:rFonts w:ascii="Simplified Arabic" w:hAnsi="Simplified Arabic" w:cs="Simplified Arabic" w:hint="cs"/>
          <w:sz w:val="24"/>
          <w:szCs w:val="24"/>
          <w:rtl/>
          <w:lang w:bidi="ar-SY"/>
        </w:rPr>
        <w:t xml:space="preserve">لدى </w:t>
      </w:r>
      <w:r w:rsidRPr="00B46E44">
        <w:rPr>
          <w:rFonts w:ascii="Simplified Arabic" w:hAnsi="Simplified Arabic" w:cs="Simplified Arabic"/>
          <w:sz w:val="24"/>
          <w:szCs w:val="24"/>
          <w:rtl/>
          <w:lang w:bidi="ar-SY"/>
        </w:rPr>
        <w:t xml:space="preserve">أفراد عينة البحث؟ </w:t>
      </w:r>
    </w:p>
    <w:p w14:paraId="08AD8BBA" w14:textId="19677CBE" w:rsidR="00B46E44" w:rsidRPr="00BE6AB3" w:rsidRDefault="00B46E44" w:rsidP="00380AFA">
      <w:pPr>
        <w:bidi/>
        <w:spacing w:after="0" w:line="240" w:lineRule="auto"/>
        <w:jc w:val="lowKashida"/>
        <w:rPr>
          <w:rFonts w:ascii="Simplified Arabic" w:hAnsi="Simplified Arabic" w:cs="Simplified Arabic"/>
          <w:sz w:val="24"/>
          <w:szCs w:val="24"/>
          <w:rtl/>
        </w:rPr>
      </w:pPr>
      <w:r w:rsidRPr="00AF36C4">
        <w:rPr>
          <w:rFonts w:ascii="Simplified Arabic" w:hAnsi="Simplified Arabic" w:cs="Simplified Arabic"/>
          <w:b/>
          <w:bCs/>
          <w:sz w:val="28"/>
          <w:szCs w:val="28"/>
          <w:rtl/>
        </w:rPr>
        <w:t>أهمية البحث:</w:t>
      </w:r>
      <w:r w:rsidR="00BE6AB3">
        <w:rPr>
          <w:rFonts w:ascii="Simplified Arabic" w:hAnsi="Simplified Arabic" w:cs="Simplified Arabic" w:hint="cs"/>
          <w:b/>
          <w:bCs/>
          <w:sz w:val="28"/>
          <w:szCs w:val="28"/>
          <w:rtl/>
        </w:rPr>
        <w:t xml:space="preserve"> </w:t>
      </w:r>
      <w:r w:rsidR="00BE6AB3" w:rsidRPr="00BE6AB3">
        <w:rPr>
          <w:rFonts w:ascii="Simplified Arabic" w:hAnsi="Simplified Arabic" w:cs="Simplified Arabic" w:hint="cs"/>
          <w:sz w:val="24"/>
          <w:szCs w:val="24"/>
          <w:rtl/>
        </w:rPr>
        <w:t>تتجلى أهمية البحث بأنه:</w:t>
      </w:r>
      <w:r w:rsidRPr="00AF36C4">
        <w:rPr>
          <w:rFonts w:ascii="Simplified Arabic" w:hAnsi="Simplified Arabic" w:cs="Simplified Arabic"/>
          <w:b/>
          <w:bCs/>
          <w:sz w:val="28"/>
          <w:szCs w:val="28"/>
          <w:rtl/>
        </w:rPr>
        <w:t xml:space="preserve"> </w:t>
      </w:r>
    </w:p>
    <w:p w14:paraId="04D62382" w14:textId="562662BE" w:rsidR="00B46E44" w:rsidRPr="006761BD" w:rsidRDefault="00BE6AB3"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B46E44" w:rsidRPr="006761BD">
        <w:rPr>
          <w:rFonts w:ascii="Simplified Arabic" w:hAnsi="Simplified Arabic" w:cs="Simplified Arabic"/>
          <w:sz w:val="24"/>
          <w:szCs w:val="24"/>
          <w:rtl/>
        </w:rPr>
        <w:t xml:space="preserve">يتناول مفاهيم دافعية وهي الاهتمام والمعتقدات والقيم </w:t>
      </w:r>
      <w:r w:rsidR="0087330C">
        <w:rPr>
          <w:rFonts w:ascii="Simplified Arabic" w:hAnsi="Simplified Arabic" w:cs="Simplified Arabic" w:hint="cs"/>
          <w:sz w:val="24"/>
          <w:szCs w:val="24"/>
          <w:rtl/>
        </w:rPr>
        <w:t xml:space="preserve">وكذلك العلاقة بينها </w:t>
      </w:r>
      <w:r w:rsidR="00B46E44" w:rsidRPr="006761BD">
        <w:rPr>
          <w:rFonts w:ascii="Simplified Arabic" w:hAnsi="Simplified Arabic" w:cs="Simplified Arabic"/>
          <w:sz w:val="24"/>
          <w:szCs w:val="24"/>
          <w:rtl/>
        </w:rPr>
        <w:t xml:space="preserve">وموقعها في هرم المفاهيم الدافعية </w:t>
      </w:r>
      <w:r w:rsidR="0087330C" w:rsidRPr="006761BD">
        <w:rPr>
          <w:rFonts w:ascii="Simplified Arabic" w:hAnsi="Simplified Arabic" w:cs="Simplified Arabic"/>
          <w:sz w:val="24"/>
          <w:szCs w:val="24"/>
          <w:rtl/>
        </w:rPr>
        <w:t>من رؤيا بيئية</w:t>
      </w:r>
    </w:p>
    <w:p w14:paraId="261CE9E6" w14:textId="591F138B" w:rsidR="00B46E44" w:rsidRPr="006761BD" w:rsidRDefault="00BE6AB3"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B46E44" w:rsidRPr="006761BD">
        <w:rPr>
          <w:rFonts w:ascii="Simplified Arabic" w:hAnsi="Simplified Arabic" w:cs="Simplified Arabic"/>
          <w:sz w:val="24"/>
          <w:szCs w:val="24"/>
          <w:rtl/>
        </w:rPr>
        <w:t>يزود ببيانات من الميدان حول متغيرات البحث والعلاقة بينها</w:t>
      </w:r>
      <w:r w:rsidR="00CC27DE">
        <w:rPr>
          <w:rFonts w:ascii="Simplified Arabic" w:hAnsi="Simplified Arabic" w:cs="Simplified Arabic" w:hint="cs"/>
          <w:sz w:val="24"/>
          <w:szCs w:val="24"/>
          <w:rtl/>
        </w:rPr>
        <w:t>.</w:t>
      </w:r>
      <w:r w:rsidR="00B46E44" w:rsidRPr="006761BD">
        <w:rPr>
          <w:rFonts w:ascii="Simplified Arabic" w:hAnsi="Simplified Arabic" w:cs="Simplified Arabic"/>
          <w:sz w:val="24"/>
          <w:szCs w:val="24"/>
          <w:rtl/>
        </w:rPr>
        <w:t xml:space="preserve"> </w:t>
      </w:r>
    </w:p>
    <w:p w14:paraId="3E45F4D2" w14:textId="183DA692" w:rsidR="00B46E44" w:rsidRPr="006761BD" w:rsidRDefault="00BE6AB3"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B46E44" w:rsidRPr="006761BD">
        <w:rPr>
          <w:rFonts w:ascii="Simplified Arabic" w:hAnsi="Simplified Arabic" w:cs="Simplified Arabic"/>
          <w:sz w:val="24"/>
          <w:szCs w:val="24"/>
          <w:rtl/>
        </w:rPr>
        <w:t>يزود بأدوات لقياس القيم والاهتمام البيئي والوعي بالنتائج في البيئة المحلية</w:t>
      </w:r>
      <w:r w:rsidR="00CC27DE">
        <w:rPr>
          <w:rFonts w:ascii="Simplified Arabic" w:hAnsi="Simplified Arabic" w:cs="Simplified Arabic" w:hint="cs"/>
          <w:sz w:val="24"/>
          <w:szCs w:val="24"/>
          <w:rtl/>
        </w:rPr>
        <w:t>.</w:t>
      </w:r>
      <w:r w:rsidR="00B46E44" w:rsidRPr="006761BD">
        <w:rPr>
          <w:rFonts w:ascii="Simplified Arabic" w:hAnsi="Simplified Arabic" w:cs="Simplified Arabic"/>
          <w:sz w:val="24"/>
          <w:szCs w:val="24"/>
          <w:rtl/>
        </w:rPr>
        <w:t xml:space="preserve"> </w:t>
      </w:r>
    </w:p>
    <w:p w14:paraId="1CCDF515" w14:textId="102BF82C" w:rsidR="00B46E44" w:rsidRDefault="00BE6AB3"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B46E44" w:rsidRPr="006761BD">
        <w:rPr>
          <w:rFonts w:ascii="Simplified Arabic" w:hAnsi="Simplified Arabic" w:cs="Simplified Arabic"/>
          <w:sz w:val="24"/>
          <w:szCs w:val="24"/>
          <w:rtl/>
        </w:rPr>
        <w:t xml:space="preserve">يعتبر البحث </w:t>
      </w:r>
      <w:r w:rsidR="0087330C">
        <w:rPr>
          <w:rFonts w:ascii="Simplified Arabic" w:hAnsi="Simplified Arabic" w:cs="Simplified Arabic" w:hint="cs"/>
          <w:sz w:val="24"/>
          <w:szCs w:val="24"/>
          <w:rtl/>
        </w:rPr>
        <w:t xml:space="preserve">الحالي </w:t>
      </w:r>
      <w:r w:rsidR="00B46E44" w:rsidRPr="006761BD">
        <w:rPr>
          <w:rFonts w:ascii="Simplified Arabic" w:hAnsi="Simplified Arabic" w:cs="Simplified Arabic"/>
          <w:sz w:val="24"/>
          <w:szCs w:val="24"/>
          <w:rtl/>
        </w:rPr>
        <w:t>إسهاما جديدا في البيئة المحلية حيث لم تتناول أي</w:t>
      </w:r>
      <w:r>
        <w:rPr>
          <w:rFonts w:ascii="Simplified Arabic" w:hAnsi="Simplified Arabic" w:cs="Simplified Arabic" w:hint="cs"/>
          <w:sz w:val="24"/>
          <w:szCs w:val="24"/>
          <w:rtl/>
        </w:rPr>
        <w:t>ة</w:t>
      </w:r>
      <w:r w:rsidR="00B46E44" w:rsidRPr="006761BD">
        <w:rPr>
          <w:rFonts w:ascii="Simplified Arabic" w:hAnsi="Simplified Arabic" w:cs="Simplified Arabic"/>
          <w:sz w:val="24"/>
          <w:szCs w:val="24"/>
          <w:rtl/>
        </w:rPr>
        <w:t xml:space="preserve"> دراسة على حد علم الباحثة هذه المتغيرات ذات الأهمية في دراسة علاقة الإنسان بالبيئة</w:t>
      </w:r>
      <w:r w:rsidR="0087330C">
        <w:rPr>
          <w:rFonts w:ascii="Simplified Arabic" w:hAnsi="Simplified Arabic" w:cs="Simplified Arabic" w:hint="cs"/>
          <w:sz w:val="24"/>
          <w:szCs w:val="24"/>
          <w:rtl/>
        </w:rPr>
        <w:t xml:space="preserve"> معا</w:t>
      </w:r>
      <w:r w:rsidR="00CC27DE">
        <w:rPr>
          <w:rFonts w:ascii="Simplified Arabic" w:hAnsi="Simplified Arabic" w:cs="Simplified Arabic" w:hint="cs"/>
          <w:sz w:val="24"/>
          <w:szCs w:val="24"/>
          <w:rtl/>
        </w:rPr>
        <w:t>ً.</w:t>
      </w:r>
    </w:p>
    <w:p w14:paraId="38C72378" w14:textId="2D00B40A" w:rsidR="00B62433" w:rsidRPr="001B41CF" w:rsidRDefault="00B62433" w:rsidP="00380AFA">
      <w:pPr>
        <w:bidi/>
        <w:spacing w:after="0" w:line="240" w:lineRule="auto"/>
        <w:jc w:val="lowKashida"/>
        <w:rPr>
          <w:rFonts w:ascii="Simplified Arabic" w:hAnsi="Simplified Arabic" w:cs="Simplified Arabic"/>
          <w:sz w:val="24"/>
          <w:szCs w:val="24"/>
          <w:rtl/>
          <w:lang w:bidi="ar-SY"/>
        </w:rPr>
      </w:pPr>
      <w:r w:rsidRPr="001B41CF">
        <w:rPr>
          <w:rFonts w:ascii="Simplified Arabic" w:hAnsi="Simplified Arabic" w:cs="Simplified Arabic"/>
          <w:b/>
          <w:bCs/>
          <w:sz w:val="24"/>
          <w:szCs w:val="24"/>
          <w:rtl/>
          <w:lang w:bidi="ar-SY"/>
        </w:rPr>
        <w:t>أهداف البحث:</w:t>
      </w:r>
      <w:r w:rsidRPr="001B41CF">
        <w:rPr>
          <w:rFonts w:ascii="Simplified Arabic" w:hAnsi="Simplified Arabic" w:cs="Simplified Arabic"/>
          <w:sz w:val="24"/>
          <w:szCs w:val="24"/>
          <w:rtl/>
          <w:lang w:bidi="ar-SY"/>
        </w:rPr>
        <w:t xml:space="preserve"> يهدف البحث إلى</w:t>
      </w:r>
      <w:r w:rsidR="0087330C" w:rsidRPr="001B41CF">
        <w:rPr>
          <w:rFonts w:ascii="Simplified Arabic" w:hAnsi="Simplified Arabic" w:cs="Simplified Arabic"/>
          <w:sz w:val="24"/>
          <w:szCs w:val="24"/>
          <w:rtl/>
          <w:lang w:bidi="ar-SY"/>
        </w:rPr>
        <w:t>:</w:t>
      </w:r>
      <w:r w:rsidRPr="001B41CF">
        <w:rPr>
          <w:rFonts w:ascii="Simplified Arabic" w:hAnsi="Simplified Arabic" w:cs="Simplified Arabic"/>
          <w:sz w:val="24"/>
          <w:szCs w:val="24"/>
          <w:rtl/>
          <w:lang w:bidi="ar-SY"/>
        </w:rPr>
        <w:t xml:space="preserve"> </w:t>
      </w:r>
    </w:p>
    <w:p w14:paraId="4AA88B89" w14:textId="0FE7615A" w:rsidR="00B62433" w:rsidRPr="001B41CF" w:rsidRDefault="00370A49" w:rsidP="00380AFA">
      <w:pPr>
        <w:bidi/>
        <w:spacing w:after="0" w:line="240" w:lineRule="auto"/>
        <w:jc w:val="lowKashida"/>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 xml:space="preserve">1- </w:t>
      </w:r>
      <w:r w:rsidR="00B62433" w:rsidRPr="001B41CF">
        <w:rPr>
          <w:rFonts w:ascii="Simplified Arabic" w:hAnsi="Simplified Arabic" w:cs="Simplified Arabic"/>
          <w:sz w:val="24"/>
          <w:szCs w:val="24"/>
          <w:rtl/>
          <w:lang w:bidi="ar-SY"/>
        </w:rPr>
        <w:t>تعرف مستوى الاهتمام البيئي والوعي بالنتائج لدى أفراد عينة البحث</w:t>
      </w:r>
    </w:p>
    <w:p w14:paraId="4517EF56" w14:textId="00202EB7" w:rsidR="00B62433" w:rsidRPr="001B41CF" w:rsidRDefault="00370A49" w:rsidP="00380AFA">
      <w:pPr>
        <w:bidi/>
        <w:spacing w:after="0" w:line="240" w:lineRule="auto"/>
        <w:jc w:val="lowKashida"/>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2</w:t>
      </w:r>
      <w:r w:rsidR="00B62433" w:rsidRPr="001B41CF">
        <w:rPr>
          <w:rFonts w:ascii="Simplified Arabic" w:hAnsi="Simplified Arabic" w:cs="Simplified Arabic"/>
          <w:sz w:val="24"/>
          <w:szCs w:val="24"/>
          <w:rtl/>
          <w:lang w:bidi="ar-SY"/>
        </w:rPr>
        <w:t>-</w:t>
      </w:r>
      <w:r>
        <w:rPr>
          <w:rFonts w:ascii="Simplified Arabic" w:hAnsi="Simplified Arabic" w:cs="Simplified Arabic" w:hint="cs"/>
          <w:sz w:val="24"/>
          <w:szCs w:val="24"/>
          <w:rtl/>
          <w:lang w:bidi="ar-SY"/>
        </w:rPr>
        <w:t xml:space="preserve"> </w:t>
      </w:r>
      <w:r w:rsidR="00B62433" w:rsidRPr="001B41CF">
        <w:rPr>
          <w:rFonts w:ascii="Simplified Arabic" w:hAnsi="Simplified Arabic" w:cs="Simplified Arabic"/>
          <w:sz w:val="24"/>
          <w:szCs w:val="24"/>
          <w:rtl/>
          <w:lang w:bidi="ar-SY"/>
        </w:rPr>
        <w:t xml:space="preserve">تعرف العلاقة بين الاهتمام البيئي </w:t>
      </w:r>
      <w:r>
        <w:rPr>
          <w:rFonts w:ascii="Simplified Arabic" w:hAnsi="Simplified Arabic" w:cs="Simplified Arabic" w:hint="cs"/>
          <w:sz w:val="24"/>
          <w:szCs w:val="24"/>
          <w:rtl/>
          <w:lang w:bidi="ar-SY"/>
        </w:rPr>
        <w:t>و</w:t>
      </w:r>
      <w:r w:rsidR="00B62433" w:rsidRPr="001B41CF">
        <w:rPr>
          <w:rFonts w:ascii="Simplified Arabic" w:hAnsi="Simplified Arabic" w:cs="Simplified Arabic"/>
          <w:sz w:val="24"/>
          <w:szCs w:val="24"/>
          <w:rtl/>
          <w:lang w:bidi="ar-SY"/>
        </w:rPr>
        <w:t>الوعي بالنتائج</w:t>
      </w:r>
      <w:r w:rsidRPr="00370A49">
        <w:rPr>
          <w:rFonts w:ascii="Simplified Arabic" w:hAnsi="Simplified Arabic" w:cs="Simplified Arabic"/>
          <w:sz w:val="24"/>
          <w:szCs w:val="24"/>
          <w:rtl/>
          <w:lang w:bidi="ar-SY"/>
        </w:rPr>
        <w:t xml:space="preserve"> </w:t>
      </w:r>
      <w:r w:rsidRPr="001B41CF">
        <w:rPr>
          <w:rFonts w:ascii="Simplified Arabic" w:hAnsi="Simplified Arabic" w:cs="Simplified Arabic"/>
          <w:sz w:val="24"/>
          <w:szCs w:val="24"/>
          <w:rtl/>
          <w:lang w:bidi="ar-SY"/>
        </w:rPr>
        <w:t>والقيم</w:t>
      </w:r>
      <w:r w:rsidR="00B62433" w:rsidRPr="001B41CF">
        <w:rPr>
          <w:rFonts w:ascii="Simplified Arabic" w:hAnsi="Simplified Arabic" w:cs="Simplified Arabic"/>
          <w:sz w:val="24"/>
          <w:szCs w:val="24"/>
          <w:rtl/>
          <w:lang w:bidi="ar-SY"/>
        </w:rPr>
        <w:t xml:space="preserve"> لدى أفراد عينة البحث </w:t>
      </w:r>
    </w:p>
    <w:p w14:paraId="424585E4" w14:textId="5D6E6762" w:rsidR="00B62433" w:rsidRPr="001B41CF" w:rsidRDefault="00370A49" w:rsidP="00380AFA">
      <w:pPr>
        <w:bidi/>
        <w:spacing w:after="0" w:line="240" w:lineRule="auto"/>
        <w:jc w:val="lowKashida"/>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3</w:t>
      </w:r>
      <w:r w:rsidR="00B62433" w:rsidRPr="001B41CF">
        <w:rPr>
          <w:rFonts w:ascii="Simplified Arabic" w:hAnsi="Simplified Arabic" w:cs="Simplified Arabic"/>
          <w:sz w:val="24"/>
          <w:szCs w:val="24"/>
          <w:rtl/>
          <w:lang w:bidi="ar-SY"/>
        </w:rPr>
        <w:t xml:space="preserve">- الكشف عن الفروق في الاهتمام البيئي والوعي بالنتائج تبعا للجنس </w:t>
      </w:r>
      <w:r w:rsidR="00FB5214">
        <w:rPr>
          <w:rFonts w:ascii="Simplified Arabic" w:hAnsi="Simplified Arabic" w:cs="Simplified Arabic" w:hint="cs"/>
          <w:sz w:val="24"/>
          <w:szCs w:val="24"/>
          <w:rtl/>
          <w:lang w:bidi="ar-SY"/>
        </w:rPr>
        <w:t>ومستوى التعرض لموضوعات بيئ</w:t>
      </w:r>
      <w:r w:rsidR="00051936">
        <w:rPr>
          <w:rFonts w:ascii="Simplified Arabic" w:hAnsi="Simplified Arabic" w:cs="Simplified Arabic" w:hint="cs"/>
          <w:sz w:val="24"/>
          <w:szCs w:val="24"/>
          <w:rtl/>
          <w:lang w:bidi="ar-SY"/>
        </w:rPr>
        <w:t>ي</w:t>
      </w:r>
      <w:r w:rsidR="00FB5214">
        <w:rPr>
          <w:rFonts w:ascii="Simplified Arabic" w:hAnsi="Simplified Arabic" w:cs="Simplified Arabic" w:hint="cs"/>
          <w:sz w:val="24"/>
          <w:szCs w:val="24"/>
          <w:rtl/>
          <w:lang w:bidi="ar-SY"/>
        </w:rPr>
        <w:t>ة</w:t>
      </w:r>
    </w:p>
    <w:p w14:paraId="002E58E5" w14:textId="777CF59C" w:rsidR="00B62433" w:rsidRPr="001B41CF" w:rsidRDefault="00370A49" w:rsidP="00380AFA">
      <w:pPr>
        <w:bidi/>
        <w:spacing w:after="0" w:line="240" w:lineRule="auto"/>
        <w:jc w:val="lowKashida"/>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4</w:t>
      </w:r>
      <w:r w:rsidR="00B62433" w:rsidRPr="001B41CF">
        <w:rPr>
          <w:rFonts w:ascii="Simplified Arabic" w:hAnsi="Simplified Arabic" w:cs="Simplified Arabic"/>
          <w:sz w:val="24"/>
          <w:szCs w:val="24"/>
          <w:rtl/>
          <w:lang w:bidi="ar-SY"/>
        </w:rPr>
        <w:t>-</w:t>
      </w:r>
      <w:r>
        <w:rPr>
          <w:rFonts w:ascii="Simplified Arabic" w:hAnsi="Simplified Arabic" w:cs="Simplified Arabic" w:hint="cs"/>
          <w:sz w:val="24"/>
          <w:szCs w:val="24"/>
          <w:rtl/>
          <w:lang w:bidi="ar-SY"/>
        </w:rPr>
        <w:t xml:space="preserve"> </w:t>
      </w:r>
      <w:r w:rsidR="00B62433" w:rsidRPr="001B41CF">
        <w:rPr>
          <w:rFonts w:ascii="Simplified Arabic" w:hAnsi="Simplified Arabic" w:cs="Simplified Arabic"/>
          <w:sz w:val="24"/>
          <w:szCs w:val="24"/>
          <w:rtl/>
          <w:lang w:bidi="ar-SY"/>
        </w:rPr>
        <w:t xml:space="preserve">تعرف </w:t>
      </w:r>
      <w:r w:rsidR="00126D75">
        <w:rPr>
          <w:rFonts w:ascii="Simplified Arabic" w:hAnsi="Simplified Arabic" w:cs="Simplified Arabic" w:hint="cs"/>
          <w:sz w:val="24"/>
          <w:szCs w:val="24"/>
          <w:rtl/>
          <w:lang w:bidi="ar-SY"/>
        </w:rPr>
        <w:t>م</w:t>
      </w:r>
      <w:r w:rsidR="00B62433" w:rsidRPr="001B41CF">
        <w:rPr>
          <w:rFonts w:ascii="Simplified Arabic" w:hAnsi="Simplified Arabic" w:cs="Simplified Arabic"/>
          <w:sz w:val="24"/>
          <w:szCs w:val="24"/>
          <w:rtl/>
          <w:lang w:bidi="ar-SY"/>
        </w:rPr>
        <w:t xml:space="preserve">قدرة </w:t>
      </w:r>
      <w:r w:rsidR="00883957" w:rsidRPr="001B41CF">
        <w:rPr>
          <w:rFonts w:ascii="Simplified Arabic" w:hAnsi="Simplified Arabic" w:cs="Simplified Arabic"/>
          <w:sz w:val="24"/>
          <w:szCs w:val="24"/>
          <w:rtl/>
          <w:lang w:bidi="ar-SY"/>
        </w:rPr>
        <w:t xml:space="preserve">متغيرات البحث </w:t>
      </w:r>
      <w:r w:rsidR="00B62433" w:rsidRPr="001B41CF">
        <w:rPr>
          <w:rFonts w:ascii="Simplified Arabic" w:hAnsi="Simplified Arabic" w:cs="Simplified Arabic"/>
          <w:sz w:val="24"/>
          <w:szCs w:val="24"/>
          <w:rtl/>
          <w:lang w:bidi="ar-SY"/>
        </w:rPr>
        <w:t>على التنبؤ بالاهتمام البيئي لدى أفراد عينة البحث</w:t>
      </w:r>
    </w:p>
    <w:p w14:paraId="243FE379" w14:textId="77777777" w:rsidR="00B46E44" w:rsidRPr="00AF36C4" w:rsidRDefault="00B46E44" w:rsidP="00380AFA">
      <w:pPr>
        <w:bidi/>
        <w:spacing w:after="0" w:line="240" w:lineRule="auto"/>
        <w:jc w:val="lowKashida"/>
        <w:rPr>
          <w:rFonts w:ascii="Simplified Arabic" w:hAnsi="Simplified Arabic" w:cs="Simplified Arabic"/>
          <w:b/>
          <w:bCs/>
          <w:sz w:val="28"/>
          <w:szCs w:val="28"/>
          <w:rtl/>
        </w:rPr>
      </w:pPr>
      <w:r w:rsidRPr="00AF36C4">
        <w:rPr>
          <w:rFonts w:ascii="Simplified Arabic" w:hAnsi="Simplified Arabic" w:cs="Simplified Arabic"/>
          <w:b/>
          <w:bCs/>
          <w:sz w:val="28"/>
          <w:szCs w:val="28"/>
          <w:rtl/>
        </w:rPr>
        <w:t>أسئلة البحث:</w:t>
      </w:r>
    </w:p>
    <w:p w14:paraId="42065F51" w14:textId="77777777" w:rsidR="00B46E44" w:rsidRPr="006761BD" w:rsidRDefault="00B46E44" w:rsidP="00380AFA">
      <w:pPr>
        <w:bidi/>
        <w:spacing w:after="0" w:line="240" w:lineRule="auto"/>
        <w:jc w:val="lowKashida"/>
        <w:rPr>
          <w:rFonts w:ascii="Simplified Arabic" w:hAnsi="Simplified Arabic" w:cs="Simplified Arabic"/>
          <w:sz w:val="24"/>
          <w:szCs w:val="24"/>
          <w:rtl/>
        </w:rPr>
      </w:pPr>
      <w:r w:rsidRPr="006761BD">
        <w:rPr>
          <w:rFonts w:ascii="Simplified Arabic" w:hAnsi="Simplified Arabic" w:cs="Simplified Arabic"/>
          <w:sz w:val="24"/>
          <w:szCs w:val="24"/>
          <w:rtl/>
        </w:rPr>
        <w:t xml:space="preserve">1- ما مستوى الاهتمام البيئي بأبعاده الثلاثة لدى أفراد عينة البحث؟ </w:t>
      </w:r>
    </w:p>
    <w:p w14:paraId="4EEBDEB6" w14:textId="77777777" w:rsidR="00883957" w:rsidRDefault="00B46E44" w:rsidP="00380AFA">
      <w:pPr>
        <w:bidi/>
        <w:spacing w:after="0" w:line="240" w:lineRule="auto"/>
        <w:jc w:val="lowKashida"/>
        <w:rPr>
          <w:rFonts w:ascii="Simplified Arabic" w:hAnsi="Simplified Arabic" w:cs="Simplified Arabic"/>
          <w:sz w:val="24"/>
          <w:szCs w:val="24"/>
          <w:rtl/>
        </w:rPr>
      </w:pPr>
      <w:r w:rsidRPr="006761BD">
        <w:rPr>
          <w:rFonts w:ascii="Simplified Arabic" w:hAnsi="Simplified Arabic" w:cs="Simplified Arabic"/>
          <w:sz w:val="24"/>
          <w:szCs w:val="24"/>
          <w:rtl/>
        </w:rPr>
        <w:t>2- ما مستوى الوعي بالنتائج البيئية السلبية لدى أفراد عينة البحث؟</w:t>
      </w:r>
    </w:p>
    <w:p w14:paraId="43ED5F4E" w14:textId="4A425FC1" w:rsidR="00B46E44" w:rsidRPr="006761BD" w:rsidRDefault="00883957"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3-</w:t>
      </w:r>
      <w:bookmarkStart w:id="3" w:name="_Hlk132642881"/>
      <w:r w:rsidR="00836E27" w:rsidRPr="00125FC6">
        <w:rPr>
          <w:rFonts w:ascii="Simplified Arabic" w:hAnsi="Simplified Arabic" w:cs="Simplified Arabic"/>
          <w:sz w:val="24"/>
          <w:szCs w:val="24"/>
          <w:rtl/>
        </w:rPr>
        <w:t xml:space="preserve">هل </w:t>
      </w:r>
      <w:r w:rsidR="00836E27">
        <w:rPr>
          <w:rFonts w:ascii="Simplified Arabic" w:hAnsi="Simplified Arabic" w:cs="Simplified Arabic" w:hint="cs"/>
          <w:sz w:val="24"/>
          <w:szCs w:val="24"/>
          <w:rtl/>
        </w:rPr>
        <w:t>ت</w:t>
      </w:r>
      <w:r w:rsidR="00836E27" w:rsidRPr="00125FC6">
        <w:rPr>
          <w:rFonts w:ascii="Simplified Arabic" w:hAnsi="Simplified Arabic" w:cs="Simplified Arabic"/>
          <w:sz w:val="24"/>
          <w:szCs w:val="24"/>
          <w:rtl/>
        </w:rPr>
        <w:t>تنبأ متغيرات البحث (</w:t>
      </w:r>
      <w:r w:rsidR="005A574B">
        <w:rPr>
          <w:rFonts w:ascii="Simplified Arabic" w:hAnsi="Simplified Arabic" w:cs="Simplified Arabic" w:hint="cs"/>
          <w:sz w:val="24"/>
          <w:szCs w:val="24"/>
          <w:rtl/>
        </w:rPr>
        <w:t xml:space="preserve">المشكلات البيئية </w:t>
      </w:r>
      <w:r w:rsidR="00836E27" w:rsidRPr="00125FC6">
        <w:rPr>
          <w:rFonts w:ascii="Simplified Arabic" w:hAnsi="Simplified Arabic" w:cs="Simplified Arabic"/>
          <w:sz w:val="24"/>
          <w:szCs w:val="24"/>
          <w:rtl/>
        </w:rPr>
        <w:t xml:space="preserve">والوعي بالنتائج </w:t>
      </w:r>
      <w:r w:rsidR="00126D75">
        <w:rPr>
          <w:rFonts w:ascii="Simplified Arabic" w:hAnsi="Simplified Arabic" w:cs="Simplified Arabic" w:hint="cs"/>
          <w:sz w:val="24"/>
          <w:szCs w:val="24"/>
          <w:rtl/>
        </w:rPr>
        <w:t xml:space="preserve">وأنماط </w:t>
      </w:r>
      <w:r w:rsidR="00126D75" w:rsidRPr="00125FC6">
        <w:rPr>
          <w:rFonts w:ascii="Simplified Arabic" w:hAnsi="Simplified Arabic" w:cs="Simplified Arabic"/>
          <w:sz w:val="24"/>
          <w:szCs w:val="24"/>
          <w:rtl/>
        </w:rPr>
        <w:t xml:space="preserve">القيم </w:t>
      </w:r>
      <w:r w:rsidR="00836E27" w:rsidRPr="00125FC6">
        <w:rPr>
          <w:rFonts w:ascii="Simplified Arabic" w:hAnsi="Simplified Arabic" w:cs="Simplified Arabic"/>
          <w:sz w:val="24"/>
          <w:szCs w:val="24"/>
          <w:rtl/>
        </w:rPr>
        <w:t>و</w:t>
      </w:r>
      <w:r w:rsidR="00933256">
        <w:rPr>
          <w:rFonts w:ascii="Simplified Arabic" w:hAnsi="Simplified Arabic" w:cs="Simplified Arabic" w:hint="cs"/>
          <w:sz w:val="24"/>
          <w:szCs w:val="24"/>
          <w:rtl/>
        </w:rPr>
        <w:t xml:space="preserve">احتواء </w:t>
      </w:r>
      <w:r w:rsidR="00836E27" w:rsidRPr="00125FC6">
        <w:rPr>
          <w:rFonts w:ascii="Simplified Arabic" w:hAnsi="Simplified Arabic" w:cs="Simplified Arabic"/>
          <w:sz w:val="24"/>
          <w:szCs w:val="24"/>
          <w:rtl/>
        </w:rPr>
        <w:t>الطبيعة</w:t>
      </w:r>
      <w:r w:rsidR="00933256">
        <w:rPr>
          <w:rFonts w:ascii="Simplified Arabic" w:hAnsi="Simplified Arabic" w:cs="Simplified Arabic" w:hint="cs"/>
          <w:sz w:val="24"/>
          <w:szCs w:val="24"/>
          <w:rtl/>
        </w:rPr>
        <w:t xml:space="preserve"> في الذات</w:t>
      </w:r>
      <w:r w:rsidR="00836E27" w:rsidRPr="00125FC6">
        <w:rPr>
          <w:rFonts w:ascii="Simplified Arabic" w:hAnsi="Simplified Arabic" w:cs="Simplified Arabic"/>
          <w:sz w:val="24"/>
          <w:szCs w:val="24"/>
          <w:rtl/>
        </w:rPr>
        <w:t>) ب</w:t>
      </w:r>
      <w:r w:rsidR="00836E27">
        <w:rPr>
          <w:rFonts w:ascii="Simplified Arabic" w:hAnsi="Simplified Arabic" w:cs="Simplified Arabic" w:hint="cs"/>
          <w:sz w:val="24"/>
          <w:szCs w:val="24"/>
          <w:rtl/>
        </w:rPr>
        <w:t>الأبعاد الثلاثة ل</w:t>
      </w:r>
      <w:r w:rsidR="00836E27" w:rsidRPr="00125FC6">
        <w:rPr>
          <w:rFonts w:ascii="Simplified Arabic" w:hAnsi="Simplified Arabic" w:cs="Simplified Arabic"/>
          <w:sz w:val="24"/>
          <w:szCs w:val="24"/>
          <w:rtl/>
        </w:rPr>
        <w:t>لاهتمام البيئي لدى أفراد عينة البحث؟</w:t>
      </w:r>
      <w:bookmarkEnd w:id="3"/>
    </w:p>
    <w:p w14:paraId="046E1845" w14:textId="007E64EC" w:rsidR="00B46E44" w:rsidRPr="00AF36C4" w:rsidRDefault="00B46E44" w:rsidP="00380AFA">
      <w:pPr>
        <w:bidi/>
        <w:spacing w:after="0" w:line="240" w:lineRule="auto"/>
        <w:jc w:val="lowKashida"/>
        <w:rPr>
          <w:rFonts w:ascii="Simplified Arabic" w:hAnsi="Simplified Arabic" w:cs="Simplified Arabic"/>
          <w:b/>
          <w:bCs/>
          <w:sz w:val="28"/>
          <w:szCs w:val="28"/>
          <w:rtl/>
        </w:rPr>
      </w:pPr>
      <w:r w:rsidRPr="00AF36C4">
        <w:rPr>
          <w:rFonts w:ascii="Simplified Arabic" w:hAnsi="Simplified Arabic" w:cs="Simplified Arabic"/>
          <w:b/>
          <w:bCs/>
          <w:sz w:val="28"/>
          <w:szCs w:val="28"/>
          <w:rtl/>
        </w:rPr>
        <w:t>فرضيات البحث</w:t>
      </w:r>
      <w:r w:rsidRPr="00393B16">
        <w:rPr>
          <w:rFonts w:ascii="Simplified Arabic" w:hAnsi="Simplified Arabic" w:cs="Simplified Arabic"/>
          <w:b/>
          <w:bCs/>
          <w:sz w:val="28"/>
          <w:szCs w:val="28"/>
          <w:rtl/>
        </w:rPr>
        <w:t>:</w:t>
      </w:r>
      <w:r w:rsidRPr="00393B16">
        <w:rPr>
          <w:rFonts w:ascii="Simplified Arabic" w:hAnsi="Simplified Arabic" w:cs="Simplified Arabic"/>
          <w:sz w:val="28"/>
          <w:szCs w:val="28"/>
          <w:rtl/>
        </w:rPr>
        <w:t xml:space="preserve"> </w:t>
      </w:r>
      <w:r w:rsidR="00393B16" w:rsidRPr="00393B16">
        <w:rPr>
          <w:rFonts w:ascii="Simplified Arabic" w:hAnsi="Simplified Arabic" w:cs="Simplified Arabic" w:hint="cs"/>
          <w:sz w:val="24"/>
          <w:szCs w:val="24"/>
          <w:rtl/>
        </w:rPr>
        <w:t>تختبر الفرضيات التالية</w:t>
      </w:r>
      <w:r w:rsidR="00393B16" w:rsidRPr="00393B16">
        <w:rPr>
          <w:rFonts w:ascii="Simplified Arabic" w:hAnsi="Simplified Arabic" w:cs="Simplified Arabic" w:hint="cs"/>
          <w:b/>
          <w:bCs/>
          <w:sz w:val="24"/>
          <w:szCs w:val="24"/>
          <w:rtl/>
        </w:rPr>
        <w:t xml:space="preserve"> </w:t>
      </w:r>
      <w:r w:rsidR="00393B16" w:rsidRPr="00393B16">
        <w:rPr>
          <w:rFonts w:ascii="Simplified Arabic" w:hAnsi="Simplified Arabic" w:cs="Simplified Arabic"/>
          <w:sz w:val="24"/>
          <w:szCs w:val="24"/>
          <w:rtl/>
        </w:rPr>
        <w:t xml:space="preserve">عند مستوى </w:t>
      </w:r>
      <w:r w:rsidR="00E811C6">
        <w:rPr>
          <w:rFonts w:ascii="Simplified Arabic" w:hAnsi="Simplified Arabic" w:cs="Simplified Arabic" w:hint="cs"/>
          <w:sz w:val="24"/>
          <w:szCs w:val="24"/>
          <w:rtl/>
        </w:rPr>
        <w:t>(</w:t>
      </w:r>
      <w:r w:rsidR="00E811C6" w:rsidRPr="006761BD">
        <w:rPr>
          <w:rFonts w:ascii="Simplified Arabic" w:hAnsi="Simplified Arabic" w:cs="Simplified Arabic"/>
          <w:sz w:val="24"/>
          <w:szCs w:val="24"/>
          <w:rtl/>
        </w:rPr>
        <w:t>0.05</w:t>
      </w:r>
      <w:r w:rsidR="00E811C6">
        <w:rPr>
          <w:rFonts w:ascii="Simplified Arabic" w:hAnsi="Simplified Arabic" w:cs="Simplified Arabic" w:hint="cs"/>
          <w:sz w:val="24"/>
          <w:szCs w:val="24"/>
          <w:rtl/>
        </w:rPr>
        <w:t>)</w:t>
      </w:r>
      <w:r w:rsidR="00CC27DE">
        <w:rPr>
          <w:rFonts w:ascii="Simplified Arabic" w:hAnsi="Simplified Arabic" w:cs="Simplified Arabic" w:hint="cs"/>
          <w:b/>
          <w:bCs/>
          <w:sz w:val="28"/>
          <w:szCs w:val="28"/>
          <w:rtl/>
        </w:rPr>
        <w:t>.</w:t>
      </w:r>
    </w:p>
    <w:p w14:paraId="0EA5B5E2" w14:textId="01DC6E41" w:rsidR="00B46E44" w:rsidRPr="006761BD" w:rsidRDefault="005A574B"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1-</w:t>
      </w:r>
      <w:r w:rsidRPr="005A574B">
        <w:rPr>
          <w:rFonts w:ascii="Simplified Arabic" w:hAnsi="Simplified Arabic" w:cs="Simplified Arabic"/>
          <w:sz w:val="24"/>
          <w:szCs w:val="24"/>
          <w:rtl/>
        </w:rPr>
        <w:t xml:space="preserve"> </w:t>
      </w:r>
      <w:r w:rsidR="00365007">
        <w:rPr>
          <w:rFonts w:ascii="Simplified Arabic" w:hAnsi="Simplified Arabic" w:cs="Simplified Arabic" w:hint="cs"/>
          <w:sz w:val="24"/>
          <w:szCs w:val="24"/>
          <w:rtl/>
        </w:rPr>
        <w:t xml:space="preserve">لا </w:t>
      </w:r>
      <w:r w:rsidRPr="006761BD">
        <w:rPr>
          <w:rFonts w:ascii="Simplified Arabic" w:hAnsi="Simplified Arabic" w:cs="Simplified Arabic"/>
          <w:sz w:val="24"/>
          <w:szCs w:val="24"/>
          <w:rtl/>
        </w:rPr>
        <w:t xml:space="preserve">توجد علاقة ذات دلالة إحصائية بين درجات أفراد العينة </w:t>
      </w:r>
      <w:r>
        <w:rPr>
          <w:rFonts w:ascii="Simplified Arabic" w:hAnsi="Simplified Arabic" w:cs="Simplified Arabic" w:hint="cs"/>
          <w:sz w:val="24"/>
          <w:szCs w:val="24"/>
          <w:rtl/>
        </w:rPr>
        <w:t>على أبعاد مقياس الاهتمام البيئي (</w:t>
      </w:r>
      <w:proofErr w:type="spellStart"/>
      <w:r>
        <w:rPr>
          <w:rFonts w:ascii="Simplified Arabic" w:hAnsi="Simplified Arabic" w:cs="Simplified Arabic" w:hint="cs"/>
          <w:sz w:val="24"/>
          <w:szCs w:val="24"/>
          <w:rtl/>
        </w:rPr>
        <w:t>الذاتوي</w:t>
      </w:r>
      <w:proofErr w:type="spellEnd"/>
      <w:r>
        <w:rPr>
          <w:rFonts w:ascii="Simplified Arabic" w:hAnsi="Simplified Arabic" w:cs="Simplified Arabic" w:hint="cs"/>
          <w:sz w:val="24"/>
          <w:szCs w:val="24"/>
          <w:rtl/>
        </w:rPr>
        <w:t xml:space="preserve"> والإيثاري والبيئوي) ودرجاتهم على كل من </w:t>
      </w:r>
      <w:r w:rsidRPr="006761BD">
        <w:rPr>
          <w:rFonts w:ascii="Simplified Arabic" w:hAnsi="Simplified Arabic" w:cs="Simplified Arabic"/>
          <w:sz w:val="24"/>
          <w:szCs w:val="24"/>
          <w:rtl/>
        </w:rPr>
        <w:t xml:space="preserve">مقياس الوعي بالنتائج </w:t>
      </w:r>
      <w:r>
        <w:rPr>
          <w:rFonts w:ascii="Simplified Arabic" w:hAnsi="Simplified Arabic" w:cs="Simplified Arabic" w:hint="cs"/>
          <w:sz w:val="24"/>
          <w:szCs w:val="24"/>
          <w:rtl/>
        </w:rPr>
        <w:t>و</w:t>
      </w:r>
      <w:r w:rsidR="00160F51">
        <w:rPr>
          <w:rFonts w:ascii="Simplified Arabic" w:hAnsi="Simplified Arabic" w:cs="Simplified Arabic" w:hint="cs"/>
          <w:sz w:val="24"/>
          <w:szCs w:val="24"/>
          <w:rtl/>
        </w:rPr>
        <w:t>الأبعاد الأربعة لل</w:t>
      </w:r>
      <w:r>
        <w:rPr>
          <w:rFonts w:ascii="Simplified Arabic" w:hAnsi="Simplified Arabic" w:cs="Simplified Arabic" w:hint="cs"/>
          <w:sz w:val="24"/>
          <w:szCs w:val="24"/>
          <w:rtl/>
        </w:rPr>
        <w:t>قيم (السمو الذاتي/تعزيز الذات، الانفتاح على التغيير/المحافظة على التقاليد</w:t>
      </w:r>
      <w:r w:rsidR="00F7236A">
        <w:rPr>
          <w:rFonts w:ascii="Simplified Arabic" w:hAnsi="Simplified Arabic" w:cs="Simplified Arabic" w:hint="cs"/>
          <w:sz w:val="24"/>
          <w:szCs w:val="24"/>
          <w:rtl/>
        </w:rPr>
        <w:t>)</w:t>
      </w:r>
      <w:r w:rsidR="00CC27DE">
        <w:rPr>
          <w:rFonts w:ascii="Simplified Arabic" w:hAnsi="Simplified Arabic" w:cs="Simplified Arabic" w:hint="cs"/>
          <w:sz w:val="24"/>
          <w:szCs w:val="24"/>
          <w:rtl/>
        </w:rPr>
        <w:t>.</w:t>
      </w:r>
    </w:p>
    <w:p w14:paraId="724C4B2B" w14:textId="5EFB604D" w:rsidR="00DB5178" w:rsidRDefault="00DB5178"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2-</w:t>
      </w:r>
      <w:r w:rsidR="00B46E44" w:rsidRPr="006761BD">
        <w:rPr>
          <w:rFonts w:ascii="Simplified Arabic" w:hAnsi="Simplified Arabic" w:cs="Simplified Arabic"/>
          <w:sz w:val="24"/>
          <w:szCs w:val="24"/>
          <w:rtl/>
        </w:rPr>
        <w:t xml:space="preserve"> </w:t>
      </w:r>
      <w:r w:rsidR="00365007">
        <w:rPr>
          <w:rFonts w:ascii="Simplified Arabic" w:hAnsi="Simplified Arabic" w:cs="Simplified Arabic" w:hint="cs"/>
          <w:sz w:val="24"/>
          <w:szCs w:val="24"/>
          <w:rtl/>
        </w:rPr>
        <w:t xml:space="preserve">لا </w:t>
      </w:r>
      <w:r w:rsidR="00B46E44" w:rsidRPr="006761BD">
        <w:rPr>
          <w:rFonts w:ascii="Simplified Arabic" w:hAnsi="Simplified Arabic" w:cs="Simplified Arabic"/>
          <w:sz w:val="24"/>
          <w:szCs w:val="24"/>
          <w:rtl/>
        </w:rPr>
        <w:t xml:space="preserve">توجد فروق ذات دلالة إحصائية بين متوسطات درجات أفراد العينة </w:t>
      </w:r>
      <w:r w:rsidR="00365007">
        <w:rPr>
          <w:rFonts w:ascii="Simplified Arabic" w:hAnsi="Simplified Arabic" w:cs="Simplified Arabic" w:hint="cs"/>
          <w:sz w:val="24"/>
          <w:szCs w:val="24"/>
          <w:rtl/>
        </w:rPr>
        <w:t>في</w:t>
      </w:r>
      <w:r w:rsidR="00B46E44" w:rsidRPr="006761BD">
        <w:rPr>
          <w:rFonts w:ascii="Simplified Arabic" w:hAnsi="Simplified Arabic" w:cs="Simplified Arabic"/>
          <w:sz w:val="24"/>
          <w:szCs w:val="24"/>
          <w:rtl/>
        </w:rPr>
        <w:t xml:space="preserve"> مقياس الاهتمام البيئي والوعي بالنتائج تعز</w:t>
      </w:r>
      <w:r w:rsidR="00365007">
        <w:rPr>
          <w:rFonts w:ascii="Simplified Arabic" w:hAnsi="Simplified Arabic" w:cs="Simplified Arabic" w:hint="cs"/>
          <w:sz w:val="24"/>
          <w:szCs w:val="24"/>
          <w:rtl/>
        </w:rPr>
        <w:t>ى ل</w:t>
      </w:r>
      <w:r w:rsidR="00B46E44" w:rsidRPr="006761BD">
        <w:rPr>
          <w:rFonts w:ascii="Simplified Arabic" w:hAnsi="Simplified Arabic" w:cs="Simplified Arabic"/>
          <w:sz w:val="24"/>
          <w:szCs w:val="24"/>
          <w:rtl/>
        </w:rPr>
        <w:t>لجنس</w:t>
      </w:r>
    </w:p>
    <w:p w14:paraId="6A5E9119" w14:textId="77777777" w:rsidR="00CC27DE" w:rsidRDefault="00DB5178"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3-</w:t>
      </w:r>
      <w:r w:rsidR="00B46E44" w:rsidRPr="006761BD">
        <w:rPr>
          <w:rFonts w:ascii="Simplified Arabic" w:hAnsi="Simplified Arabic" w:cs="Simplified Arabic"/>
          <w:sz w:val="24"/>
          <w:szCs w:val="24"/>
          <w:rtl/>
        </w:rPr>
        <w:t xml:space="preserve"> </w:t>
      </w:r>
      <w:r w:rsidR="00365007">
        <w:rPr>
          <w:rFonts w:ascii="Simplified Arabic" w:hAnsi="Simplified Arabic" w:cs="Simplified Arabic" w:hint="cs"/>
          <w:sz w:val="24"/>
          <w:szCs w:val="24"/>
          <w:rtl/>
        </w:rPr>
        <w:t xml:space="preserve">لا </w:t>
      </w:r>
      <w:r w:rsidR="00B46E44" w:rsidRPr="006761BD">
        <w:rPr>
          <w:rFonts w:ascii="Simplified Arabic" w:hAnsi="Simplified Arabic" w:cs="Simplified Arabic"/>
          <w:sz w:val="24"/>
          <w:szCs w:val="24"/>
          <w:rtl/>
        </w:rPr>
        <w:t>توجد فروق ذات دلالة إحصائية</w:t>
      </w:r>
      <w:r>
        <w:rPr>
          <w:rFonts w:ascii="Simplified Arabic" w:hAnsi="Simplified Arabic" w:cs="Simplified Arabic" w:hint="cs"/>
          <w:sz w:val="24"/>
          <w:szCs w:val="24"/>
          <w:rtl/>
        </w:rPr>
        <w:t xml:space="preserve"> </w:t>
      </w:r>
      <w:r w:rsidR="00B46E44" w:rsidRPr="006761BD">
        <w:rPr>
          <w:rFonts w:ascii="Simplified Arabic" w:hAnsi="Simplified Arabic" w:cs="Simplified Arabic"/>
          <w:sz w:val="24"/>
          <w:szCs w:val="24"/>
          <w:rtl/>
        </w:rPr>
        <w:t xml:space="preserve">بين متوسطات درجات أفراد العينة </w:t>
      </w:r>
      <w:r w:rsidR="00883432">
        <w:rPr>
          <w:rFonts w:ascii="Simplified Arabic" w:hAnsi="Simplified Arabic" w:cs="Simplified Arabic" w:hint="cs"/>
          <w:sz w:val="24"/>
          <w:szCs w:val="24"/>
          <w:rtl/>
        </w:rPr>
        <w:t>في</w:t>
      </w:r>
      <w:r w:rsidR="00B46E44" w:rsidRPr="006761BD">
        <w:rPr>
          <w:rFonts w:ascii="Simplified Arabic" w:hAnsi="Simplified Arabic" w:cs="Simplified Arabic"/>
          <w:sz w:val="24"/>
          <w:szCs w:val="24"/>
          <w:rtl/>
        </w:rPr>
        <w:t xml:space="preserve"> كل من مقياس الاهتمام البيئي والوعي بالنتائج تعزى إلى درجة التعرض </w:t>
      </w:r>
      <w:r>
        <w:rPr>
          <w:rFonts w:ascii="Simplified Arabic" w:hAnsi="Simplified Arabic" w:cs="Simplified Arabic" w:hint="cs"/>
          <w:sz w:val="24"/>
          <w:szCs w:val="24"/>
          <w:rtl/>
        </w:rPr>
        <w:t xml:space="preserve">إلى </w:t>
      </w:r>
      <w:r w:rsidR="00B46E44" w:rsidRPr="006761BD">
        <w:rPr>
          <w:rFonts w:ascii="Simplified Arabic" w:hAnsi="Simplified Arabic" w:cs="Simplified Arabic"/>
          <w:sz w:val="24"/>
          <w:szCs w:val="24"/>
          <w:rtl/>
        </w:rPr>
        <w:t xml:space="preserve">موضوعات بيئية </w:t>
      </w:r>
      <w:r>
        <w:rPr>
          <w:rFonts w:ascii="Simplified Arabic" w:hAnsi="Simplified Arabic" w:cs="Simplified Arabic" w:hint="cs"/>
          <w:sz w:val="24"/>
          <w:szCs w:val="24"/>
          <w:rtl/>
        </w:rPr>
        <w:t>في الحياة اليومية</w:t>
      </w:r>
      <w:r w:rsidR="00CC27DE">
        <w:rPr>
          <w:rFonts w:ascii="Simplified Arabic" w:hAnsi="Simplified Arabic" w:cs="Simplified Arabic" w:hint="cs"/>
          <w:sz w:val="24"/>
          <w:szCs w:val="24"/>
          <w:rtl/>
        </w:rPr>
        <w:t>.</w:t>
      </w:r>
    </w:p>
    <w:p w14:paraId="61ACB89C" w14:textId="77777777" w:rsidR="004A0403" w:rsidRDefault="004A0403" w:rsidP="004A0403">
      <w:pPr>
        <w:bidi/>
        <w:spacing w:after="0" w:line="240" w:lineRule="auto"/>
        <w:jc w:val="lowKashida"/>
        <w:rPr>
          <w:rFonts w:ascii="Simplified Arabic" w:hAnsi="Simplified Arabic" w:cs="Simplified Arabic"/>
          <w:sz w:val="24"/>
          <w:szCs w:val="24"/>
          <w:rtl/>
        </w:rPr>
      </w:pPr>
    </w:p>
    <w:p w14:paraId="75B5F596" w14:textId="77777777" w:rsidR="00015B80" w:rsidRPr="00CC27DE" w:rsidRDefault="00015B80" w:rsidP="00380AFA">
      <w:pPr>
        <w:bidi/>
        <w:spacing w:after="0" w:line="240" w:lineRule="auto"/>
        <w:jc w:val="lowKashida"/>
        <w:rPr>
          <w:rFonts w:ascii="Simplified Arabic" w:hAnsi="Simplified Arabic" w:cs="Simplified Arabic"/>
          <w:b/>
          <w:bCs/>
          <w:sz w:val="28"/>
          <w:szCs w:val="28"/>
          <w:rtl/>
        </w:rPr>
      </w:pPr>
      <w:r w:rsidRPr="00CC27DE">
        <w:rPr>
          <w:rFonts w:ascii="Simplified Arabic" w:hAnsi="Simplified Arabic" w:cs="Simplified Arabic"/>
          <w:b/>
          <w:bCs/>
          <w:sz w:val="28"/>
          <w:szCs w:val="28"/>
          <w:rtl/>
        </w:rPr>
        <w:lastRenderedPageBreak/>
        <w:t xml:space="preserve">مصطلحات البحث وتعريفاته الإجرائية: </w:t>
      </w:r>
    </w:p>
    <w:p w14:paraId="609B7327" w14:textId="05417305" w:rsidR="00015B80" w:rsidRPr="00302A55" w:rsidRDefault="00015B80" w:rsidP="00380AFA">
      <w:pPr>
        <w:bidi/>
        <w:spacing w:after="0" w:line="240" w:lineRule="auto"/>
        <w:jc w:val="lowKashida"/>
        <w:rPr>
          <w:rFonts w:asciiTheme="majorBidi" w:hAnsiTheme="majorBidi" w:cstheme="majorBidi"/>
          <w:rtl/>
        </w:rPr>
      </w:pPr>
      <w:r w:rsidRPr="007E0E77">
        <w:rPr>
          <w:rFonts w:ascii="Simplified Arabic" w:hAnsi="Simplified Arabic" w:cs="Simplified Arabic"/>
          <w:b/>
          <w:bCs/>
          <w:sz w:val="28"/>
          <w:szCs w:val="28"/>
          <w:rtl/>
        </w:rPr>
        <w:t>الاهتمام</w:t>
      </w:r>
      <w:r w:rsidR="00C915D9">
        <w:rPr>
          <w:rFonts w:ascii="Simplified Arabic" w:hAnsi="Simplified Arabic" w:cs="Simplified Arabic" w:hint="cs"/>
          <w:b/>
          <w:bCs/>
          <w:sz w:val="28"/>
          <w:szCs w:val="28"/>
          <w:rtl/>
        </w:rPr>
        <w:t xml:space="preserve"> </w:t>
      </w:r>
      <w:r w:rsidRPr="007E0E77">
        <w:rPr>
          <w:rFonts w:ascii="Simplified Arabic" w:hAnsi="Simplified Arabic" w:cs="Simplified Arabic"/>
          <w:b/>
          <w:bCs/>
          <w:sz w:val="28"/>
          <w:szCs w:val="28"/>
          <w:rtl/>
        </w:rPr>
        <w:t>البيئي</w:t>
      </w:r>
      <w:r w:rsidR="00C915D9">
        <w:rPr>
          <w:rFonts w:ascii="Simplified Arabic" w:hAnsi="Simplified Arabic" w:cs="Simplified Arabic"/>
          <w:b/>
          <w:bCs/>
          <w:sz w:val="28"/>
          <w:szCs w:val="28"/>
        </w:rPr>
        <w:t xml:space="preserve"> </w:t>
      </w:r>
      <w:r w:rsidR="00C915D9" w:rsidRPr="00661A4D">
        <w:rPr>
          <w:rFonts w:ascii="Simplified Arabic" w:hAnsi="Simplified Arabic" w:cs="Simplified Arabic"/>
          <w:b/>
          <w:bCs/>
          <w:sz w:val="28"/>
          <w:szCs w:val="28"/>
        </w:rPr>
        <w:t>:</w:t>
      </w:r>
      <w:r w:rsidR="004C79CC" w:rsidRPr="00661A4D">
        <w:rPr>
          <w:rFonts w:asciiTheme="majorBidi" w:hAnsiTheme="majorBidi" w:cstheme="majorBidi"/>
          <w:b/>
          <w:bCs/>
        </w:rPr>
        <w:t>Environmental Concern</w:t>
      </w:r>
      <w:r w:rsidR="00254DA9">
        <w:rPr>
          <w:rFonts w:asciiTheme="majorBidi" w:hAnsiTheme="majorBidi" w:cstheme="majorBidi"/>
        </w:rPr>
        <w:t xml:space="preserve"> </w:t>
      </w:r>
      <w:r w:rsidRPr="00F166D9">
        <w:rPr>
          <w:rFonts w:ascii="Simplified Arabic" w:hAnsi="Simplified Arabic" w:cs="Simplified Arabic"/>
          <w:sz w:val="24"/>
          <w:szCs w:val="24"/>
          <w:rtl/>
        </w:rPr>
        <w:t xml:space="preserve">يتمثل </w:t>
      </w:r>
      <w:r w:rsidR="00302A55">
        <w:rPr>
          <w:rFonts w:ascii="Simplified Arabic" w:hAnsi="Simplified Arabic" w:cs="Simplified Arabic" w:hint="cs"/>
          <w:sz w:val="24"/>
          <w:szCs w:val="24"/>
          <w:rtl/>
        </w:rPr>
        <w:t xml:space="preserve">في </w:t>
      </w:r>
      <w:r w:rsidRPr="00F166D9">
        <w:rPr>
          <w:rFonts w:ascii="Simplified Arabic" w:hAnsi="Simplified Arabic" w:cs="Simplified Arabic"/>
          <w:sz w:val="24"/>
          <w:szCs w:val="24"/>
          <w:rtl/>
        </w:rPr>
        <w:t>الاتجاهات نحو القضايا البيئية المستندة إلى مجموعة القيم الأكثر عمومية لدى الفرد التي تبنى على الأهمية النسبية التي يخلعها الفرد على نفسه و</w:t>
      </w:r>
      <w:r w:rsidR="008145C5">
        <w:rPr>
          <w:rFonts w:ascii="Simplified Arabic" w:hAnsi="Simplified Arabic" w:cs="Simplified Arabic" w:hint="cs"/>
          <w:sz w:val="24"/>
          <w:szCs w:val="24"/>
          <w:rtl/>
          <w:lang w:bidi="ar-SY"/>
        </w:rPr>
        <w:t xml:space="preserve"> </w:t>
      </w:r>
      <w:r w:rsidRPr="00F166D9">
        <w:rPr>
          <w:rFonts w:ascii="Simplified Arabic" w:hAnsi="Simplified Arabic" w:cs="Simplified Arabic"/>
          <w:sz w:val="24"/>
          <w:szCs w:val="24"/>
          <w:rtl/>
        </w:rPr>
        <w:t>الآخرين و</w:t>
      </w:r>
      <w:r w:rsidR="00255184">
        <w:rPr>
          <w:rFonts w:ascii="Simplified Arabic" w:hAnsi="Simplified Arabic" w:cs="Simplified Arabic" w:hint="cs"/>
          <w:sz w:val="24"/>
          <w:szCs w:val="24"/>
          <w:rtl/>
        </w:rPr>
        <w:t xml:space="preserve"> على </w:t>
      </w:r>
      <w:r w:rsidRPr="00F166D9">
        <w:rPr>
          <w:rFonts w:ascii="Simplified Arabic" w:hAnsi="Simplified Arabic" w:cs="Simplified Arabic"/>
          <w:sz w:val="24"/>
          <w:szCs w:val="24"/>
          <w:rtl/>
        </w:rPr>
        <w:t>النباتات والحيوانات</w:t>
      </w:r>
      <w:r w:rsidR="004C79CC" w:rsidRPr="00F166D9">
        <w:rPr>
          <w:rFonts w:ascii="Simplified Arabic" w:hAnsi="Simplified Arabic" w:cs="Simplified Arabic"/>
          <w:sz w:val="24"/>
          <w:szCs w:val="24"/>
        </w:rPr>
        <w:t xml:space="preserve"> </w:t>
      </w:r>
      <w:r w:rsidR="004C79CC" w:rsidRPr="00BF0706">
        <w:rPr>
          <w:rFonts w:ascii="Simplified Arabic" w:hAnsi="Simplified Arabic" w:cs="Simplified Arabic"/>
        </w:rPr>
        <w:t>(</w:t>
      </w:r>
      <w:r w:rsidRPr="00BF0706">
        <w:rPr>
          <w:rFonts w:ascii="Simplified Arabic" w:hAnsi="Simplified Arabic" w:cs="Simplified Arabic"/>
        </w:rPr>
        <w:t>Schultz</w:t>
      </w:r>
      <w:r w:rsidR="004C79CC" w:rsidRPr="00BF0706">
        <w:rPr>
          <w:rFonts w:ascii="Simplified Arabic" w:hAnsi="Simplified Arabic" w:cs="Simplified Arabic"/>
        </w:rPr>
        <w:t>, 2001, 327)</w:t>
      </w:r>
      <w:r w:rsidR="004C79CC" w:rsidRPr="00302A55">
        <w:rPr>
          <w:rFonts w:asciiTheme="majorBidi" w:hAnsiTheme="majorBidi" w:cstheme="majorBidi"/>
        </w:rPr>
        <w:t xml:space="preserve"> </w:t>
      </w:r>
      <w:r w:rsidRPr="00302A55">
        <w:rPr>
          <w:rFonts w:asciiTheme="majorBidi" w:hAnsiTheme="majorBidi" w:cstheme="majorBidi"/>
          <w:rtl/>
        </w:rPr>
        <w:t xml:space="preserve"> </w:t>
      </w:r>
    </w:p>
    <w:p w14:paraId="469D7C27" w14:textId="4F1EBE9E" w:rsidR="00015B80" w:rsidRPr="00F166D9" w:rsidRDefault="00015B80" w:rsidP="00380AFA">
      <w:pPr>
        <w:bidi/>
        <w:spacing w:after="0" w:line="240" w:lineRule="auto"/>
        <w:jc w:val="lowKashida"/>
        <w:rPr>
          <w:rFonts w:ascii="Simplified Arabic" w:hAnsi="Simplified Arabic" w:cs="Simplified Arabic"/>
          <w:sz w:val="24"/>
          <w:szCs w:val="24"/>
        </w:rPr>
      </w:pPr>
      <w:r w:rsidRPr="00F166D9">
        <w:rPr>
          <w:rFonts w:ascii="Simplified Arabic" w:hAnsi="Simplified Arabic" w:cs="Simplified Arabic"/>
          <w:sz w:val="24"/>
          <w:szCs w:val="24"/>
          <w:rtl/>
        </w:rPr>
        <w:t>وتصنف بناء على ذلك إلى</w:t>
      </w:r>
      <w:r w:rsidR="00CC27DE">
        <w:rPr>
          <w:rFonts w:ascii="Simplified Arabic" w:hAnsi="Simplified Arabic" w:cs="Simplified Arabic" w:hint="cs"/>
          <w:sz w:val="24"/>
          <w:szCs w:val="24"/>
          <w:rtl/>
        </w:rPr>
        <w:t>:</w:t>
      </w:r>
      <w:r w:rsidRPr="00F166D9">
        <w:rPr>
          <w:rFonts w:ascii="Simplified Arabic" w:hAnsi="Simplified Arabic" w:cs="Simplified Arabic"/>
          <w:sz w:val="24"/>
          <w:szCs w:val="24"/>
          <w:rtl/>
        </w:rPr>
        <w:t xml:space="preserve"> </w:t>
      </w:r>
    </w:p>
    <w:p w14:paraId="22B0CDF8" w14:textId="5ECFC1FA" w:rsidR="00015B80" w:rsidRPr="005E7028" w:rsidRDefault="00015B80" w:rsidP="00380AFA">
      <w:pPr>
        <w:bidi/>
        <w:spacing w:after="0" w:line="240" w:lineRule="auto"/>
        <w:jc w:val="lowKashida"/>
        <w:rPr>
          <w:rFonts w:ascii="Simplified Arabic" w:hAnsi="Simplified Arabic" w:cs="Simplified Arabic"/>
          <w:rtl/>
          <w:lang w:bidi="ar-SY"/>
        </w:rPr>
      </w:pPr>
      <w:r w:rsidRPr="00F166D9">
        <w:rPr>
          <w:rFonts w:ascii="Simplified Arabic" w:hAnsi="Simplified Arabic" w:cs="Simplified Arabic"/>
          <w:sz w:val="24"/>
          <w:szCs w:val="24"/>
          <w:rtl/>
        </w:rPr>
        <w:t>اهتمام</w:t>
      </w:r>
      <w:r w:rsidRPr="00F166D9">
        <w:rPr>
          <w:rFonts w:ascii="Simplified Arabic" w:hAnsi="Simplified Arabic" w:cs="Simplified Arabic"/>
          <w:sz w:val="24"/>
          <w:szCs w:val="24"/>
          <w:rtl/>
          <w:lang w:bidi="ar-SY"/>
        </w:rPr>
        <w:t xml:space="preserve"> بيئي </w:t>
      </w:r>
      <w:proofErr w:type="spellStart"/>
      <w:r w:rsidRPr="005E7028">
        <w:rPr>
          <w:rFonts w:ascii="Simplified Arabic" w:hAnsi="Simplified Arabic" w:cs="Simplified Arabic"/>
          <w:rtl/>
          <w:lang w:bidi="ar-SY"/>
        </w:rPr>
        <w:t>ذاتوي</w:t>
      </w:r>
      <w:proofErr w:type="spellEnd"/>
      <w:r w:rsidR="005E7028" w:rsidRPr="00661A4D">
        <w:rPr>
          <w:rFonts w:ascii="Simplified Arabic" w:hAnsi="Simplified Arabic" w:cs="Simplified Arabic"/>
          <w:b/>
          <w:bCs/>
          <w:lang w:bidi="ar-SY"/>
        </w:rPr>
        <w:t>E</w:t>
      </w:r>
      <w:r w:rsidR="005E7028" w:rsidRPr="00661A4D">
        <w:rPr>
          <w:rFonts w:asciiTheme="majorBidi" w:hAnsiTheme="majorBidi" w:cstheme="majorBidi"/>
          <w:b/>
          <w:bCs/>
          <w:lang w:bidi="ar-SY"/>
        </w:rPr>
        <w:t xml:space="preserve">goistic Environmental Concern </w:t>
      </w:r>
      <w:r w:rsidRPr="00255184">
        <w:rPr>
          <w:rFonts w:asciiTheme="majorBidi" w:hAnsiTheme="majorBidi" w:cstheme="majorBidi"/>
          <w:rtl/>
          <w:lang w:bidi="ar-SY"/>
        </w:rPr>
        <w:t xml:space="preserve"> </w:t>
      </w:r>
      <w:r w:rsidR="006E5451">
        <w:rPr>
          <w:rFonts w:ascii="Simplified Arabic" w:hAnsi="Simplified Arabic" w:cs="Simplified Arabic" w:hint="cs"/>
          <w:rtl/>
          <w:lang w:bidi="ar-SY"/>
        </w:rPr>
        <w:t xml:space="preserve">حيث </w:t>
      </w:r>
      <w:r w:rsidR="00600C26" w:rsidRPr="00B46E44">
        <w:rPr>
          <w:rFonts w:ascii="Simplified Arabic" w:hAnsi="Simplified Arabic" w:cs="Simplified Arabic"/>
          <w:sz w:val="24"/>
          <w:szCs w:val="24"/>
          <w:rtl/>
          <w:lang w:bidi="ar-SY"/>
        </w:rPr>
        <w:t xml:space="preserve">يهتم الفرد بالبيئة لما سوف يعود عليه اهتمامه هذا من فوائد أو </w:t>
      </w:r>
      <w:r w:rsidR="00600C26">
        <w:rPr>
          <w:rFonts w:ascii="Simplified Arabic" w:hAnsi="Simplified Arabic" w:cs="Simplified Arabic" w:hint="cs"/>
          <w:sz w:val="24"/>
          <w:szCs w:val="24"/>
          <w:rtl/>
          <w:lang w:bidi="ar-SY"/>
        </w:rPr>
        <w:t>ل</w:t>
      </w:r>
      <w:r w:rsidR="00600C26" w:rsidRPr="00B46E44">
        <w:rPr>
          <w:rFonts w:ascii="Simplified Arabic" w:hAnsi="Simplified Arabic" w:cs="Simplified Arabic"/>
          <w:sz w:val="24"/>
          <w:szCs w:val="24"/>
          <w:rtl/>
          <w:lang w:bidi="ar-SY"/>
        </w:rPr>
        <w:t>درء مخاطر</w:t>
      </w:r>
      <w:r w:rsidR="00600C26">
        <w:rPr>
          <w:rFonts w:ascii="Simplified Arabic" w:hAnsi="Simplified Arabic" w:cs="Simplified Arabic" w:hint="cs"/>
          <w:sz w:val="24"/>
          <w:szCs w:val="24"/>
          <w:rtl/>
          <w:lang w:bidi="ar-SY"/>
        </w:rPr>
        <w:t>ها</w:t>
      </w:r>
      <w:r w:rsidR="00600C26" w:rsidRPr="00B46E44">
        <w:rPr>
          <w:rFonts w:ascii="Simplified Arabic" w:hAnsi="Simplified Arabic" w:cs="Simplified Arabic"/>
          <w:sz w:val="24"/>
          <w:szCs w:val="24"/>
          <w:rtl/>
          <w:lang w:bidi="ar-SY"/>
        </w:rPr>
        <w:t xml:space="preserve"> عليه أو على </w:t>
      </w:r>
      <w:r w:rsidRPr="005E7028">
        <w:rPr>
          <w:rFonts w:ascii="Simplified Arabic" w:hAnsi="Simplified Arabic" w:cs="Simplified Arabic"/>
          <w:rtl/>
          <w:lang w:bidi="ar-SY"/>
        </w:rPr>
        <w:t xml:space="preserve">المقربين منه جدا </w:t>
      </w:r>
    </w:p>
    <w:p w14:paraId="73DA68D9" w14:textId="2AAD4707" w:rsidR="00015B80" w:rsidRPr="005E7028" w:rsidRDefault="00015B80" w:rsidP="00380AFA">
      <w:pPr>
        <w:bidi/>
        <w:spacing w:after="0" w:line="240" w:lineRule="auto"/>
        <w:jc w:val="lowKashida"/>
        <w:rPr>
          <w:rFonts w:ascii="Simplified Arabic" w:hAnsi="Simplified Arabic" w:cs="Simplified Arabic"/>
        </w:rPr>
      </w:pPr>
      <w:r w:rsidRPr="005E7028">
        <w:rPr>
          <w:rFonts w:ascii="Simplified Arabic" w:hAnsi="Simplified Arabic" w:cs="Simplified Arabic"/>
          <w:rtl/>
          <w:lang w:bidi="ar-SY"/>
        </w:rPr>
        <w:t>اهتمام بيئي إيثاري</w:t>
      </w:r>
      <w:r w:rsidR="005E7028" w:rsidRPr="00661A4D">
        <w:rPr>
          <w:rFonts w:asciiTheme="majorBidi" w:hAnsiTheme="majorBidi" w:cstheme="majorBidi"/>
          <w:b/>
          <w:bCs/>
          <w:lang w:bidi="ar-SY"/>
        </w:rPr>
        <w:t xml:space="preserve">Altruistic Environmental Concern </w:t>
      </w:r>
      <w:r w:rsidRPr="00B84BF3">
        <w:rPr>
          <w:rFonts w:asciiTheme="majorBidi" w:hAnsiTheme="majorBidi" w:cstheme="majorBidi"/>
          <w:rtl/>
          <w:lang w:bidi="ar-SY"/>
        </w:rPr>
        <w:t xml:space="preserve"> </w:t>
      </w:r>
      <w:r w:rsidRPr="00B84BF3">
        <w:rPr>
          <w:rFonts w:asciiTheme="majorBidi" w:hAnsiTheme="majorBidi" w:cstheme="majorBidi"/>
          <w:rtl/>
        </w:rPr>
        <w:t xml:space="preserve"> </w:t>
      </w:r>
      <w:r w:rsidRPr="00A60BA4">
        <w:rPr>
          <w:rFonts w:ascii="Simplified Arabic" w:hAnsi="Simplified Arabic" w:cs="Simplified Arabic"/>
          <w:sz w:val="24"/>
          <w:szCs w:val="24"/>
          <w:rtl/>
        </w:rPr>
        <w:t>يهتم الفرد با</w:t>
      </w:r>
      <w:r w:rsidR="00600C26" w:rsidRPr="00A60BA4">
        <w:rPr>
          <w:rFonts w:ascii="Simplified Arabic" w:hAnsi="Simplified Arabic" w:cs="Simplified Arabic" w:hint="cs"/>
          <w:sz w:val="24"/>
          <w:szCs w:val="24"/>
          <w:rtl/>
        </w:rPr>
        <w:t>لبيئة</w:t>
      </w:r>
      <w:r w:rsidRPr="00A60BA4">
        <w:rPr>
          <w:rFonts w:ascii="Simplified Arabic" w:hAnsi="Simplified Arabic" w:cs="Simplified Arabic"/>
          <w:sz w:val="24"/>
          <w:szCs w:val="24"/>
          <w:rtl/>
        </w:rPr>
        <w:t xml:space="preserve"> </w:t>
      </w:r>
      <w:r w:rsidR="00525B0E" w:rsidRPr="00A60BA4">
        <w:rPr>
          <w:rFonts w:ascii="Simplified Arabic" w:hAnsi="Simplified Arabic" w:cs="Simplified Arabic" w:hint="cs"/>
          <w:sz w:val="24"/>
          <w:szCs w:val="24"/>
          <w:rtl/>
        </w:rPr>
        <w:t>لمنفعة</w:t>
      </w:r>
      <w:r w:rsidR="00600C26" w:rsidRPr="00A60BA4">
        <w:rPr>
          <w:rFonts w:ascii="Simplified Arabic" w:hAnsi="Simplified Arabic" w:cs="Simplified Arabic" w:hint="cs"/>
          <w:sz w:val="24"/>
          <w:szCs w:val="24"/>
          <w:rtl/>
          <w:lang w:bidi="ar-SY"/>
        </w:rPr>
        <w:t xml:space="preserve"> الآخرين</w:t>
      </w:r>
      <w:r w:rsidR="0026588C" w:rsidRPr="00A60BA4">
        <w:rPr>
          <w:rFonts w:ascii="Simplified Arabic" w:hAnsi="Simplified Arabic" w:cs="Simplified Arabic" w:hint="cs"/>
          <w:sz w:val="24"/>
          <w:szCs w:val="24"/>
          <w:rtl/>
          <w:lang w:bidi="ar-SY"/>
        </w:rPr>
        <w:t xml:space="preserve"> و</w:t>
      </w:r>
      <w:r w:rsidR="0026588C" w:rsidRPr="00A60BA4">
        <w:rPr>
          <w:rFonts w:ascii="Simplified Arabic" w:hAnsi="Simplified Arabic" w:cs="Simplified Arabic"/>
          <w:sz w:val="24"/>
          <w:szCs w:val="24"/>
          <w:rtl/>
          <w:lang w:bidi="ar-SY"/>
        </w:rPr>
        <w:t>درء</w:t>
      </w:r>
      <w:r w:rsidR="0026588C" w:rsidRPr="00B46E44">
        <w:rPr>
          <w:rFonts w:ascii="Simplified Arabic" w:hAnsi="Simplified Arabic" w:cs="Simplified Arabic"/>
          <w:sz w:val="24"/>
          <w:szCs w:val="24"/>
          <w:rtl/>
          <w:lang w:bidi="ar-SY"/>
        </w:rPr>
        <w:t xml:space="preserve"> مخاطرها المحتملة عل</w:t>
      </w:r>
      <w:r w:rsidR="0026588C">
        <w:rPr>
          <w:rFonts w:ascii="Simplified Arabic" w:hAnsi="Simplified Arabic" w:cs="Simplified Arabic" w:hint="cs"/>
          <w:sz w:val="24"/>
          <w:szCs w:val="24"/>
          <w:rtl/>
          <w:lang w:bidi="ar-SY"/>
        </w:rPr>
        <w:t>يهم</w:t>
      </w:r>
    </w:p>
    <w:p w14:paraId="1CF55128" w14:textId="105C696E" w:rsidR="00015B80" w:rsidRPr="00F166D9" w:rsidRDefault="009366B8" w:rsidP="00380AFA">
      <w:pPr>
        <w:bidi/>
        <w:spacing w:after="0" w:line="240" w:lineRule="auto"/>
        <w:jc w:val="lowKashida"/>
        <w:rPr>
          <w:rFonts w:ascii="Simplified Arabic" w:hAnsi="Simplified Arabic" w:cs="Simplified Arabic"/>
          <w:sz w:val="24"/>
          <w:szCs w:val="24"/>
          <w:rtl/>
          <w:lang w:bidi="ar-SY"/>
        </w:rPr>
      </w:pPr>
      <w:r w:rsidRPr="005E7028">
        <w:rPr>
          <w:rFonts w:ascii="Simplified Arabic" w:hAnsi="Simplified Arabic" w:cs="Simplified Arabic" w:hint="cs"/>
          <w:rtl/>
          <w:lang w:bidi="ar-SY"/>
        </w:rPr>
        <w:t>اهتمام بيئوي</w:t>
      </w:r>
      <w:r w:rsidR="00015B80" w:rsidRPr="005E7028">
        <w:rPr>
          <w:rFonts w:ascii="Simplified Arabic" w:hAnsi="Simplified Arabic" w:cs="Simplified Arabic"/>
          <w:rtl/>
          <w:lang w:bidi="ar-SY"/>
        </w:rPr>
        <w:t xml:space="preserve"> </w:t>
      </w:r>
      <w:proofErr w:type="spellStart"/>
      <w:r w:rsidR="005E7028" w:rsidRPr="00661A4D">
        <w:rPr>
          <w:rFonts w:asciiTheme="majorBidi" w:hAnsiTheme="majorBidi" w:cstheme="majorBidi"/>
          <w:b/>
          <w:bCs/>
          <w:lang w:bidi="ar-SY"/>
        </w:rPr>
        <w:t>Biospheric</w:t>
      </w:r>
      <w:proofErr w:type="spellEnd"/>
      <w:r w:rsidR="005E7028" w:rsidRPr="00661A4D">
        <w:rPr>
          <w:rFonts w:asciiTheme="majorBidi" w:hAnsiTheme="majorBidi" w:cstheme="majorBidi"/>
          <w:b/>
          <w:bCs/>
          <w:lang w:bidi="ar-SY"/>
        </w:rPr>
        <w:t xml:space="preserve"> Environmental Concern</w:t>
      </w:r>
      <w:r w:rsidRPr="00661A4D">
        <w:rPr>
          <w:rFonts w:asciiTheme="majorBidi" w:hAnsiTheme="majorBidi" w:cstheme="majorBidi"/>
          <w:b/>
          <w:bCs/>
          <w:rtl/>
          <w:lang w:bidi="ar-SY"/>
        </w:rPr>
        <w:t xml:space="preserve"> </w:t>
      </w:r>
      <w:r w:rsidR="00015B80" w:rsidRPr="00F166D9">
        <w:rPr>
          <w:rFonts w:ascii="Simplified Arabic" w:hAnsi="Simplified Arabic" w:cs="Simplified Arabic"/>
          <w:sz w:val="24"/>
          <w:szCs w:val="24"/>
          <w:rtl/>
          <w:lang w:bidi="ar-SY"/>
        </w:rPr>
        <w:t>يهتم الفرد</w:t>
      </w:r>
      <w:r w:rsidR="00600C26" w:rsidRPr="00600C26">
        <w:rPr>
          <w:rFonts w:ascii="Simplified Arabic" w:hAnsi="Simplified Arabic" w:cs="Simplified Arabic"/>
          <w:sz w:val="24"/>
          <w:szCs w:val="24"/>
          <w:rtl/>
          <w:lang w:bidi="ar-SY"/>
        </w:rPr>
        <w:t xml:space="preserve"> </w:t>
      </w:r>
      <w:r w:rsidR="00600C26">
        <w:rPr>
          <w:rFonts w:ascii="Simplified Arabic" w:hAnsi="Simplified Arabic" w:cs="Simplified Arabic" w:hint="cs"/>
          <w:sz w:val="24"/>
          <w:szCs w:val="24"/>
          <w:rtl/>
          <w:lang w:bidi="ar-SY"/>
        </w:rPr>
        <w:t>بالبيئة</w:t>
      </w:r>
      <w:r w:rsidR="00600C26" w:rsidRPr="00B46E44">
        <w:rPr>
          <w:rFonts w:ascii="Simplified Arabic" w:hAnsi="Simplified Arabic" w:cs="Simplified Arabic"/>
          <w:sz w:val="24"/>
          <w:szCs w:val="24"/>
          <w:rtl/>
          <w:lang w:bidi="ar-SY"/>
        </w:rPr>
        <w:t xml:space="preserve"> </w:t>
      </w:r>
      <w:r w:rsidR="00D01097">
        <w:rPr>
          <w:rFonts w:ascii="Simplified Arabic" w:hAnsi="Simplified Arabic" w:cs="Simplified Arabic" w:hint="cs"/>
          <w:sz w:val="24"/>
          <w:szCs w:val="24"/>
          <w:rtl/>
          <w:lang w:bidi="ar-SY"/>
        </w:rPr>
        <w:t>لحمايتها كنظام مت</w:t>
      </w:r>
      <w:r w:rsidR="003A09D7">
        <w:rPr>
          <w:rFonts w:ascii="Simplified Arabic" w:hAnsi="Simplified Arabic" w:cs="Simplified Arabic" w:hint="cs"/>
          <w:sz w:val="24"/>
          <w:szCs w:val="24"/>
          <w:rtl/>
          <w:lang w:bidi="ar-SY"/>
        </w:rPr>
        <w:t>كامل</w:t>
      </w:r>
      <w:r w:rsidR="00D01097">
        <w:rPr>
          <w:rFonts w:ascii="Simplified Arabic" w:hAnsi="Simplified Arabic" w:cs="Simplified Arabic" w:hint="cs"/>
          <w:sz w:val="24"/>
          <w:szCs w:val="24"/>
          <w:rtl/>
          <w:lang w:bidi="ar-SY"/>
        </w:rPr>
        <w:t xml:space="preserve"> </w:t>
      </w:r>
      <w:r w:rsidR="006670C2">
        <w:rPr>
          <w:rFonts w:ascii="Simplified Arabic" w:hAnsi="Simplified Arabic" w:cs="Simplified Arabic" w:hint="cs"/>
          <w:sz w:val="24"/>
          <w:szCs w:val="24"/>
          <w:rtl/>
          <w:lang w:bidi="ar-SY"/>
        </w:rPr>
        <w:t>ب</w:t>
      </w:r>
      <w:r w:rsidR="00600C26" w:rsidRPr="00B46E44">
        <w:rPr>
          <w:rFonts w:ascii="Simplified Arabic" w:hAnsi="Simplified Arabic" w:cs="Simplified Arabic"/>
          <w:sz w:val="24"/>
          <w:szCs w:val="24"/>
          <w:rtl/>
          <w:lang w:bidi="ar-SY"/>
        </w:rPr>
        <w:t>مكوناته الحية وغير الحية</w:t>
      </w:r>
      <w:r w:rsidR="00D01097">
        <w:rPr>
          <w:rFonts w:ascii="Simplified Arabic" w:hAnsi="Simplified Arabic" w:cs="Simplified Arabic" w:hint="cs"/>
          <w:sz w:val="24"/>
          <w:szCs w:val="24"/>
          <w:rtl/>
          <w:lang w:bidi="ar-SY"/>
        </w:rPr>
        <w:t>.</w:t>
      </w:r>
    </w:p>
    <w:p w14:paraId="0A373CFB" w14:textId="7C73BBA4" w:rsidR="00015B80" w:rsidRDefault="00015B80" w:rsidP="00380AFA">
      <w:pPr>
        <w:bidi/>
        <w:spacing w:after="0" w:line="240" w:lineRule="auto"/>
        <w:jc w:val="lowKashida"/>
        <w:rPr>
          <w:rFonts w:ascii="Simplified Arabic" w:hAnsi="Simplified Arabic" w:cs="Simplified Arabic"/>
          <w:sz w:val="24"/>
          <w:szCs w:val="24"/>
          <w:rtl/>
          <w:lang w:bidi="ar-SY"/>
        </w:rPr>
      </w:pPr>
      <w:r w:rsidRPr="002944E6">
        <w:rPr>
          <w:rFonts w:ascii="Simplified Arabic" w:hAnsi="Simplified Arabic" w:cs="Simplified Arabic"/>
          <w:b/>
          <w:bCs/>
          <w:sz w:val="24"/>
          <w:szCs w:val="24"/>
          <w:rtl/>
          <w:lang w:bidi="ar-SY"/>
        </w:rPr>
        <w:t>التعريف الإجرائي</w:t>
      </w:r>
      <w:r w:rsidRPr="00F166D9">
        <w:rPr>
          <w:rFonts w:ascii="Simplified Arabic" w:hAnsi="Simplified Arabic" w:cs="Simplified Arabic"/>
          <w:sz w:val="24"/>
          <w:szCs w:val="24"/>
          <w:rtl/>
          <w:lang w:bidi="ar-SY"/>
        </w:rPr>
        <w:t>: يتمثل في الدرجة التي يحصل عليها الم</w:t>
      </w:r>
      <w:r w:rsidR="00461EC3">
        <w:rPr>
          <w:rFonts w:ascii="Simplified Arabic" w:hAnsi="Simplified Arabic" w:cs="Simplified Arabic" w:hint="cs"/>
          <w:sz w:val="24"/>
          <w:szCs w:val="24"/>
          <w:rtl/>
          <w:lang w:bidi="ar-SY"/>
        </w:rPr>
        <w:t>ستجيب</w:t>
      </w:r>
      <w:r w:rsidRPr="00F166D9">
        <w:rPr>
          <w:rFonts w:ascii="Simplified Arabic" w:hAnsi="Simplified Arabic" w:cs="Simplified Arabic"/>
          <w:sz w:val="24"/>
          <w:szCs w:val="24"/>
          <w:rtl/>
          <w:lang w:bidi="ar-SY"/>
        </w:rPr>
        <w:t xml:space="preserve"> على مقياس الاهتمام البيئي والذي يتألف من ثلاثة أبعاد هي: الاهتمام البيئي </w:t>
      </w:r>
      <w:proofErr w:type="spellStart"/>
      <w:r w:rsidRPr="00F166D9">
        <w:rPr>
          <w:rFonts w:ascii="Simplified Arabic" w:hAnsi="Simplified Arabic" w:cs="Simplified Arabic"/>
          <w:sz w:val="24"/>
          <w:szCs w:val="24"/>
          <w:rtl/>
          <w:lang w:bidi="ar-SY"/>
        </w:rPr>
        <w:t>الذاتوي</w:t>
      </w:r>
      <w:proofErr w:type="spellEnd"/>
      <w:r w:rsidRPr="00F166D9">
        <w:rPr>
          <w:rFonts w:ascii="Simplified Arabic" w:hAnsi="Simplified Arabic" w:cs="Simplified Arabic"/>
          <w:sz w:val="24"/>
          <w:szCs w:val="24"/>
          <w:rtl/>
          <w:lang w:bidi="ar-SY"/>
        </w:rPr>
        <w:t>، والاهتمام البيئي الإيثاري، والاهتمام البيئوي</w:t>
      </w:r>
    </w:p>
    <w:p w14:paraId="655B2257" w14:textId="454EFDB1" w:rsidR="007E0E77" w:rsidRPr="00F166D9" w:rsidRDefault="007E0E77" w:rsidP="00E06E8C">
      <w:pPr>
        <w:bidi/>
        <w:spacing w:after="0" w:line="240" w:lineRule="auto"/>
        <w:jc w:val="lowKashida"/>
        <w:rPr>
          <w:rFonts w:ascii="Simplified Arabic" w:hAnsi="Simplified Arabic" w:cs="Simplified Arabic"/>
          <w:sz w:val="24"/>
          <w:szCs w:val="24"/>
        </w:rPr>
      </w:pPr>
      <w:r w:rsidRPr="007E0E77">
        <w:rPr>
          <w:rFonts w:ascii="Simplified Arabic" w:hAnsi="Simplified Arabic" w:cs="Simplified Arabic"/>
          <w:b/>
          <w:bCs/>
          <w:sz w:val="28"/>
          <w:szCs w:val="28"/>
          <w:rtl/>
          <w:lang w:bidi="ar-SY"/>
        </w:rPr>
        <w:t>الوعي بالنتائج البيئية</w:t>
      </w:r>
      <w:r w:rsidR="00584385">
        <w:rPr>
          <w:rFonts w:ascii="Simplified Arabic" w:hAnsi="Simplified Arabic" w:cs="Simplified Arabic"/>
          <w:b/>
          <w:bCs/>
          <w:sz w:val="28"/>
          <w:szCs w:val="28"/>
          <w:lang w:bidi="ar-SY"/>
        </w:rPr>
        <w:t>)</w:t>
      </w:r>
      <w:r w:rsidR="00584385">
        <w:rPr>
          <w:rFonts w:ascii="Simplified Arabic" w:hAnsi="Simplified Arabic" w:cs="Simplified Arabic"/>
          <w:b/>
          <w:bCs/>
          <w:sz w:val="28"/>
          <w:szCs w:val="28"/>
        </w:rPr>
        <w:t xml:space="preserve"> </w:t>
      </w:r>
      <w:r w:rsidR="00584385" w:rsidRPr="00661A4D">
        <w:rPr>
          <w:rFonts w:asciiTheme="majorBidi" w:hAnsiTheme="majorBidi" w:cstheme="majorBidi"/>
          <w:b/>
          <w:bCs/>
        </w:rPr>
        <w:t>:</w:t>
      </w:r>
      <w:r w:rsidR="004C79CC" w:rsidRPr="00661A4D">
        <w:rPr>
          <w:rFonts w:asciiTheme="majorBidi" w:hAnsiTheme="majorBidi" w:cstheme="majorBidi"/>
          <w:b/>
          <w:bCs/>
          <w:lang w:bidi="ar-SY"/>
        </w:rPr>
        <w:t>Awareness Of Environmental Consequences</w:t>
      </w:r>
      <w:r w:rsidR="00584385">
        <w:rPr>
          <w:rFonts w:asciiTheme="majorBidi" w:hAnsiTheme="majorBidi" w:cstheme="majorBidi"/>
          <w:sz w:val="24"/>
          <w:szCs w:val="24"/>
          <w:lang w:bidi="ar-SY"/>
        </w:rPr>
        <w:t xml:space="preserve"> </w:t>
      </w:r>
      <w:r w:rsidR="00052CF6">
        <w:rPr>
          <w:rFonts w:ascii="Simplified Arabic" w:hAnsi="Simplified Arabic" w:cs="Simplified Arabic" w:hint="cs"/>
          <w:sz w:val="24"/>
          <w:szCs w:val="24"/>
          <w:rtl/>
          <w:lang w:bidi="ar-SY"/>
        </w:rPr>
        <w:t>أو الوعي بالنتائج البيئية المعاكسة</w:t>
      </w:r>
      <w:r w:rsidR="00584385">
        <w:rPr>
          <w:rFonts w:ascii="Simplified Arabic" w:hAnsi="Simplified Arabic" w:cs="Simplified Arabic"/>
          <w:sz w:val="24"/>
          <w:szCs w:val="24"/>
          <w:lang w:bidi="ar-SY"/>
        </w:rPr>
        <w:t>(</w:t>
      </w:r>
      <w:r w:rsidR="00052CF6">
        <w:rPr>
          <w:rFonts w:ascii="Simplified Arabic" w:hAnsi="Simplified Arabic" w:cs="Simplified Arabic" w:hint="cs"/>
          <w:sz w:val="24"/>
          <w:szCs w:val="24"/>
          <w:rtl/>
          <w:lang w:bidi="ar-SY"/>
        </w:rPr>
        <w:t xml:space="preserve"> </w:t>
      </w:r>
      <w:r w:rsidRPr="00F166D9">
        <w:rPr>
          <w:rFonts w:ascii="Simplified Arabic" w:hAnsi="Simplified Arabic" w:cs="Simplified Arabic"/>
          <w:sz w:val="24"/>
          <w:szCs w:val="24"/>
          <w:rtl/>
        </w:rPr>
        <w:t>ويشير إلى المعتقدات العامة حول النتائج السلبية للمشكلات البيئي</w:t>
      </w:r>
      <w:r w:rsidRPr="00F166D9">
        <w:rPr>
          <w:rFonts w:ascii="Simplified Arabic" w:hAnsi="Simplified Arabic" w:cs="Simplified Arabic"/>
          <w:sz w:val="24"/>
          <w:szCs w:val="24"/>
          <w:rtl/>
          <w:lang w:bidi="ar-SY"/>
        </w:rPr>
        <w:t xml:space="preserve">ة </w:t>
      </w:r>
      <w:r w:rsidR="00584385">
        <w:rPr>
          <w:rFonts w:ascii="Simplified Arabic" w:hAnsi="Simplified Arabic" w:cs="Simplified Arabic" w:hint="cs"/>
          <w:sz w:val="24"/>
          <w:szCs w:val="24"/>
          <w:rtl/>
          <w:lang w:bidi="ar-SY"/>
        </w:rPr>
        <w:t>وتتحدد ب</w:t>
      </w:r>
      <w:r w:rsidRPr="00F166D9">
        <w:rPr>
          <w:rFonts w:ascii="Simplified Arabic" w:hAnsi="Simplified Arabic" w:cs="Simplified Arabic"/>
          <w:sz w:val="24"/>
          <w:szCs w:val="24"/>
          <w:rtl/>
        </w:rPr>
        <w:t>الوعي</w:t>
      </w:r>
      <w:r w:rsidR="004C79CC" w:rsidRPr="00F166D9">
        <w:rPr>
          <w:rFonts w:ascii="Simplified Arabic" w:hAnsi="Simplified Arabic" w:cs="Simplified Arabic"/>
          <w:sz w:val="24"/>
          <w:szCs w:val="24"/>
          <w:lang w:bidi="ar-SY"/>
        </w:rPr>
        <w:t xml:space="preserve"> </w:t>
      </w:r>
      <w:r w:rsidRPr="00F166D9">
        <w:rPr>
          <w:rFonts w:ascii="Simplified Arabic" w:hAnsi="Simplified Arabic" w:cs="Simplified Arabic"/>
          <w:sz w:val="24"/>
          <w:szCs w:val="24"/>
          <w:rtl/>
          <w:lang w:bidi="ar-SY"/>
        </w:rPr>
        <w:t xml:space="preserve">بالنتائج </w:t>
      </w:r>
      <w:r w:rsidRPr="00F166D9">
        <w:rPr>
          <w:rFonts w:ascii="Simplified Arabic" w:hAnsi="Simplified Arabic" w:cs="Simplified Arabic"/>
          <w:sz w:val="24"/>
          <w:szCs w:val="24"/>
          <w:rtl/>
        </w:rPr>
        <w:t xml:space="preserve">المتعلقة بكل من توجهات القيم </w:t>
      </w:r>
      <w:proofErr w:type="spellStart"/>
      <w:r w:rsidRPr="00F166D9">
        <w:rPr>
          <w:rFonts w:ascii="Simplified Arabic" w:hAnsi="Simplified Arabic" w:cs="Simplified Arabic"/>
          <w:sz w:val="24"/>
          <w:szCs w:val="24"/>
          <w:rtl/>
        </w:rPr>
        <w:t>الذاتوية</w:t>
      </w:r>
      <w:proofErr w:type="spellEnd"/>
      <w:r w:rsidRPr="00F166D9">
        <w:rPr>
          <w:rFonts w:ascii="Simplified Arabic" w:hAnsi="Simplified Arabic" w:cs="Simplified Arabic"/>
          <w:sz w:val="24"/>
          <w:szCs w:val="24"/>
          <w:rtl/>
        </w:rPr>
        <w:t xml:space="preserve"> والاجتماعية والبيئوية</w:t>
      </w:r>
      <w:r w:rsidR="00304EB7" w:rsidRPr="00E06E8C">
        <w:rPr>
          <w:rFonts w:asciiTheme="majorBidi" w:hAnsiTheme="majorBidi" w:cstheme="majorBidi"/>
          <w:sz w:val="24"/>
          <w:szCs w:val="24"/>
          <w:rtl/>
        </w:rPr>
        <w:t xml:space="preserve"> </w:t>
      </w:r>
      <w:r w:rsidR="00304EB7" w:rsidRPr="00E06E8C">
        <w:rPr>
          <w:rFonts w:asciiTheme="majorBidi" w:hAnsiTheme="majorBidi" w:cstheme="majorBidi"/>
        </w:rPr>
        <w:t>(Ryan&amp;Spash,2008,30)</w:t>
      </w:r>
      <w:r w:rsidR="00304EB7" w:rsidRPr="00E06E8C">
        <w:rPr>
          <w:rFonts w:asciiTheme="majorBidi" w:hAnsiTheme="majorBidi" w:cstheme="majorBidi"/>
          <w:rtl/>
        </w:rPr>
        <w:t>.</w:t>
      </w:r>
    </w:p>
    <w:p w14:paraId="7A45DDCE" w14:textId="5BBDFF1B" w:rsidR="007E0E77" w:rsidRPr="00F166D9" w:rsidRDefault="007E0E77" w:rsidP="00380AFA">
      <w:pPr>
        <w:bidi/>
        <w:spacing w:after="0" w:line="240" w:lineRule="auto"/>
        <w:jc w:val="lowKashida"/>
        <w:rPr>
          <w:rFonts w:ascii="Simplified Arabic" w:hAnsi="Simplified Arabic" w:cs="Simplified Arabic"/>
          <w:sz w:val="24"/>
          <w:szCs w:val="24"/>
          <w:rtl/>
        </w:rPr>
      </w:pPr>
      <w:r w:rsidRPr="007E0E77">
        <w:rPr>
          <w:rFonts w:ascii="Simplified Arabic" w:hAnsi="Simplified Arabic" w:cs="Simplified Arabic"/>
          <w:b/>
          <w:bCs/>
          <w:sz w:val="24"/>
          <w:szCs w:val="24"/>
          <w:rtl/>
        </w:rPr>
        <w:t>التعريف الإجرائي:</w:t>
      </w:r>
      <w:r w:rsidRPr="00F166D9">
        <w:rPr>
          <w:rFonts w:ascii="Simplified Arabic" w:hAnsi="Simplified Arabic" w:cs="Simplified Arabic"/>
          <w:sz w:val="24"/>
          <w:szCs w:val="24"/>
          <w:rtl/>
        </w:rPr>
        <w:t xml:space="preserve"> </w:t>
      </w:r>
      <w:r>
        <w:rPr>
          <w:rFonts w:ascii="Simplified Arabic" w:hAnsi="Simplified Arabic" w:cs="Simplified Arabic" w:hint="cs"/>
          <w:sz w:val="24"/>
          <w:szCs w:val="24"/>
          <w:rtl/>
        </w:rPr>
        <w:t>ي</w:t>
      </w:r>
      <w:r w:rsidRPr="00F166D9">
        <w:rPr>
          <w:rFonts w:ascii="Simplified Arabic" w:hAnsi="Simplified Arabic" w:cs="Simplified Arabic"/>
          <w:sz w:val="24"/>
          <w:szCs w:val="24"/>
          <w:rtl/>
        </w:rPr>
        <w:t>تمثل في الدرجة التي يحصل عليها الم</w:t>
      </w:r>
      <w:r w:rsidR="00461EC3">
        <w:rPr>
          <w:rFonts w:ascii="Simplified Arabic" w:hAnsi="Simplified Arabic" w:cs="Simplified Arabic" w:hint="cs"/>
          <w:sz w:val="24"/>
          <w:szCs w:val="24"/>
          <w:rtl/>
        </w:rPr>
        <w:t>ستجيب</w:t>
      </w:r>
      <w:r w:rsidRPr="00F166D9">
        <w:rPr>
          <w:rFonts w:ascii="Simplified Arabic" w:hAnsi="Simplified Arabic" w:cs="Simplified Arabic"/>
          <w:sz w:val="24"/>
          <w:szCs w:val="24"/>
          <w:rtl/>
        </w:rPr>
        <w:t xml:space="preserve"> على مقياس الوعي بالنتائج بأبعاده الثلاثة وهي: الوعي بالنتائج البيئ</w:t>
      </w:r>
      <w:r>
        <w:rPr>
          <w:rFonts w:ascii="Simplified Arabic" w:hAnsi="Simplified Arabic" w:cs="Simplified Arabic" w:hint="cs"/>
          <w:sz w:val="24"/>
          <w:szCs w:val="24"/>
          <w:rtl/>
        </w:rPr>
        <w:t>ي</w:t>
      </w:r>
      <w:r w:rsidRPr="00F166D9">
        <w:rPr>
          <w:rFonts w:ascii="Simplified Arabic" w:hAnsi="Simplified Arabic" w:cs="Simplified Arabic"/>
          <w:sz w:val="24"/>
          <w:szCs w:val="24"/>
          <w:rtl/>
        </w:rPr>
        <w:t>ة على الذات، والوعي بالنتائج البيئية على الآخرين، والوعي بالنتائج البيئية على المحيط الحيوي (البيئة)</w:t>
      </w:r>
    </w:p>
    <w:p w14:paraId="042B2DAC" w14:textId="029FC3B1" w:rsidR="00015B80" w:rsidRPr="00F166D9" w:rsidRDefault="00015B80" w:rsidP="00380AFA">
      <w:pPr>
        <w:bidi/>
        <w:spacing w:after="0" w:line="240" w:lineRule="auto"/>
        <w:jc w:val="lowKashida"/>
        <w:rPr>
          <w:rFonts w:ascii="Simplified Arabic" w:hAnsi="Simplified Arabic" w:cs="Simplified Arabic"/>
          <w:sz w:val="24"/>
          <w:szCs w:val="24"/>
          <w:rtl/>
          <w:lang w:bidi="ar-SY"/>
        </w:rPr>
      </w:pPr>
      <w:r w:rsidRPr="00110F12">
        <w:rPr>
          <w:rFonts w:ascii="Simplified Arabic" w:hAnsi="Simplified Arabic" w:cs="Simplified Arabic"/>
          <w:b/>
          <w:bCs/>
          <w:sz w:val="28"/>
          <w:szCs w:val="28"/>
          <w:rtl/>
          <w:lang w:bidi="ar-SY"/>
        </w:rPr>
        <w:t>القيم:</w:t>
      </w:r>
      <w:r w:rsidRPr="00F166D9">
        <w:rPr>
          <w:rFonts w:ascii="Simplified Arabic" w:hAnsi="Simplified Arabic" w:cs="Simplified Arabic"/>
          <w:sz w:val="24"/>
          <w:szCs w:val="24"/>
          <w:rtl/>
          <w:lang w:bidi="ar-SY"/>
        </w:rPr>
        <w:t xml:space="preserve"> يعرفها شوارتز (1992) </w:t>
      </w:r>
      <w:r w:rsidRPr="002944E6">
        <w:rPr>
          <w:rFonts w:ascii="Simplified Arabic" w:hAnsi="Simplified Arabic" w:cs="Simplified Arabic"/>
          <w:sz w:val="24"/>
          <w:szCs w:val="24"/>
          <w:rtl/>
          <w:lang w:bidi="ar-SY"/>
        </w:rPr>
        <w:t>بأنها أهداف</w:t>
      </w:r>
      <w:r w:rsidR="00CC2561" w:rsidRPr="002944E6">
        <w:rPr>
          <w:rFonts w:ascii="Simplified Arabic" w:hAnsi="Simplified Arabic" w:cs="Simplified Arabic" w:hint="cs"/>
          <w:sz w:val="24"/>
          <w:szCs w:val="24"/>
          <w:rtl/>
          <w:lang w:bidi="ar-SY"/>
        </w:rPr>
        <w:t>ا</w:t>
      </w:r>
      <w:r w:rsidRPr="002944E6">
        <w:rPr>
          <w:rFonts w:ascii="Simplified Arabic" w:hAnsi="Simplified Arabic" w:cs="Simplified Arabic"/>
          <w:sz w:val="24"/>
          <w:szCs w:val="24"/>
          <w:rtl/>
          <w:lang w:bidi="ar-SY"/>
        </w:rPr>
        <w:t xml:space="preserve"> </w:t>
      </w:r>
      <w:r w:rsidRPr="00F166D9">
        <w:rPr>
          <w:rFonts w:ascii="Simplified Arabic" w:hAnsi="Simplified Arabic" w:cs="Simplified Arabic"/>
          <w:sz w:val="24"/>
          <w:szCs w:val="24"/>
          <w:rtl/>
          <w:lang w:bidi="ar-SY"/>
        </w:rPr>
        <w:t>مرغوبة تتباين في أهميتها وتعمل كمبادئ موجهة في حياة الأفراد.</w:t>
      </w:r>
    </w:p>
    <w:p w14:paraId="0783D3B7" w14:textId="77777777" w:rsidR="00015B80" w:rsidRPr="00F166D9" w:rsidRDefault="00015B80" w:rsidP="00380AFA">
      <w:pPr>
        <w:bidi/>
        <w:spacing w:after="0" w:line="240" w:lineRule="auto"/>
        <w:jc w:val="lowKashida"/>
        <w:rPr>
          <w:rFonts w:ascii="Simplified Arabic" w:hAnsi="Simplified Arabic" w:cs="Simplified Arabic"/>
          <w:sz w:val="24"/>
          <w:szCs w:val="24"/>
          <w:rtl/>
        </w:rPr>
      </w:pPr>
      <w:r w:rsidRPr="00F166D9">
        <w:rPr>
          <w:rFonts w:ascii="Simplified Arabic" w:hAnsi="Simplified Arabic" w:cs="Simplified Arabic"/>
          <w:sz w:val="24"/>
          <w:szCs w:val="24"/>
          <w:rtl/>
        </w:rPr>
        <w:t xml:space="preserve">وهي تنتظم في بعدين قطبيين يلخصان التناقضات بين القيم المتنافسة وهما: </w:t>
      </w:r>
    </w:p>
    <w:p w14:paraId="675DB7BE" w14:textId="2C316984" w:rsidR="00015B80" w:rsidRPr="00F166D9" w:rsidRDefault="00015B80" w:rsidP="00380AFA">
      <w:pPr>
        <w:bidi/>
        <w:spacing w:after="0" w:line="240" w:lineRule="auto"/>
        <w:jc w:val="lowKashida"/>
        <w:rPr>
          <w:rFonts w:ascii="Simplified Arabic" w:hAnsi="Simplified Arabic" w:cs="Simplified Arabic"/>
          <w:sz w:val="24"/>
          <w:szCs w:val="24"/>
          <w:rtl/>
          <w:lang w:bidi="ar-SY"/>
        </w:rPr>
      </w:pPr>
      <w:r w:rsidRPr="00F166D9">
        <w:rPr>
          <w:rFonts w:ascii="Simplified Arabic" w:hAnsi="Simplified Arabic" w:cs="Simplified Arabic"/>
          <w:sz w:val="24"/>
          <w:szCs w:val="24"/>
          <w:rtl/>
        </w:rPr>
        <w:t xml:space="preserve">البعد الأول: قيم </w:t>
      </w:r>
      <w:r w:rsidRPr="00F166D9">
        <w:rPr>
          <w:rFonts w:ascii="Simplified Arabic" w:hAnsi="Simplified Arabic" w:cs="Simplified Arabic"/>
          <w:sz w:val="24"/>
          <w:szCs w:val="24"/>
          <w:rtl/>
          <w:lang w:bidi="ar-SY"/>
        </w:rPr>
        <w:t xml:space="preserve">السمو الذاتي </w:t>
      </w:r>
      <w:r w:rsidR="004C79CC" w:rsidRPr="00661A4D">
        <w:rPr>
          <w:rFonts w:asciiTheme="majorBidi" w:hAnsiTheme="majorBidi" w:cstheme="majorBidi"/>
          <w:b/>
          <w:bCs/>
          <w:lang w:bidi="ar-SY"/>
        </w:rPr>
        <w:t>Self- Transcendence</w:t>
      </w:r>
      <w:r w:rsidRPr="00F166D9">
        <w:rPr>
          <w:rFonts w:ascii="Simplified Arabic" w:hAnsi="Simplified Arabic" w:cs="Simplified Arabic"/>
          <w:sz w:val="24"/>
          <w:szCs w:val="24"/>
          <w:rtl/>
          <w:lang w:bidi="ar-SY"/>
        </w:rPr>
        <w:t xml:space="preserve"> / </w:t>
      </w:r>
      <w:r w:rsidRPr="00F166D9">
        <w:rPr>
          <w:rFonts w:ascii="Simplified Arabic" w:hAnsi="Simplified Arabic" w:cs="Simplified Arabic"/>
          <w:sz w:val="24"/>
          <w:szCs w:val="24"/>
          <w:rtl/>
        </w:rPr>
        <w:t xml:space="preserve">قيم تعزيز الذات </w:t>
      </w:r>
      <w:r w:rsidR="004C79CC" w:rsidRPr="00661A4D">
        <w:rPr>
          <w:rFonts w:asciiTheme="majorBidi" w:hAnsiTheme="majorBidi" w:cstheme="majorBidi"/>
          <w:b/>
          <w:bCs/>
          <w:lang w:bidi="ar-SY"/>
        </w:rPr>
        <w:t>Self- Enhancement</w:t>
      </w:r>
      <w:r w:rsidRPr="00C958BC">
        <w:rPr>
          <w:rFonts w:asciiTheme="majorBidi" w:hAnsiTheme="majorBidi" w:cstheme="majorBidi"/>
          <w:rtl/>
          <w:lang w:bidi="ar-SY"/>
        </w:rPr>
        <w:t xml:space="preserve"> </w:t>
      </w:r>
      <w:r>
        <w:rPr>
          <w:rFonts w:ascii="Simplified Arabic" w:hAnsi="Simplified Arabic" w:cs="Simplified Arabic" w:hint="cs"/>
          <w:sz w:val="24"/>
          <w:szCs w:val="24"/>
          <w:rtl/>
          <w:lang w:bidi="ar-SY"/>
        </w:rPr>
        <w:t xml:space="preserve">حيث </w:t>
      </w:r>
      <w:r w:rsidRPr="00F166D9">
        <w:rPr>
          <w:rFonts w:ascii="Simplified Arabic" w:hAnsi="Simplified Arabic" w:cs="Simplified Arabic"/>
          <w:sz w:val="24"/>
          <w:szCs w:val="24"/>
          <w:rtl/>
          <w:lang w:bidi="ar-SY"/>
        </w:rPr>
        <w:t>يستوعب هذا البعد التناقض بين القيم التي تؤكد على العمل من أجل رفاه ومصالح الآخرين</w:t>
      </w:r>
      <w:r w:rsidR="00584385">
        <w:rPr>
          <w:rFonts w:ascii="Simplified Arabic" w:hAnsi="Simplified Arabic" w:cs="Simplified Arabic" w:hint="cs"/>
          <w:sz w:val="24"/>
          <w:szCs w:val="24"/>
          <w:rtl/>
          <w:lang w:bidi="ar-SY"/>
        </w:rPr>
        <w:t xml:space="preserve"> </w:t>
      </w:r>
      <w:r w:rsidRPr="00F166D9">
        <w:rPr>
          <w:rFonts w:ascii="Simplified Arabic" w:hAnsi="Simplified Arabic" w:cs="Simplified Arabic"/>
          <w:sz w:val="24"/>
          <w:szCs w:val="24"/>
          <w:rtl/>
          <w:lang w:bidi="ar-SY"/>
        </w:rPr>
        <w:t xml:space="preserve">(العالمية، </w:t>
      </w:r>
      <w:r w:rsidR="00B67B42">
        <w:rPr>
          <w:rFonts w:ascii="Simplified Arabic" w:hAnsi="Simplified Arabic" w:cs="Simplified Arabic" w:hint="cs"/>
          <w:sz w:val="24"/>
          <w:szCs w:val="24"/>
          <w:rtl/>
          <w:lang w:bidi="ar-SY"/>
        </w:rPr>
        <w:t xml:space="preserve">النزعة إلى </w:t>
      </w:r>
      <w:r w:rsidRPr="00F166D9">
        <w:rPr>
          <w:rFonts w:ascii="Simplified Arabic" w:hAnsi="Simplified Arabic" w:cs="Simplified Arabic"/>
          <w:sz w:val="24"/>
          <w:szCs w:val="24"/>
          <w:rtl/>
          <w:lang w:bidi="ar-SY"/>
        </w:rPr>
        <w:t>الخير) والقيم التي تؤكد على ملاحقة الفرد لمصالحه الشخصية ونجاحه والهيمنة على الآخرين (القوة، الإنجاز)</w:t>
      </w:r>
      <w:r w:rsidR="00584385">
        <w:rPr>
          <w:rFonts w:ascii="Simplified Arabic" w:hAnsi="Simplified Arabic" w:cs="Simplified Arabic" w:hint="cs"/>
          <w:sz w:val="24"/>
          <w:szCs w:val="24"/>
          <w:rtl/>
          <w:lang w:bidi="ar-SY"/>
        </w:rPr>
        <w:t>.</w:t>
      </w:r>
    </w:p>
    <w:p w14:paraId="024DAC70" w14:textId="7FE4E943" w:rsidR="00015B80" w:rsidRPr="00E06E8C" w:rsidRDefault="00015B80" w:rsidP="00380AFA">
      <w:pPr>
        <w:bidi/>
        <w:spacing w:after="0" w:line="240" w:lineRule="auto"/>
        <w:jc w:val="lowKashida"/>
        <w:rPr>
          <w:rFonts w:asciiTheme="majorBidi" w:hAnsiTheme="majorBidi" w:cstheme="majorBidi"/>
          <w:sz w:val="24"/>
          <w:szCs w:val="24"/>
          <w:rtl/>
          <w:lang w:bidi="ar-SY"/>
        </w:rPr>
      </w:pPr>
      <w:r w:rsidRPr="00F166D9">
        <w:rPr>
          <w:rFonts w:ascii="Simplified Arabic" w:hAnsi="Simplified Arabic" w:cs="Simplified Arabic"/>
          <w:sz w:val="24"/>
          <w:szCs w:val="24"/>
          <w:rtl/>
        </w:rPr>
        <w:t>البعد الثاني:</w:t>
      </w:r>
      <w:r w:rsidRPr="00F166D9">
        <w:rPr>
          <w:rFonts w:ascii="Simplified Arabic" w:hAnsi="Simplified Arabic" w:cs="Simplified Arabic"/>
          <w:sz w:val="24"/>
          <w:szCs w:val="24"/>
          <w:rtl/>
          <w:lang w:bidi="ar-SY"/>
        </w:rPr>
        <w:t xml:space="preserve"> يقابل بين </w:t>
      </w:r>
      <w:r w:rsidRPr="00F166D9">
        <w:rPr>
          <w:rFonts w:ascii="Simplified Arabic" w:hAnsi="Simplified Arabic" w:cs="Simplified Arabic"/>
          <w:sz w:val="24"/>
          <w:szCs w:val="24"/>
          <w:rtl/>
        </w:rPr>
        <w:t>"الانفتاح على التغيير"</w:t>
      </w:r>
      <w:r w:rsidR="004C79CC" w:rsidRPr="00661A4D">
        <w:rPr>
          <w:rFonts w:asciiTheme="majorBidi" w:hAnsiTheme="majorBidi" w:cstheme="majorBidi"/>
          <w:b/>
          <w:bCs/>
        </w:rPr>
        <w:t>Opening To Change</w:t>
      </w:r>
      <w:r w:rsidR="00C958BC">
        <w:rPr>
          <w:rFonts w:ascii="Simplified Arabic" w:hAnsi="Simplified Arabic" w:cs="Simplified Arabic"/>
          <w:sz w:val="24"/>
          <w:szCs w:val="24"/>
        </w:rPr>
        <w:t xml:space="preserve"> </w:t>
      </w:r>
      <w:r w:rsidRPr="00F166D9">
        <w:rPr>
          <w:rFonts w:ascii="Simplified Arabic" w:hAnsi="Simplified Arabic" w:cs="Simplified Arabic"/>
          <w:sz w:val="24"/>
          <w:szCs w:val="24"/>
          <w:rtl/>
        </w:rPr>
        <w:t>/ قيم "المحافظة على التقاليد"</w:t>
      </w:r>
      <w:r w:rsidRPr="00F166D9">
        <w:rPr>
          <w:rFonts w:ascii="Simplified Arabic" w:hAnsi="Simplified Arabic" w:cs="Simplified Arabic"/>
          <w:sz w:val="24"/>
          <w:szCs w:val="24"/>
          <w:rtl/>
          <w:lang w:bidi="ar-SY"/>
        </w:rPr>
        <w:t xml:space="preserve"> </w:t>
      </w:r>
      <w:r w:rsidR="004C79CC" w:rsidRPr="00661A4D">
        <w:rPr>
          <w:rFonts w:asciiTheme="majorBidi" w:hAnsiTheme="majorBidi" w:cstheme="majorBidi"/>
          <w:b/>
          <w:bCs/>
        </w:rPr>
        <w:t>Conservation</w:t>
      </w:r>
      <w:r w:rsidRPr="00F166D9">
        <w:rPr>
          <w:rFonts w:ascii="Simplified Arabic" w:hAnsi="Simplified Arabic" w:cs="Simplified Arabic"/>
          <w:sz w:val="24"/>
          <w:szCs w:val="24"/>
          <w:rtl/>
        </w:rPr>
        <w:t xml:space="preserve"> في بعد واحد يستوعب الصراع بين القيم التي تؤكد على الاستقلال في الفكر والفعل والمشاعر والاستعداد للتغيير (التوجيه الذاتي، الإثارة</w:t>
      </w:r>
      <w:r w:rsidR="00DC5AF4">
        <w:rPr>
          <w:rFonts w:ascii="Simplified Arabic" w:hAnsi="Simplified Arabic" w:cs="Simplified Arabic" w:hint="cs"/>
          <w:sz w:val="24"/>
          <w:szCs w:val="24"/>
          <w:rtl/>
        </w:rPr>
        <w:t xml:space="preserve">، </w:t>
      </w:r>
      <w:proofErr w:type="spellStart"/>
      <w:r w:rsidR="00DC5AF4">
        <w:rPr>
          <w:rFonts w:ascii="Simplified Arabic" w:hAnsi="Simplified Arabic" w:cs="Simplified Arabic" w:hint="cs"/>
          <w:sz w:val="24"/>
          <w:szCs w:val="24"/>
          <w:rtl/>
        </w:rPr>
        <w:t>الهدونية</w:t>
      </w:r>
      <w:proofErr w:type="spellEnd"/>
      <w:r w:rsidRPr="00F166D9">
        <w:rPr>
          <w:rFonts w:ascii="Simplified Arabic" w:hAnsi="Simplified Arabic" w:cs="Simplified Arabic"/>
          <w:sz w:val="24"/>
          <w:szCs w:val="24"/>
          <w:rtl/>
        </w:rPr>
        <w:t>) والقيم التي تؤكد على النظام والتقييد الذاتي، والحفاظ على التراث، ومقاومة التغيير</w:t>
      </w:r>
      <w:r w:rsidR="008017D5">
        <w:rPr>
          <w:rFonts w:ascii="Simplified Arabic" w:hAnsi="Simplified Arabic" w:cs="Simplified Arabic" w:hint="cs"/>
          <w:sz w:val="24"/>
          <w:szCs w:val="24"/>
          <w:rtl/>
        </w:rPr>
        <w:t xml:space="preserve"> </w:t>
      </w:r>
      <w:r w:rsidRPr="00F166D9">
        <w:rPr>
          <w:rFonts w:ascii="Simplified Arabic" w:hAnsi="Simplified Arabic" w:cs="Simplified Arabic"/>
          <w:sz w:val="24"/>
          <w:szCs w:val="24"/>
          <w:rtl/>
        </w:rPr>
        <w:t>(الأمن، الامتثال، العرف)</w:t>
      </w:r>
      <w:r w:rsidRPr="00F166D9">
        <w:rPr>
          <w:rFonts w:ascii="Simplified Arabic" w:hAnsi="Simplified Arabic" w:cs="Simplified Arabic"/>
          <w:sz w:val="24"/>
          <w:szCs w:val="24"/>
          <w:rtl/>
          <w:lang w:bidi="ar-SY"/>
        </w:rPr>
        <w:t xml:space="preserve"> </w:t>
      </w:r>
      <w:r w:rsidRPr="00E06E8C">
        <w:rPr>
          <w:rFonts w:asciiTheme="majorBidi" w:hAnsiTheme="majorBidi" w:cstheme="majorBidi"/>
          <w:rtl/>
          <w:lang w:bidi="ar-SY"/>
        </w:rPr>
        <w:t>(</w:t>
      </w:r>
      <w:r w:rsidR="004C79CC" w:rsidRPr="00E06E8C">
        <w:rPr>
          <w:rFonts w:asciiTheme="majorBidi" w:hAnsiTheme="majorBidi" w:cstheme="majorBidi"/>
          <w:lang w:bidi="ar-SY"/>
        </w:rPr>
        <w:t>Schwartz,2012,8</w:t>
      </w:r>
      <w:r w:rsidRPr="00E06E8C">
        <w:rPr>
          <w:rFonts w:asciiTheme="majorBidi" w:hAnsiTheme="majorBidi" w:cstheme="majorBidi"/>
          <w:rtl/>
          <w:lang w:bidi="ar-SY"/>
        </w:rPr>
        <w:t>).</w:t>
      </w:r>
    </w:p>
    <w:p w14:paraId="78DCED38" w14:textId="21E9E587" w:rsidR="00015B80" w:rsidRPr="00F166D9" w:rsidRDefault="00015B80" w:rsidP="00380AFA">
      <w:pPr>
        <w:bidi/>
        <w:spacing w:after="0" w:line="240" w:lineRule="auto"/>
        <w:jc w:val="lowKashida"/>
        <w:rPr>
          <w:rFonts w:ascii="Simplified Arabic" w:hAnsi="Simplified Arabic" w:cs="Simplified Arabic"/>
          <w:sz w:val="24"/>
          <w:szCs w:val="24"/>
          <w:rtl/>
          <w:lang w:bidi="ar-SY"/>
        </w:rPr>
      </w:pPr>
      <w:r w:rsidRPr="004F45D6">
        <w:rPr>
          <w:rFonts w:ascii="Simplified Arabic" w:hAnsi="Simplified Arabic" w:cs="Simplified Arabic"/>
          <w:b/>
          <w:bCs/>
          <w:sz w:val="24"/>
          <w:szCs w:val="24"/>
          <w:rtl/>
          <w:lang w:bidi="ar-SY"/>
        </w:rPr>
        <w:t>التعريف الإجرائي:</w:t>
      </w:r>
      <w:r w:rsidRPr="00F166D9">
        <w:rPr>
          <w:rFonts w:ascii="Simplified Arabic" w:hAnsi="Simplified Arabic" w:cs="Simplified Arabic"/>
          <w:sz w:val="24"/>
          <w:szCs w:val="24"/>
          <w:rtl/>
          <w:lang w:bidi="ar-SY"/>
        </w:rPr>
        <w:t xml:space="preserve"> </w:t>
      </w:r>
      <w:r w:rsidR="008017D5">
        <w:rPr>
          <w:rFonts w:ascii="Simplified Arabic" w:hAnsi="Simplified Arabic" w:cs="Simplified Arabic" w:hint="cs"/>
          <w:sz w:val="24"/>
          <w:szCs w:val="24"/>
          <w:rtl/>
          <w:lang w:bidi="ar-SY"/>
        </w:rPr>
        <w:t>ت</w:t>
      </w:r>
      <w:r w:rsidRPr="00F166D9">
        <w:rPr>
          <w:rFonts w:ascii="Simplified Arabic" w:hAnsi="Simplified Arabic" w:cs="Simplified Arabic"/>
          <w:sz w:val="24"/>
          <w:szCs w:val="24"/>
          <w:rtl/>
          <w:lang w:bidi="ar-SY"/>
        </w:rPr>
        <w:t xml:space="preserve">تمثل في الدرجة التي يحصل عليها المستجيب </w:t>
      </w:r>
      <w:r w:rsidR="00F50A93">
        <w:rPr>
          <w:rFonts w:ascii="Simplified Arabic" w:hAnsi="Simplified Arabic" w:cs="Simplified Arabic" w:hint="cs"/>
          <w:sz w:val="24"/>
          <w:szCs w:val="24"/>
          <w:rtl/>
          <w:lang w:bidi="ar-SY"/>
        </w:rPr>
        <w:t xml:space="preserve">على </w:t>
      </w:r>
      <w:r w:rsidR="008017D5">
        <w:rPr>
          <w:rFonts w:ascii="Simplified Arabic" w:hAnsi="Simplified Arabic" w:cs="Simplified Arabic" w:hint="cs"/>
          <w:sz w:val="24"/>
          <w:szCs w:val="24"/>
          <w:rtl/>
          <w:lang w:bidi="ar-SY"/>
        </w:rPr>
        <w:t xml:space="preserve">أنماط وأبعاد </w:t>
      </w:r>
      <w:r w:rsidRPr="00F166D9">
        <w:rPr>
          <w:rFonts w:ascii="Simplified Arabic" w:hAnsi="Simplified Arabic" w:cs="Simplified Arabic"/>
          <w:sz w:val="24"/>
          <w:szCs w:val="24"/>
          <w:rtl/>
          <w:lang w:bidi="ar-SY"/>
        </w:rPr>
        <w:t xml:space="preserve">مقياس القيم لـ شوارتز المكون من (56) قيمة </w:t>
      </w:r>
      <w:r w:rsidR="008017D5">
        <w:rPr>
          <w:rFonts w:ascii="Simplified Arabic" w:hAnsi="Simplified Arabic" w:cs="Simplified Arabic" w:hint="cs"/>
          <w:sz w:val="24"/>
          <w:szCs w:val="24"/>
          <w:rtl/>
          <w:lang w:bidi="ar-SY"/>
        </w:rPr>
        <w:t xml:space="preserve">التي </w:t>
      </w:r>
      <w:r w:rsidRPr="00F166D9">
        <w:rPr>
          <w:rFonts w:ascii="Simplified Arabic" w:hAnsi="Simplified Arabic" w:cs="Simplified Arabic"/>
          <w:sz w:val="24"/>
          <w:szCs w:val="24"/>
          <w:rtl/>
          <w:lang w:bidi="ar-SY"/>
        </w:rPr>
        <w:t xml:space="preserve">تصنف في أربعة أبعاد </w:t>
      </w:r>
      <w:r w:rsidR="008017D5">
        <w:rPr>
          <w:rFonts w:ascii="Simplified Arabic" w:hAnsi="Simplified Arabic" w:cs="Simplified Arabic" w:hint="cs"/>
          <w:sz w:val="24"/>
          <w:szCs w:val="24"/>
          <w:rtl/>
          <w:lang w:bidi="ar-SY"/>
        </w:rPr>
        <w:t>رئيسة</w:t>
      </w:r>
      <w:r w:rsidRPr="00F166D9">
        <w:rPr>
          <w:rFonts w:ascii="Simplified Arabic" w:hAnsi="Simplified Arabic" w:cs="Simplified Arabic"/>
          <w:sz w:val="24"/>
          <w:szCs w:val="24"/>
          <w:rtl/>
          <w:lang w:bidi="ar-SY"/>
        </w:rPr>
        <w:t xml:space="preserve"> وهي: قيم السمو الذاتي، قيم تعزيز الذات، قيم الانفتاح على الخبرة، قيم المحافظة على التقاليد</w:t>
      </w:r>
      <w:r w:rsidR="00A0274A">
        <w:rPr>
          <w:rFonts w:ascii="Simplified Arabic" w:hAnsi="Simplified Arabic" w:cs="Simplified Arabic" w:hint="cs"/>
          <w:sz w:val="24"/>
          <w:szCs w:val="24"/>
          <w:rtl/>
          <w:lang w:bidi="ar-SY"/>
        </w:rPr>
        <w:t>.</w:t>
      </w:r>
    </w:p>
    <w:p w14:paraId="23D06197" w14:textId="2FF18F9B" w:rsidR="00015B80" w:rsidRPr="00F166D9" w:rsidRDefault="00015B80" w:rsidP="00380AFA">
      <w:pPr>
        <w:bidi/>
        <w:spacing w:after="0" w:line="240" w:lineRule="auto"/>
        <w:jc w:val="lowKashida"/>
        <w:rPr>
          <w:rFonts w:ascii="Simplified Arabic" w:hAnsi="Simplified Arabic" w:cs="Simplified Arabic"/>
          <w:sz w:val="24"/>
          <w:szCs w:val="24"/>
          <w:rtl/>
        </w:rPr>
      </w:pPr>
      <w:r w:rsidRPr="00110F12">
        <w:rPr>
          <w:rFonts w:ascii="Simplified Arabic" w:hAnsi="Simplified Arabic" w:cs="Simplified Arabic"/>
          <w:b/>
          <w:bCs/>
          <w:sz w:val="28"/>
          <w:szCs w:val="28"/>
          <w:rtl/>
        </w:rPr>
        <w:t>المشكلات البيئية:</w:t>
      </w:r>
      <w:r w:rsidRPr="00F166D9">
        <w:rPr>
          <w:rFonts w:ascii="Simplified Arabic" w:hAnsi="Simplified Arabic" w:cs="Simplified Arabic"/>
          <w:sz w:val="24"/>
          <w:szCs w:val="24"/>
          <w:rtl/>
        </w:rPr>
        <w:t xml:space="preserve"> المشكلات </w:t>
      </w:r>
      <w:r w:rsidR="002944E6">
        <w:rPr>
          <w:rFonts w:ascii="Simplified Arabic" w:hAnsi="Simplified Arabic" w:cs="Simplified Arabic" w:hint="cs"/>
          <w:sz w:val="24"/>
          <w:szCs w:val="24"/>
          <w:rtl/>
        </w:rPr>
        <w:t xml:space="preserve">التي </w:t>
      </w:r>
      <w:r w:rsidR="002944E6" w:rsidRPr="00F166D9">
        <w:rPr>
          <w:rFonts w:ascii="Simplified Arabic" w:hAnsi="Simplified Arabic" w:cs="Simplified Arabic"/>
          <w:sz w:val="24"/>
          <w:szCs w:val="24"/>
          <w:rtl/>
        </w:rPr>
        <w:t xml:space="preserve">يعاني منها الأفراد في البيئة المحلية </w:t>
      </w:r>
      <w:r w:rsidR="002944E6">
        <w:rPr>
          <w:rFonts w:ascii="Simplified Arabic" w:hAnsi="Simplified Arabic" w:cs="Simplified Arabic" w:hint="cs"/>
          <w:sz w:val="24"/>
          <w:szCs w:val="24"/>
          <w:rtl/>
        </w:rPr>
        <w:t>و</w:t>
      </w:r>
      <w:r w:rsidR="00AA5D35">
        <w:rPr>
          <w:rFonts w:ascii="Simplified Arabic" w:hAnsi="Simplified Arabic" w:cs="Simplified Arabic" w:hint="cs"/>
          <w:sz w:val="24"/>
          <w:szCs w:val="24"/>
          <w:rtl/>
        </w:rPr>
        <w:t>التي تنشأ عن عوامل بيئية فيزيقية</w:t>
      </w:r>
      <w:r w:rsidRPr="00F166D9">
        <w:rPr>
          <w:rFonts w:ascii="Simplified Arabic" w:hAnsi="Simplified Arabic" w:cs="Simplified Arabic"/>
          <w:sz w:val="24"/>
          <w:szCs w:val="24"/>
          <w:rtl/>
        </w:rPr>
        <w:t xml:space="preserve"> و</w:t>
      </w:r>
      <w:r w:rsidR="00AA5D35">
        <w:rPr>
          <w:rFonts w:ascii="Simplified Arabic" w:hAnsi="Simplified Arabic" w:cs="Simplified Arabic" w:hint="cs"/>
          <w:sz w:val="24"/>
          <w:szCs w:val="24"/>
          <w:rtl/>
        </w:rPr>
        <w:t xml:space="preserve">هم </w:t>
      </w:r>
      <w:r w:rsidRPr="00F166D9">
        <w:rPr>
          <w:rFonts w:ascii="Simplified Arabic" w:hAnsi="Simplified Arabic" w:cs="Simplified Arabic"/>
          <w:sz w:val="24"/>
          <w:szCs w:val="24"/>
          <w:rtl/>
        </w:rPr>
        <w:t>يختلف</w:t>
      </w:r>
      <w:r w:rsidR="00AA5D35">
        <w:rPr>
          <w:rFonts w:ascii="Simplified Arabic" w:hAnsi="Simplified Arabic" w:cs="Simplified Arabic" w:hint="cs"/>
          <w:sz w:val="24"/>
          <w:szCs w:val="24"/>
          <w:rtl/>
        </w:rPr>
        <w:t>ون</w:t>
      </w:r>
      <w:r w:rsidRPr="00F166D9">
        <w:rPr>
          <w:rFonts w:ascii="Simplified Arabic" w:hAnsi="Simplified Arabic" w:cs="Simplified Arabic"/>
          <w:sz w:val="24"/>
          <w:szCs w:val="24"/>
          <w:rtl/>
        </w:rPr>
        <w:t xml:space="preserve"> فيما بينهم في تقدير شدتها استنادا إلى عوامل مختلفة</w:t>
      </w:r>
      <w:r w:rsidR="00617C1F">
        <w:rPr>
          <w:rFonts w:ascii="Simplified Arabic" w:hAnsi="Simplified Arabic" w:cs="Simplified Arabic" w:hint="cs"/>
          <w:sz w:val="24"/>
          <w:szCs w:val="24"/>
          <w:rtl/>
        </w:rPr>
        <w:t>،</w:t>
      </w:r>
      <w:r w:rsidRPr="00F166D9">
        <w:rPr>
          <w:rFonts w:ascii="Simplified Arabic" w:hAnsi="Simplified Arabic" w:cs="Simplified Arabic"/>
          <w:sz w:val="24"/>
          <w:szCs w:val="24"/>
          <w:rtl/>
        </w:rPr>
        <w:t xml:space="preserve"> من </w:t>
      </w:r>
      <w:r w:rsidR="00617C1F">
        <w:rPr>
          <w:rFonts w:ascii="Simplified Arabic" w:hAnsi="Simplified Arabic" w:cs="Simplified Arabic" w:hint="cs"/>
          <w:sz w:val="24"/>
          <w:szCs w:val="24"/>
          <w:rtl/>
        </w:rPr>
        <w:t>أمثلتها</w:t>
      </w:r>
      <w:r w:rsidRPr="00F166D9">
        <w:rPr>
          <w:rFonts w:ascii="Simplified Arabic" w:hAnsi="Simplified Arabic" w:cs="Simplified Arabic"/>
          <w:sz w:val="24"/>
          <w:szCs w:val="24"/>
          <w:rtl/>
        </w:rPr>
        <w:t xml:space="preserve"> الازدحام، والضوضاء والزلازل والاعاصير.. </w:t>
      </w:r>
    </w:p>
    <w:p w14:paraId="0C3CA1D2" w14:textId="1A94F7B8" w:rsidR="00015B80" w:rsidRDefault="00015B80" w:rsidP="00380AFA">
      <w:pPr>
        <w:bidi/>
        <w:spacing w:after="0" w:line="240" w:lineRule="auto"/>
        <w:jc w:val="lowKashida"/>
        <w:rPr>
          <w:rFonts w:ascii="Simplified Arabic" w:hAnsi="Simplified Arabic" w:cs="Simplified Arabic"/>
          <w:sz w:val="24"/>
          <w:szCs w:val="24"/>
          <w:rtl/>
        </w:rPr>
      </w:pPr>
      <w:r w:rsidRPr="004F45D6">
        <w:rPr>
          <w:rFonts w:ascii="Simplified Arabic" w:hAnsi="Simplified Arabic" w:cs="Simplified Arabic"/>
          <w:b/>
          <w:bCs/>
          <w:sz w:val="24"/>
          <w:szCs w:val="24"/>
          <w:rtl/>
        </w:rPr>
        <w:lastRenderedPageBreak/>
        <w:t>التعريف الإجرائي</w:t>
      </w:r>
      <w:r w:rsidRPr="00F166D9">
        <w:rPr>
          <w:rFonts w:ascii="Simplified Arabic" w:hAnsi="Simplified Arabic" w:cs="Simplified Arabic"/>
          <w:sz w:val="24"/>
          <w:szCs w:val="24"/>
          <w:rtl/>
        </w:rPr>
        <w:t xml:space="preserve">: </w:t>
      </w:r>
      <w:r w:rsidR="008017D5">
        <w:rPr>
          <w:rFonts w:ascii="Simplified Arabic" w:hAnsi="Simplified Arabic" w:cs="Simplified Arabic" w:hint="cs"/>
          <w:sz w:val="24"/>
          <w:szCs w:val="24"/>
          <w:rtl/>
        </w:rPr>
        <w:t>ت</w:t>
      </w:r>
      <w:r w:rsidRPr="00F166D9">
        <w:rPr>
          <w:rFonts w:ascii="Simplified Arabic" w:hAnsi="Simplified Arabic" w:cs="Simplified Arabic"/>
          <w:sz w:val="24"/>
          <w:szCs w:val="24"/>
          <w:rtl/>
        </w:rPr>
        <w:t>تمثل في الدرجة التي يحصل عليها المفحوص على استبيان المشكلات البيئية</w:t>
      </w:r>
      <w:r w:rsidR="00E06E8C">
        <w:rPr>
          <w:rFonts w:ascii="Simplified Arabic" w:hAnsi="Simplified Arabic" w:cs="Simplified Arabic" w:hint="cs"/>
          <w:sz w:val="24"/>
          <w:szCs w:val="24"/>
          <w:rtl/>
        </w:rPr>
        <w:t>.</w:t>
      </w:r>
      <w:r w:rsidRPr="00F166D9">
        <w:rPr>
          <w:rFonts w:ascii="Simplified Arabic" w:hAnsi="Simplified Arabic" w:cs="Simplified Arabic"/>
          <w:sz w:val="24"/>
          <w:szCs w:val="24"/>
          <w:rtl/>
        </w:rPr>
        <w:t xml:space="preserve"> </w:t>
      </w:r>
    </w:p>
    <w:p w14:paraId="626EEB5D" w14:textId="251726B7" w:rsidR="004F7022" w:rsidRPr="0020391D" w:rsidRDefault="004F7022" w:rsidP="00380AFA">
      <w:pPr>
        <w:bidi/>
        <w:spacing w:after="0" w:line="240" w:lineRule="auto"/>
        <w:jc w:val="lowKashida"/>
        <w:rPr>
          <w:rFonts w:ascii="Simplified Arabic" w:hAnsi="Simplified Arabic" w:cs="Simplified Arabic"/>
          <w:sz w:val="24"/>
          <w:szCs w:val="24"/>
          <w:rtl/>
          <w:lang w:bidi="ar-SY"/>
        </w:rPr>
      </w:pPr>
      <w:r w:rsidRPr="005936F0">
        <w:rPr>
          <w:rFonts w:ascii="Simplified Arabic" w:hAnsi="Simplified Arabic" w:cs="Simplified Arabic"/>
          <w:b/>
          <w:bCs/>
          <w:sz w:val="24"/>
          <w:szCs w:val="24"/>
          <w:rtl/>
        </w:rPr>
        <w:t>احتواء الطبيعة في الذات</w:t>
      </w:r>
      <w:r w:rsidRPr="002944E6">
        <w:rPr>
          <w:rFonts w:ascii="Simplified Arabic" w:hAnsi="Simplified Arabic" w:cs="Simplified Arabic"/>
          <w:b/>
          <w:bCs/>
          <w:sz w:val="28"/>
          <w:szCs w:val="28"/>
          <w:rtl/>
        </w:rPr>
        <w:t>:</w:t>
      </w:r>
      <w:r w:rsidRPr="002944E6">
        <w:rPr>
          <w:rFonts w:ascii="Simplified Arabic" w:hAnsi="Simplified Arabic" w:cs="Simplified Arabic"/>
          <w:sz w:val="24"/>
          <w:szCs w:val="24"/>
          <w:rtl/>
        </w:rPr>
        <w:t xml:space="preserve"> </w:t>
      </w:r>
      <w:r w:rsidRPr="0020391D">
        <w:rPr>
          <w:rFonts w:ascii="Simplified Arabic" w:hAnsi="Simplified Arabic" w:cs="Simplified Arabic"/>
          <w:sz w:val="24"/>
          <w:szCs w:val="24"/>
          <w:rtl/>
          <w:lang w:bidi="ar-SY"/>
        </w:rPr>
        <w:t xml:space="preserve">يشير إلى تضمين الفرد </w:t>
      </w:r>
      <w:r w:rsidR="00C1056D" w:rsidRPr="0020391D">
        <w:rPr>
          <w:rFonts w:ascii="Simplified Arabic" w:hAnsi="Simplified Arabic" w:cs="Simplified Arabic"/>
          <w:sz w:val="24"/>
          <w:szCs w:val="24"/>
          <w:rtl/>
          <w:lang w:bidi="ar-SY"/>
        </w:rPr>
        <w:t xml:space="preserve">الطبيعة </w:t>
      </w:r>
      <w:r w:rsidRPr="0020391D">
        <w:rPr>
          <w:rFonts w:ascii="Simplified Arabic" w:hAnsi="Simplified Arabic" w:cs="Simplified Arabic"/>
          <w:sz w:val="24"/>
          <w:szCs w:val="24"/>
          <w:rtl/>
          <w:lang w:bidi="ar-SY"/>
        </w:rPr>
        <w:t xml:space="preserve">في </w:t>
      </w:r>
      <w:r w:rsidRPr="002944E6">
        <w:rPr>
          <w:rFonts w:ascii="Simplified Arabic" w:hAnsi="Simplified Arabic" w:cs="Simplified Arabic"/>
          <w:sz w:val="24"/>
          <w:szCs w:val="24"/>
          <w:rtl/>
          <w:lang w:bidi="ar-SY"/>
        </w:rPr>
        <w:t>ذاته على أنه</w:t>
      </w:r>
      <w:r w:rsidR="00C1056D" w:rsidRPr="002944E6">
        <w:rPr>
          <w:rFonts w:ascii="Simplified Arabic" w:hAnsi="Simplified Arabic" w:cs="Simplified Arabic"/>
          <w:sz w:val="24"/>
          <w:szCs w:val="24"/>
          <w:rtl/>
          <w:lang w:bidi="ar-SY"/>
        </w:rPr>
        <w:t>ا</w:t>
      </w:r>
      <w:r w:rsidRPr="002944E6">
        <w:rPr>
          <w:rFonts w:ascii="Simplified Arabic" w:hAnsi="Simplified Arabic" w:cs="Simplified Arabic"/>
          <w:sz w:val="24"/>
          <w:szCs w:val="24"/>
          <w:rtl/>
          <w:lang w:bidi="ar-SY"/>
        </w:rPr>
        <w:t xml:space="preserve"> جزء</w:t>
      </w:r>
      <w:r w:rsidR="008B39CB" w:rsidRPr="002944E6">
        <w:rPr>
          <w:rFonts w:ascii="Simplified Arabic" w:hAnsi="Simplified Arabic" w:cs="Simplified Arabic" w:hint="cs"/>
          <w:sz w:val="24"/>
          <w:szCs w:val="24"/>
          <w:rtl/>
          <w:lang w:bidi="ar-SY"/>
        </w:rPr>
        <w:t>ا</w:t>
      </w:r>
      <w:r w:rsidRPr="002944E6">
        <w:rPr>
          <w:rFonts w:ascii="Simplified Arabic" w:hAnsi="Simplified Arabic" w:cs="Simplified Arabic"/>
          <w:sz w:val="24"/>
          <w:szCs w:val="24"/>
          <w:rtl/>
          <w:lang w:bidi="ar-SY"/>
        </w:rPr>
        <w:t xml:space="preserve"> </w:t>
      </w:r>
      <w:r w:rsidRPr="0020391D">
        <w:rPr>
          <w:rFonts w:ascii="Simplified Arabic" w:hAnsi="Simplified Arabic" w:cs="Simplified Arabic"/>
          <w:sz w:val="24"/>
          <w:szCs w:val="24"/>
          <w:rtl/>
          <w:lang w:bidi="ar-SY"/>
        </w:rPr>
        <w:t>من فكرته هو عن نفسه</w:t>
      </w:r>
      <w:r w:rsidR="00C1056D" w:rsidRPr="0020391D">
        <w:rPr>
          <w:rFonts w:ascii="Simplified Arabic" w:hAnsi="Simplified Arabic" w:cs="Simplified Arabic"/>
          <w:sz w:val="24"/>
          <w:szCs w:val="24"/>
          <w:rtl/>
          <w:lang w:bidi="ar-SY"/>
        </w:rPr>
        <w:t xml:space="preserve"> </w:t>
      </w:r>
      <w:r w:rsidR="004C79CC" w:rsidRPr="00413213">
        <w:rPr>
          <w:rFonts w:asciiTheme="majorBidi" w:hAnsiTheme="majorBidi" w:cstheme="majorBidi"/>
          <w:lang w:bidi="ar-SY"/>
        </w:rPr>
        <w:t>(</w:t>
      </w:r>
      <w:r w:rsidR="00C1056D" w:rsidRPr="00413213">
        <w:rPr>
          <w:rFonts w:asciiTheme="majorBidi" w:hAnsiTheme="majorBidi" w:cstheme="majorBidi"/>
          <w:lang w:bidi="ar-SY"/>
        </w:rPr>
        <w:t>Schultz</w:t>
      </w:r>
      <w:r w:rsidR="004C79CC" w:rsidRPr="00413213">
        <w:rPr>
          <w:rFonts w:asciiTheme="majorBidi" w:hAnsiTheme="majorBidi" w:cstheme="majorBidi"/>
          <w:lang w:bidi="ar-SY"/>
        </w:rPr>
        <w:t>,2001,335)</w:t>
      </w:r>
      <w:r w:rsidR="00AA5D35" w:rsidRPr="00413213">
        <w:rPr>
          <w:rFonts w:asciiTheme="majorBidi" w:hAnsiTheme="majorBidi" w:cstheme="majorBidi"/>
          <w:rtl/>
          <w:lang w:bidi="ar-SY"/>
        </w:rPr>
        <w:t>.</w:t>
      </w:r>
      <w:r w:rsidR="00C1056D" w:rsidRPr="00A364D6">
        <w:rPr>
          <w:rFonts w:ascii="Simplified Arabic" w:hAnsi="Simplified Arabic" w:cs="Simplified Arabic"/>
          <w:sz w:val="24"/>
          <w:szCs w:val="24"/>
          <w:rtl/>
          <w:lang w:bidi="ar-SY"/>
        </w:rPr>
        <w:t xml:space="preserve"> </w:t>
      </w:r>
      <w:r w:rsidR="0072134C" w:rsidRPr="0020391D">
        <w:rPr>
          <w:rFonts w:ascii="Simplified Arabic" w:hAnsi="Simplified Arabic" w:cs="Simplified Arabic"/>
          <w:sz w:val="24"/>
          <w:szCs w:val="24"/>
          <w:rtl/>
          <w:lang w:bidi="ar-SY"/>
        </w:rPr>
        <w:t xml:space="preserve">وتتمثل إجرائيا في </w:t>
      </w:r>
      <w:r w:rsidR="0020391D">
        <w:rPr>
          <w:rFonts w:ascii="Simplified Arabic" w:hAnsi="Simplified Arabic" w:cs="Simplified Arabic" w:hint="cs"/>
          <w:sz w:val="24"/>
          <w:szCs w:val="24"/>
          <w:rtl/>
          <w:lang w:bidi="ar-SY"/>
        </w:rPr>
        <w:t xml:space="preserve">درجة تراكب الدائرة التي تمثل الذات </w:t>
      </w:r>
      <w:r w:rsidR="004F45D6">
        <w:rPr>
          <w:rFonts w:ascii="Simplified Arabic" w:hAnsi="Simplified Arabic" w:cs="Simplified Arabic" w:hint="cs"/>
          <w:sz w:val="24"/>
          <w:szCs w:val="24"/>
          <w:rtl/>
          <w:lang w:bidi="ar-SY"/>
        </w:rPr>
        <w:t>مع</w:t>
      </w:r>
      <w:r w:rsidR="0020391D">
        <w:rPr>
          <w:rFonts w:ascii="Simplified Arabic" w:hAnsi="Simplified Arabic" w:cs="Simplified Arabic" w:hint="cs"/>
          <w:sz w:val="24"/>
          <w:szCs w:val="24"/>
          <w:rtl/>
          <w:lang w:bidi="ar-SY"/>
        </w:rPr>
        <w:t xml:space="preserve"> </w:t>
      </w:r>
      <w:r w:rsidR="00B85951">
        <w:rPr>
          <w:rFonts w:ascii="Simplified Arabic" w:hAnsi="Simplified Arabic" w:cs="Simplified Arabic" w:hint="cs"/>
          <w:sz w:val="24"/>
          <w:szCs w:val="24"/>
          <w:rtl/>
          <w:lang w:bidi="ar-SY"/>
        </w:rPr>
        <w:t xml:space="preserve">تلك التي تمثل </w:t>
      </w:r>
      <w:r w:rsidR="0020391D">
        <w:rPr>
          <w:rFonts w:ascii="Simplified Arabic" w:hAnsi="Simplified Arabic" w:cs="Simplified Arabic" w:hint="cs"/>
          <w:sz w:val="24"/>
          <w:szCs w:val="24"/>
          <w:rtl/>
          <w:lang w:bidi="ar-SY"/>
        </w:rPr>
        <w:t xml:space="preserve">الطبيعة </w:t>
      </w:r>
      <w:r w:rsidR="00B85951">
        <w:rPr>
          <w:rFonts w:ascii="Simplified Arabic" w:hAnsi="Simplified Arabic" w:cs="Simplified Arabic" w:hint="cs"/>
          <w:sz w:val="24"/>
          <w:szCs w:val="24"/>
          <w:rtl/>
          <w:lang w:bidi="ar-SY"/>
        </w:rPr>
        <w:t>في ال</w:t>
      </w:r>
      <w:r w:rsidR="0072134C" w:rsidRPr="0020391D">
        <w:rPr>
          <w:rFonts w:ascii="Simplified Arabic" w:hAnsi="Simplified Arabic" w:cs="Simplified Arabic"/>
          <w:sz w:val="24"/>
          <w:szCs w:val="24"/>
          <w:rtl/>
          <w:lang w:bidi="ar-SY"/>
        </w:rPr>
        <w:t>سؤال</w:t>
      </w:r>
      <w:r w:rsidR="00B85951">
        <w:rPr>
          <w:rFonts w:ascii="Simplified Arabic" w:hAnsi="Simplified Arabic" w:cs="Simplified Arabic" w:hint="cs"/>
          <w:sz w:val="24"/>
          <w:szCs w:val="24"/>
          <w:rtl/>
          <w:lang w:bidi="ar-SY"/>
        </w:rPr>
        <w:t xml:space="preserve"> حول</w:t>
      </w:r>
      <w:r w:rsidR="0072134C" w:rsidRPr="0020391D">
        <w:rPr>
          <w:rFonts w:ascii="Simplified Arabic" w:hAnsi="Simplified Arabic" w:cs="Simplified Arabic"/>
          <w:sz w:val="24"/>
          <w:szCs w:val="24"/>
          <w:rtl/>
          <w:lang w:bidi="ar-SY"/>
        </w:rPr>
        <w:t xml:space="preserve"> تقدير هذه العلاقة</w:t>
      </w:r>
      <w:r w:rsidR="00A0274A">
        <w:rPr>
          <w:rFonts w:ascii="Simplified Arabic" w:hAnsi="Simplified Arabic" w:cs="Simplified Arabic" w:hint="cs"/>
          <w:sz w:val="24"/>
          <w:szCs w:val="24"/>
          <w:rtl/>
          <w:lang w:bidi="ar-SY"/>
        </w:rPr>
        <w:t>.</w:t>
      </w:r>
      <w:r w:rsidR="00B85CAD">
        <w:rPr>
          <w:rFonts w:ascii="Simplified Arabic" w:hAnsi="Simplified Arabic" w:cs="Simplified Arabic" w:hint="cs"/>
          <w:sz w:val="24"/>
          <w:szCs w:val="24"/>
          <w:rtl/>
          <w:lang w:bidi="ar-SY"/>
        </w:rPr>
        <w:t xml:space="preserve"> </w:t>
      </w:r>
    </w:p>
    <w:p w14:paraId="36366DC1" w14:textId="60A1DF36" w:rsidR="004A1B92" w:rsidRPr="00E06E8C" w:rsidRDefault="004A1B92" w:rsidP="00380AFA">
      <w:pPr>
        <w:bidi/>
        <w:spacing w:after="0" w:line="240" w:lineRule="auto"/>
        <w:jc w:val="lowKashida"/>
        <w:rPr>
          <w:rFonts w:ascii="Simplified Arabic" w:hAnsi="Simplified Arabic" w:cs="Simplified Arabic"/>
          <w:b/>
          <w:bCs/>
          <w:sz w:val="28"/>
          <w:szCs w:val="28"/>
          <w:rtl/>
        </w:rPr>
      </w:pPr>
      <w:r w:rsidRPr="00E06E8C">
        <w:rPr>
          <w:rFonts w:ascii="Simplified Arabic" w:hAnsi="Simplified Arabic" w:cs="Simplified Arabic" w:hint="cs"/>
          <w:b/>
          <w:bCs/>
          <w:sz w:val="28"/>
          <w:szCs w:val="28"/>
          <w:rtl/>
        </w:rPr>
        <w:t>الإطار النظري:</w:t>
      </w:r>
    </w:p>
    <w:p w14:paraId="52E6F3E3" w14:textId="77777777" w:rsidR="004A1B92" w:rsidRPr="00FB38B0" w:rsidRDefault="004A1B92" w:rsidP="00380AFA">
      <w:pPr>
        <w:bidi/>
        <w:spacing w:after="0" w:line="240" w:lineRule="auto"/>
        <w:jc w:val="lowKashida"/>
        <w:rPr>
          <w:rFonts w:ascii="Simplified Arabic" w:hAnsi="Simplified Arabic" w:cs="Simplified Arabic"/>
          <w:b/>
          <w:bCs/>
          <w:sz w:val="24"/>
          <w:szCs w:val="24"/>
          <w:rtl/>
        </w:rPr>
      </w:pPr>
      <w:r w:rsidRPr="00FB38B0">
        <w:rPr>
          <w:rFonts w:ascii="Simplified Arabic" w:hAnsi="Simplified Arabic" w:cs="Simplified Arabic"/>
          <w:b/>
          <w:bCs/>
          <w:sz w:val="24"/>
          <w:szCs w:val="24"/>
          <w:rtl/>
        </w:rPr>
        <w:t>الاهتمام البيئي:</w:t>
      </w:r>
    </w:p>
    <w:p w14:paraId="5502DC30" w14:textId="0CD46FED" w:rsidR="004A1B92" w:rsidRPr="00403E30" w:rsidRDefault="004A1B92" w:rsidP="00380AFA">
      <w:pPr>
        <w:bidi/>
        <w:spacing w:after="0" w:line="240" w:lineRule="auto"/>
        <w:jc w:val="lowKashida"/>
        <w:rPr>
          <w:rFonts w:ascii="Simplified Arabic" w:hAnsi="Simplified Arabic" w:cs="Simplified Arabic"/>
          <w:sz w:val="24"/>
          <w:szCs w:val="24"/>
          <w:rtl/>
        </w:rPr>
      </w:pPr>
      <w:r w:rsidRPr="000926BD">
        <w:rPr>
          <w:rFonts w:ascii="Simplified Arabic" w:hAnsi="Simplified Arabic" w:cs="Simplified Arabic"/>
          <w:sz w:val="24"/>
          <w:szCs w:val="24"/>
          <w:rtl/>
        </w:rPr>
        <w:t xml:space="preserve">الاهتمام في قاموس المعاني مصدر </w:t>
      </w:r>
      <w:proofErr w:type="spellStart"/>
      <w:r w:rsidRPr="000926BD">
        <w:rPr>
          <w:rFonts w:ascii="Simplified Arabic" w:hAnsi="Simplified Arabic" w:cs="Simplified Arabic"/>
          <w:sz w:val="24"/>
          <w:szCs w:val="24"/>
          <w:rtl/>
        </w:rPr>
        <w:t>إِهتَمَّ</w:t>
      </w:r>
      <w:proofErr w:type="spellEnd"/>
      <w:r w:rsidRPr="000926BD">
        <w:rPr>
          <w:rFonts w:ascii="Simplified Arabic" w:hAnsi="Simplified Arabic" w:cs="Simplified Arabic"/>
          <w:sz w:val="24"/>
          <w:szCs w:val="24"/>
          <w:rtl/>
        </w:rPr>
        <w:t xml:space="preserve"> يهتم اهتماما بشيء ما أو أمر ما، ويعبر عن اتجاه نفسي إلى تركيز الانتباه حول موضوع معين</w:t>
      </w:r>
      <w:r w:rsidR="00403E30">
        <w:rPr>
          <w:rFonts w:ascii="Simplified Arabic" w:hAnsi="Simplified Arabic" w:cs="Simplified Arabic" w:hint="cs"/>
          <w:sz w:val="24"/>
          <w:szCs w:val="24"/>
          <w:rtl/>
        </w:rPr>
        <w:t xml:space="preserve">. </w:t>
      </w:r>
      <w:r w:rsidRPr="000926BD">
        <w:rPr>
          <w:rFonts w:ascii="Simplified Arabic" w:hAnsi="Simplified Arabic" w:cs="Simplified Arabic"/>
          <w:sz w:val="24"/>
          <w:szCs w:val="24"/>
          <w:rtl/>
        </w:rPr>
        <w:t>و</w:t>
      </w:r>
      <w:r w:rsidR="00110F12">
        <w:rPr>
          <w:rFonts w:ascii="Simplified Arabic" w:hAnsi="Simplified Arabic" w:cs="Simplified Arabic" w:hint="cs"/>
          <w:sz w:val="24"/>
          <w:szCs w:val="24"/>
          <w:rtl/>
        </w:rPr>
        <w:t xml:space="preserve">يتمثل </w:t>
      </w:r>
      <w:r w:rsidRPr="000926BD">
        <w:rPr>
          <w:rFonts w:ascii="Simplified Arabic" w:hAnsi="Simplified Arabic" w:cs="Simplified Arabic"/>
          <w:sz w:val="24"/>
          <w:szCs w:val="24"/>
          <w:rtl/>
        </w:rPr>
        <w:t>موضع</w:t>
      </w:r>
      <w:r w:rsidR="00110F12">
        <w:rPr>
          <w:rFonts w:ascii="Simplified Arabic" w:hAnsi="Simplified Arabic" w:cs="Simplified Arabic" w:hint="cs"/>
          <w:sz w:val="24"/>
          <w:szCs w:val="24"/>
          <w:rtl/>
        </w:rPr>
        <w:t xml:space="preserve"> </w:t>
      </w:r>
      <w:r w:rsidRPr="000926BD">
        <w:rPr>
          <w:rFonts w:ascii="Simplified Arabic" w:hAnsi="Simplified Arabic" w:cs="Simplified Arabic"/>
          <w:sz w:val="24"/>
          <w:szCs w:val="24"/>
          <w:rtl/>
        </w:rPr>
        <w:t>الاهتمام في هذ</w:t>
      </w:r>
      <w:r w:rsidR="00110F12">
        <w:rPr>
          <w:rFonts w:ascii="Simplified Arabic" w:hAnsi="Simplified Arabic" w:cs="Simplified Arabic" w:hint="cs"/>
          <w:sz w:val="24"/>
          <w:szCs w:val="24"/>
          <w:rtl/>
        </w:rPr>
        <w:t>ا</w:t>
      </w:r>
      <w:r w:rsidRPr="000926BD">
        <w:rPr>
          <w:rFonts w:ascii="Simplified Arabic" w:hAnsi="Simplified Arabic" w:cs="Simplified Arabic"/>
          <w:sz w:val="24"/>
          <w:szCs w:val="24"/>
          <w:rtl/>
        </w:rPr>
        <w:t xml:space="preserve"> ال</w:t>
      </w:r>
      <w:r w:rsidR="00110F12">
        <w:rPr>
          <w:rFonts w:ascii="Simplified Arabic" w:hAnsi="Simplified Arabic" w:cs="Simplified Arabic" w:hint="cs"/>
          <w:sz w:val="24"/>
          <w:szCs w:val="24"/>
          <w:rtl/>
        </w:rPr>
        <w:t>بحث ب</w:t>
      </w:r>
      <w:r w:rsidRPr="000926BD">
        <w:rPr>
          <w:rFonts w:ascii="Simplified Arabic" w:hAnsi="Simplified Arabic" w:cs="Simplified Arabic"/>
          <w:sz w:val="24"/>
          <w:szCs w:val="24"/>
          <w:rtl/>
        </w:rPr>
        <w:t xml:space="preserve">البيئة الطبيعية بكافة مكوناتها. </w:t>
      </w:r>
    </w:p>
    <w:p w14:paraId="6E35B330" w14:textId="275F1475" w:rsidR="004A1B92" w:rsidRPr="000926BD" w:rsidRDefault="004A1B92" w:rsidP="00380AFA">
      <w:pPr>
        <w:bidi/>
        <w:spacing w:after="0" w:line="240" w:lineRule="auto"/>
        <w:jc w:val="lowKashida"/>
        <w:rPr>
          <w:rFonts w:ascii="Simplified Arabic" w:hAnsi="Simplified Arabic" w:cs="Simplified Arabic"/>
          <w:sz w:val="24"/>
          <w:szCs w:val="24"/>
          <w:rtl/>
          <w:lang w:bidi="ar-SY"/>
        </w:rPr>
      </w:pPr>
      <w:r w:rsidRPr="000926BD">
        <w:rPr>
          <w:rFonts w:ascii="Simplified Arabic" w:hAnsi="Simplified Arabic" w:cs="Simplified Arabic"/>
          <w:sz w:val="24"/>
          <w:szCs w:val="24"/>
          <w:rtl/>
          <w:lang w:bidi="ar-SY"/>
        </w:rPr>
        <w:t xml:space="preserve">نشأ المفهوم عندما قام </w:t>
      </w:r>
      <w:proofErr w:type="spellStart"/>
      <w:r w:rsidRPr="000926BD">
        <w:rPr>
          <w:rFonts w:ascii="Simplified Arabic" w:hAnsi="Simplified Arabic" w:cs="Simplified Arabic"/>
          <w:sz w:val="24"/>
          <w:szCs w:val="24"/>
          <w:rtl/>
          <w:lang w:bidi="ar-SY"/>
        </w:rPr>
        <w:t>ستيرن</w:t>
      </w:r>
      <w:proofErr w:type="spellEnd"/>
      <w:r w:rsidRPr="000926BD">
        <w:rPr>
          <w:rFonts w:ascii="Simplified Arabic" w:hAnsi="Simplified Arabic" w:cs="Simplified Arabic"/>
          <w:sz w:val="24"/>
          <w:szCs w:val="24"/>
          <w:rtl/>
          <w:lang w:bidi="ar-SY"/>
        </w:rPr>
        <w:t xml:space="preserve"> وآخرون</w:t>
      </w:r>
      <w:r w:rsidR="00DF71CE">
        <w:rPr>
          <w:rFonts w:ascii="Simplified Arabic" w:hAnsi="Simplified Arabic" w:cs="Simplified Arabic" w:hint="cs"/>
          <w:sz w:val="24"/>
          <w:szCs w:val="24"/>
          <w:rtl/>
          <w:lang w:bidi="ar-SY"/>
        </w:rPr>
        <w:t>(1993)</w:t>
      </w:r>
      <w:r w:rsidRPr="000926BD">
        <w:rPr>
          <w:rFonts w:ascii="Simplified Arabic" w:hAnsi="Simplified Arabic" w:cs="Simplified Arabic"/>
          <w:sz w:val="24"/>
          <w:szCs w:val="24"/>
          <w:rtl/>
          <w:lang w:bidi="ar-SY"/>
        </w:rPr>
        <w:t xml:space="preserve"> بتوسعة نظرية تفعيل المعيار (1977) لتلائم العمل البيئي و</w:t>
      </w:r>
      <w:r w:rsidR="00951231">
        <w:rPr>
          <w:rFonts w:ascii="Simplified Arabic" w:hAnsi="Simplified Arabic" w:cs="Simplified Arabic" w:hint="cs"/>
          <w:sz w:val="24"/>
          <w:szCs w:val="24"/>
          <w:rtl/>
          <w:lang w:bidi="ar-SY"/>
        </w:rPr>
        <w:t>افترضوا</w:t>
      </w:r>
      <w:r w:rsidRPr="000926BD">
        <w:rPr>
          <w:rFonts w:ascii="Simplified Arabic" w:hAnsi="Simplified Arabic" w:cs="Simplified Arabic"/>
          <w:sz w:val="24"/>
          <w:szCs w:val="24"/>
          <w:rtl/>
          <w:lang w:bidi="ar-SY"/>
        </w:rPr>
        <w:t xml:space="preserve"> نظرية القيمة- الاعتقاد- المعيار </w:t>
      </w:r>
      <w:r w:rsidR="00951231">
        <w:rPr>
          <w:rFonts w:ascii="Simplified Arabic" w:hAnsi="Simplified Arabic" w:cs="Simplified Arabic" w:hint="cs"/>
          <w:sz w:val="24"/>
          <w:szCs w:val="24"/>
          <w:rtl/>
          <w:lang w:bidi="ar-SY"/>
        </w:rPr>
        <w:t xml:space="preserve">حول </w:t>
      </w:r>
      <w:r w:rsidRPr="000926BD">
        <w:rPr>
          <w:rFonts w:ascii="Simplified Arabic" w:hAnsi="Simplified Arabic" w:cs="Simplified Arabic"/>
          <w:sz w:val="24"/>
          <w:szCs w:val="24"/>
          <w:rtl/>
          <w:lang w:bidi="ar-SY"/>
        </w:rPr>
        <w:t xml:space="preserve">دعم الحركة </w:t>
      </w:r>
      <w:r w:rsidR="00951231">
        <w:rPr>
          <w:rFonts w:ascii="Simplified Arabic" w:hAnsi="Simplified Arabic" w:cs="Simplified Arabic" w:hint="cs"/>
          <w:sz w:val="24"/>
          <w:szCs w:val="24"/>
          <w:rtl/>
          <w:lang w:bidi="ar-SY"/>
        </w:rPr>
        <w:t>البيئية</w:t>
      </w:r>
      <w:r w:rsidR="00951231" w:rsidRPr="00951231">
        <w:rPr>
          <w:rFonts w:ascii="Simplified Arabic" w:hAnsi="Simplified Arabic" w:cs="Simplified Arabic"/>
          <w:sz w:val="24"/>
          <w:szCs w:val="24"/>
          <w:rtl/>
          <w:lang w:bidi="ar-SY"/>
        </w:rPr>
        <w:t xml:space="preserve"> </w:t>
      </w:r>
      <w:r w:rsidR="00951231" w:rsidRPr="000926BD">
        <w:rPr>
          <w:rFonts w:ascii="Simplified Arabic" w:hAnsi="Simplified Arabic" w:cs="Simplified Arabic"/>
          <w:sz w:val="24"/>
          <w:szCs w:val="24"/>
          <w:rtl/>
          <w:lang w:bidi="ar-SY"/>
        </w:rPr>
        <w:t>بناء على الجهد النظري حول القيم وعمليات تفعيل المعيار</w:t>
      </w:r>
      <w:r w:rsidRPr="000926BD">
        <w:rPr>
          <w:rFonts w:ascii="Simplified Arabic" w:hAnsi="Simplified Arabic" w:cs="Simplified Arabic"/>
          <w:sz w:val="24"/>
          <w:szCs w:val="24"/>
          <w:rtl/>
          <w:lang w:bidi="ar-SY"/>
        </w:rPr>
        <w:t>.</w:t>
      </w:r>
      <w:r w:rsidR="00993176">
        <w:rPr>
          <w:rFonts w:ascii="Simplified Arabic" w:hAnsi="Simplified Arabic" w:cs="Simplified Arabic" w:hint="cs"/>
          <w:sz w:val="24"/>
          <w:szCs w:val="24"/>
          <w:rtl/>
          <w:lang w:bidi="ar-SY"/>
        </w:rPr>
        <w:t xml:space="preserve"> حيث</w:t>
      </w:r>
      <w:r>
        <w:rPr>
          <w:rFonts w:ascii="Simplified Arabic" w:hAnsi="Simplified Arabic" w:cs="Simplified Arabic" w:hint="cs"/>
          <w:sz w:val="24"/>
          <w:szCs w:val="24"/>
          <w:rtl/>
          <w:lang w:bidi="ar-SY"/>
        </w:rPr>
        <w:t xml:space="preserve"> يعتقد</w:t>
      </w:r>
      <w:r w:rsidR="00F64E9D">
        <w:rPr>
          <w:rFonts w:ascii="Simplified Arabic" w:hAnsi="Simplified Arabic" w:cs="Simplified Arabic" w:hint="cs"/>
          <w:sz w:val="24"/>
          <w:szCs w:val="24"/>
          <w:rtl/>
          <w:lang w:bidi="ar-SY"/>
        </w:rPr>
        <w:t xml:space="preserve"> </w:t>
      </w:r>
      <w:r w:rsidRPr="000926BD">
        <w:rPr>
          <w:rFonts w:ascii="Simplified Arabic" w:hAnsi="Simplified Arabic" w:cs="Simplified Arabic"/>
          <w:sz w:val="24"/>
          <w:szCs w:val="24"/>
          <w:rtl/>
          <w:lang w:bidi="ar-SY"/>
        </w:rPr>
        <w:t xml:space="preserve">الأفراد الذين يقبلون القيم الأساسية للحركة </w:t>
      </w:r>
      <w:r>
        <w:rPr>
          <w:rFonts w:ascii="Simplified Arabic" w:hAnsi="Simplified Arabic" w:cs="Simplified Arabic" w:hint="cs"/>
          <w:sz w:val="24"/>
          <w:szCs w:val="24"/>
          <w:rtl/>
          <w:lang w:bidi="ar-SY"/>
        </w:rPr>
        <w:t>ب</w:t>
      </w:r>
      <w:r w:rsidRPr="000926BD">
        <w:rPr>
          <w:rFonts w:ascii="Simplified Arabic" w:hAnsi="Simplified Arabic" w:cs="Simplified Arabic"/>
          <w:sz w:val="24"/>
          <w:szCs w:val="24"/>
          <w:rtl/>
          <w:lang w:bidi="ar-SY"/>
        </w:rPr>
        <w:t>أن الأشياء القيمة مهددة وبأن أفعالهم يمكنها أن تساعد في الحفاظ على هذه القيم ويخبرون الالتزام (المعيار الشخصي) لأجل العمل الإيجابي مع الحركة الذي يخلق تهيؤا لتقديم الدعم. و</w:t>
      </w:r>
      <w:r w:rsidR="00DF71CE">
        <w:rPr>
          <w:rFonts w:ascii="Simplified Arabic" w:hAnsi="Simplified Arabic" w:cs="Simplified Arabic" w:hint="cs"/>
          <w:sz w:val="24"/>
          <w:szCs w:val="24"/>
          <w:rtl/>
          <w:lang w:bidi="ar-SY"/>
        </w:rPr>
        <w:t xml:space="preserve">يتوقف </w:t>
      </w:r>
      <w:r w:rsidRPr="000926BD">
        <w:rPr>
          <w:rFonts w:ascii="Simplified Arabic" w:hAnsi="Simplified Arabic" w:cs="Simplified Arabic"/>
          <w:sz w:val="24"/>
          <w:szCs w:val="24"/>
          <w:rtl/>
          <w:lang w:bidi="ar-SY"/>
        </w:rPr>
        <w:t>النمط المحدد من الدعم الناتج على مقدرات الفرد و</w:t>
      </w:r>
      <w:r w:rsidR="00DF71CE">
        <w:rPr>
          <w:rFonts w:ascii="Simplified Arabic" w:hAnsi="Simplified Arabic" w:cs="Simplified Arabic" w:hint="cs"/>
          <w:sz w:val="24"/>
          <w:szCs w:val="24"/>
          <w:rtl/>
          <w:lang w:bidi="ar-SY"/>
        </w:rPr>
        <w:t xml:space="preserve">على </w:t>
      </w:r>
      <w:r w:rsidRPr="000926BD">
        <w:rPr>
          <w:rFonts w:ascii="Simplified Arabic" w:hAnsi="Simplified Arabic" w:cs="Simplified Arabic"/>
          <w:sz w:val="24"/>
          <w:szCs w:val="24"/>
          <w:rtl/>
          <w:lang w:bidi="ar-SY"/>
        </w:rPr>
        <w:t>التقييدات. وتوصلت نتائج المسح الوطني على (420) مشتركا إلى أن نظرية القيمة-الاعتقاد-المعيار مقارنة بالنظريات الأخرى السائدة تقدم أفضل تفسير لدعم الحركة البيئية</w:t>
      </w:r>
    </w:p>
    <w:p w14:paraId="1D283665" w14:textId="5FF01387" w:rsidR="004A1B92" w:rsidRPr="000926BD" w:rsidRDefault="004A1B92" w:rsidP="00380AFA">
      <w:pPr>
        <w:bidi/>
        <w:spacing w:after="0" w:line="240" w:lineRule="auto"/>
        <w:jc w:val="lowKashida"/>
        <w:rPr>
          <w:rFonts w:ascii="Simplified Arabic" w:hAnsi="Simplified Arabic" w:cs="Simplified Arabic"/>
          <w:sz w:val="24"/>
          <w:szCs w:val="24"/>
          <w:rtl/>
          <w:lang w:bidi="ar-SY"/>
        </w:rPr>
      </w:pPr>
      <w:r w:rsidRPr="000926BD">
        <w:rPr>
          <w:rFonts w:ascii="Simplified Arabic" w:hAnsi="Simplified Arabic" w:cs="Simplified Arabic"/>
          <w:sz w:val="24"/>
          <w:szCs w:val="24"/>
          <w:rtl/>
          <w:lang w:bidi="ar-SY"/>
        </w:rPr>
        <w:t>وقد اختبرت النظرية في دراس</w:t>
      </w:r>
      <w:r w:rsidR="00EF6C31">
        <w:rPr>
          <w:rFonts w:ascii="Simplified Arabic" w:hAnsi="Simplified Arabic" w:cs="Simplified Arabic" w:hint="cs"/>
          <w:sz w:val="24"/>
          <w:szCs w:val="24"/>
          <w:rtl/>
          <w:lang w:bidi="ar-SY"/>
        </w:rPr>
        <w:t xml:space="preserve">تهم </w:t>
      </w:r>
      <w:r w:rsidRPr="000926BD">
        <w:rPr>
          <w:rFonts w:ascii="Simplified Arabic" w:hAnsi="Simplified Arabic" w:cs="Simplified Arabic"/>
          <w:sz w:val="24"/>
          <w:szCs w:val="24"/>
          <w:rtl/>
          <w:lang w:bidi="ar-SY"/>
        </w:rPr>
        <w:t>(1995) حول بناء الأفراد لاتجاهات جديدة</w:t>
      </w:r>
      <w:r w:rsidR="0070020A">
        <w:rPr>
          <w:rFonts w:ascii="Simplified Arabic" w:hAnsi="Simplified Arabic" w:cs="Simplified Arabic" w:hint="cs"/>
          <w:sz w:val="24"/>
          <w:szCs w:val="24"/>
          <w:rtl/>
          <w:lang w:bidi="ar-SY"/>
        </w:rPr>
        <w:t>،</w:t>
      </w:r>
      <w:r w:rsidRPr="000926BD">
        <w:rPr>
          <w:rFonts w:ascii="Simplified Arabic" w:hAnsi="Simplified Arabic" w:cs="Simplified Arabic"/>
          <w:sz w:val="24"/>
          <w:szCs w:val="24"/>
          <w:rtl/>
          <w:lang w:bidi="ar-SY"/>
        </w:rPr>
        <w:t xml:space="preserve"> أي</w:t>
      </w:r>
      <w:r w:rsidR="00F64E9D">
        <w:rPr>
          <w:rFonts w:ascii="Simplified Arabic" w:hAnsi="Simplified Arabic" w:cs="Simplified Arabic" w:hint="cs"/>
          <w:sz w:val="24"/>
          <w:szCs w:val="24"/>
          <w:rtl/>
          <w:lang w:bidi="ar-SY"/>
        </w:rPr>
        <w:t xml:space="preserve"> حول</w:t>
      </w:r>
      <w:r w:rsidRPr="000926BD">
        <w:rPr>
          <w:rFonts w:ascii="Simplified Arabic" w:hAnsi="Simplified Arabic" w:cs="Simplified Arabic"/>
          <w:sz w:val="24"/>
          <w:szCs w:val="24"/>
          <w:rtl/>
          <w:lang w:bidi="ar-SY"/>
        </w:rPr>
        <w:t xml:space="preserve"> البيئة ومكوناتها كموضوعات اتجاه ناشئة بالعودة إلى المعايير الشخصية والمعتقدات حول آثار هذه الموضوعات على الجوانب </w:t>
      </w:r>
      <w:r w:rsidR="00F64E9D">
        <w:rPr>
          <w:rFonts w:ascii="Simplified Arabic" w:hAnsi="Simplified Arabic" w:cs="Simplified Arabic" w:hint="cs"/>
          <w:sz w:val="24"/>
          <w:szCs w:val="24"/>
          <w:rtl/>
          <w:lang w:bidi="ar-SY"/>
        </w:rPr>
        <w:t xml:space="preserve">التي </w:t>
      </w:r>
      <w:r w:rsidRPr="000926BD">
        <w:rPr>
          <w:rFonts w:ascii="Simplified Arabic" w:hAnsi="Simplified Arabic" w:cs="Simplified Arabic"/>
          <w:sz w:val="24"/>
          <w:szCs w:val="24"/>
          <w:rtl/>
          <w:lang w:bidi="ar-SY"/>
        </w:rPr>
        <w:t>يثمنو</w:t>
      </w:r>
      <w:r w:rsidR="00DF71CE">
        <w:rPr>
          <w:rFonts w:ascii="Simplified Arabic" w:hAnsi="Simplified Arabic" w:cs="Simplified Arabic" w:hint="cs"/>
          <w:sz w:val="24"/>
          <w:szCs w:val="24"/>
          <w:rtl/>
          <w:lang w:bidi="ar-SY"/>
        </w:rPr>
        <w:t>ن</w:t>
      </w:r>
      <w:r w:rsidRPr="000926BD">
        <w:rPr>
          <w:rFonts w:ascii="Simplified Arabic" w:hAnsi="Simplified Arabic" w:cs="Simplified Arabic"/>
          <w:sz w:val="24"/>
          <w:szCs w:val="24"/>
          <w:rtl/>
          <w:lang w:bidi="ar-SY"/>
        </w:rPr>
        <w:t xml:space="preserve">ها عاليا في حياتهم. وتوصلوا باستخدام تقنية التحليل العاملي لعدد من قيم السمو الذاتي وتعزيز الذات والانفتاح على الخبرة والمحافظة على التقاليد لدى </w:t>
      </w:r>
      <w:proofErr w:type="spellStart"/>
      <w:r w:rsidRPr="000926BD">
        <w:rPr>
          <w:rFonts w:ascii="Simplified Arabic" w:hAnsi="Simplified Arabic" w:cs="Simplified Arabic"/>
          <w:sz w:val="24"/>
          <w:szCs w:val="24"/>
          <w:rtl/>
          <w:lang w:bidi="ar-SY"/>
        </w:rPr>
        <w:t>شوارتز</w:t>
      </w:r>
      <w:proofErr w:type="spellEnd"/>
      <w:r w:rsidRPr="000926BD">
        <w:rPr>
          <w:rFonts w:ascii="Simplified Arabic" w:hAnsi="Simplified Arabic" w:cs="Simplified Arabic"/>
          <w:sz w:val="24"/>
          <w:szCs w:val="24"/>
          <w:rtl/>
          <w:lang w:bidi="ar-SY"/>
        </w:rPr>
        <w:t xml:space="preserve"> التي طبقت على عينة من أرباب الأسر في فرجينيا إلى عاملين من عوامل الاهتمام البيئي الأول هو توجه القيمة البيئوي- الإيثاري الذي سمي بناء على </w:t>
      </w:r>
      <w:proofErr w:type="spellStart"/>
      <w:r w:rsidRPr="000926BD">
        <w:rPr>
          <w:rFonts w:ascii="Simplified Arabic" w:hAnsi="Simplified Arabic" w:cs="Simplified Arabic"/>
          <w:sz w:val="24"/>
          <w:szCs w:val="24"/>
          <w:rtl/>
          <w:lang w:bidi="ar-SY"/>
        </w:rPr>
        <w:t>التشبعات</w:t>
      </w:r>
      <w:proofErr w:type="spellEnd"/>
      <w:r w:rsidRPr="000926BD">
        <w:rPr>
          <w:rFonts w:ascii="Simplified Arabic" w:hAnsi="Simplified Arabic" w:cs="Simplified Arabic"/>
          <w:sz w:val="24"/>
          <w:szCs w:val="24"/>
          <w:rtl/>
          <w:lang w:bidi="ar-SY"/>
        </w:rPr>
        <w:t xml:space="preserve"> الأعلى</w:t>
      </w:r>
      <w:r w:rsidR="00355E6F">
        <w:rPr>
          <w:rFonts w:ascii="Simplified Arabic" w:hAnsi="Simplified Arabic" w:cs="Simplified Arabic" w:hint="cs"/>
          <w:sz w:val="24"/>
          <w:szCs w:val="24"/>
          <w:rtl/>
          <w:lang w:bidi="ar-SY"/>
        </w:rPr>
        <w:t xml:space="preserve"> على هذا البعد</w:t>
      </w:r>
      <w:r w:rsidRPr="000926BD">
        <w:rPr>
          <w:rFonts w:ascii="Simplified Arabic" w:hAnsi="Simplified Arabic" w:cs="Simplified Arabic"/>
          <w:sz w:val="24"/>
          <w:szCs w:val="24"/>
          <w:rtl/>
          <w:lang w:bidi="ar-SY"/>
        </w:rPr>
        <w:t xml:space="preserve"> </w:t>
      </w:r>
      <w:r w:rsidR="00355E6F">
        <w:rPr>
          <w:rFonts w:ascii="Simplified Arabic" w:hAnsi="Simplified Arabic" w:cs="Simplified Arabic" w:hint="cs"/>
          <w:sz w:val="24"/>
          <w:szCs w:val="24"/>
          <w:rtl/>
          <w:lang w:bidi="ar-SY"/>
        </w:rPr>
        <w:t xml:space="preserve">والتي شملت عددا من قيم بعد السمو الذاتي </w:t>
      </w:r>
      <w:r w:rsidRPr="000926BD">
        <w:rPr>
          <w:rFonts w:ascii="Simplified Arabic" w:hAnsi="Simplified Arabic" w:cs="Simplified Arabic"/>
          <w:sz w:val="24"/>
          <w:szCs w:val="24"/>
          <w:rtl/>
          <w:lang w:bidi="ar-SY"/>
        </w:rPr>
        <w:t>و</w:t>
      </w:r>
      <w:r w:rsidR="00355E6F">
        <w:rPr>
          <w:rFonts w:ascii="Simplified Arabic" w:hAnsi="Simplified Arabic" w:cs="Simplified Arabic" w:hint="cs"/>
          <w:sz w:val="24"/>
          <w:szCs w:val="24"/>
          <w:rtl/>
          <w:lang w:bidi="ar-SY"/>
        </w:rPr>
        <w:t xml:space="preserve">تشبع على </w:t>
      </w:r>
      <w:r>
        <w:rPr>
          <w:rFonts w:ascii="Simplified Arabic" w:hAnsi="Simplified Arabic" w:cs="Simplified Arabic" w:hint="cs"/>
          <w:sz w:val="24"/>
          <w:szCs w:val="24"/>
          <w:rtl/>
          <w:lang w:bidi="ar-SY"/>
        </w:rPr>
        <w:t xml:space="preserve">الثاني </w:t>
      </w:r>
      <w:r w:rsidR="00355E6F">
        <w:rPr>
          <w:rFonts w:ascii="Simplified Arabic" w:hAnsi="Simplified Arabic" w:cs="Simplified Arabic" w:hint="cs"/>
          <w:sz w:val="24"/>
          <w:szCs w:val="24"/>
          <w:rtl/>
          <w:lang w:bidi="ar-SY"/>
        </w:rPr>
        <w:t xml:space="preserve">عدد من قيم بعد تعزيز الذات وسمي </w:t>
      </w:r>
      <w:r w:rsidRPr="000926BD">
        <w:rPr>
          <w:rFonts w:ascii="Simplified Arabic" w:hAnsi="Simplified Arabic" w:cs="Simplified Arabic"/>
          <w:sz w:val="24"/>
          <w:szCs w:val="24"/>
          <w:rtl/>
          <w:lang w:bidi="ar-SY"/>
        </w:rPr>
        <w:t xml:space="preserve">توجه القيمة </w:t>
      </w:r>
      <w:proofErr w:type="spellStart"/>
      <w:r w:rsidRPr="000926BD">
        <w:rPr>
          <w:rFonts w:ascii="Simplified Arabic" w:hAnsi="Simplified Arabic" w:cs="Simplified Arabic"/>
          <w:sz w:val="24"/>
          <w:szCs w:val="24"/>
          <w:rtl/>
          <w:lang w:bidi="ar-SY"/>
        </w:rPr>
        <w:t>الذاتوي</w:t>
      </w:r>
      <w:bookmarkStart w:id="4" w:name="_Hlk129454121"/>
      <w:proofErr w:type="spellEnd"/>
      <w:r w:rsidR="004C79CC" w:rsidRPr="000926BD">
        <w:rPr>
          <w:rFonts w:ascii="Simplified Arabic" w:hAnsi="Simplified Arabic" w:cs="Simplified Arabic"/>
          <w:sz w:val="24"/>
          <w:szCs w:val="24"/>
        </w:rPr>
        <w:t xml:space="preserve"> </w:t>
      </w:r>
      <w:r w:rsidR="004C79CC" w:rsidRPr="000926BD">
        <w:rPr>
          <w:rFonts w:ascii="Simplified Arabic" w:hAnsi="Simplified Arabic" w:cs="Simplified Arabic"/>
          <w:sz w:val="24"/>
          <w:szCs w:val="24"/>
          <w:lang w:bidi="ar-SY"/>
        </w:rPr>
        <w:t xml:space="preserve"> </w:t>
      </w:r>
      <w:r w:rsidR="00E06E8C" w:rsidRPr="00E06E8C">
        <w:rPr>
          <w:rFonts w:asciiTheme="majorBidi" w:hAnsiTheme="majorBidi" w:cstheme="majorBidi"/>
          <w:lang w:bidi="ar-SY"/>
        </w:rPr>
        <w:t>.</w:t>
      </w:r>
      <w:r w:rsidR="004C79CC" w:rsidRPr="00E06E8C">
        <w:rPr>
          <w:rFonts w:asciiTheme="majorBidi" w:hAnsiTheme="majorBidi" w:cstheme="majorBidi"/>
          <w:lang w:bidi="ar-SY"/>
        </w:rPr>
        <w:t>(Stern</w:t>
      </w:r>
      <w:r w:rsidR="00594DE8" w:rsidRPr="00E06E8C">
        <w:rPr>
          <w:rFonts w:asciiTheme="majorBidi" w:hAnsiTheme="majorBidi" w:cstheme="majorBidi"/>
          <w:lang w:bidi="ar-SY"/>
        </w:rPr>
        <w:t xml:space="preserve"> </w:t>
      </w:r>
      <w:r w:rsidR="00594DE8" w:rsidRPr="00E06E8C">
        <w:rPr>
          <w:rFonts w:asciiTheme="majorBidi" w:eastAsia="Calibri" w:hAnsiTheme="majorBidi" w:cstheme="majorBidi"/>
          <w:i/>
          <w:iCs/>
          <w:lang w:bidi="ar-SY"/>
        </w:rPr>
        <w:t>et al.</w:t>
      </w:r>
      <w:r w:rsidR="004C79CC" w:rsidRPr="00E06E8C">
        <w:rPr>
          <w:rFonts w:asciiTheme="majorBidi" w:hAnsiTheme="majorBidi" w:cstheme="majorBidi"/>
          <w:i/>
          <w:iCs/>
          <w:lang w:bidi="ar-SY"/>
        </w:rPr>
        <w:t>,</w:t>
      </w:r>
      <w:r w:rsidR="001C2B15" w:rsidRPr="00E06E8C">
        <w:rPr>
          <w:rFonts w:asciiTheme="majorBidi" w:hAnsiTheme="majorBidi" w:cstheme="majorBidi"/>
          <w:lang w:bidi="ar-SY"/>
        </w:rPr>
        <w:t xml:space="preserve"> </w:t>
      </w:r>
      <w:r w:rsidR="004C79CC" w:rsidRPr="00E06E8C">
        <w:rPr>
          <w:rFonts w:asciiTheme="majorBidi" w:hAnsiTheme="majorBidi" w:cstheme="majorBidi"/>
          <w:lang w:bidi="ar-SY"/>
        </w:rPr>
        <w:t>1995,1623)</w:t>
      </w:r>
      <w:bookmarkEnd w:id="4"/>
    </w:p>
    <w:p w14:paraId="2ABB8135" w14:textId="0C9E1DD3" w:rsidR="004A1B92" w:rsidRPr="000926BD" w:rsidRDefault="00993176" w:rsidP="00380AFA">
      <w:pPr>
        <w:bidi/>
        <w:spacing w:after="0" w:line="240" w:lineRule="auto"/>
        <w:jc w:val="lowKashida"/>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و</w:t>
      </w:r>
      <w:r w:rsidR="004A1B92" w:rsidRPr="000926BD">
        <w:rPr>
          <w:rFonts w:ascii="Simplified Arabic" w:hAnsi="Simplified Arabic" w:cs="Simplified Arabic"/>
          <w:sz w:val="24"/>
          <w:szCs w:val="24"/>
          <w:rtl/>
          <w:lang w:bidi="ar-SY"/>
        </w:rPr>
        <w:t xml:space="preserve">لم </w:t>
      </w:r>
      <w:proofErr w:type="spellStart"/>
      <w:r w:rsidR="008B3C8A">
        <w:rPr>
          <w:rFonts w:ascii="Simplified Arabic" w:hAnsi="Simplified Arabic" w:cs="Simplified Arabic" w:hint="cs"/>
          <w:sz w:val="24"/>
          <w:szCs w:val="24"/>
          <w:rtl/>
          <w:lang w:bidi="ar-SY"/>
        </w:rPr>
        <w:t>يمايز</w:t>
      </w:r>
      <w:proofErr w:type="spellEnd"/>
      <w:r w:rsidR="008B3C8A">
        <w:rPr>
          <w:rFonts w:ascii="Simplified Arabic" w:hAnsi="Simplified Arabic" w:cs="Simplified Arabic" w:hint="cs"/>
          <w:sz w:val="24"/>
          <w:szCs w:val="24"/>
          <w:rtl/>
          <w:lang w:bidi="ar-SY"/>
        </w:rPr>
        <w:t xml:space="preserve"> الباحثون بين</w:t>
      </w:r>
      <w:r w:rsidR="004E70CA">
        <w:rPr>
          <w:rFonts w:ascii="Simplified Arabic" w:hAnsi="Simplified Arabic" w:cs="Simplified Arabic" w:hint="cs"/>
          <w:sz w:val="24"/>
          <w:szCs w:val="24"/>
          <w:rtl/>
          <w:lang w:bidi="ar-SY"/>
        </w:rPr>
        <w:t xml:space="preserve"> </w:t>
      </w:r>
      <w:r w:rsidR="004A1B92" w:rsidRPr="000926BD">
        <w:rPr>
          <w:rFonts w:ascii="Simplified Arabic" w:hAnsi="Simplified Arabic" w:cs="Simplified Arabic"/>
          <w:sz w:val="24"/>
          <w:szCs w:val="24"/>
          <w:rtl/>
          <w:lang w:bidi="ar-SY"/>
        </w:rPr>
        <w:t xml:space="preserve">توجه القيمة البيئوي </w:t>
      </w:r>
      <w:r w:rsidR="008B3C8A">
        <w:rPr>
          <w:rFonts w:ascii="Simplified Arabic" w:hAnsi="Simplified Arabic" w:cs="Simplified Arabic" w:hint="cs"/>
          <w:sz w:val="24"/>
          <w:szCs w:val="24"/>
          <w:rtl/>
          <w:lang w:bidi="ar-SY"/>
        </w:rPr>
        <w:t>و</w:t>
      </w:r>
      <w:r w:rsidR="004A1B92" w:rsidRPr="000926BD">
        <w:rPr>
          <w:rFonts w:ascii="Simplified Arabic" w:hAnsi="Simplified Arabic" w:cs="Simplified Arabic"/>
          <w:sz w:val="24"/>
          <w:szCs w:val="24"/>
          <w:rtl/>
          <w:lang w:bidi="ar-SY"/>
        </w:rPr>
        <w:t>قيم السمو الذاتي فهو يعبر عن التوجهات الأكثر عمومية لدى الأفراد نحو البيئة، كما لم تكن الإيثارية نحو الآخرين منفصلة عنها نحو البيئة كمحيط حيوي</w:t>
      </w:r>
      <w:r w:rsidR="008B3C8A">
        <w:rPr>
          <w:rFonts w:ascii="Simplified Arabic" w:hAnsi="Simplified Arabic" w:cs="Simplified Arabic" w:hint="cs"/>
          <w:sz w:val="24"/>
          <w:szCs w:val="24"/>
          <w:rtl/>
          <w:lang w:bidi="ar-SY"/>
        </w:rPr>
        <w:t>.</w:t>
      </w:r>
    </w:p>
    <w:p w14:paraId="765890CA" w14:textId="3C65485E" w:rsidR="004A1B92" w:rsidRPr="000926BD" w:rsidRDefault="004A1B92" w:rsidP="00380AFA">
      <w:pPr>
        <w:bidi/>
        <w:spacing w:after="0" w:line="240" w:lineRule="auto"/>
        <w:jc w:val="lowKashida"/>
        <w:rPr>
          <w:rFonts w:ascii="Simplified Arabic" w:hAnsi="Simplified Arabic" w:cs="Simplified Arabic"/>
          <w:sz w:val="24"/>
          <w:szCs w:val="24"/>
          <w:rtl/>
          <w:lang w:bidi="ar-SY"/>
        </w:rPr>
      </w:pPr>
      <w:r w:rsidRPr="000926BD">
        <w:rPr>
          <w:rFonts w:ascii="Simplified Arabic" w:hAnsi="Simplified Arabic" w:cs="Simplified Arabic"/>
          <w:sz w:val="24"/>
          <w:szCs w:val="24"/>
          <w:rtl/>
        </w:rPr>
        <w:t xml:space="preserve">وقد نشأت فكرة المنفعة الذاتية التي أطلقوا عليها </w:t>
      </w:r>
      <w:r w:rsidRPr="000926BD">
        <w:rPr>
          <w:rFonts w:ascii="Simplified Arabic" w:hAnsi="Simplified Arabic" w:cs="Simplified Arabic"/>
          <w:sz w:val="24"/>
          <w:szCs w:val="24"/>
          <w:rtl/>
          <w:lang w:bidi="ar-SY"/>
        </w:rPr>
        <w:t xml:space="preserve">توجه القيمة </w:t>
      </w:r>
      <w:proofErr w:type="spellStart"/>
      <w:r w:rsidRPr="000926BD">
        <w:rPr>
          <w:rFonts w:ascii="Simplified Arabic" w:hAnsi="Simplified Arabic" w:cs="Simplified Arabic"/>
          <w:sz w:val="24"/>
          <w:szCs w:val="24"/>
          <w:rtl/>
          <w:lang w:bidi="ar-SY"/>
        </w:rPr>
        <w:t>الذاتوي</w:t>
      </w:r>
      <w:proofErr w:type="spellEnd"/>
      <w:r w:rsidRPr="000926BD">
        <w:rPr>
          <w:rFonts w:ascii="Simplified Arabic" w:hAnsi="Simplified Arabic" w:cs="Simplified Arabic"/>
          <w:sz w:val="24"/>
          <w:szCs w:val="24"/>
          <w:rtl/>
          <w:lang w:bidi="ar-SY"/>
        </w:rPr>
        <w:t>، من بعض المداخل الاقتصادية التي تهتم بالبيئة والتي تعمل على تحديد القيم الاجتماعية للأحوال البيئية عن طريق إحصاء التكاليف الملموسة والفوائد العائدة على الأفراد عبر المجتمع ك</w:t>
      </w:r>
      <w:r w:rsidR="00BF7C59">
        <w:rPr>
          <w:rFonts w:ascii="Simplified Arabic" w:hAnsi="Simplified Arabic" w:cs="Simplified Arabic" w:hint="cs"/>
          <w:sz w:val="24"/>
          <w:szCs w:val="24"/>
          <w:rtl/>
          <w:lang w:bidi="ar-SY"/>
        </w:rPr>
        <w:t>له</w:t>
      </w:r>
      <w:r w:rsidRPr="000926BD">
        <w:rPr>
          <w:rFonts w:ascii="Simplified Arabic" w:hAnsi="Simplified Arabic" w:cs="Simplified Arabic"/>
          <w:sz w:val="24"/>
          <w:szCs w:val="24"/>
          <w:rtl/>
          <w:lang w:bidi="ar-SY"/>
        </w:rPr>
        <w:t>. وتفترض ضمنا أن النتائج العائدة منها فقط على الفرد هي ال</w:t>
      </w:r>
      <w:r w:rsidR="00BF7C59">
        <w:rPr>
          <w:rFonts w:ascii="Simplified Arabic" w:hAnsi="Simplified Arabic" w:cs="Simplified Arabic" w:hint="cs"/>
          <w:sz w:val="24"/>
          <w:szCs w:val="24"/>
          <w:rtl/>
          <w:lang w:bidi="ar-SY"/>
        </w:rPr>
        <w:t>مه</w:t>
      </w:r>
      <w:r w:rsidRPr="000926BD">
        <w:rPr>
          <w:rFonts w:ascii="Simplified Arabic" w:hAnsi="Simplified Arabic" w:cs="Simplified Arabic"/>
          <w:sz w:val="24"/>
          <w:szCs w:val="24"/>
          <w:rtl/>
          <w:lang w:bidi="ar-SY"/>
        </w:rPr>
        <w:t xml:space="preserve">مة </w:t>
      </w:r>
      <w:r w:rsidR="004C79CC" w:rsidRPr="00E06E8C">
        <w:rPr>
          <w:rFonts w:asciiTheme="majorBidi" w:hAnsiTheme="majorBidi" w:cstheme="majorBidi"/>
          <w:lang w:bidi="ar-SY"/>
        </w:rPr>
        <w:t>(Stern&amp;</w:t>
      </w:r>
      <w:r w:rsidR="001C2B15" w:rsidRPr="00E06E8C">
        <w:rPr>
          <w:rFonts w:asciiTheme="majorBidi" w:hAnsiTheme="majorBidi" w:cstheme="majorBidi"/>
          <w:lang w:bidi="ar-SY"/>
        </w:rPr>
        <w:t xml:space="preserve"> </w:t>
      </w:r>
      <w:r w:rsidR="004C79CC" w:rsidRPr="00E06E8C">
        <w:rPr>
          <w:rFonts w:asciiTheme="majorBidi" w:hAnsiTheme="majorBidi" w:cstheme="majorBidi"/>
          <w:lang w:bidi="ar-SY"/>
        </w:rPr>
        <w:t>Dietz,</w:t>
      </w:r>
      <w:r w:rsidR="001C2B15" w:rsidRPr="00E06E8C">
        <w:rPr>
          <w:rFonts w:asciiTheme="majorBidi" w:hAnsiTheme="majorBidi" w:cstheme="majorBidi"/>
          <w:lang w:bidi="ar-SY"/>
        </w:rPr>
        <w:t xml:space="preserve"> </w:t>
      </w:r>
      <w:r w:rsidR="004C79CC" w:rsidRPr="00E06E8C">
        <w:rPr>
          <w:rFonts w:asciiTheme="majorBidi" w:hAnsiTheme="majorBidi" w:cstheme="majorBidi"/>
          <w:lang w:bidi="ar-SY"/>
        </w:rPr>
        <w:t>1994, 70)</w:t>
      </w:r>
      <w:r w:rsidRPr="00E06E8C">
        <w:rPr>
          <w:rFonts w:asciiTheme="majorBidi" w:hAnsiTheme="majorBidi" w:cstheme="majorBidi"/>
          <w:rtl/>
          <w:lang w:bidi="ar-SY"/>
        </w:rPr>
        <w:t xml:space="preserve">. </w:t>
      </w:r>
    </w:p>
    <w:p w14:paraId="3EB77A9D" w14:textId="14960269" w:rsidR="004A1B92" w:rsidRPr="000926BD" w:rsidRDefault="004A1B92" w:rsidP="00380AFA">
      <w:pPr>
        <w:bidi/>
        <w:spacing w:after="0" w:line="240" w:lineRule="auto"/>
        <w:jc w:val="lowKashida"/>
        <w:rPr>
          <w:rFonts w:ascii="Simplified Arabic" w:hAnsi="Simplified Arabic" w:cs="Simplified Arabic"/>
          <w:sz w:val="24"/>
          <w:szCs w:val="24"/>
          <w:rtl/>
          <w:lang w:bidi="ar-SY"/>
        </w:rPr>
      </w:pPr>
      <w:r w:rsidRPr="000926BD">
        <w:rPr>
          <w:rFonts w:ascii="Simplified Arabic" w:hAnsi="Simplified Arabic" w:cs="Simplified Arabic"/>
          <w:sz w:val="24"/>
          <w:szCs w:val="24"/>
          <w:rtl/>
          <w:lang w:bidi="ar-SY"/>
        </w:rPr>
        <w:t xml:space="preserve">أما الإيثارية فقد طرحت نحو أبناء الجنس </w:t>
      </w:r>
      <w:r w:rsidR="00912BDD">
        <w:rPr>
          <w:rFonts w:ascii="Simplified Arabic" w:hAnsi="Simplified Arabic" w:cs="Simplified Arabic" w:hint="cs"/>
          <w:sz w:val="24"/>
          <w:szCs w:val="24"/>
          <w:rtl/>
          <w:lang w:bidi="ar-SY"/>
        </w:rPr>
        <w:t xml:space="preserve">نفسه </w:t>
      </w:r>
      <w:r w:rsidRPr="000926BD">
        <w:rPr>
          <w:rFonts w:ascii="Simplified Arabic" w:hAnsi="Simplified Arabic" w:cs="Simplified Arabic"/>
          <w:sz w:val="24"/>
          <w:szCs w:val="24"/>
          <w:rtl/>
          <w:lang w:bidi="ar-SY"/>
        </w:rPr>
        <w:t>منذ وقت طويل كموقف أخلاقي عقلاني ولكن تحليلات التطور الجيني ترى أنه على الرغم من أن السلوك الإيثاري جدير بالثناء إلا أنه نادر</w:t>
      </w:r>
      <w:r w:rsidR="004C79CC" w:rsidRPr="00E06E8C">
        <w:rPr>
          <w:rFonts w:asciiTheme="majorBidi" w:hAnsiTheme="majorBidi" w:cstheme="majorBidi"/>
          <w:lang w:bidi="ar-SY"/>
        </w:rPr>
        <w:t>(Dietz</w:t>
      </w:r>
      <w:r w:rsidR="00FA3399" w:rsidRPr="00E06E8C">
        <w:rPr>
          <w:rFonts w:asciiTheme="majorBidi" w:eastAsia="Calibri" w:hAnsiTheme="majorBidi" w:cstheme="majorBidi"/>
          <w:lang w:bidi="ar-SY"/>
        </w:rPr>
        <w:t xml:space="preserve"> </w:t>
      </w:r>
      <w:r w:rsidR="00FA3399" w:rsidRPr="00E06E8C">
        <w:rPr>
          <w:rFonts w:asciiTheme="majorBidi" w:eastAsia="Calibri" w:hAnsiTheme="majorBidi" w:cstheme="majorBidi"/>
          <w:i/>
          <w:iCs/>
          <w:lang w:bidi="ar-SY"/>
        </w:rPr>
        <w:t>et al.</w:t>
      </w:r>
      <w:r w:rsidR="004C79CC" w:rsidRPr="00E06E8C">
        <w:rPr>
          <w:rFonts w:asciiTheme="majorBidi" w:hAnsiTheme="majorBidi" w:cstheme="majorBidi"/>
          <w:i/>
          <w:iCs/>
          <w:lang w:bidi="ar-SY"/>
        </w:rPr>
        <w:t>,</w:t>
      </w:r>
      <w:r w:rsidR="004C79CC" w:rsidRPr="00E06E8C">
        <w:rPr>
          <w:rFonts w:asciiTheme="majorBidi" w:hAnsiTheme="majorBidi" w:cstheme="majorBidi"/>
          <w:lang w:bidi="ar-SY"/>
        </w:rPr>
        <w:t xml:space="preserve"> 2005,</w:t>
      </w:r>
      <w:r w:rsidR="001C2B15" w:rsidRPr="00E06E8C">
        <w:rPr>
          <w:rFonts w:asciiTheme="majorBidi" w:hAnsiTheme="majorBidi" w:cstheme="majorBidi"/>
          <w:lang w:bidi="ar-SY"/>
        </w:rPr>
        <w:t xml:space="preserve"> </w:t>
      </w:r>
      <w:r w:rsidR="004C79CC" w:rsidRPr="00E06E8C">
        <w:rPr>
          <w:rFonts w:asciiTheme="majorBidi" w:hAnsiTheme="majorBidi" w:cstheme="majorBidi"/>
          <w:lang w:bidi="ar-SY"/>
        </w:rPr>
        <w:t>344)</w:t>
      </w:r>
      <w:r w:rsidR="003E76DE" w:rsidRPr="00E06E8C">
        <w:rPr>
          <w:rFonts w:asciiTheme="majorBidi" w:hAnsiTheme="majorBidi" w:cstheme="majorBidi"/>
          <w:rtl/>
          <w:lang w:bidi="ar-SY"/>
        </w:rPr>
        <w:t>.</w:t>
      </w:r>
    </w:p>
    <w:p w14:paraId="1A37F86D" w14:textId="011C9D4B" w:rsidR="004A1B92" w:rsidRPr="00E06E8C" w:rsidRDefault="00106285" w:rsidP="00380AFA">
      <w:pPr>
        <w:bidi/>
        <w:spacing w:after="0" w:line="240" w:lineRule="auto"/>
        <w:jc w:val="lowKashida"/>
        <w:rPr>
          <w:rFonts w:asciiTheme="majorBidi" w:hAnsiTheme="majorBidi" w:cstheme="majorBidi"/>
          <w:sz w:val="24"/>
          <w:szCs w:val="24"/>
          <w:rtl/>
          <w:lang w:bidi="ar-SY"/>
        </w:rPr>
      </w:pPr>
      <w:r>
        <w:rPr>
          <w:rFonts w:ascii="Simplified Arabic" w:hAnsi="Simplified Arabic" w:cs="Simplified Arabic" w:hint="cs"/>
          <w:sz w:val="24"/>
          <w:szCs w:val="24"/>
          <w:rtl/>
          <w:lang w:bidi="ar-SY"/>
        </w:rPr>
        <w:t>و</w:t>
      </w:r>
      <w:r w:rsidR="004A1B92" w:rsidRPr="000926BD">
        <w:rPr>
          <w:rFonts w:ascii="Simplified Arabic" w:hAnsi="Simplified Arabic" w:cs="Simplified Arabic"/>
          <w:sz w:val="24"/>
          <w:szCs w:val="24"/>
          <w:rtl/>
          <w:lang w:bidi="ar-SY"/>
        </w:rPr>
        <w:t xml:space="preserve">تفترض النماذج التي تطرح فكرة ندرة الإيثارية وشيوع المصلحة الذاتية بأن سلوك معظم الأنواع يتشكل بواسطة الجينات والخبرة فقط أما الإنسان المتحضر فإن الثقافة تلعب دورا رئيسا في السلوك، فالديناميات التطورية للثقافة هي من مثل الإيثارية، والتي عدا عن كونها خاصية نادرة أو عابرة، يمكن أن تكون مصلحة مشتركة، </w:t>
      </w:r>
      <w:r>
        <w:rPr>
          <w:rFonts w:ascii="Simplified Arabic" w:hAnsi="Simplified Arabic" w:cs="Simplified Arabic" w:hint="cs"/>
          <w:sz w:val="24"/>
          <w:szCs w:val="24"/>
          <w:rtl/>
          <w:lang w:bidi="ar-SY"/>
        </w:rPr>
        <w:t>و</w:t>
      </w:r>
      <w:r w:rsidR="004A1B92" w:rsidRPr="000926BD">
        <w:rPr>
          <w:rFonts w:ascii="Simplified Arabic" w:hAnsi="Simplified Arabic" w:cs="Simplified Arabic"/>
          <w:sz w:val="24"/>
          <w:szCs w:val="24"/>
          <w:rtl/>
          <w:lang w:bidi="ar-SY"/>
        </w:rPr>
        <w:t xml:space="preserve">على الرغم من أن نطاق الإيثارية يمكن أن يكون محدودا، إلا </w:t>
      </w:r>
      <w:r w:rsidR="004A1B92" w:rsidRPr="000926BD">
        <w:rPr>
          <w:rFonts w:ascii="Simplified Arabic" w:hAnsi="Simplified Arabic" w:cs="Simplified Arabic"/>
          <w:sz w:val="24"/>
          <w:szCs w:val="24"/>
          <w:rtl/>
          <w:lang w:bidi="ar-SY"/>
        </w:rPr>
        <w:lastRenderedPageBreak/>
        <w:t xml:space="preserve">أنه من الممكن أن يترافق وجودها مع المصلحة الذاتية أكثر من إقصائها تماما </w:t>
      </w:r>
      <w:r w:rsidR="004C79CC" w:rsidRPr="00E74A08">
        <w:rPr>
          <w:rFonts w:ascii="Simplified Arabic" w:hAnsi="Simplified Arabic" w:cs="Simplified Arabic"/>
          <w:lang w:bidi="ar-SY"/>
        </w:rPr>
        <w:t>(</w:t>
      </w:r>
      <w:r w:rsidR="004C79CC" w:rsidRPr="00E06E8C">
        <w:rPr>
          <w:rFonts w:asciiTheme="majorBidi" w:hAnsiTheme="majorBidi" w:cstheme="majorBidi"/>
          <w:lang w:bidi="ar-SY"/>
        </w:rPr>
        <w:t xml:space="preserve">Dietz </w:t>
      </w:r>
      <w:r w:rsidR="00FF3840" w:rsidRPr="00E06E8C">
        <w:rPr>
          <w:rFonts w:asciiTheme="majorBidi" w:eastAsia="Calibri" w:hAnsiTheme="majorBidi" w:cstheme="majorBidi"/>
          <w:i/>
          <w:iCs/>
          <w:lang w:bidi="ar-SY"/>
        </w:rPr>
        <w:t>et al</w:t>
      </w:r>
      <w:r w:rsidR="004C79CC" w:rsidRPr="00E06E8C">
        <w:rPr>
          <w:rFonts w:asciiTheme="majorBidi" w:hAnsiTheme="majorBidi" w:cstheme="majorBidi"/>
          <w:i/>
          <w:iCs/>
          <w:lang w:bidi="ar-SY"/>
        </w:rPr>
        <w:t>.,</w:t>
      </w:r>
      <w:r w:rsidR="00EB2BD8" w:rsidRPr="00E06E8C">
        <w:rPr>
          <w:rFonts w:asciiTheme="majorBidi" w:hAnsiTheme="majorBidi" w:cstheme="majorBidi"/>
          <w:lang w:bidi="ar-SY"/>
        </w:rPr>
        <w:t xml:space="preserve"> </w:t>
      </w:r>
      <w:r w:rsidR="004C79CC" w:rsidRPr="00E06E8C">
        <w:rPr>
          <w:rFonts w:asciiTheme="majorBidi" w:hAnsiTheme="majorBidi" w:cstheme="majorBidi"/>
          <w:lang w:bidi="ar-SY"/>
        </w:rPr>
        <w:t>2005,</w:t>
      </w:r>
      <w:r w:rsidR="00EB2BD8" w:rsidRPr="00E06E8C">
        <w:rPr>
          <w:rFonts w:asciiTheme="majorBidi" w:hAnsiTheme="majorBidi" w:cstheme="majorBidi"/>
          <w:lang w:bidi="ar-SY"/>
        </w:rPr>
        <w:t xml:space="preserve"> </w:t>
      </w:r>
      <w:r w:rsidR="004C79CC" w:rsidRPr="00E06E8C">
        <w:rPr>
          <w:rFonts w:asciiTheme="majorBidi" w:hAnsiTheme="majorBidi" w:cstheme="majorBidi"/>
          <w:lang w:bidi="ar-SY"/>
        </w:rPr>
        <w:t>345</w:t>
      </w:r>
      <w:r w:rsidR="004C79CC" w:rsidRPr="00E74A08">
        <w:rPr>
          <w:rFonts w:ascii="Simplified Arabic" w:hAnsi="Simplified Arabic" w:cs="Simplified Arabic"/>
          <w:lang w:bidi="ar-SY"/>
        </w:rPr>
        <w:t>)</w:t>
      </w:r>
      <w:r w:rsidR="00912BDD">
        <w:rPr>
          <w:rFonts w:ascii="Simplified Arabic" w:hAnsi="Simplified Arabic" w:cs="Simplified Arabic" w:hint="cs"/>
          <w:sz w:val="24"/>
          <w:szCs w:val="24"/>
          <w:rtl/>
          <w:lang w:bidi="ar-SY"/>
        </w:rPr>
        <w:t xml:space="preserve"> </w:t>
      </w:r>
      <w:r w:rsidR="00A621E9" w:rsidRPr="00912BDD">
        <w:rPr>
          <w:rFonts w:ascii="Simplified Arabic" w:hAnsi="Simplified Arabic" w:cs="Simplified Arabic" w:hint="cs"/>
          <w:sz w:val="24"/>
          <w:szCs w:val="24"/>
          <w:rtl/>
          <w:lang w:bidi="ar-SY"/>
        </w:rPr>
        <w:t xml:space="preserve">وقد </w:t>
      </w:r>
      <w:r w:rsidR="009D472A" w:rsidRPr="00912BDD">
        <w:rPr>
          <w:rFonts w:ascii="Simplified Arabic" w:hAnsi="Simplified Arabic" w:cs="Simplified Arabic" w:hint="cs"/>
          <w:sz w:val="24"/>
          <w:szCs w:val="24"/>
          <w:rtl/>
          <w:lang w:bidi="ar-SY"/>
        </w:rPr>
        <w:t>تم تناول</w:t>
      </w:r>
      <w:r w:rsidR="00A621E9" w:rsidRPr="00912BDD">
        <w:rPr>
          <w:rFonts w:ascii="Simplified Arabic" w:hAnsi="Simplified Arabic" w:cs="Simplified Arabic" w:hint="cs"/>
          <w:sz w:val="24"/>
          <w:szCs w:val="24"/>
          <w:rtl/>
          <w:lang w:bidi="ar-SY"/>
        </w:rPr>
        <w:t xml:space="preserve"> </w:t>
      </w:r>
      <w:r w:rsidR="004A1B92" w:rsidRPr="000926BD">
        <w:rPr>
          <w:rFonts w:ascii="Simplified Arabic" w:hAnsi="Simplified Arabic" w:cs="Simplified Arabic"/>
          <w:sz w:val="24"/>
          <w:szCs w:val="24"/>
          <w:rtl/>
          <w:lang w:bidi="ar-SY"/>
        </w:rPr>
        <w:t xml:space="preserve">قيم الإيثارية الاجتماعية على أنها أساس الاتجاهات البيئية والسلوك منذ عمل </w:t>
      </w:r>
      <w:proofErr w:type="spellStart"/>
      <w:r w:rsidR="004A1B92" w:rsidRPr="000926BD">
        <w:rPr>
          <w:rFonts w:ascii="Simplified Arabic" w:hAnsi="Simplified Arabic" w:cs="Simplified Arabic"/>
          <w:sz w:val="24"/>
          <w:szCs w:val="24"/>
          <w:rtl/>
          <w:lang w:bidi="ar-SY"/>
        </w:rPr>
        <w:t>هيبرلين</w:t>
      </w:r>
      <w:proofErr w:type="spellEnd"/>
      <w:r w:rsidR="004A1B92" w:rsidRPr="000926BD">
        <w:rPr>
          <w:rFonts w:ascii="Simplified Arabic" w:hAnsi="Simplified Arabic" w:cs="Simplified Arabic"/>
          <w:sz w:val="24"/>
          <w:szCs w:val="24"/>
          <w:rtl/>
          <w:lang w:bidi="ar-SY"/>
        </w:rPr>
        <w:t xml:space="preserve"> </w:t>
      </w:r>
      <w:r w:rsidR="004C79CC" w:rsidRPr="00E06E8C">
        <w:rPr>
          <w:rFonts w:asciiTheme="majorBidi" w:hAnsiTheme="majorBidi" w:cstheme="majorBidi"/>
          <w:sz w:val="20"/>
          <w:szCs w:val="20"/>
          <w:lang w:bidi="ar-SY"/>
        </w:rPr>
        <w:t xml:space="preserve">(Heberlein,1972; </w:t>
      </w:r>
      <w:proofErr w:type="spellStart"/>
      <w:r w:rsidR="004C79CC" w:rsidRPr="00E06E8C">
        <w:rPr>
          <w:rFonts w:asciiTheme="majorBidi" w:hAnsiTheme="majorBidi" w:cstheme="majorBidi"/>
          <w:sz w:val="20"/>
          <w:szCs w:val="20"/>
          <w:lang w:bidi="ar-SY"/>
        </w:rPr>
        <w:t>Heberlein</w:t>
      </w:r>
      <w:proofErr w:type="spellEnd"/>
      <w:r w:rsidR="004C79CC" w:rsidRPr="00E06E8C">
        <w:rPr>
          <w:rFonts w:asciiTheme="majorBidi" w:hAnsiTheme="majorBidi" w:cstheme="majorBidi"/>
          <w:sz w:val="20"/>
          <w:szCs w:val="20"/>
          <w:lang w:bidi="ar-SY"/>
        </w:rPr>
        <w:t>&amp;</w:t>
      </w:r>
      <w:r w:rsidR="00EB2BD8" w:rsidRPr="00E06E8C">
        <w:rPr>
          <w:rFonts w:asciiTheme="majorBidi" w:hAnsiTheme="majorBidi" w:cstheme="majorBidi"/>
          <w:sz w:val="20"/>
          <w:szCs w:val="20"/>
          <w:lang w:bidi="ar-SY"/>
        </w:rPr>
        <w:t xml:space="preserve"> </w:t>
      </w:r>
      <w:r w:rsidR="004C79CC" w:rsidRPr="00E06E8C">
        <w:rPr>
          <w:rFonts w:asciiTheme="majorBidi" w:hAnsiTheme="majorBidi" w:cstheme="majorBidi"/>
          <w:sz w:val="20"/>
          <w:szCs w:val="20"/>
          <w:lang w:bidi="ar-SY"/>
        </w:rPr>
        <w:t>Black, 1976)</w:t>
      </w:r>
      <w:r w:rsidR="004A1B92" w:rsidRPr="00E06E8C">
        <w:rPr>
          <w:rFonts w:asciiTheme="majorBidi" w:hAnsiTheme="majorBidi" w:cstheme="majorBidi"/>
          <w:rtl/>
          <w:lang w:bidi="ar-SY"/>
        </w:rPr>
        <w:t xml:space="preserve"> </w:t>
      </w:r>
      <w:r w:rsidR="004A1B92" w:rsidRPr="000926BD">
        <w:rPr>
          <w:rFonts w:ascii="Simplified Arabic" w:hAnsi="Simplified Arabic" w:cs="Simplified Arabic"/>
          <w:sz w:val="24"/>
          <w:szCs w:val="24"/>
          <w:rtl/>
          <w:lang w:bidi="ar-SY"/>
        </w:rPr>
        <w:t xml:space="preserve">باستخدام نموذج تفعيل المعيار </w:t>
      </w:r>
      <w:proofErr w:type="spellStart"/>
      <w:r w:rsidR="004A1B92" w:rsidRPr="000926BD">
        <w:rPr>
          <w:rFonts w:ascii="Simplified Arabic" w:hAnsi="Simplified Arabic" w:cs="Simplified Arabic"/>
          <w:sz w:val="24"/>
          <w:szCs w:val="24"/>
          <w:rtl/>
          <w:lang w:bidi="ar-SY"/>
        </w:rPr>
        <w:t>لشوارتز</w:t>
      </w:r>
      <w:proofErr w:type="spellEnd"/>
      <w:r w:rsidR="004A1B92" w:rsidRPr="000926BD">
        <w:rPr>
          <w:rFonts w:ascii="Simplified Arabic" w:hAnsi="Simplified Arabic" w:cs="Simplified Arabic"/>
          <w:sz w:val="24"/>
          <w:szCs w:val="24"/>
          <w:rtl/>
          <w:lang w:bidi="ar-SY"/>
        </w:rPr>
        <w:t xml:space="preserve"> حول الإيثارية</w:t>
      </w:r>
      <w:r w:rsidR="00912BDD">
        <w:rPr>
          <w:rFonts w:ascii="Simplified Arabic" w:hAnsi="Simplified Arabic" w:cs="Simplified Arabic" w:hint="cs"/>
          <w:sz w:val="24"/>
          <w:szCs w:val="24"/>
          <w:rtl/>
          <w:lang w:bidi="ar-SY"/>
        </w:rPr>
        <w:t xml:space="preserve">. </w:t>
      </w:r>
      <w:r w:rsidR="00715E94">
        <w:rPr>
          <w:rFonts w:ascii="Simplified Arabic" w:hAnsi="Simplified Arabic" w:cs="Simplified Arabic" w:hint="cs"/>
          <w:sz w:val="24"/>
          <w:szCs w:val="24"/>
          <w:rtl/>
        </w:rPr>
        <w:t>ف</w:t>
      </w:r>
      <w:r w:rsidR="004A1B92" w:rsidRPr="000926BD">
        <w:rPr>
          <w:rFonts w:ascii="Simplified Arabic" w:hAnsi="Simplified Arabic" w:cs="Simplified Arabic"/>
          <w:sz w:val="24"/>
          <w:szCs w:val="24"/>
          <w:rtl/>
        </w:rPr>
        <w:t>الناس يعملون وفق القيم الإيثارية الاجتماعية التي تتفق مع الأوامر الأخلاقية مثل القاعدة الذهبية "تصرف مع الآخرين كما تود أن يتصرفون معك".</w:t>
      </w:r>
      <w:r w:rsidR="00912BDD">
        <w:rPr>
          <w:rFonts w:ascii="Simplified Arabic" w:hAnsi="Simplified Arabic" w:cs="Simplified Arabic" w:hint="cs"/>
          <w:sz w:val="24"/>
          <w:szCs w:val="24"/>
          <w:rtl/>
        </w:rPr>
        <w:t xml:space="preserve"> ويحكم</w:t>
      </w:r>
      <w:r w:rsidR="004A1B92" w:rsidRPr="000926BD">
        <w:rPr>
          <w:rFonts w:ascii="Simplified Arabic" w:hAnsi="Simplified Arabic" w:cs="Simplified Arabic"/>
          <w:sz w:val="24"/>
          <w:szCs w:val="24"/>
          <w:rtl/>
        </w:rPr>
        <w:t xml:space="preserve"> الأفراد الذين يطبقون مثل هذه القيم على الظواهر على أساس التكاليف والفوائد بالنسبة لجماعة بشرية مثل المجتمع، الجماعة العرقية، الدولة، أو البشرية جمعاء </w:t>
      </w:r>
      <w:r w:rsidR="004C79CC" w:rsidRPr="00E06E8C">
        <w:rPr>
          <w:rFonts w:asciiTheme="majorBidi" w:hAnsiTheme="majorBidi" w:cstheme="majorBidi"/>
          <w:lang w:bidi="ar-SY"/>
        </w:rPr>
        <w:t>(Stern&amp;Dietz,1994, 70)</w:t>
      </w:r>
      <w:r w:rsidR="004A1B92" w:rsidRPr="00E06E8C">
        <w:rPr>
          <w:rFonts w:asciiTheme="majorBidi" w:hAnsiTheme="majorBidi" w:cstheme="majorBidi"/>
          <w:rtl/>
          <w:lang w:bidi="ar-SY"/>
        </w:rPr>
        <w:t>.</w:t>
      </w:r>
    </w:p>
    <w:p w14:paraId="67708F45" w14:textId="727D27A5" w:rsidR="004A1B92" w:rsidRDefault="004A1B92" w:rsidP="00E06E8C">
      <w:pPr>
        <w:bidi/>
        <w:spacing w:after="0" w:line="240" w:lineRule="auto"/>
        <w:jc w:val="lowKashida"/>
        <w:rPr>
          <w:rFonts w:ascii="Simplified Arabic" w:hAnsi="Simplified Arabic" w:cs="Simplified Arabic"/>
          <w:sz w:val="24"/>
          <w:szCs w:val="24"/>
          <w:rtl/>
          <w:lang w:bidi="ar-SY"/>
        </w:rPr>
      </w:pPr>
      <w:r w:rsidRPr="000926BD">
        <w:rPr>
          <w:rFonts w:ascii="Simplified Arabic" w:hAnsi="Simplified Arabic" w:cs="Simplified Arabic"/>
          <w:sz w:val="24"/>
          <w:szCs w:val="24"/>
          <w:rtl/>
          <w:lang w:bidi="ar-SY"/>
        </w:rPr>
        <w:t xml:space="preserve">على الرغم من ضعف الدليل الذي يؤكد تمايز توجهات القيم الثلاثة: </w:t>
      </w:r>
      <w:proofErr w:type="spellStart"/>
      <w:r w:rsidRPr="000926BD">
        <w:rPr>
          <w:rFonts w:ascii="Simplified Arabic" w:hAnsi="Simplified Arabic" w:cs="Simplified Arabic"/>
          <w:sz w:val="24"/>
          <w:szCs w:val="24"/>
          <w:rtl/>
          <w:lang w:bidi="ar-SY"/>
        </w:rPr>
        <w:t>الذاتوية</w:t>
      </w:r>
      <w:proofErr w:type="spellEnd"/>
      <w:r w:rsidRPr="000926BD">
        <w:rPr>
          <w:rFonts w:ascii="Simplified Arabic" w:hAnsi="Simplified Arabic" w:cs="Simplified Arabic"/>
          <w:sz w:val="24"/>
          <w:szCs w:val="24"/>
          <w:rtl/>
          <w:lang w:bidi="ar-SY"/>
        </w:rPr>
        <w:t xml:space="preserve"> والإيثارية</w:t>
      </w:r>
      <w:r w:rsidR="000C6E62">
        <w:rPr>
          <w:rFonts w:ascii="Simplified Arabic" w:hAnsi="Simplified Arabic" w:cs="Simplified Arabic" w:hint="cs"/>
          <w:sz w:val="24"/>
          <w:szCs w:val="24"/>
          <w:rtl/>
          <w:lang w:bidi="ar-SY"/>
        </w:rPr>
        <w:t>-</w:t>
      </w:r>
      <w:r w:rsidRPr="000926BD">
        <w:rPr>
          <w:rFonts w:ascii="Simplified Arabic" w:hAnsi="Simplified Arabic" w:cs="Simplified Arabic"/>
          <w:sz w:val="24"/>
          <w:szCs w:val="24"/>
          <w:rtl/>
          <w:lang w:bidi="ar-SY"/>
        </w:rPr>
        <w:t xml:space="preserve">الاجتماعية والبيئوية، إلا أنه من الممكن أن تكون اتجاهات الاهتمام البيئي الأكثر تحديدا ما تزال متمحورة حول موضوعات متمايزة هامة حتى لو كانت القيم المرتبطة بها متشابهة  </w:t>
      </w:r>
      <w:r w:rsidRPr="00E26FCB">
        <w:rPr>
          <w:rFonts w:ascii="Simplified Arabic" w:hAnsi="Simplified Arabic" w:cs="Simplified Arabic"/>
          <w:rtl/>
          <w:lang w:bidi="ar-SY"/>
        </w:rPr>
        <w:t>(</w:t>
      </w:r>
      <w:r w:rsidRPr="00E06E8C">
        <w:rPr>
          <w:rFonts w:asciiTheme="majorBidi" w:hAnsiTheme="majorBidi" w:cstheme="majorBidi"/>
          <w:lang w:bidi="ar-SY"/>
        </w:rPr>
        <w:t>Schultz</w:t>
      </w:r>
      <w:r w:rsidR="004C79CC" w:rsidRPr="00E06E8C">
        <w:rPr>
          <w:rFonts w:asciiTheme="majorBidi" w:hAnsiTheme="majorBidi" w:cstheme="majorBidi"/>
          <w:lang w:bidi="ar-SY"/>
        </w:rPr>
        <w:t>,2001,328</w:t>
      </w:r>
      <w:r w:rsidRPr="00E06E8C">
        <w:rPr>
          <w:rFonts w:asciiTheme="majorBidi" w:hAnsiTheme="majorBidi" w:cstheme="majorBidi"/>
          <w:rtl/>
          <w:lang w:bidi="ar-SY"/>
        </w:rPr>
        <w:t>).</w:t>
      </w:r>
      <w:r w:rsidR="00E06E8C">
        <w:rPr>
          <w:rFonts w:ascii="Simplified Arabic" w:hAnsi="Simplified Arabic" w:cs="Simplified Arabic" w:hint="cs"/>
          <w:sz w:val="24"/>
          <w:szCs w:val="24"/>
          <w:rtl/>
          <w:lang w:bidi="ar-SY"/>
        </w:rPr>
        <w:t xml:space="preserve"> </w:t>
      </w:r>
      <w:r w:rsidR="00E06E8C" w:rsidRPr="000926BD">
        <w:rPr>
          <w:rFonts w:ascii="Simplified Arabic" w:hAnsi="Simplified Arabic" w:cs="Simplified Arabic"/>
          <w:sz w:val="24"/>
          <w:szCs w:val="24"/>
          <w:rtl/>
        </w:rPr>
        <w:t xml:space="preserve"> </w:t>
      </w:r>
      <w:r w:rsidRPr="000926BD">
        <w:rPr>
          <w:rFonts w:ascii="Simplified Arabic" w:hAnsi="Simplified Arabic" w:cs="Simplified Arabic"/>
          <w:sz w:val="24"/>
          <w:szCs w:val="24"/>
          <w:rtl/>
        </w:rPr>
        <w:t xml:space="preserve">اختبر </w:t>
      </w:r>
      <w:proofErr w:type="spellStart"/>
      <w:r w:rsidRPr="000926BD">
        <w:rPr>
          <w:rFonts w:ascii="Simplified Arabic" w:hAnsi="Simplified Arabic" w:cs="Simplified Arabic"/>
          <w:sz w:val="24"/>
          <w:szCs w:val="24"/>
          <w:rtl/>
        </w:rPr>
        <w:t>شولتز</w:t>
      </w:r>
      <w:proofErr w:type="spellEnd"/>
      <w:r w:rsidRPr="000926BD">
        <w:rPr>
          <w:rFonts w:ascii="Simplified Arabic" w:hAnsi="Simplified Arabic" w:cs="Simplified Arabic"/>
          <w:sz w:val="24"/>
          <w:szCs w:val="24"/>
          <w:rtl/>
        </w:rPr>
        <w:t xml:space="preserve"> نموذج العوامل الثلاثة للاهتمام البيئي </w:t>
      </w:r>
      <w:r w:rsidR="006E5451">
        <w:rPr>
          <w:rFonts w:ascii="Simplified Arabic" w:hAnsi="Simplified Arabic" w:cs="Simplified Arabic" w:hint="cs"/>
          <w:sz w:val="24"/>
          <w:szCs w:val="24"/>
          <w:rtl/>
        </w:rPr>
        <w:t xml:space="preserve">من خلال </w:t>
      </w:r>
      <w:r w:rsidRPr="000926BD">
        <w:rPr>
          <w:rFonts w:ascii="Simplified Arabic" w:hAnsi="Simplified Arabic" w:cs="Simplified Arabic"/>
          <w:sz w:val="24"/>
          <w:szCs w:val="24"/>
          <w:rtl/>
        </w:rPr>
        <w:t xml:space="preserve">تقدير أهمية الموضوعات الهامة التي تتمحور حول الذات، والناس الآخرين، وكل الكائنات الحية وهو يقيس اتجاهات الاهتمام البيئي وليس القيم التي </w:t>
      </w:r>
      <w:r w:rsidR="00AD5677">
        <w:rPr>
          <w:rFonts w:ascii="Simplified Arabic" w:hAnsi="Simplified Arabic" w:cs="Simplified Arabic" w:hint="cs"/>
          <w:sz w:val="24"/>
          <w:szCs w:val="24"/>
          <w:rtl/>
        </w:rPr>
        <w:t xml:space="preserve">ينظر </w:t>
      </w:r>
      <w:r w:rsidR="009D472A">
        <w:rPr>
          <w:rFonts w:ascii="Simplified Arabic" w:hAnsi="Simplified Arabic" w:cs="Simplified Arabic" w:hint="cs"/>
          <w:sz w:val="24"/>
          <w:szCs w:val="24"/>
          <w:rtl/>
        </w:rPr>
        <w:t>إلي</w:t>
      </w:r>
      <w:r w:rsidR="00AD5677">
        <w:rPr>
          <w:rFonts w:ascii="Simplified Arabic" w:hAnsi="Simplified Arabic" w:cs="Simplified Arabic" w:hint="cs"/>
          <w:sz w:val="24"/>
          <w:szCs w:val="24"/>
          <w:rtl/>
        </w:rPr>
        <w:t>ها على</w:t>
      </w:r>
      <w:r w:rsidRPr="000926BD">
        <w:rPr>
          <w:rFonts w:ascii="Simplified Arabic" w:hAnsi="Simplified Arabic" w:cs="Simplified Arabic"/>
          <w:sz w:val="24"/>
          <w:szCs w:val="24"/>
          <w:rtl/>
        </w:rPr>
        <w:t xml:space="preserve"> أنها محددات أكثر عمومية لهذه الاتجاهات </w:t>
      </w:r>
      <w:r w:rsidRPr="000926BD">
        <w:rPr>
          <w:rFonts w:ascii="Simplified Arabic" w:hAnsi="Simplified Arabic" w:cs="Simplified Arabic"/>
          <w:sz w:val="24"/>
          <w:szCs w:val="24"/>
          <w:rtl/>
          <w:lang w:bidi="ar-SY"/>
        </w:rPr>
        <w:t>و</w:t>
      </w:r>
      <w:r w:rsidR="00B92C0E">
        <w:rPr>
          <w:rFonts w:ascii="Simplified Arabic" w:hAnsi="Simplified Arabic" w:cs="Simplified Arabic" w:hint="cs"/>
          <w:sz w:val="24"/>
          <w:szCs w:val="24"/>
          <w:rtl/>
          <w:lang w:bidi="ar-SY"/>
        </w:rPr>
        <w:t xml:space="preserve">قد </w:t>
      </w:r>
      <w:r w:rsidRPr="000926BD">
        <w:rPr>
          <w:rFonts w:ascii="Simplified Arabic" w:hAnsi="Simplified Arabic" w:cs="Simplified Arabic"/>
          <w:sz w:val="24"/>
          <w:szCs w:val="24"/>
          <w:rtl/>
          <w:lang w:bidi="ar-SY"/>
        </w:rPr>
        <w:t xml:space="preserve">تأكد النموذج الثلاثي الذي كان أكثر ملاءمة من الأحادي والثنائي </w:t>
      </w:r>
      <w:r w:rsidR="00B92C0E">
        <w:rPr>
          <w:rFonts w:ascii="Simplified Arabic" w:hAnsi="Simplified Arabic" w:cs="Simplified Arabic" w:hint="cs"/>
          <w:sz w:val="24"/>
          <w:szCs w:val="24"/>
          <w:rtl/>
          <w:lang w:bidi="ar-SY"/>
        </w:rPr>
        <w:t>والذي</w:t>
      </w:r>
      <w:r w:rsidRPr="000926BD">
        <w:rPr>
          <w:rFonts w:ascii="Simplified Arabic" w:hAnsi="Simplified Arabic" w:cs="Simplified Arabic"/>
          <w:sz w:val="24"/>
          <w:szCs w:val="24"/>
          <w:rtl/>
          <w:lang w:bidi="ar-SY"/>
        </w:rPr>
        <w:t xml:space="preserve"> يتفق مع تصنيف</w:t>
      </w:r>
      <w:r w:rsidRPr="00E06E8C">
        <w:rPr>
          <w:rFonts w:asciiTheme="majorBidi" w:hAnsiTheme="majorBidi" w:cstheme="majorBidi"/>
          <w:sz w:val="24"/>
          <w:szCs w:val="24"/>
          <w:rtl/>
          <w:lang w:bidi="ar-SY"/>
        </w:rPr>
        <w:t xml:space="preserve"> </w:t>
      </w:r>
      <w:r w:rsidR="004C79CC" w:rsidRPr="00E06E8C">
        <w:rPr>
          <w:rFonts w:asciiTheme="majorBidi" w:hAnsiTheme="majorBidi" w:cstheme="majorBidi"/>
          <w:lang w:bidi="ar-SY"/>
        </w:rPr>
        <w:t>(</w:t>
      </w:r>
      <w:r w:rsidRPr="00E06E8C">
        <w:rPr>
          <w:rFonts w:asciiTheme="majorBidi" w:hAnsiTheme="majorBidi" w:cstheme="majorBidi"/>
          <w:lang w:bidi="ar-SY"/>
        </w:rPr>
        <w:t>Stern</w:t>
      </w:r>
      <w:r w:rsidR="004C79CC" w:rsidRPr="00E06E8C">
        <w:rPr>
          <w:rFonts w:asciiTheme="majorBidi" w:hAnsiTheme="majorBidi" w:cstheme="majorBidi"/>
          <w:lang w:bidi="ar-SY"/>
        </w:rPr>
        <w:t>&amp;</w:t>
      </w:r>
      <w:r w:rsidR="00FC5035" w:rsidRPr="00FB38B0">
        <w:rPr>
          <w:rFonts w:asciiTheme="majorBidi" w:hAnsiTheme="majorBidi" w:cstheme="majorBidi"/>
          <w:sz w:val="12"/>
          <w:szCs w:val="12"/>
          <w:lang w:bidi="ar-SY"/>
        </w:rPr>
        <w:t xml:space="preserve"> </w:t>
      </w:r>
      <w:r w:rsidRPr="00E06E8C">
        <w:rPr>
          <w:rFonts w:asciiTheme="majorBidi" w:hAnsiTheme="majorBidi" w:cstheme="majorBidi"/>
          <w:lang w:bidi="ar-SY"/>
        </w:rPr>
        <w:t>Dietz</w:t>
      </w:r>
      <w:r w:rsidR="004C79CC" w:rsidRPr="00E06E8C">
        <w:rPr>
          <w:rFonts w:asciiTheme="majorBidi" w:hAnsiTheme="majorBidi" w:cstheme="majorBidi"/>
          <w:lang w:bidi="ar-SY"/>
        </w:rPr>
        <w:t>,1994)</w:t>
      </w:r>
      <w:r w:rsidRPr="000926BD">
        <w:rPr>
          <w:rFonts w:ascii="Simplified Arabic" w:hAnsi="Simplified Arabic" w:cs="Simplified Arabic"/>
          <w:sz w:val="24"/>
          <w:szCs w:val="24"/>
          <w:rtl/>
          <w:lang w:bidi="ar-SY"/>
        </w:rPr>
        <w:t xml:space="preserve"> الثلاثي للاهتمام البيئي في ثلاث مجموعات للموضوعات المهمة بالنسبة للفرد </w:t>
      </w:r>
      <w:r w:rsidR="004C79CC" w:rsidRPr="00293A4F">
        <w:rPr>
          <w:rFonts w:ascii="Simplified Arabic" w:hAnsi="Simplified Arabic" w:cs="Simplified Arabic"/>
          <w:lang w:bidi="ar-SY"/>
        </w:rPr>
        <w:t>(</w:t>
      </w:r>
      <w:r w:rsidRPr="00E06E8C">
        <w:rPr>
          <w:rFonts w:asciiTheme="majorBidi" w:hAnsiTheme="majorBidi" w:cstheme="majorBidi"/>
          <w:lang w:bidi="ar-SY"/>
        </w:rPr>
        <w:t>Schultz</w:t>
      </w:r>
      <w:r w:rsidR="004C79CC" w:rsidRPr="00E06E8C">
        <w:rPr>
          <w:rFonts w:asciiTheme="majorBidi" w:hAnsiTheme="majorBidi" w:cstheme="majorBidi"/>
          <w:lang w:bidi="ar-SY"/>
        </w:rPr>
        <w:t>,2001,329)</w:t>
      </w:r>
      <w:r w:rsidRPr="00E06E8C">
        <w:rPr>
          <w:rFonts w:asciiTheme="majorBidi" w:hAnsiTheme="majorBidi" w:cstheme="majorBidi"/>
          <w:rtl/>
          <w:lang w:bidi="ar-SY"/>
        </w:rPr>
        <w:t>.</w:t>
      </w:r>
      <w:r w:rsidRPr="008C0505">
        <w:rPr>
          <w:rFonts w:asciiTheme="majorBidi" w:hAnsiTheme="majorBidi" w:cstheme="majorBidi"/>
          <w:rtl/>
          <w:lang w:bidi="ar-SY"/>
        </w:rPr>
        <w:t xml:space="preserve"> </w:t>
      </w:r>
      <w:r w:rsidRPr="000926BD">
        <w:rPr>
          <w:rFonts w:ascii="Simplified Arabic" w:hAnsi="Simplified Arabic" w:cs="Simplified Arabic"/>
          <w:sz w:val="24"/>
          <w:szCs w:val="24"/>
          <w:rtl/>
          <w:lang w:bidi="ar-SY"/>
        </w:rPr>
        <w:t>حيث تم الفصل بين الإيثارية الاجتماعية التي تتوجه نحو البشر عن الإيثارية نحو الكائنات الأخرى والطبيعة عموما والتضحية بجانب من رفاهية البشر لأجلها والتي سميت في أدبيات الاهتمام البيئي والمعتقدات حول النتائج السلبية على البيئة ب</w:t>
      </w:r>
      <w:r w:rsidR="00F07CB1">
        <w:rPr>
          <w:rFonts w:ascii="Simplified Arabic" w:hAnsi="Simplified Arabic" w:cs="Simplified Arabic" w:hint="cs"/>
          <w:sz w:val="24"/>
          <w:szCs w:val="24"/>
          <w:rtl/>
          <w:lang w:bidi="ar-SY"/>
        </w:rPr>
        <w:t xml:space="preserve">الإيثارية </w:t>
      </w:r>
      <w:r w:rsidRPr="000926BD">
        <w:rPr>
          <w:rFonts w:ascii="Simplified Arabic" w:hAnsi="Simplified Arabic" w:cs="Simplified Arabic"/>
          <w:sz w:val="24"/>
          <w:szCs w:val="24"/>
          <w:rtl/>
          <w:lang w:bidi="ar-SY"/>
        </w:rPr>
        <w:t>البيئوية (أي المحيط الحيوي)</w:t>
      </w:r>
      <w:r w:rsidR="00E06E8C">
        <w:rPr>
          <w:rFonts w:ascii="Simplified Arabic" w:hAnsi="Simplified Arabic" w:cs="Simplified Arabic" w:hint="cs"/>
          <w:sz w:val="24"/>
          <w:szCs w:val="24"/>
          <w:rtl/>
          <w:lang w:bidi="ar-SY"/>
        </w:rPr>
        <w:t>.</w:t>
      </w:r>
    </w:p>
    <w:p w14:paraId="59AD0531" w14:textId="77777777" w:rsidR="00E667BD" w:rsidRPr="00715E94" w:rsidRDefault="00F64E9D" w:rsidP="00380AFA">
      <w:pPr>
        <w:bidi/>
        <w:spacing w:after="0" w:line="240" w:lineRule="auto"/>
        <w:jc w:val="lowKashida"/>
        <w:rPr>
          <w:rFonts w:ascii="Simplified Arabic" w:eastAsia="Calibri" w:hAnsi="Simplified Arabic" w:cs="Simplified Arabic"/>
          <w:b/>
          <w:bCs/>
          <w:sz w:val="24"/>
          <w:szCs w:val="24"/>
          <w:rtl/>
          <w:lang w:bidi="ar-SY"/>
        </w:rPr>
      </w:pPr>
      <w:r w:rsidRPr="00715E94">
        <w:rPr>
          <w:rFonts w:ascii="Simplified Arabic" w:eastAsia="Calibri" w:hAnsi="Simplified Arabic" w:cs="Simplified Arabic"/>
          <w:b/>
          <w:bCs/>
          <w:sz w:val="28"/>
          <w:szCs w:val="28"/>
          <w:rtl/>
          <w:lang w:bidi="ar-SY"/>
        </w:rPr>
        <w:t>العوامل المحددة لبنية الاهتمام البيئي:</w:t>
      </w:r>
      <w:r w:rsidRPr="00715E94">
        <w:rPr>
          <w:rFonts w:ascii="Simplified Arabic" w:eastAsia="Calibri" w:hAnsi="Simplified Arabic" w:cs="Simplified Arabic"/>
          <w:b/>
          <w:bCs/>
          <w:sz w:val="24"/>
          <w:szCs w:val="24"/>
          <w:rtl/>
          <w:lang w:bidi="ar-SY"/>
        </w:rPr>
        <w:t xml:space="preserve"> </w:t>
      </w:r>
    </w:p>
    <w:p w14:paraId="236C2183" w14:textId="23DBB882" w:rsidR="00F64E9D" w:rsidRPr="00F64E9D" w:rsidRDefault="00F64E9D" w:rsidP="00380AFA">
      <w:pPr>
        <w:bidi/>
        <w:spacing w:after="0" w:line="240" w:lineRule="auto"/>
        <w:jc w:val="lowKashida"/>
        <w:rPr>
          <w:rFonts w:ascii="Simplified Arabic" w:eastAsia="Calibri" w:hAnsi="Simplified Arabic" w:cs="Simplified Arabic"/>
          <w:sz w:val="24"/>
          <w:szCs w:val="24"/>
          <w:rtl/>
          <w:lang w:bidi="ar-SY"/>
        </w:rPr>
      </w:pPr>
      <w:r w:rsidRPr="00F64E9D">
        <w:rPr>
          <w:rFonts w:ascii="Simplified Arabic" w:eastAsia="Calibri" w:hAnsi="Simplified Arabic" w:cs="Simplified Arabic"/>
          <w:sz w:val="24"/>
          <w:szCs w:val="24"/>
          <w:rtl/>
          <w:lang w:bidi="ar-SY"/>
        </w:rPr>
        <w:t>يتجلى الاهتمام البيئي في سلوك إيجابي نحو البيئة على الرغم من أنه يمثل المستوى الأكثر عمومية الذي يتمثل بشكل عام في الانشغال بالقضايا البيئية والعمل على حمايتها والحفاظ عليها ودوافع الفرد للقيام بذلك</w:t>
      </w:r>
      <w:r w:rsidR="002C3F67">
        <w:rPr>
          <w:rFonts w:ascii="Simplified Arabic" w:eastAsia="Calibri" w:hAnsi="Simplified Arabic" w:cs="Simplified Arabic" w:hint="cs"/>
          <w:sz w:val="24"/>
          <w:szCs w:val="24"/>
          <w:rtl/>
          <w:lang w:bidi="ar-SY"/>
        </w:rPr>
        <w:t>. هذا</w:t>
      </w:r>
      <w:r w:rsidRPr="00F64E9D">
        <w:rPr>
          <w:rFonts w:ascii="Simplified Arabic" w:eastAsia="Calibri" w:hAnsi="Simplified Arabic" w:cs="Simplified Arabic"/>
          <w:sz w:val="24"/>
          <w:szCs w:val="24"/>
          <w:rtl/>
          <w:lang w:bidi="ar-SY"/>
        </w:rPr>
        <w:t xml:space="preserve"> ولم تقدم النظريات والمداخل المفسرة للاهتمام البيئي تغطية وافية لمختلف العوامل المحددة له لذا يمكن أن نشير سريعا إلى مجموعة من العوامل المساهمة في تكوين فلسفة الاهتمام البيئي لدى الفرد</w:t>
      </w:r>
      <w:r w:rsidR="005B6C2E">
        <w:rPr>
          <w:rFonts w:ascii="Simplified Arabic" w:eastAsia="Calibri" w:hAnsi="Simplified Arabic" w:cs="Simplified Arabic" w:hint="cs"/>
          <w:sz w:val="24"/>
          <w:szCs w:val="24"/>
          <w:rtl/>
          <w:lang w:bidi="ar-SY"/>
        </w:rPr>
        <w:t xml:space="preserve"> منها:</w:t>
      </w:r>
    </w:p>
    <w:p w14:paraId="0ADF2C1A" w14:textId="4E1540F4" w:rsidR="00F64E9D" w:rsidRPr="00F64E9D" w:rsidRDefault="005B6C2E" w:rsidP="00380AFA">
      <w:pPr>
        <w:bidi/>
        <w:spacing w:after="0" w:line="240" w:lineRule="auto"/>
        <w:jc w:val="lowKashida"/>
        <w:rPr>
          <w:rFonts w:ascii="Simplified Arabic" w:eastAsia="Calibri" w:hAnsi="Simplified Arabic" w:cs="Simplified Arabic"/>
          <w:sz w:val="24"/>
          <w:szCs w:val="24"/>
          <w:rtl/>
          <w:lang w:bidi="ar-SY"/>
        </w:rPr>
      </w:pPr>
      <w:r>
        <w:rPr>
          <w:rFonts w:ascii="Simplified Arabic" w:eastAsia="Calibri" w:hAnsi="Simplified Arabic" w:cs="Simplified Arabic" w:hint="cs"/>
          <w:sz w:val="24"/>
          <w:szCs w:val="24"/>
          <w:rtl/>
          <w:lang w:bidi="ar-SY"/>
        </w:rPr>
        <w:t xml:space="preserve"> 1-</w:t>
      </w:r>
      <w:r w:rsidR="00F64E9D" w:rsidRPr="00F64E9D">
        <w:rPr>
          <w:rFonts w:ascii="Simplified Arabic" w:eastAsia="Calibri" w:hAnsi="Simplified Arabic" w:cs="Simplified Arabic"/>
          <w:sz w:val="24"/>
          <w:szCs w:val="24"/>
          <w:rtl/>
          <w:lang w:bidi="ar-SY"/>
        </w:rPr>
        <w:t xml:space="preserve">عوامل مرتبطة بالفرد تشكل أساس الاهتمام البيئي لديه مثل العمر والجنس والدخل ومستوى التعليم ومجال المعرفة وخبرات الطفولة المرتبطة بالبيئة خارج المسكن، والهوايات والأنشطة التي يختار الانخراط فيها  </w:t>
      </w:r>
    </w:p>
    <w:p w14:paraId="0093AB8C" w14:textId="24A034AC" w:rsidR="007E3559" w:rsidRDefault="005B6C2E" w:rsidP="00380AFA">
      <w:pPr>
        <w:bidi/>
        <w:spacing w:after="0" w:line="240" w:lineRule="auto"/>
        <w:jc w:val="lowKashida"/>
        <w:rPr>
          <w:rFonts w:ascii="Simplified Arabic" w:eastAsia="Calibri" w:hAnsi="Simplified Arabic" w:cs="Simplified Arabic"/>
          <w:sz w:val="24"/>
          <w:szCs w:val="24"/>
          <w:rtl/>
          <w:lang w:bidi="ar-SY"/>
        </w:rPr>
      </w:pPr>
      <w:r>
        <w:rPr>
          <w:rFonts w:ascii="Simplified Arabic" w:eastAsia="Calibri" w:hAnsi="Simplified Arabic" w:cs="Simplified Arabic" w:hint="cs"/>
          <w:sz w:val="24"/>
          <w:szCs w:val="24"/>
          <w:rtl/>
          <w:lang w:bidi="ar-SY"/>
        </w:rPr>
        <w:t>2-</w:t>
      </w:r>
      <w:r w:rsidR="00F64E9D" w:rsidRPr="00F64E9D">
        <w:rPr>
          <w:rFonts w:ascii="Simplified Arabic" w:eastAsia="Calibri" w:hAnsi="Simplified Arabic" w:cs="Simplified Arabic"/>
          <w:sz w:val="24"/>
          <w:szCs w:val="24"/>
          <w:rtl/>
          <w:lang w:bidi="ar-SY"/>
        </w:rPr>
        <w:t xml:space="preserve">خصائص الشخصية مثل درجة الفضول المعرفي والإبداعية وتفضيل الجدة والتنوع، والاستقرار الانفعالي، والتحكم الداخلي ويقظة الضمير والارتباط بالطبيعة والإحساس بالكفاءة الذاتية، والانفتاح على الخبرة  </w:t>
      </w:r>
      <w:r w:rsidR="004C79CC" w:rsidRPr="0039218A">
        <w:rPr>
          <w:rFonts w:ascii="Simplified Arabic" w:eastAsia="Calibri" w:hAnsi="Simplified Arabic" w:cs="Simplified Arabic"/>
          <w:lang w:bidi="ar-SY"/>
        </w:rPr>
        <w:t>(</w:t>
      </w:r>
      <w:r w:rsidR="004C79CC" w:rsidRPr="00E06E8C">
        <w:rPr>
          <w:rFonts w:asciiTheme="majorBidi" w:eastAsia="Calibri" w:hAnsiTheme="majorBidi" w:cstheme="majorBidi"/>
          <w:lang w:bidi="ar-SY"/>
        </w:rPr>
        <w:t>Gifford&amp; Nilsson,2014, 3-4)</w:t>
      </w:r>
      <w:r w:rsidR="00F64E9D" w:rsidRPr="006F5A97">
        <w:rPr>
          <w:rFonts w:asciiTheme="majorBidi" w:eastAsia="Calibri" w:hAnsiTheme="majorBidi" w:cstheme="majorBidi"/>
          <w:rtl/>
          <w:lang w:bidi="ar-SY"/>
        </w:rPr>
        <w:t xml:space="preserve"> </w:t>
      </w:r>
      <w:r w:rsidR="00F64E9D" w:rsidRPr="00F64E9D">
        <w:rPr>
          <w:rFonts w:ascii="Simplified Arabic" w:eastAsia="Calibri" w:hAnsi="Simplified Arabic" w:cs="Simplified Arabic"/>
          <w:sz w:val="24"/>
          <w:szCs w:val="24"/>
          <w:rtl/>
          <w:lang w:bidi="ar-SY"/>
        </w:rPr>
        <w:t>والنزعة للتعاطف والتعاون مع الآخرين</w:t>
      </w:r>
      <w:r w:rsidR="004C79CC" w:rsidRPr="0039218A">
        <w:rPr>
          <w:rFonts w:ascii="Simplified Arabic" w:eastAsia="Calibri" w:hAnsi="Simplified Arabic" w:cs="Simplified Arabic"/>
          <w:lang w:bidi="ar-SY"/>
        </w:rPr>
        <w:t>(</w:t>
      </w:r>
      <w:r w:rsidR="004C79CC" w:rsidRPr="00E06E8C">
        <w:rPr>
          <w:rFonts w:asciiTheme="majorBidi" w:eastAsia="Calibri" w:hAnsiTheme="majorBidi" w:cstheme="majorBidi"/>
          <w:lang w:bidi="ar-SY"/>
        </w:rPr>
        <w:t>Hirsh, 2010)</w:t>
      </w:r>
      <w:r w:rsidR="0039218A" w:rsidRPr="00E06E8C">
        <w:rPr>
          <w:rFonts w:asciiTheme="majorBidi" w:eastAsia="Calibri" w:hAnsiTheme="majorBidi" w:cstheme="majorBidi"/>
          <w:rtl/>
          <w:lang w:bidi="ar-SY"/>
        </w:rPr>
        <w:t>.</w:t>
      </w:r>
      <w:r w:rsidR="00F64E9D" w:rsidRPr="0039218A">
        <w:rPr>
          <w:rFonts w:ascii="Simplified Arabic" w:eastAsia="Calibri" w:hAnsi="Simplified Arabic" w:cs="Simplified Arabic"/>
          <w:rtl/>
          <w:lang w:bidi="ar-SY"/>
        </w:rPr>
        <w:t xml:space="preserve"> </w:t>
      </w:r>
    </w:p>
    <w:p w14:paraId="61A995C4" w14:textId="36BE8E38" w:rsidR="0039218A" w:rsidRDefault="005B6C2E" w:rsidP="00380AFA">
      <w:pPr>
        <w:bidi/>
        <w:spacing w:after="0" w:line="240" w:lineRule="auto"/>
        <w:jc w:val="lowKashida"/>
        <w:rPr>
          <w:rFonts w:ascii="Simplified Arabic" w:eastAsia="Calibri" w:hAnsi="Simplified Arabic" w:cs="Simplified Arabic"/>
          <w:sz w:val="24"/>
          <w:szCs w:val="24"/>
          <w:rtl/>
          <w:lang w:bidi="ar-SY"/>
        </w:rPr>
      </w:pPr>
      <w:r>
        <w:rPr>
          <w:rFonts w:ascii="Simplified Arabic" w:eastAsia="Calibri" w:hAnsi="Simplified Arabic" w:cs="Simplified Arabic" w:hint="cs"/>
          <w:sz w:val="24"/>
          <w:szCs w:val="24"/>
          <w:rtl/>
          <w:lang w:bidi="ar-SY"/>
        </w:rPr>
        <w:t>3-</w:t>
      </w:r>
      <w:r w:rsidR="00F64E9D" w:rsidRPr="00F64E9D">
        <w:rPr>
          <w:rFonts w:ascii="Simplified Arabic" w:eastAsia="Calibri" w:hAnsi="Simplified Arabic" w:cs="Simplified Arabic"/>
          <w:sz w:val="24"/>
          <w:szCs w:val="24"/>
          <w:rtl/>
          <w:lang w:bidi="ar-SY"/>
        </w:rPr>
        <w:t xml:space="preserve"> إدراك الفرد للمخاطر البيئية المرتبطة بالمشكلات البيئية التي يعايشها في بيئته المحيطة</w:t>
      </w:r>
      <w:r w:rsidR="0039218A">
        <w:rPr>
          <w:rFonts w:ascii="Simplified Arabic" w:eastAsia="Calibri" w:hAnsi="Simplified Arabic" w:cs="Simplified Arabic" w:hint="cs"/>
          <w:sz w:val="24"/>
          <w:szCs w:val="24"/>
          <w:rtl/>
          <w:lang w:bidi="ar-SY"/>
        </w:rPr>
        <w:t xml:space="preserve"> </w:t>
      </w:r>
      <w:r w:rsidR="0039218A" w:rsidRPr="00E06E8C">
        <w:rPr>
          <w:rFonts w:asciiTheme="majorBidi" w:eastAsia="Calibri" w:hAnsiTheme="majorBidi" w:cstheme="majorBidi"/>
          <w:lang w:bidi="ar-SY"/>
        </w:rPr>
        <w:t>(Bamberg, 2003)</w:t>
      </w:r>
      <w:r w:rsidR="0039218A" w:rsidRPr="00E06E8C">
        <w:rPr>
          <w:rFonts w:asciiTheme="majorBidi" w:eastAsia="Calibri" w:hAnsiTheme="majorBidi" w:cstheme="majorBidi"/>
          <w:rtl/>
          <w:lang w:bidi="ar-SY"/>
        </w:rPr>
        <w:t>.</w:t>
      </w:r>
      <w:r w:rsidR="0039218A" w:rsidRPr="006F5A97">
        <w:rPr>
          <w:rFonts w:asciiTheme="majorBidi" w:eastAsia="Calibri" w:hAnsiTheme="majorBidi" w:cstheme="majorBidi"/>
          <w:rtl/>
          <w:lang w:bidi="ar-SY"/>
        </w:rPr>
        <w:t xml:space="preserve"> </w:t>
      </w:r>
      <w:r w:rsidR="0039218A" w:rsidRPr="006F5A97">
        <w:rPr>
          <w:rFonts w:asciiTheme="majorBidi" w:eastAsia="Calibri" w:hAnsiTheme="majorBidi" w:cstheme="majorBidi"/>
          <w:lang w:bidi="ar-SY"/>
        </w:rPr>
        <w:t xml:space="preserve"> </w:t>
      </w:r>
      <w:r w:rsidR="0039218A" w:rsidRPr="006F5A97">
        <w:rPr>
          <w:rFonts w:asciiTheme="majorBidi" w:eastAsia="Calibri" w:hAnsiTheme="majorBidi" w:cstheme="majorBidi"/>
          <w:rtl/>
          <w:lang w:bidi="ar-SY"/>
        </w:rPr>
        <w:t xml:space="preserve"> </w:t>
      </w:r>
    </w:p>
    <w:p w14:paraId="222ED20E" w14:textId="65596C39" w:rsidR="00F64E9D" w:rsidRPr="00F64E9D" w:rsidRDefault="005B6C2E" w:rsidP="00380AFA">
      <w:pPr>
        <w:bidi/>
        <w:spacing w:after="0" w:line="240" w:lineRule="auto"/>
        <w:jc w:val="lowKashida"/>
        <w:rPr>
          <w:rFonts w:ascii="Simplified Arabic" w:eastAsia="Calibri" w:hAnsi="Simplified Arabic" w:cs="Simplified Arabic"/>
          <w:sz w:val="24"/>
          <w:szCs w:val="24"/>
          <w:rtl/>
          <w:lang w:bidi="ar-SY"/>
        </w:rPr>
      </w:pPr>
      <w:r>
        <w:rPr>
          <w:rFonts w:ascii="Simplified Arabic" w:eastAsia="Calibri" w:hAnsi="Simplified Arabic" w:cs="Simplified Arabic" w:hint="cs"/>
          <w:sz w:val="24"/>
          <w:szCs w:val="24"/>
          <w:rtl/>
          <w:lang w:bidi="ar-SY"/>
        </w:rPr>
        <w:t>4-</w:t>
      </w:r>
      <w:r w:rsidR="00F64E9D" w:rsidRPr="00F64E9D">
        <w:rPr>
          <w:rFonts w:ascii="Simplified Arabic" w:eastAsia="Calibri" w:hAnsi="Simplified Arabic" w:cs="Simplified Arabic"/>
          <w:sz w:val="24"/>
          <w:szCs w:val="24"/>
          <w:rtl/>
          <w:lang w:bidi="ar-SY"/>
        </w:rPr>
        <w:t xml:space="preserve">ويتحدد الاهتمام البيئي من المنظور النمائي كظاهرة نمائية تظهر لدى الفرد مع النمو وترتبط بحاجات من رتبة عالية لديه </w:t>
      </w:r>
    </w:p>
    <w:p w14:paraId="793D2984" w14:textId="3FE87484" w:rsidR="00F64E9D" w:rsidRPr="00F64E9D" w:rsidRDefault="00AD5677" w:rsidP="00380AFA">
      <w:pPr>
        <w:bidi/>
        <w:spacing w:after="0" w:line="240" w:lineRule="auto"/>
        <w:jc w:val="lowKashida"/>
        <w:rPr>
          <w:rFonts w:ascii="Simplified Arabic" w:eastAsia="Calibri" w:hAnsi="Simplified Arabic" w:cs="Simplified Arabic"/>
          <w:sz w:val="24"/>
          <w:szCs w:val="24"/>
          <w:rtl/>
          <w:lang w:bidi="ar-SY"/>
        </w:rPr>
      </w:pPr>
      <w:r>
        <w:rPr>
          <w:rFonts w:ascii="Simplified Arabic" w:eastAsia="Calibri" w:hAnsi="Simplified Arabic" w:cs="Simplified Arabic" w:hint="cs"/>
          <w:sz w:val="24"/>
          <w:szCs w:val="24"/>
          <w:rtl/>
          <w:lang w:bidi="ar-SY"/>
        </w:rPr>
        <w:t>5-</w:t>
      </w:r>
      <w:r w:rsidR="00F64E9D" w:rsidRPr="00F64E9D">
        <w:rPr>
          <w:rFonts w:ascii="Simplified Arabic" w:eastAsia="Calibri" w:hAnsi="Simplified Arabic" w:cs="Simplified Arabic"/>
          <w:sz w:val="24"/>
          <w:szCs w:val="24"/>
          <w:rtl/>
          <w:lang w:bidi="ar-SY"/>
        </w:rPr>
        <w:t xml:space="preserve">ويقوم التحديد </w:t>
      </w:r>
      <w:proofErr w:type="spellStart"/>
      <w:r w:rsidR="00F64E9D" w:rsidRPr="00F64E9D">
        <w:rPr>
          <w:rFonts w:ascii="Simplified Arabic" w:eastAsia="Calibri" w:hAnsi="Simplified Arabic" w:cs="Simplified Arabic"/>
          <w:sz w:val="24"/>
          <w:szCs w:val="24"/>
          <w:rtl/>
          <w:lang w:bidi="ar-SY"/>
        </w:rPr>
        <w:t>المفهومي</w:t>
      </w:r>
      <w:proofErr w:type="spellEnd"/>
      <w:r w:rsidR="00F64E9D" w:rsidRPr="00F64E9D">
        <w:rPr>
          <w:rFonts w:ascii="Simplified Arabic" w:eastAsia="Calibri" w:hAnsi="Simplified Arabic" w:cs="Simplified Arabic"/>
          <w:sz w:val="24"/>
          <w:szCs w:val="24"/>
          <w:rtl/>
          <w:lang w:bidi="ar-SY"/>
        </w:rPr>
        <w:t xml:space="preserve"> للاهتمام البيئي من المنظور النظري على مجموعة من الاهتمامات الإنسانية ذات الصبغة الأخلاقية وتعود في جذورها إلى مفهوم القيمة العالمية </w:t>
      </w:r>
      <w:r w:rsidR="004C79CC" w:rsidRPr="00E06E8C">
        <w:rPr>
          <w:rFonts w:asciiTheme="majorBidi" w:eastAsia="Calibri" w:hAnsiTheme="majorBidi" w:cstheme="majorBidi"/>
          <w:lang w:bidi="ar-SY"/>
        </w:rPr>
        <w:t>(Bamberg, 2003,21-22)</w:t>
      </w:r>
      <w:r w:rsidR="00F64E9D" w:rsidRPr="00CE596C">
        <w:rPr>
          <w:rFonts w:ascii="Simplified Arabic" w:eastAsia="Calibri" w:hAnsi="Simplified Arabic" w:cs="Simplified Arabic"/>
          <w:rtl/>
          <w:lang w:bidi="ar-SY"/>
        </w:rPr>
        <w:t xml:space="preserve"> </w:t>
      </w:r>
      <w:r w:rsidR="00F64E9D" w:rsidRPr="00F64E9D">
        <w:rPr>
          <w:rFonts w:ascii="Simplified Arabic" w:eastAsia="Calibri" w:hAnsi="Simplified Arabic" w:cs="Simplified Arabic"/>
          <w:sz w:val="24"/>
          <w:szCs w:val="24"/>
          <w:rtl/>
          <w:lang w:bidi="ar-SY"/>
        </w:rPr>
        <w:t xml:space="preserve">كما تمثل في دراسة </w:t>
      </w:r>
      <w:proofErr w:type="spellStart"/>
      <w:r w:rsidR="00F64E9D" w:rsidRPr="00F64E9D">
        <w:rPr>
          <w:rFonts w:ascii="Simplified Arabic" w:eastAsia="Calibri" w:hAnsi="Simplified Arabic" w:cs="Simplified Arabic"/>
          <w:sz w:val="24"/>
          <w:szCs w:val="24"/>
          <w:rtl/>
          <w:lang w:bidi="ar-SY"/>
        </w:rPr>
        <w:t>روكيتش</w:t>
      </w:r>
      <w:proofErr w:type="spellEnd"/>
      <w:r w:rsidR="00F64E9D" w:rsidRPr="00F64E9D">
        <w:rPr>
          <w:rFonts w:ascii="Simplified Arabic" w:eastAsia="Calibri" w:hAnsi="Simplified Arabic" w:cs="Simplified Arabic"/>
          <w:sz w:val="24"/>
          <w:szCs w:val="24"/>
          <w:rtl/>
          <w:lang w:bidi="ar-SY"/>
        </w:rPr>
        <w:t xml:space="preserve"> </w:t>
      </w:r>
      <w:proofErr w:type="spellStart"/>
      <w:r w:rsidR="00F64E9D" w:rsidRPr="00F64E9D">
        <w:rPr>
          <w:rFonts w:ascii="Simplified Arabic" w:eastAsia="Calibri" w:hAnsi="Simplified Arabic" w:cs="Simplified Arabic"/>
          <w:sz w:val="24"/>
          <w:szCs w:val="24"/>
          <w:rtl/>
          <w:lang w:bidi="ar-SY"/>
        </w:rPr>
        <w:t>وشوارتز</w:t>
      </w:r>
      <w:proofErr w:type="spellEnd"/>
      <w:r w:rsidR="00F64E9D" w:rsidRPr="00F64E9D">
        <w:rPr>
          <w:rFonts w:ascii="Simplified Arabic" w:eastAsia="Calibri" w:hAnsi="Simplified Arabic" w:cs="Simplified Arabic"/>
          <w:sz w:val="24"/>
          <w:szCs w:val="24"/>
          <w:rtl/>
          <w:lang w:bidi="ar-SY"/>
        </w:rPr>
        <w:t xml:space="preserve"> للقيم وكذلك توجه القيمة الاجتماعي والقيم ما بعد المادية. </w:t>
      </w:r>
    </w:p>
    <w:p w14:paraId="3A6EA344" w14:textId="298549C9" w:rsidR="00F64E9D" w:rsidRPr="00303E93" w:rsidRDefault="00AD5677" w:rsidP="00380AFA">
      <w:pPr>
        <w:bidi/>
        <w:spacing w:after="0" w:line="240" w:lineRule="auto"/>
        <w:jc w:val="lowKashida"/>
        <w:rPr>
          <w:rFonts w:ascii="Simplified Arabic" w:eastAsia="Calibri" w:hAnsi="Simplified Arabic" w:cs="Simplified Arabic"/>
          <w:color w:val="FF0000"/>
          <w:sz w:val="24"/>
          <w:szCs w:val="24"/>
          <w:rtl/>
          <w:lang w:bidi="ar-SY"/>
        </w:rPr>
      </w:pPr>
      <w:r>
        <w:rPr>
          <w:rFonts w:ascii="Simplified Arabic" w:eastAsia="Calibri" w:hAnsi="Simplified Arabic" w:cs="Simplified Arabic" w:hint="cs"/>
          <w:sz w:val="24"/>
          <w:szCs w:val="24"/>
          <w:rtl/>
          <w:lang w:bidi="ar-SY"/>
        </w:rPr>
        <w:lastRenderedPageBreak/>
        <w:t>6-</w:t>
      </w:r>
      <w:r w:rsidR="00F64E9D" w:rsidRPr="00F64E9D">
        <w:rPr>
          <w:rFonts w:ascii="Simplified Arabic" w:eastAsia="Calibri" w:hAnsi="Simplified Arabic" w:cs="Simplified Arabic"/>
          <w:sz w:val="24"/>
          <w:szCs w:val="24"/>
          <w:rtl/>
          <w:lang w:bidi="ar-SY"/>
        </w:rPr>
        <w:t xml:space="preserve">النظر إلى الاهتمام البيئي من منظور الاهتمام بالذات وإن التهديد البيئي للذات الناتج عن التدهور البيئي سيدفع الفرد </w:t>
      </w:r>
      <w:r w:rsidR="00633CD9">
        <w:rPr>
          <w:rFonts w:ascii="Simplified Arabic" w:eastAsia="Calibri" w:hAnsi="Simplified Arabic" w:cs="Simplified Arabic" w:hint="cs"/>
          <w:sz w:val="24"/>
          <w:szCs w:val="24"/>
          <w:rtl/>
          <w:lang w:bidi="ar-SY"/>
        </w:rPr>
        <w:t>إلى ا</w:t>
      </w:r>
      <w:r w:rsidR="00F64E9D" w:rsidRPr="00F64E9D">
        <w:rPr>
          <w:rFonts w:ascii="Simplified Arabic" w:eastAsia="Calibri" w:hAnsi="Simplified Arabic" w:cs="Simplified Arabic"/>
          <w:sz w:val="24"/>
          <w:szCs w:val="24"/>
          <w:rtl/>
          <w:lang w:bidi="ar-SY"/>
        </w:rPr>
        <w:t xml:space="preserve">لقيام بالسلوك أو الاهتمام بالبيئة </w:t>
      </w:r>
      <w:r w:rsidR="005F38E4">
        <w:rPr>
          <w:rFonts w:ascii="Simplified Arabic" w:eastAsia="Calibri" w:hAnsi="Simplified Arabic" w:cs="Simplified Arabic" w:hint="cs"/>
          <w:sz w:val="24"/>
          <w:szCs w:val="24"/>
          <w:rtl/>
          <w:lang w:bidi="ar-SY"/>
        </w:rPr>
        <w:t xml:space="preserve">من أجل </w:t>
      </w:r>
      <w:r>
        <w:rPr>
          <w:rFonts w:ascii="Simplified Arabic" w:eastAsia="Calibri" w:hAnsi="Simplified Arabic" w:cs="Simplified Arabic" w:hint="cs"/>
          <w:sz w:val="24"/>
          <w:szCs w:val="24"/>
          <w:rtl/>
          <w:lang w:bidi="ar-SY"/>
        </w:rPr>
        <w:t>ذاته</w:t>
      </w:r>
      <w:r w:rsidR="00F64E9D" w:rsidRPr="00F64E9D">
        <w:rPr>
          <w:rFonts w:ascii="Simplified Arabic" w:eastAsia="Calibri" w:hAnsi="Simplified Arabic" w:cs="Simplified Arabic"/>
          <w:sz w:val="24"/>
          <w:szCs w:val="24"/>
          <w:rtl/>
          <w:lang w:bidi="ar-SY"/>
        </w:rPr>
        <w:t xml:space="preserve"> </w:t>
      </w:r>
      <w:r w:rsidR="004C79CC" w:rsidRPr="0098622A">
        <w:rPr>
          <w:rFonts w:asciiTheme="majorBidi" w:eastAsia="Calibri" w:hAnsiTheme="majorBidi" w:cstheme="majorBidi"/>
          <w:lang w:bidi="ar-SY"/>
        </w:rPr>
        <w:t>(</w:t>
      </w:r>
      <w:proofErr w:type="spellStart"/>
      <w:r w:rsidR="004C79CC" w:rsidRPr="0098622A">
        <w:rPr>
          <w:rFonts w:asciiTheme="majorBidi" w:eastAsia="Calibri" w:hAnsiTheme="majorBidi" w:cstheme="majorBidi"/>
          <w:lang w:bidi="ar-SY"/>
        </w:rPr>
        <w:t>Fransson</w:t>
      </w:r>
      <w:proofErr w:type="spellEnd"/>
      <w:r w:rsidR="004C79CC" w:rsidRPr="0098622A">
        <w:rPr>
          <w:rFonts w:asciiTheme="majorBidi" w:eastAsia="Calibri" w:hAnsiTheme="majorBidi" w:cstheme="majorBidi"/>
          <w:lang w:bidi="ar-SY"/>
        </w:rPr>
        <w:t xml:space="preserve">&amp; </w:t>
      </w:r>
      <w:proofErr w:type="spellStart"/>
      <w:r w:rsidR="00F64E9D" w:rsidRPr="0098622A">
        <w:rPr>
          <w:rFonts w:asciiTheme="majorBidi" w:eastAsia="Calibri" w:hAnsiTheme="majorBidi" w:cstheme="majorBidi"/>
          <w:lang w:bidi="ar-SY"/>
        </w:rPr>
        <w:t>Gärling</w:t>
      </w:r>
      <w:proofErr w:type="spellEnd"/>
      <w:r w:rsidR="004C79CC" w:rsidRPr="0098622A">
        <w:rPr>
          <w:rFonts w:asciiTheme="majorBidi" w:eastAsia="Calibri" w:hAnsiTheme="majorBidi" w:cstheme="majorBidi"/>
          <w:lang w:bidi="ar-SY"/>
        </w:rPr>
        <w:t>, 1999, 370)</w:t>
      </w:r>
      <w:r w:rsidR="00A02474" w:rsidRPr="0098622A">
        <w:rPr>
          <w:rFonts w:asciiTheme="majorBidi" w:eastAsia="Calibri" w:hAnsiTheme="majorBidi" w:cstheme="majorBidi"/>
          <w:rtl/>
          <w:lang w:bidi="ar-SY"/>
        </w:rPr>
        <w:t>.</w:t>
      </w:r>
      <w:r w:rsidR="00F64E9D" w:rsidRPr="0098622A">
        <w:rPr>
          <w:rFonts w:asciiTheme="majorBidi" w:eastAsia="Calibri" w:hAnsiTheme="majorBidi" w:cstheme="majorBidi"/>
          <w:rtl/>
          <w:lang w:bidi="ar-SY"/>
        </w:rPr>
        <w:t xml:space="preserve"> </w:t>
      </w:r>
    </w:p>
    <w:p w14:paraId="417A3A59" w14:textId="1102C3E3" w:rsidR="00F64E9D" w:rsidRPr="00F64E9D" w:rsidRDefault="00AD5677" w:rsidP="00380AFA">
      <w:pPr>
        <w:bidi/>
        <w:spacing w:after="0" w:line="240" w:lineRule="auto"/>
        <w:jc w:val="lowKashida"/>
        <w:rPr>
          <w:rFonts w:ascii="Simplified Arabic" w:eastAsia="Calibri" w:hAnsi="Simplified Arabic" w:cs="Simplified Arabic"/>
          <w:sz w:val="24"/>
          <w:szCs w:val="24"/>
          <w:rtl/>
          <w:lang w:bidi="ar-SY"/>
        </w:rPr>
      </w:pPr>
      <w:r>
        <w:rPr>
          <w:rFonts w:ascii="Simplified Arabic" w:eastAsia="Calibri" w:hAnsi="Simplified Arabic" w:cs="Simplified Arabic" w:hint="cs"/>
          <w:sz w:val="24"/>
          <w:szCs w:val="24"/>
          <w:rtl/>
          <w:lang w:bidi="ar-SY"/>
        </w:rPr>
        <w:t xml:space="preserve">7- </w:t>
      </w:r>
      <w:r w:rsidR="00F64E9D" w:rsidRPr="00F64E9D">
        <w:rPr>
          <w:rFonts w:ascii="Simplified Arabic" w:eastAsia="Calibri" w:hAnsi="Simplified Arabic" w:cs="Simplified Arabic"/>
          <w:sz w:val="24"/>
          <w:szCs w:val="24"/>
          <w:rtl/>
          <w:lang w:bidi="ar-SY"/>
        </w:rPr>
        <w:t xml:space="preserve">وجهات النظر الروحية والدينية التي تنظر إلى الطبيعة على </w:t>
      </w:r>
      <w:r w:rsidR="00F64E9D" w:rsidRPr="00F64E9D">
        <w:rPr>
          <w:rFonts w:ascii="Simplified Arabic" w:eastAsia="Calibri" w:hAnsi="Simplified Arabic" w:cs="Simplified Arabic" w:hint="cs"/>
          <w:sz w:val="24"/>
          <w:szCs w:val="24"/>
          <w:rtl/>
          <w:lang w:bidi="ar-SY"/>
        </w:rPr>
        <w:t>أ</w:t>
      </w:r>
      <w:r w:rsidR="00F64E9D" w:rsidRPr="00F64E9D">
        <w:rPr>
          <w:rFonts w:ascii="Simplified Arabic" w:eastAsia="Calibri" w:hAnsi="Simplified Arabic" w:cs="Simplified Arabic"/>
          <w:sz w:val="24"/>
          <w:szCs w:val="24"/>
          <w:rtl/>
          <w:lang w:bidi="ar-SY"/>
        </w:rPr>
        <w:t>نها مقدسة سواء أكان السبب في ذلك أنها من خلق الإله أو بأنها مقدسة لذاتها يؤثر في دافعية الأفراد للاهتمام بها.</w:t>
      </w:r>
      <w:r w:rsidR="00F64E9D" w:rsidRPr="00F64E9D">
        <w:rPr>
          <w:rFonts w:ascii="Simplified Arabic" w:hAnsi="Simplified Arabic" w:cs="Simplified Arabic"/>
          <w:sz w:val="24"/>
          <w:szCs w:val="24"/>
          <w:rtl/>
        </w:rPr>
        <w:t xml:space="preserve"> </w:t>
      </w:r>
      <w:r w:rsidR="00F64E9D" w:rsidRPr="00F64E9D">
        <w:rPr>
          <w:rFonts w:ascii="Simplified Arabic" w:hAnsi="Simplified Arabic" w:cs="Simplified Arabic" w:hint="cs"/>
          <w:sz w:val="24"/>
          <w:szCs w:val="24"/>
          <w:rtl/>
        </w:rPr>
        <w:t>وقد</w:t>
      </w:r>
      <w:r w:rsidR="00F64E9D" w:rsidRPr="00F64E9D">
        <w:rPr>
          <w:rFonts w:ascii="Simplified Arabic" w:hAnsi="Simplified Arabic" w:cs="Simplified Arabic"/>
          <w:sz w:val="24"/>
          <w:szCs w:val="24"/>
          <w:rtl/>
        </w:rPr>
        <w:t xml:space="preserve"> تعود أهمية المعتقدات الدينية أو الروحية </w:t>
      </w:r>
      <w:r w:rsidR="00F64E9D" w:rsidRPr="00F64E9D">
        <w:rPr>
          <w:rFonts w:ascii="Simplified Arabic" w:hAnsi="Simplified Arabic" w:cs="Simplified Arabic" w:hint="cs"/>
          <w:sz w:val="24"/>
          <w:szCs w:val="24"/>
          <w:rtl/>
        </w:rPr>
        <w:t xml:space="preserve">كونها </w:t>
      </w:r>
      <w:r w:rsidR="00F64E9D" w:rsidRPr="00F64E9D">
        <w:rPr>
          <w:rFonts w:ascii="Simplified Arabic" w:hAnsi="Simplified Arabic" w:cs="Simplified Arabic"/>
          <w:sz w:val="24"/>
          <w:szCs w:val="24"/>
          <w:rtl/>
        </w:rPr>
        <w:t xml:space="preserve">تقدم معيارا مطلقا </w:t>
      </w:r>
      <w:proofErr w:type="spellStart"/>
      <w:r w:rsidR="00F64E9D" w:rsidRPr="00F64E9D">
        <w:rPr>
          <w:rFonts w:ascii="Simplified Arabic" w:hAnsi="Simplified Arabic" w:cs="Simplified Arabic"/>
          <w:sz w:val="24"/>
          <w:szCs w:val="24"/>
          <w:rtl/>
        </w:rPr>
        <w:t>تتسيد</w:t>
      </w:r>
      <w:proofErr w:type="spellEnd"/>
      <w:r w:rsidR="00F64E9D" w:rsidRPr="00F64E9D">
        <w:rPr>
          <w:rFonts w:ascii="Simplified Arabic" w:hAnsi="Simplified Arabic" w:cs="Simplified Arabic"/>
          <w:sz w:val="24"/>
          <w:szCs w:val="24"/>
          <w:rtl/>
        </w:rPr>
        <w:t xml:space="preserve"> فيه الدوافع على الكفاءة والعملانية والملاءمة</w:t>
      </w:r>
      <w:r w:rsidR="004C79CC" w:rsidRPr="00846F39">
        <w:rPr>
          <w:rFonts w:ascii="Simplified Arabic" w:hAnsi="Simplified Arabic" w:cs="Simplified Arabic"/>
          <w:lang w:bidi="ar-SY"/>
        </w:rPr>
        <w:t>(</w:t>
      </w:r>
      <w:r w:rsidR="004C79CC" w:rsidRPr="005D0541">
        <w:rPr>
          <w:rFonts w:asciiTheme="majorBidi" w:hAnsiTheme="majorBidi" w:cstheme="majorBidi"/>
          <w:lang w:bidi="ar-SY"/>
        </w:rPr>
        <w:t xml:space="preserve">Stern </w:t>
      </w:r>
      <w:r w:rsidR="00FF3840" w:rsidRPr="005D0541">
        <w:rPr>
          <w:rFonts w:asciiTheme="majorBidi" w:eastAsia="Calibri" w:hAnsiTheme="majorBidi" w:cstheme="majorBidi"/>
          <w:i/>
          <w:iCs/>
          <w:lang w:bidi="ar-SY"/>
        </w:rPr>
        <w:t>et al</w:t>
      </w:r>
      <w:r w:rsidR="004C79CC" w:rsidRPr="005D0541">
        <w:rPr>
          <w:rFonts w:asciiTheme="majorBidi" w:hAnsiTheme="majorBidi" w:cstheme="majorBidi"/>
          <w:i/>
          <w:iCs/>
          <w:lang w:bidi="ar-SY"/>
        </w:rPr>
        <w:t>.,</w:t>
      </w:r>
      <w:r w:rsidR="00914DFE" w:rsidRPr="005D0541">
        <w:rPr>
          <w:rFonts w:asciiTheme="majorBidi" w:hAnsiTheme="majorBidi" w:cstheme="majorBidi"/>
          <w:lang w:bidi="ar-SY"/>
        </w:rPr>
        <w:t xml:space="preserve"> </w:t>
      </w:r>
      <w:r w:rsidR="004C79CC" w:rsidRPr="005D0541">
        <w:rPr>
          <w:rFonts w:asciiTheme="majorBidi" w:hAnsiTheme="majorBidi" w:cstheme="majorBidi"/>
          <w:lang w:bidi="ar-SY"/>
        </w:rPr>
        <w:t xml:space="preserve">1999, 86) </w:t>
      </w:r>
      <w:r w:rsidR="00F64E9D" w:rsidRPr="005D0541">
        <w:rPr>
          <w:rFonts w:asciiTheme="majorBidi" w:eastAsia="Calibri" w:hAnsiTheme="majorBidi" w:cstheme="majorBidi"/>
          <w:rtl/>
          <w:lang w:bidi="ar-SY"/>
        </w:rPr>
        <w:t>.</w:t>
      </w:r>
      <w:r w:rsidR="00F64E9D" w:rsidRPr="00F64E9D">
        <w:rPr>
          <w:rFonts w:ascii="Simplified Arabic" w:eastAsia="Calibri" w:hAnsi="Simplified Arabic" w:cs="Simplified Arabic"/>
          <w:sz w:val="24"/>
          <w:szCs w:val="24"/>
          <w:rtl/>
          <w:lang w:bidi="ar-SY"/>
        </w:rPr>
        <w:t xml:space="preserve"> في مقابل وجهة النظر هذه ثمة من يحذر من مثالية </w:t>
      </w:r>
      <w:r w:rsidR="00D02856">
        <w:rPr>
          <w:rFonts w:ascii="Simplified Arabic" w:eastAsia="Calibri" w:hAnsi="Simplified Arabic" w:cs="Simplified Arabic" w:hint="cs"/>
          <w:sz w:val="24"/>
          <w:szCs w:val="24"/>
          <w:rtl/>
          <w:lang w:bidi="ar-SY"/>
        </w:rPr>
        <w:t xml:space="preserve">تأثير </w:t>
      </w:r>
      <w:r w:rsidR="00F64E9D" w:rsidRPr="00F64E9D">
        <w:rPr>
          <w:rFonts w:ascii="Simplified Arabic" w:eastAsia="Calibri" w:hAnsi="Simplified Arabic" w:cs="Simplified Arabic"/>
          <w:sz w:val="24"/>
          <w:szCs w:val="24"/>
          <w:rtl/>
          <w:lang w:bidi="ar-SY"/>
        </w:rPr>
        <w:t xml:space="preserve">القيم الدينية في السلوك والاتجاهات الإيجابية نحو البيئة </w:t>
      </w:r>
      <w:r w:rsidR="004C79CC" w:rsidRPr="005D0541">
        <w:rPr>
          <w:rFonts w:asciiTheme="majorBidi" w:eastAsia="Calibri" w:hAnsiTheme="majorBidi" w:cstheme="majorBidi"/>
          <w:lang w:bidi="ar-SY"/>
        </w:rPr>
        <w:t>(Gifford&amp; Nilsson,</w:t>
      </w:r>
      <w:r w:rsidR="00914DFE" w:rsidRPr="005D0541">
        <w:rPr>
          <w:rFonts w:asciiTheme="majorBidi" w:eastAsia="Calibri" w:hAnsiTheme="majorBidi" w:cstheme="majorBidi"/>
          <w:lang w:bidi="ar-SY"/>
        </w:rPr>
        <w:t xml:space="preserve"> </w:t>
      </w:r>
      <w:r w:rsidR="004C79CC" w:rsidRPr="005D0541">
        <w:rPr>
          <w:rFonts w:asciiTheme="majorBidi" w:eastAsia="Calibri" w:hAnsiTheme="majorBidi" w:cstheme="majorBidi"/>
          <w:lang w:bidi="ar-SY"/>
        </w:rPr>
        <w:t>2014, 8)</w:t>
      </w:r>
      <w:r w:rsidR="00A02474" w:rsidRPr="005D0541">
        <w:rPr>
          <w:rFonts w:asciiTheme="majorBidi" w:eastAsia="Calibri" w:hAnsiTheme="majorBidi" w:cstheme="majorBidi"/>
          <w:rtl/>
          <w:lang w:bidi="ar-SY"/>
        </w:rPr>
        <w:t>.</w:t>
      </w:r>
    </w:p>
    <w:p w14:paraId="45FB62E8" w14:textId="433C709B" w:rsidR="00A02474" w:rsidRPr="00D72029" w:rsidRDefault="00F64E9D" w:rsidP="005D0541">
      <w:pPr>
        <w:bidi/>
        <w:spacing w:after="0" w:line="240" w:lineRule="auto"/>
        <w:jc w:val="lowKashida"/>
        <w:rPr>
          <w:rFonts w:ascii="Simplified Arabic" w:eastAsia="Calibri" w:hAnsi="Simplified Arabic" w:cs="Simplified Arabic"/>
          <w:lang w:bidi="ar-SY"/>
        </w:rPr>
      </w:pPr>
      <w:r w:rsidRPr="00F64E9D">
        <w:rPr>
          <w:rFonts w:ascii="Simplified Arabic" w:eastAsia="Calibri" w:hAnsi="Simplified Arabic" w:cs="Simplified Arabic" w:hint="cs"/>
          <w:sz w:val="24"/>
          <w:szCs w:val="24"/>
          <w:rtl/>
          <w:lang w:bidi="ar-SY"/>
        </w:rPr>
        <w:t xml:space="preserve"> </w:t>
      </w:r>
      <w:r w:rsidR="001E04E0">
        <w:rPr>
          <w:rFonts w:ascii="Simplified Arabic" w:eastAsia="Calibri" w:hAnsi="Simplified Arabic" w:cs="Simplified Arabic" w:hint="cs"/>
          <w:sz w:val="24"/>
          <w:szCs w:val="24"/>
          <w:rtl/>
          <w:lang w:bidi="ar-SY"/>
        </w:rPr>
        <w:t xml:space="preserve">8- </w:t>
      </w:r>
      <w:r w:rsidRPr="00F64E9D">
        <w:rPr>
          <w:rFonts w:ascii="Simplified Arabic" w:eastAsia="Calibri" w:hAnsi="Simplified Arabic" w:cs="Simplified Arabic" w:hint="cs"/>
          <w:sz w:val="24"/>
          <w:szCs w:val="24"/>
          <w:rtl/>
          <w:lang w:bidi="ar-SY"/>
        </w:rPr>
        <w:t xml:space="preserve">العوامل الاجتماعية مثل الطبقة الاجتماعية التي كلما ارتفع مستواها ازداد الاهتمام البيئي لدى أبنائها وكذلك اختلاف الاهتمام البيئي باختلاف الثقافات والأعراق </w:t>
      </w:r>
      <w:proofErr w:type="spellStart"/>
      <w:r w:rsidRPr="00F64E9D">
        <w:rPr>
          <w:rFonts w:ascii="Simplified Arabic" w:eastAsia="Calibri" w:hAnsi="Simplified Arabic" w:cs="Simplified Arabic" w:hint="cs"/>
          <w:sz w:val="24"/>
          <w:szCs w:val="24"/>
          <w:rtl/>
          <w:lang w:bidi="ar-SY"/>
        </w:rPr>
        <w:t>والإثنيات</w:t>
      </w:r>
      <w:proofErr w:type="spellEnd"/>
      <w:r w:rsidRPr="00F64E9D">
        <w:rPr>
          <w:rFonts w:ascii="Simplified Arabic" w:eastAsia="Calibri" w:hAnsi="Simplified Arabic" w:cs="Simplified Arabic" w:hint="cs"/>
          <w:sz w:val="24"/>
          <w:szCs w:val="24"/>
          <w:rtl/>
          <w:lang w:bidi="ar-SY"/>
        </w:rPr>
        <w:t xml:space="preserve"> ليس فقط في</w:t>
      </w:r>
      <w:r w:rsidRPr="00F64E9D">
        <w:rPr>
          <w:rFonts w:ascii="Simplified Arabic" w:eastAsia="Calibri" w:hAnsi="Simplified Arabic" w:cs="Simplified Arabic"/>
          <w:sz w:val="24"/>
          <w:szCs w:val="24"/>
          <w:rtl/>
          <w:lang w:bidi="ar-SY"/>
        </w:rPr>
        <w:t xml:space="preserve"> مستوى الاهتمام البيئي وإنما أيضا في بنية تفكير الأفراد حول الاهتمام البيئي </w:t>
      </w:r>
      <w:r w:rsidR="004C79CC" w:rsidRPr="00A02474">
        <w:rPr>
          <w:rFonts w:ascii="Simplified Arabic" w:eastAsia="Calibri" w:hAnsi="Simplified Arabic" w:cs="Simplified Arabic"/>
          <w:lang w:bidi="ar-SY"/>
        </w:rPr>
        <w:t>(</w:t>
      </w:r>
      <w:r w:rsidR="004C79CC" w:rsidRPr="005D0541">
        <w:rPr>
          <w:rFonts w:asciiTheme="majorBidi" w:eastAsia="Calibri" w:hAnsiTheme="majorBidi" w:cstheme="majorBidi"/>
          <w:lang w:bidi="ar-SY"/>
        </w:rPr>
        <w:t>Gifford&amp; Nilsson,</w:t>
      </w:r>
      <w:r w:rsidR="00914DFE" w:rsidRPr="005D0541">
        <w:rPr>
          <w:rFonts w:asciiTheme="majorBidi" w:eastAsia="Calibri" w:hAnsiTheme="majorBidi" w:cstheme="majorBidi"/>
          <w:lang w:bidi="ar-SY"/>
        </w:rPr>
        <w:t xml:space="preserve"> </w:t>
      </w:r>
      <w:r w:rsidR="004C79CC" w:rsidRPr="005D0541">
        <w:rPr>
          <w:rFonts w:asciiTheme="majorBidi" w:eastAsia="Calibri" w:hAnsiTheme="majorBidi" w:cstheme="majorBidi"/>
          <w:lang w:bidi="ar-SY"/>
        </w:rPr>
        <w:t>2014, 10)</w:t>
      </w:r>
      <w:r w:rsidRPr="005D0541">
        <w:rPr>
          <w:rFonts w:asciiTheme="majorBidi" w:eastAsia="Calibri" w:hAnsiTheme="majorBidi" w:cstheme="majorBidi"/>
          <w:rtl/>
          <w:lang w:bidi="ar-SY"/>
        </w:rPr>
        <w:t>.</w:t>
      </w:r>
    </w:p>
    <w:p w14:paraId="131FB9A1" w14:textId="77777777" w:rsidR="003D4BD1" w:rsidRPr="00FB38B0" w:rsidRDefault="004A1B92" w:rsidP="00380AFA">
      <w:pPr>
        <w:bidi/>
        <w:spacing w:after="0" w:line="240" w:lineRule="auto"/>
        <w:jc w:val="lowKashida"/>
        <w:rPr>
          <w:rFonts w:ascii="Simplified Arabic" w:hAnsi="Simplified Arabic" w:cs="Simplified Arabic"/>
          <w:b/>
          <w:bCs/>
          <w:sz w:val="28"/>
          <w:szCs w:val="28"/>
          <w:rtl/>
        </w:rPr>
      </w:pPr>
      <w:r w:rsidRPr="00FB38B0">
        <w:rPr>
          <w:rFonts w:ascii="Simplified Arabic" w:hAnsi="Simplified Arabic" w:cs="Simplified Arabic"/>
          <w:b/>
          <w:bCs/>
          <w:sz w:val="28"/>
          <w:szCs w:val="28"/>
          <w:rtl/>
        </w:rPr>
        <w:t>الوعي بالنتائج البيئية:</w:t>
      </w:r>
    </w:p>
    <w:p w14:paraId="31B4D69C" w14:textId="13CBF918" w:rsidR="004A1B92" w:rsidRPr="003D4BD1" w:rsidRDefault="004A1B92" w:rsidP="00380AFA">
      <w:pPr>
        <w:bidi/>
        <w:spacing w:after="0" w:line="240" w:lineRule="auto"/>
        <w:jc w:val="lowKashida"/>
        <w:rPr>
          <w:rFonts w:ascii="Simplified Arabic" w:hAnsi="Simplified Arabic" w:cs="Simplified Arabic"/>
          <w:b/>
          <w:bCs/>
          <w:sz w:val="32"/>
          <w:szCs w:val="32"/>
          <w:rtl/>
        </w:rPr>
      </w:pPr>
      <w:r w:rsidRPr="00BF3DBA">
        <w:rPr>
          <w:rFonts w:ascii="Simplified Arabic" w:hAnsi="Simplified Arabic" w:cs="Simplified Arabic"/>
          <w:sz w:val="24"/>
          <w:szCs w:val="24"/>
          <w:rtl/>
        </w:rPr>
        <w:t xml:space="preserve"> أو</w:t>
      </w:r>
      <w:r w:rsidRPr="00BF3DBA">
        <w:rPr>
          <w:rFonts w:ascii="Simplified Arabic" w:hAnsi="Simplified Arabic" w:cs="Simplified Arabic"/>
          <w:sz w:val="24"/>
          <w:szCs w:val="24"/>
          <w:rtl/>
          <w:lang w:bidi="ar-SY"/>
        </w:rPr>
        <w:t xml:space="preserve"> معتقدات الوعي بالنتائج: وهي بنى دافعية مركزية في عدد من نظريات السلوك الاجتماعي، و</w:t>
      </w:r>
      <w:r w:rsidRPr="00BF3DBA">
        <w:rPr>
          <w:rFonts w:ascii="Simplified Arabic" w:hAnsi="Simplified Arabic" w:cs="Simplified Arabic"/>
          <w:sz w:val="24"/>
          <w:szCs w:val="24"/>
          <w:rtl/>
        </w:rPr>
        <w:t xml:space="preserve">تشير لدى سترن وآخرون(1993) في نظريتهم القيمة-الاعتقاد- المعيار إلى </w:t>
      </w:r>
      <w:r w:rsidRPr="00BF3DBA">
        <w:rPr>
          <w:rFonts w:ascii="Simplified Arabic" w:hAnsi="Simplified Arabic" w:cs="Simplified Arabic"/>
          <w:sz w:val="24"/>
          <w:szCs w:val="24"/>
          <w:rtl/>
          <w:lang w:bidi="ar-SY"/>
        </w:rPr>
        <w:t xml:space="preserve">المعتقدات حول النتائج المعاكسة للمشكلات البيئية. </w:t>
      </w:r>
    </w:p>
    <w:p w14:paraId="39D576A7" w14:textId="77777777" w:rsidR="003D5C26" w:rsidRDefault="00912B68" w:rsidP="00380AFA">
      <w:pPr>
        <w:bidi/>
        <w:spacing w:after="0" w:line="240" w:lineRule="auto"/>
        <w:jc w:val="lowKashida"/>
        <w:rPr>
          <w:rFonts w:ascii="Simplified Arabic" w:hAnsi="Simplified Arabic" w:cs="Simplified Arabic"/>
          <w:sz w:val="24"/>
          <w:szCs w:val="24"/>
          <w:rtl/>
          <w:lang w:bidi="ar-SY"/>
        </w:rPr>
      </w:pPr>
      <w:r>
        <w:rPr>
          <w:rFonts w:ascii="Simplified Arabic" w:hAnsi="Simplified Arabic" w:cs="Simplified Arabic" w:hint="cs"/>
          <w:sz w:val="24"/>
          <w:szCs w:val="24"/>
          <w:rtl/>
        </w:rPr>
        <w:t>حيث تنشط المعايير الخلقية لدى الفرد</w:t>
      </w:r>
      <w:r w:rsidR="001B7B34">
        <w:rPr>
          <w:rFonts w:ascii="Simplified Arabic" w:hAnsi="Simplified Arabic" w:cs="Simplified Arabic" w:hint="cs"/>
          <w:sz w:val="24"/>
          <w:szCs w:val="24"/>
          <w:rtl/>
        </w:rPr>
        <w:t xml:space="preserve"> لتدفع به نحو السلوك الإيجابي نحو البيئة</w:t>
      </w:r>
      <w:r>
        <w:rPr>
          <w:rFonts w:ascii="Simplified Arabic" w:hAnsi="Simplified Arabic" w:cs="Simplified Arabic" w:hint="cs"/>
          <w:sz w:val="24"/>
          <w:szCs w:val="24"/>
          <w:rtl/>
        </w:rPr>
        <w:t xml:space="preserve"> عندما يعتقد بأن التغيرات البيئية ستسبب آثارا مؤذية</w:t>
      </w:r>
      <w:r w:rsidR="001B7B34">
        <w:rPr>
          <w:rFonts w:ascii="Simplified Arabic" w:hAnsi="Simplified Arabic" w:cs="Simplified Arabic" w:hint="cs"/>
          <w:sz w:val="24"/>
          <w:szCs w:val="24"/>
          <w:rtl/>
        </w:rPr>
        <w:t xml:space="preserve"> له أو</w:t>
      </w:r>
      <w:r>
        <w:rPr>
          <w:rFonts w:ascii="Simplified Arabic" w:hAnsi="Simplified Arabic" w:cs="Simplified Arabic" w:hint="cs"/>
          <w:sz w:val="24"/>
          <w:szCs w:val="24"/>
          <w:rtl/>
        </w:rPr>
        <w:t xml:space="preserve"> للآخرين والطبيعة </w:t>
      </w:r>
      <w:r w:rsidR="001B7B34">
        <w:rPr>
          <w:rFonts w:ascii="Simplified Arabic" w:hAnsi="Simplified Arabic" w:cs="Simplified Arabic" w:hint="cs"/>
          <w:sz w:val="24"/>
          <w:szCs w:val="24"/>
          <w:rtl/>
        </w:rPr>
        <w:t>و</w:t>
      </w:r>
      <w:r w:rsidR="00AC6B85">
        <w:rPr>
          <w:rFonts w:ascii="Simplified Arabic" w:hAnsi="Simplified Arabic" w:cs="Simplified Arabic" w:hint="cs"/>
          <w:sz w:val="24"/>
          <w:szCs w:val="24"/>
          <w:rtl/>
        </w:rPr>
        <w:t>أ</w:t>
      </w:r>
      <w:r w:rsidR="001B7B34">
        <w:rPr>
          <w:rFonts w:ascii="Simplified Arabic" w:hAnsi="Simplified Arabic" w:cs="Simplified Arabic" w:hint="cs"/>
          <w:sz w:val="24"/>
          <w:szCs w:val="24"/>
          <w:rtl/>
        </w:rPr>
        <w:t>ن سلوكه هذا سيخفف من آثارها السلبية</w:t>
      </w:r>
      <w:r w:rsidR="00AC6B85">
        <w:rPr>
          <w:rFonts w:ascii="Simplified Arabic" w:hAnsi="Simplified Arabic" w:cs="Simplified Arabic" w:hint="cs"/>
          <w:sz w:val="24"/>
          <w:szCs w:val="24"/>
          <w:rtl/>
        </w:rPr>
        <w:t xml:space="preserve">. </w:t>
      </w:r>
      <w:r w:rsidR="004A1B92" w:rsidRPr="00BF3DBA">
        <w:rPr>
          <w:rFonts w:ascii="Simplified Arabic" w:hAnsi="Simplified Arabic" w:cs="Simplified Arabic"/>
          <w:sz w:val="24"/>
          <w:szCs w:val="24"/>
          <w:rtl/>
        </w:rPr>
        <w:t>وقامت بالتالي النظرية في المجال البيئي على المكونات الثلاثة: القيمة -الاعتقاد-المعيار</w:t>
      </w:r>
      <w:r w:rsidR="00FF1E28">
        <w:rPr>
          <w:rFonts w:ascii="Simplified Arabic" w:hAnsi="Simplified Arabic" w:cs="Simplified Arabic" w:hint="cs"/>
          <w:sz w:val="24"/>
          <w:szCs w:val="24"/>
          <w:rtl/>
        </w:rPr>
        <w:t xml:space="preserve"> </w:t>
      </w:r>
      <w:r w:rsidR="004A1B92" w:rsidRPr="00BF3DBA">
        <w:rPr>
          <w:rFonts w:ascii="Simplified Arabic" w:hAnsi="Simplified Arabic" w:cs="Simplified Arabic"/>
          <w:sz w:val="24"/>
          <w:szCs w:val="24"/>
          <w:rtl/>
        </w:rPr>
        <w:t xml:space="preserve">التي غيرت من تعريف شوارتز للإيثارية </w:t>
      </w:r>
      <w:r w:rsidR="00FF1E28">
        <w:rPr>
          <w:rFonts w:ascii="Simplified Arabic" w:hAnsi="Simplified Arabic" w:cs="Simplified Arabic" w:hint="cs"/>
          <w:sz w:val="24"/>
          <w:szCs w:val="24"/>
          <w:rtl/>
        </w:rPr>
        <w:t xml:space="preserve">أولا من خلال </w:t>
      </w:r>
      <w:r w:rsidR="00197D98">
        <w:rPr>
          <w:rFonts w:ascii="Simplified Arabic" w:hAnsi="Simplified Arabic" w:cs="Simplified Arabic" w:hint="cs"/>
          <w:sz w:val="24"/>
          <w:szCs w:val="24"/>
          <w:rtl/>
        </w:rPr>
        <w:t>توسع</w:t>
      </w:r>
      <w:r w:rsidR="00271E60">
        <w:rPr>
          <w:rFonts w:ascii="Simplified Arabic" w:hAnsi="Simplified Arabic" w:cs="Simplified Arabic" w:hint="cs"/>
          <w:sz w:val="24"/>
          <w:szCs w:val="24"/>
          <w:rtl/>
        </w:rPr>
        <w:t>ة</w:t>
      </w:r>
      <w:r w:rsidR="00197D98">
        <w:rPr>
          <w:rFonts w:ascii="Simplified Arabic" w:hAnsi="Simplified Arabic" w:cs="Simplified Arabic" w:hint="cs"/>
          <w:sz w:val="24"/>
          <w:szCs w:val="24"/>
          <w:rtl/>
        </w:rPr>
        <w:t xml:space="preserve"> </w:t>
      </w:r>
      <w:r w:rsidR="004A1B92" w:rsidRPr="00BF3DBA">
        <w:rPr>
          <w:rFonts w:ascii="Simplified Arabic" w:hAnsi="Simplified Arabic" w:cs="Simplified Arabic"/>
          <w:sz w:val="24"/>
          <w:szCs w:val="24"/>
          <w:rtl/>
        </w:rPr>
        <w:t>مفهوم الوعي بالنتائج المؤذية في وصفه الأصلي للوعي الظاهري بالنتائج ليشمل المعتقدات حول أحوال العالم المحتملة في المستقبل. مثال: أحد بنود المقياس "</w:t>
      </w:r>
      <w:r w:rsidR="004A1B92" w:rsidRPr="00BF3DBA">
        <w:rPr>
          <w:rFonts w:ascii="Simplified Arabic" w:hAnsi="Simplified Arabic" w:cs="Simplified Arabic"/>
          <w:sz w:val="24"/>
          <w:szCs w:val="24"/>
          <w:rtl/>
          <w:lang w:bidi="ar-SY"/>
        </w:rPr>
        <w:t xml:space="preserve">ستنقرض خلال عقود عدة قادمة </w:t>
      </w:r>
      <w:r w:rsidR="00271E60">
        <w:rPr>
          <w:rFonts w:ascii="Simplified Arabic" w:hAnsi="Simplified Arabic" w:cs="Simplified Arabic" w:hint="cs"/>
          <w:sz w:val="24"/>
          <w:szCs w:val="24"/>
          <w:rtl/>
          <w:lang w:bidi="ar-SY"/>
        </w:rPr>
        <w:t>آلاف</w:t>
      </w:r>
      <w:r w:rsidR="004A1B92" w:rsidRPr="00BF3DBA">
        <w:rPr>
          <w:rFonts w:ascii="Simplified Arabic" w:hAnsi="Simplified Arabic" w:cs="Simplified Arabic"/>
          <w:sz w:val="24"/>
          <w:szCs w:val="24"/>
          <w:rtl/>
          <w:lang w:bidi="ar-SY"/>
        </w:rPr>
        <w:t xml:space="preserve"> الأنواع من الكائنات" يشير إلى تنبؤ بحالة في المستقبل يمكن أن تحدث ويمكن ألا تحدث. </w:t>
      </w:r>
      <w:r w:rsidR="00FF1E28">
        <w:rPr>
          <w:rFonts w:ascii="Simplified Arabic" w:hAnsi="Simplified Arabic" w:cs="Simplified Arabic" w:hint="cs"/>
          <w:sz w:val="24"/>
          <w:szCs w:val="24"/>
          <w:rtl/>
          <w:lang w:bidi="ar-SY"/>
        </w:rPr>
        <w:t>وثانيا من خلال</w:t>
      </w:r>
      <w:r w:rsidR="004A1B92" w:rsidRPr="00BF3DBA">
        <w:rPr>
          <w:rFonts w:ascii="Simplified Arabic" w:hAnsi="Simplified Arabic" w:cs="Simplified Arabic"/>
          <w:sz w:val="24"/>
          <w:szCs w:val="24"/>
          <w:rtl/>
          <w:lang w:bidi="ar-SY"/>
        </w:rPr>
        <w:t xml:space="preserve"> </w:t>
      </w:r>
      <w:r w:rsidR="00FF1E28">
        <w:rPr>
          <w:rFonts w:ascii="Simplified Arabic" w:hAnsi="Simplified Arabic" w:cs="Simplified Arabic" w:hint="cs"/>
          <w:sz w:val="24"/>
          <w:szCs w:val="24"/>
          <w:rtl/>
          <w:lang w:bidi="ar-SY"/>
        </w:rPr>
        <w:t xml:space="preserve">تصنيف </w:t>
      </w:r>
      <w:r w:rsidR="004A1B92" w:rsidRPr="00BF3DBA">
        <w:rPr>
          <w:rFonts w:ascii="Simplified Arabic" w:hAnsi="Simplified Arabic" w:cs="Simplified Arabic"/>
          <w:sz w:val="24"/>
          <w:szCs w:val="24"/>
          <w:rtl/>
          <w:lang w:bidi="ar-SY"/>
        </w:rPr>
        <w:t xml:space="preserve">وعي الفرد بالنتائج المعاكسة في الفئات الثلاث من توجهات القيمة تلك التي ترتبط بالذات وبالبشر وبالمحيط الحيوي </w:t>
      </w:r>
      <w:r w:rsidR="004C79CC" w:rsidRPr="00D72029">
        <w:rPr>
          <w:rFonts w:ascii="Simplified Arabic" w:hAnsi="Simplified Arabic" w:cs="Simplified Arabic"/>
        </w:rPr>
        <w:t>(</w:t>
      </w:r>
      <w:r w:rsidR="004A1B92" w:rsidRPr="005D0541">
        <w:rPr>
          <w:rFonts w:asciiTheme="majorBidi" w:hAnsiTheme="majorBidi" w:cstheme="majorBidi"/>
        </w:rPr>
        <w:t>Ryan</w:t>
      </w:r>
      <w:r w:rsidR="004C79CC" w:rsidRPr="005D0541">
        <w:rPr>
          <w:rFonts w:asciiTheme="majorBidi" w:hAnsiTheme="majorBidi" w:cstheme="majorBidi"/>
        </w:rPr>
        <w:t>&amp;</w:t>
      </w:r>
      <w:r w:rsidR="004A1B92" w:rsidRPr="005D0541">
        <w:rPr>
          <w:rFonts w:asciiTheme="majorBidi" w:hAnsiTheme="majorBidi" w:cstheme="majorBidi"/>
        </w:rPr>
        <w:t>Spash</w:t>
      </w:r>
      <w:r w:rsidR="004C79CC" w:rsidRPr="005D0541">
        <w:rPr>
          <w:rFonts w:asciiTheme="majorBidi" w:hAnsiTheme="majorBidi" w:cstheme="majorBidi"/>
        </w:rPr>
        <w:t>,2010,5-6)</w:t>
      </w:r>
      <w:r w:rsidR="004A1B92" w:rsidRPr="00D72029">
        <w:rPr>
          <w:rFonts w:ascii="Simplified Arabic" w:hAnsi="Simplified Arabic" w:cs="Simplified Arabic"/>
          <w:rtl/>
          <w:lang w:bidi="ar-SY"/>
        </w:rPr>
        <w:t xml:space="preserve"> </w:t>
      </w:r>
      <w:r w:rsidR="003D5C26">
        <w:rPr>
          <w:rFonts w:ascii="Simplified Arabic" w:hAnsi="Simplified Arabic" w:cs="Simplified Arabic" w:hint="cs"/>
          <w:sz w:val="24"/>
          <w:szCs w:val="24"/>
          <w:rtl/>
        </w:rPr>
        <w:t xml:space="preserve"> </w:t>
      </w:r>
      <w:r w:rsidR="004A1B92" w:rsidRPr="001B7B34">
        <w:rPr>
          <w:rFonts w:ascii="Simplified Arabic" w:hAnsi="Simplified Arabic" w:cs="Simplified Arabic"/>
          <w:sz w:val="24"/>
          <w:szCs w:val="24"/>
          <w:rtl/>
          <w:lang w:bidi="ar-SY"/>
        </w:rPr>
        <w:t>تفترض هذه النظرية أن المعتقدات حول النتائج على الذات وعلى الآخرين وعلى المحيط الحيوي مرتبطة سببيا بتوجه</w:t>
      </w:r>
      <w:r w:rsidR="003D5C26">
        <w:rPr>
          <w:rFonts w:ascii="Simplified Arabic" w:hAnsi="Simplified Arabic" w:cs="Simplified Arabic" w:hint="cs"/>
          <w:sz w:val="24"/>
          <w:szCs w:val="24"/>
          <w:rtl/>
          <w:lang w:bidi="ar-SY"/>
        </w:rPr>
        <w:t>ات</w:t>
      </w:r>
      <w:r w:rsidR="004A1B92" w:rsidRPr="001B7B34">
        <w:rPr>
          <w:rFonts w:ascii="Simplified Arabic" w:hAnsi="Simplified Arabic" w:cs="Simplified Arabic"/>
          <w:sz w:val="24"/>
          <w:szCs w:val="24"/>
          <w:rtl/>
          <w:lang w:bidi="ar-SY"/>
        </w:rPr>
        <w:t xml:space="preserve"> القيم وأحد تبريرات ذلك هو أن توجه القيمة يرتبط بعملية رأسية تنازلية من القيمة في الأعلى إلى القاعدة التي تدفع الأفراد إلى التحيز وإلى اختيار</w:t>
      </w:r>
      <w:r w:rsidR="003A0D8B">
        <w:rPr>
          <w:rFonts w:ascii="Simplified Arabic" w:hAnsi="Simplified Arabic" w:cs="Simplified Arabic" w:hint="cs"/>
          <w:sz w:val="24"/>
          <w:szCs w:val="24"/>
          <w:rtl/>
          <w:lang w:bidi="ar-SY"/>
        </w:rPr>
        <w:t xml:space="preserve"> المعلومات</w:t>
      </w:r>
      <w:r w:rsidR="004A1B92" w:rsidRPr="001B7B34">
        <w:rPr>
          <w:rFonts w:ascii="Simplified Arabic" w:hAnsi="Simplified Arabic" w:cs="Simplified Arabic"/>
          <w:sz w:val="24"/>
          <w:szCs w:val="24"/>
          <w:rtl/>
          <w:lang w:bidi="ar-SY"/>
        </w:rPr>
        <w:t xml:space="preserve"> التي تتسق مع توجه القيمة </w:t>
      </w:r>
      <w:r w:rsidR="003A0D8B">
        <w:rPr>
          <w:rFonts w:ascii="Simplified Arabic" w:hAnsi="Simplified Arabic" w:cs="Simplified Arabic" w:hint="cs"/>
          <w:sz w:val="24"/>
          <w:szCs w:val="24"/>
          <w:rtl/>
          <w:lang w:bidi="ar-SY"/>
        </w:rPr>
        <w:t xml:space="preserve">والاعتقاد بها </w:t>
      </w:r>
      <w:r w:rsidR="004A1B92" w:rsidRPr="001B7B34">
        <w:rPr>
          <w:rFonts w:ascii="Simplified Arabic" w:hAnsi="Simplified Arabic" w:cs="Simplified Arabic"/>
          <w:sz w:val="24"/>
          <w:szCs w:val="24"/>
          <w:rtl/>
          <w:lang w:bidi="ar-SY"/>
        </w:rPr>
        <w:t>و</w:t>
      </w:r>
      <w:r w:rsidR="007675ED">
        <w:rPr>
          <w:rFonts w:ascii="Simplified Arabic" w:hAnsi="Simplified Arabic" w:cs="Simplified Arabic" w:hint="cs"/>
          <w:sz w:val="24"/>
          <w:szCs w:val="24"/>
          <w:rtl/>
          <w:lang w:bidi="ar-SY"/>
        </w:rPr>
        <w:t xml:space="preserve">إلى </w:t>
      </w:r>
      <w:r w:rsidR="004A1B92" w:rsidRPr="001B7B34">
        <w:rPr>
          <w:rFonts w:ascii="Simplified Arabic" w:hAnsi="Simplified Arabic" w:cs="Simplified Arabic"/>
          <w:sz w:val="24"/>
          <w:szCs w:val="24"/>
          <w:rtl/>
          <w:lang w:bidi="ar-SY"/>
        </w:rPr>
        <w:t>انكار المعلومات غير المتسقة مع القيمة</w:t>
      </w:r>
      <w:r w:rsidR="003D5C26">
        <w:rPr>
          <w:rFonts w:ascii="Simplified Arabic" w:hAnsi="Simplified Arabic" w:cs="Simplified Arabic" w:hint="cs"/>
          <w:sz w:val="24"/>
          <w:szCs w:val="24"/>
          <w:rtl/>
          <w:lang w:bidi="ar-SY"/>
        </w:rPr>
        <w:t xml:space="preserve">. </w:t>
      </w:r>
    </w:p>
    <w:p w14:paraId="79786909" w14:textId="7D60CAAF" w:rsidR="004A1B92" w:rsidRPr="003D5C26" w:rsidRDefault="004A1B92" w:rsidP="00380AFA">
      <w:pPr>
        <w:bidi/>
        <w:spacing w:after="0" w:line="240" w:lineRule="auto"/>
        <w:jc w:val="lowKashida"/>
        <w:rPr>
          <w:rFonts w:ascii="Simplified Arabic" w:hAnsi="Simplified Arabic" w:cs="Simplified Arabic"/>
          <w:sz w:val="24"/>
          <w:szCs w:val="24"/>
          <w:lang w:bidi="ar-SY"/>
        </w:rPr>
      </w:pPr>
      <w:r w:rsidRPr="001B7B34">
        <w:rPr>
          <w:rFonts w:ascii="Simplified Arabic" w:hAnsi="Simplified Arabic" w:cs="Simplified Arabic"/>
          <w:sz w:val="24"/>
          <w:szCs w:val="24"/>
          <w:rtl/>
          <w:lang w:bidi="ar-SY"/>
        </w:rPr>
        <w:t xml:space="preserve">بناء على ذلك إن توجه القيمة </w:t>
      </w:r>
      <w:r w:rsidR="003A0D8B">
        <w:rPr>
          <w:rFonts w:ascii="Simplified Arabic" w:hAnsi="Simplified Arabic" w:cs="Simplified Arabic" w:hint="cs"/>
          <w:sz w:val="24"/>
          <w:szCs w:val="24"/>
          <w:rtl/>
          <w:lang w:bidi="ar-SY"/>
        </w:rPr>
        <w:t>"</w:t>
      </w:r>
      <w:r w:rsidRPr="001B7B34">
        <w:rPr>
          <w:rFonts w:ascii="Simplified Arabic" w:hAnsi="Simplified Arabic" w:cs="Simplified Arabic"/>
          <w:sz w:val="24"/>
          <w:szCs w:val="24"/>
          <w:rtl/>
          <w:lang w:bidi="ar-SY"/>
        </w:rPr>
        <w:t>تعزيز الذات</w:t>
      </w:r>
      <w:r w:rsidR="003A0D8B">
        <w:rPr>
          <w:rFonts w:ascii="Simplified Arabic" w:hAnsi="Simplified Arabic" w:cs="Simplified Arabic" w:hint="cs"/>
          <w:sz w:val="24"/>
          <w:szCs w:val="24"/>
          <w:rtl/>
          <w:lang w:bidi="ar-SY"/>
        </w:rPr>
        <w:t>"</w:t>
      </w:r>
      <w:r w:rsidRPr="001B7B34">
        <w:rPr>
          <w:rFonts w:ascii="Simplified Arabic" w:hAnsi="Simplified Arabic" w:cs="Simplified Arabic"/>
          <w:sz w:val="24"/>
          <w:szCs w:val="24"/>
          <w:rtl/>
          <w:lang w:bidi="ar-SY"/>
        </w:rPr>
        <w:t xml:space="preserve"> يرتبط إيجابيا بالوعي بالنتائج على الذات و</w:t>
      </w:r>
      <w:r w:rsidR="007675ED">
        <w:rPr>
          <w:rFonts w:ascii="Simplified Arabic" w:hAnsi="Simplified Arabic" w:cs="Simplified Arabic" w:hint="cs"/>
          <w:sz w:val="24"/>
          <w:szCs w:val="24"/>
          <w:rtl/>
          <w:lang w:bidi="ar-SY"/>
        </w:rPr>
        <w:t xml:space="preserve">يرتبط </w:t>
      </w:r>
      <w:r w:rsidR="003A0D8B">
        <w:rPr>
          <w:rFonts w:ascii="Simplified Arabic" w:hAnsi="Simplified Arabic" w:cs="Simplified Arabic" w:hint="cs"/>
          <w:sz w:val="24"/>
          <w:szCs w:val="24"/>
          <w:rtl/>
          <w:lang w:bidi="ar-SY"/>
        </w:rPr>
        <w:t>"</w:t>
      </w:r>
      <w:r w:rsidRPr="001B7B34">
        <w:rPr>
          <w:rFonts w:ascii="Simplified Arabic" w:hAnsi="Simplified Arabic" w:cs="Simplified Arabic"/>
          <w:sz w:val="24"/>
          <w:szCs w:val="24"/>
          <w:rtl/>
          <w:lang w:bidi="ar-SY"/>
        </w:rPr>
        <w:t>السمو الذاتي</w:t>
      </w:r>
      <w:r w:rsidR="003A0D8B">
        <w:rPr>
          <w:rFonts w:ascii="Simplified Arabic" w:hAnsi="Simplified Arabic" w:cs="Simplified Arabic" w:hint="cs"/>
          <w:sz w:val="24"/>
          <w:szCs w:val="24"/>
          <w:rtl/>
          <w:lang w:bidi="ar-SY"/>
        </w:rPr>
        <w:t>"</w:t>
      </w:r>
      <w:r w:rsidRPr="001B7B34">
        <w:rPr>
          <w:rFonts w:ascii="Simplified Arabic" w:hAnsi="Simplified Arabic" w:cs="Simplified Arabic"/>
          <w:sz w:val="24"/>
          <w:szCs w:val="24"/>
          <w:rtl/>
          <w:lang w:bidi="ar-SY"/>
        </w:rPr>
        <w:t xml:space="preserve"> إيجابيا بالوعي بالنتائج على الآخرين والمحيط الحيوي </w:t>
      </w:r>
      <w:r w:rsidR="004C79CC" w:rsidRPr="003D5C26">
        <w:rPr>
          <w:rFonts w:ascii="Simplified Arabic" w:hAnsi="Simplified Arabic" w:cs="Simplified Arabic"/>
          <w:lang w:bidi="ar-SY"/>
        </w:rPr>
        <w:t>(</w:t>
      </w:r>
      <w:proofErr w:type="spellStart"/>
      <w:r w:rsidR="004C79CC" w:rsidRPr="005D0541">
        <w:rPr>
          <w:rFonts w:asciiTheme="majorBidi" w:hAnsiTheme="majorBidi" w:cstheme="majorBidi"/>
          <w:lang w:bidi="ar-SY"/>
        </w:rPr>
        <w:t>Hansla</w:t>
      </w:r>
      <w:proofErr w:type="spellEnd"/>
      <w:r w:rsidR="004C79CC" w:rsidRPr="005D0541">
        <w:rPr>
          <w:rFonts w:asciiTheme="majorBidi" w:hAnsiTheme="majorBidi" w:cstheme="majorBidi"/>
          <w:lang w:bidi="ar-SY"/>
        </w:rPr>
        <w:t>, 2011, 10)</w:t>
      </w:r>
      <w:r w:rsidR="005D0541">
        <w:rPr>
          <w:rFonts w:ascii="Simplified Arabic" w:hAnsi="Simplified Arabic" w:cs="Simplified Arabic" w:hint="cs"/>
          <w:sz w:val="24"/>
          <w:szCs w:val="24"/>
          <w:rtl/>
          <w:lang w:bidi="ar-SY"/>
        </w:rPr>
        <w:t>.</w:t>
      </w:r>
    </w:p>
    <w:p w14:paraId="67DABF1C" w14:textId="77777777" w:rsidR="00BA2861" w:rsidRPr="00E43A13" w:rsidRDefault="004A1B92" w:rsidP="00380AFA">
      <w:pPr>
        <w:bidi/>
        <w:spacing w:after="0" w:line="240" w:lineRule="auto"/>
        <w:jc w:val="lowKashida"/>
        <w:rPr>
          <w:rFonts w:ascii="Simplified Arabic" w:hAnsi="Simplified Arabic" w:cs="Simplified Arabic"/>
          <w:b/>
          <w:bCs/>
          <w:sz w:val="28"/>
          <w:szCs w:val="28"/>
          <w:rtl/>
        </w:rPr>
      </w:pPr>
      <w:r w:rsidRPr="00E43A13">
        <w:rPr>
          <w:rFonts w:ascii="Simplified Arabic" w:hAnsi="Simplified Arabic" w:cs="Simplified Arabic"/>
          <w:b/>
          <w:bCs/>
          <w:sz w:val="28"/>
          <w:szCs w:val="28"/>
          <w:rtl/>
        </w:rPr>
        <w:t>القيم:</w:t>
      </w:r>
    </w:p>
    <w:p w14:paraId="42672B78" w14:textId="7C1CA9BC" w:rsidR="004A1B92" w:rsidRPr="00001D43" w:rsidRDefault="004A1B92" w:rsidP="00380AFA">
      <w:pPr>
        <w:bidi/>
        <w:spacing w:after="0" w:line="240" w:lineRule="auto"/>
        <w:jc w:val="lowKashida"/>
        <w:rPr>
          <w:rFonts w:ascii="Simplified Arabic" w:hAnsi="Simplified Arabic" w:cs="Simplified Arabic"/>
          <w:sz w:val="24"/>
          <w:szCs w:val="24"/>
          <w:rtl/>
        </w:rPr>
      </w:pPr>
      <w:r w:rsidRPr="00001D43">
        <w:rPr>
          <w:rFonts w:ascii="Simplified Arabic" w:hAnsi="Simplified Arabic" w:cs="Simplified Arabic"/>
          <w:sz w:val="24"/>
          <w:szCs w:val="24"/>
          <w:rtl/>
        </w:rPr>
        <w:t xml:space="preserve">تمثل القيم في نظريات القيم المختلفة أهدافا عامة مرغوبة لدى الأفراد. وسيتم تناول القيم في البحث الحالي من </w:t>
      </w:r>
      <w:r w:rsidR="00733102">
        <w:rPr>
          <w:rFonts w:ascii="Simplified Arabic" w:hAnsi="Simplified Arabic" w:cs="Simplified Arabic" w:hint="cs"/>
          <w:sz w:val="24"/>
          <w:szCs w:val="24"/>
          <w:rtl/>
        </w:rPr>
        <w:t xml:space="preserve">منظور </w:t>
      </w:r>
      <w:r w:rsidRPr="00001D43">
        <w:rPr>
          <w:rFonts w:ascii="Simplified Arabic" w:hAnsi="Simplified Arabic" w:cs="Simplified Arabic"/>
          <w:sz w:val="24"/>
          <w:szCs w:val="24"/>
          <w:rtl/>
        </w:rPr>
        <w:t xml:space="preserve">نوعية وأنماط القيمة لدى البشر وفق نموذج شوارتز (1992) الذي يضم (56) قيمة والذي يعتبر تطويرا وتوسعة لتصنيف </w:t>
      </w:r>
      <w:proofErr w:type="spellStart"/>
      <w:r w:rsidRPr="00001D43">
        <w:rPr>
          <w:rFonts w:ascii="Simplified Arabic" w:hAnsi="Simplified Arabic" w:cs="Simplified Arabic"/>
          <w:sz w:val="24"/>
          <w:szCs w:val="24"/>
          <w:rtl/>
        </w:rPr>
        <w:t>روكيتش</w:t>
      </w:r>
      <w:proofErr w:type="spellEnd"/>
      <w:r w:rsidRPr="00001D43">
        <w:rPr>
          <w:rFonts w:ascii="Simplified Arabic" w:hAnsi="Simplified Arabic" w:cs="Simplified Arabic"/>
          <w:sz w:val="24"/>
          <w:szCs w:val="24"/>
          <w:rtl/>
        </w:rPr>
        <w:t xml:space="preserve"> الذي كان هدفه تطوير ترتيب هرمي للقيم بناء على مجموعة عالمية من القيم، ولكنه لم يميز بين القيم </w:t>
      </w:r>
      <w:proofErr w:type="spellStart"/>
      <w:r w:rsidRPr="00001D43">
        <w:rPr>
          <w:rFonts w:ascii="Simplified Arabic" w:hAnsi="Simplified Arabic" w:cs="Simplified Arabic"/>
          <w:sz w:val="24"/>
          <w:szCs w:val="24"/>
          <w:rtl/>
        </w:rPr>
        <w:t>الوسيلية</w:t>
      </w:r>
      <w:proofErr w:type="spellEnd"/>
      <w:r w:rsidRPr="00001D43">
        <w:rPr>
          <w:rFonts w:ascii="Simplified Arabic" w:hAnsi="Simplified Arabic" w:cs="Simplified Arabic"/>
          <w:sz w:val="24"/>
          <w:szCs w:val="24"/>
          <w:rtl/>
        </w:rPr>
        <w:t xml:space="preserve"> والغائية كما فعل </w:t>
      </w:r>
      <w:proofErr w:type="spellStart"/>
      <w:r w:rsidRPr="00001D43">
        <w:rPr>
          <w:rFonts w:ascii="Simplified Arabic" w:hAnsi="Simplified Arabic" w:cs="Simplified Arabic"/>
          <w:sz w:val="24"/>
          <w:szCs w:val="24"/>
          <w:rtl/>
        </w:rPr>
        <w:t>روكيتش</w:t>
      </w:r>
      <w:proofErr w:type="spellEnd"/>
      <w:r w:rsidRPr="00001D43">
        <w:rPr>
          <w:rFonts w:ascii="Simplified Arabic" w:hAnsi="Simplified Arabic" w:cs="Simplified Arabic"/>
          <w:sz w:val="24"/>
          <w:szCs w:val="24"/>
          <w:rtl/>
        </w:rPr>
        <w:t xml:space="preserve"> طالما أنه لم يحصل </w:t>
      </w:r>
      <w:r w:rsidR="005D0541">
        <w:rPr>
          <w:rFonts w:ascii="Simplified Arabic" w:hAnsi="Simplified Arabic" w:cs="Simplified Arabic"/>
          <w:sz w:val="24"/>
          <w:szCs w:val="24"/>
          <w:rtl/>
        </w:rPr>
        <w:t xml:space="preserve">على دعم </w:t>
      </w:r>
      <w:proofErr w:type="spellStart"/>
      <w:r w:rsidR="005D0541">
        <w:rPr>
          <w:rFonts w:ascii="Simplified Arabic" w:hAnsi="Simplified Arabic" w:cs="Simplified Arabic"/>
          <w:sz w:val="24"/>
          <w:szCs w:val="24"/>
          <w:rtl/>
        </w:rPr>
        <w:t>امبريقي</w:t>
      </w:r>
      <w:proofErr w:type="spellEnd"/>
      <w:r w:rsidR="005D0541">
        <w:rPr>
          <w:rFonts w:ascii="Simplified Arabic" w:hAnsi="Simplified Arabic" w:cs="Simplified Arabic"/>
          <w:sz w:val="24"/>
          <w:szCs w:val="24"/>
          <w:rtl/>
        </w:rPr>
        <w:t xml:space="preserve"> لهذا التمييز، و</w:t>
      </w:r>
      <w:r w:rsidRPr="00001D43">
        <w:rPr>
          <w:rFonts w:ascii="Simplified Arabic" w:hAnsi="Simplified Arabic" w:cs="Simplified Arabic"/>
          <w:sz w:val="24"/>
          <w:szCs w:val="24"/>
          <w:rtl/>
        </w:rPr>
        <w:t xml:space="preserve">توصل إلى أن القيم يمكن أن تتجمع في (10) فئات للقيمة تصف </w:t>
      </w:r>
      <w:r w:rsidRPr="00FB38B0">
        <w:rPr>
          <w:rFonts w:ascii="Simplified Arabic" w:hAnsi="Simplified Arabic" w:cs="Simplified Arabic"/>
          <w:b/>
          <w:bCs/>
          <w:sz w:val="24"/>
          <w:szCs w:val="24"/>
          <w:rtl/>
        </w:rPr>
        <w:lastRenderedPageBreak/>
        <w:t xml:space="preserve">الفروق الفردية في أولويات القيمة </w:t>
      </w:r>
      <w:r w:rsidR="004C79CC" w:rsidRPr="00FB38B0">
        <w:rPr>
          <w:rFonts w:ascii="Simplified Arabic" w:hAnsi="Simplified Arabic" w:cs="Simplified Arabic"/>
          <w:b/>
          <w:bCs/>
          <w:sz w:val="20"/>
          <w:szCs w:val="20"/>
        </w:rPr>
        <w:t>(</w:t>
      </w:r>
      <w:proofErr w:type="spellStart"/>
      <w:r w:rsidR="004C79CC" w:rsidRPr="00FB38B0">
        <w:rPr>
          <w:rFonts w:asciiTheme="majorBidi" w:hAnsiTheme="majorBidi" w:cstheme="majorBidi"/>
          <w:b/>
          <w:bCs/>
          <w:sz w:val="20"/>
          <w:szCs w:val="20"/>
        </w:rPr>
        <w:t>Steg</w:t>
      </w:r>
      <w:proofErr w:type="spellEnd"/>
      <w:r w:rsidR="004C79CC" w:rsidRPr="00FB38B0">
        <w:rPr>
          <w:rFonts w:asciiTheme="majorBidi" w:hAnsiTheme="majorBidi" w:cstheme="majorBidi"/>
          <w:b/>
          <w:bCs/>
          <w:sz w:val="20"/>
          <w:szCs w:val="20"/>
        </w:rPr>
        <w:t xml:space="preserve">&amp; </w:t>
      </w:r>
      <w:proofErr w:type="spellStart"/>
      <w:r w:rsidR="004C79CC" w:rsidRPr="00FB38B0">
        <w:rPr>
          <w:rFonts w:asciiTheme="majorBidi" w:hAnsiTheme="majorBidi" w:cstheme="majorBidi"/>
          <w:b/>
          <w:bCs/>
          <w:sz w:val="20"/>
          <w:szCs w:val="20"/>
        </w:rPr>
        <w:t>Degroot</w:t>
      </w:r>
      <w:proofErr w:type="spellEnd"/>
      <w:r w:rsidR="004C79CC" w:rsidRPr="00FB38B0">
        <w:rPr>
          <w:rFonts w:asciiTheme="majorBidi" w:hAnsiTheme="majorBidi" w:cstheme="majorBidi"/>
          <w:b/>
          <w:bCs/>
          <w:sz w:val="20"/>
          <w:szCs w:val="20"/>
        </w:rPr>
        <w:t>, 2014, 83)</w:t>
      </w:r>
      <w:r w:rsidRPr="00FB38B0">
        <w:rPr>
          <w:rFonts w:ascii="Simplified Arabic" w:hAnsi="Simplified Arabic" w:cs="Simplified Arabic"/>
          <w:b/>
          <w:bCs/>
          <w:sz w:val="24"/>
          <w:szCs w:val="24"/>
          <w:rtl/>
        </w:rPr>
        <w:t xml:space="preserve"> </w:t>
      </w:r>
      <w:r w:rsidR="00733102" w:rsidRPr="00FB38B0">
        <w:rPr>
          <w:rFonts w:ascii="Simplified Arabic" w:hAnsi="Simplified Arabic" w:cs="Simplified Arabic" w:hint="cs"/>
          <w:b/>
          <w:bCs/>
          <w:sz w:val="24"/>
          <w:szCs w:val="24"/>
          <w:rtl/>
        </w:rPr>
        <w:t>وهي:</w:t>
      </w:r>
      <w:r w:rsidR="00733102">
        <w:rPr>
          <w:rFonts w:ascii="Simplified Arabic" w:hAnsi="Simplified Arabic" w:cs="Simplified Arabic" w:hint="cs"/>
          <w:sz w:val="24"/>
          <w:szCs w:val="24"/>
          <w:rtl/>
        </w:rPr>
        <w:t xml:space="preserve"> </w:t>
      </w:r>
      <w:r w:rsidRPr="00001D43">
        <w:rPr>
          <w:rFonts w:ascii="Simplified Arabic" w:hAnsi="Simplified Arabic" w:cs="Simplified Arabic"/>
          <w:sz w:val="24"/>
          <w:szCs w:val="24"/>
          <w:rtl/>
        </w:rPr>
        <w:t xml:space="preserve">الامتثال، التقاليد، العالمية، النزعة إلى الخير(الإحسان)، القوة، الإنجاز، </w:t>
      </w:r>
      <w:proofErr w:type="spellStart"/>
      <w:r w:rsidRPr="00001D43">
        <w:rPr>
          <w:rFonts w:ascii="Simplified Arabic" w:hAnsi="Simplified Arabic" w:cs="Simplified Arabic"/>
          <w:sz w:val="24"/>
          <w:szCs w:val="24"/>
          <w:rtl/>
        </w:rPr>
        <w:t>الهدونية</w:t>
      </w:r>
      <w:proofErr w:type="spellEnd"/>
      <w:r w:rsidRPr="00001D43">
        <w:rPr>
          <w:rFonts w:ascii="Simplified Arabic" w:hAnsi="Simplified Arabic" w:cs="Simplified Arabic"/>
          <w:sz w:val="24"/>
          <w:szCs w:val="24"/>
          <w:rtl/>
        </w:rPr>
        <w:t xml:space="preserve"> (المتعة)، الإثارة(التحفيز)، التوجيه الذاتي، والأمن. </w:t>
      </w:r>
    </w:p>
    <w:p w14:paraId="0AFB843F" w14:textId="6C8286F5" w:rsidR="004A1B92" w:rsidRPr="00001D43" w:rsidRDefault="004A1B92" w:rsidP="00380AFA">
      <w:pPr>
        <w:bidi/>
        <w:spacing w:after="0" w:line="240" w:lineRule="auto"/>
        <w:jc w:val="lowKashida"/>
        <w:rPr>
          <w:rFonts w:ascii="Simplified Arabic" w:hAnsi="Simplified Arabic" w:cs="Simplified Arabic"/>
          <w:sz w:val="24"/>
          <w:szCs w:val="24"/>
          <w:rtl/>
          <w:lang w:bidi="ar-SY"/>
        </w:rPr>
      </w:pPr>
      <w:r w:rsidRPr="00001D43">
        <w:rPr>
          <w:rFonts w:ascii="Simplified Arabic" w:hAnsi="Simplified Arabic" w:cs="Simplified Arabic"/>
          <w:sz w:val="24"/>
          <w:szCs w:val="24"/>
          <w:rtl/>
        </w:rPr>
        <w:t xml:space="preserve">ويرى شوارتز </w:t>
      </w:r>
      <w:r w:rsidR="004C79CC" w:rsidRPr="005F6534">
        <w:rPr>
          <w:rFonts w:ascii="Simplified Arabic" w:hAnsi="Simplified Arabic" w:cs="Simplified Arabic"/>
          <w:lang w:bidi="ar-SY"/>
        </w:rPr>
        <w:t>(</w:t>
      </w:r>
      <w:r w:rsidR="004C79CC" w:rsidRPr="00EF75DC">
        <w:rPr>
          <w:rFonts w:asciiTheme="majorBidi" w:hAnsiTheme="majorBidi" w:cstheme="majorBidi"/>
          <w:lang w:bidi="ar-SY"/>
        </w:rPr>
        <w:t>Schwartz,2012)</w:t>
      </w:r>
      <w:r w:rsidRPr="005F6534">
        <w:rPr>
          <w:rFonts w:ascii="Simplified Arabic" w:hAnsi="Simplified Arabic" w:cs="Simplified Arabic"/>
          <w:rtl/>
          <w:lang w:bidi="ar-SY"/>
        </w:rPr>
        <w:t xml:space="preserve"> </w:t>
      </w:r>
      <w:r w:rsidRPr="00001D43">
        <w:rPr>
          <w:rFonts w:ascii="Simplified Arabic" w:hAnsi="Simplified Arabic" w:cs="Simplified Arabic"/>
          <w:sz w:val="24"/>
          <w:szCs w:val="24"/>
          <w:rtl/>
          <w:lang w:bidi="ar-SY"/>
        </w:rPr>
        <w:t>أن النظرية الحديثة تعنى</w:t>
      </w:r>
      <w:r w:rsidRPr="00001D43">
        <w:rPr>
          <w:rFonts w:ascii="Simplified Arabic" w:hAnsi="Simplified Arabic" w:cs="Simplified Arabic"/>
          <w:sz w:val="24"/>
          <w:szCs w:val="24"/>
          <w:rtl/>
        </w:rPr>
        <w:t xml:space="preserve"> بالقيم الأساسية التي يعرفها البشر في كل الثقافات وتتحدد في العشرة أنماط هذه المتمايزة </w:t>
      </w:r>
      <w:proofErr w:type="spellStart"/>
      <w:r w:rsidRPr="00001D43">
        <w:rPr>
          <w:rFonts w:ascii="Simplified Arabic" w:hAnsi="Simplified Arabic" w:cs="Simplified Arabic"/>
          <w:sz w:val="24"/>
          <w:szCs w:val="24"/>
          <w:rtl/>
        </w:rPr>
        <w:t>دافعيا</w:t>
      </w:r>
      <w:proofErr w:type="spellEnd"/>
      <w:r w:rsidRPr="00001D43">
        <w:rPr>
          <w:rFonts w:ascii="Simplified Arabic" w:hAnsi="Simplified Arabic" w:cs="Simplified Arabic"/>
          <w:sz w:val="24"/>
          <w:szCs w:val="24"/>
          <w:rtl/>
        </w:rPr>
        <w:t xml:space="preserve"> للقيم وتحدد العلاقات الدينامية بينها. فبعض القيم في صراع فيما بينها مثل النزعة إلى الخير/ القوة بينما بعضها الآخر في انسجام وتوافق مثل الامتثال/ الأمن. وأن القيم تتشكل بنفس الطرق عبر المجموعات الثقافية المتنوعة، </w:t>
      </w:r>
      <w:r w:rsidRPr="00D72478">
        <w:rPr>
          <w:rFonts w:ascii="Simplified Arabic" w:hAnsi="Simplified Arabic" w:cs="Simplified Arabic"/>
          <w:sz w:val="24"/>
          <w:szCs w:val="24"/>
          <w:rtl/>
        </w:rPr>
        <w:t>وهذا إنما يدل على أن ثمة تنظيما عالميا للدوافع البشرية</w:t>
      </w:r>
      <w:r w:rsidRPr="00001D43">
        <w:rPr>
          <w:rFonts w:ascii="Simplified Arabic" w:hAnsi="Simplified Arabic" w:cs="Simplified Arabic"/>
          <w:sz w:val="24"/>
          <w:szCs w:val="24"/>
          <w:rtl/>
        </w:rPr>
        <w:t>. وعلى الرغم من أن طبيعة القيم وبنيتها يمكن أن تكون عالمية إلا أن الأفراد والجماعات يختلفون بشكل جوهري في الأهمية النسبية التي يمكن أن يعزوها للقيم</w:t>
      </w:r>
      <w:r w:rsidR="00D72478">
        <w:rPr>
          <w:rFonts w:ascii="Simplified Arabic" w:hAnsi="Simplified Arabic" w:cs="Simplified Arabic" w:hint="cs"/>
          <w:sz w:val="24"/>
          <w:szCs w:val="24"/>
          <w:rtl/>
        </w:rPr>
        <w:t>،</w:t>
      </w:r>
      <w:r w:rsidRPr="00001D43">
        <w:rPr>
          <w:rFonts w:ascii="Simplified Arabic" w:hAnsi="Simplified Arabic" w:cs="Simplified Arabic"/>
          <w:sz w:val="24"/>
          <w:szCs w:val="24"/>
          <w:rtl/>
        </w:rPr>
        <w:t xml:space="preserve"> أي في أولوياتها أو في ترتيبات هرمية قيمية مختلفة. </w:t>
      </w:r>
      <w:r w:rsidRPr="00001D43">
        <w:rPr>
          <w:rFonts w:ascii="Simplified Arabic" w:hAnsi="Simplified Arabic" w:cs="Simplified Arabic"/>
          <w:sz w:val="24"/>
          <w:szCs w:val="24"/>
          <w:rtl/>
          <w:lang w:bidi="ar-SY"/>
        </w:rPr>
        <w:t>وتعتبر هذه القيم عالمية لأنها تقوم على أساس أو أكثر من ثلاثة متطلبات للوجود البشري التي تساعد على التكيف وهي: حاجات الأفراد ككائنات بيولوجية، ومتطلبات التفاعل الاجتماعي المتوافق وحاجات الجماعات للنجاة والرفاه. هذا بالإضافة إلى تمتعها بخصائص القيم عموما مثل: إن القيم معتقدات، وهي تمثل أهداف</w:t>
      </w:r>
      <w:r w:rsidR="00734528">
        <w:rPr>
          <w:rFonts w:ascii="Simplified Arabic" w:hAnsi="Simplified Arabic" w:cs="Simplified Arabic" w:hint="cs"/>
          <w:sz w:val="24"/>
          <w:szCs w:val="24"/>
          <w:rtl/>
          <w:lang w:bidi="ar-SY"/>
        </w:rPr>
        <w:t>ا</w:t>
      </w:r>
      <w:r w:rsidRPr="00001D43">
        <w:rPr>
          <w:rFonts w:ascii="Simplified Arabic" w:hAnsi="Simplified Arabic" w:cs="Simplified Arabic"/>
          <w:sz w:val="24"/>
          <w:szCs w:val="24"/>
          <w:rtl/>
          <w:lang w:bidi="ar-SY"/>
        </w:rPr>
        <w:t xml:space="preserve"> مرغوبة، وتسمو فوق أفعال ومواقف معينة، وتعمل كمعايير أو محكات، وهي تنتظم وفقا لأهميتها النسبية بالنسبة لبعضها البعض، و</w:t>
      </w:r>
      <w:r w:rsidR="00733102">
        <w:rPr>
          <w:rFonts w:ascii="Simplified Arabic" w:hAnsi="Simplified Arabic" w:cs="Simplified Arabic" w:hint="cs"/>
          <w:sz w:val="24"/>
          <w:szCs w:val="24"/>
          <w:rtl/>
          <w:lang w:bidi="ar-SY"/>
        </w:rPr>
        <w:t xml:space="preserve">أن </w:t>
      </w:r>
      <w:r w:rsidRPr="00001D43">
        <w:rPr>
          <w:rFonts w:ascii="Simplified Arabic" w:hAnsi="Simplified Arabic" w:cs="Simplified Arabic"/>
          <w:sz w:val="24"/>
          <w:szCs w:val="24"/>
          <w:rtl/>
          <w:lang w:bidi="ar-SY"/>
        </w:rPr>
        <w:t>الأهمية النسبية لقيم متعددة توجه الفعل وتوجه نتائج التسوية بين القيم المتناغمة والمتنافسة الاتجاهات والسلوكيات، وتؤثر أو تتفعل القيم في الأداء عندما ترتبط بسياق الفعل وتكون هامة لدى صاحب الفعل. وما يميز قيمة عن أخرى هو نمط الهدف أو الدافعية التي تعبر عنه</w:t>
      </w:r>
    </w:p>
    <w:p w14:paraId="6E0D1CB5" w14:textId="66805ACA" w:rsidR="004A1B92" w:rsidRPr="00001D43" w:rsidRDefault="004A1B92" w:rsidP="00380AFA">
      <w:pPr>
        <w:bidi/>
        <w:spacing w:after="0" w:line="240" w:lineRule="auto"/>
        <w:jc w:val="lowKashida"/>
        <w:rPr>
          <w:rFonts w:ascii="Simplified Arabic" w:hAnsi="Simplified Arabic" w:cs="Simplified Arabic"/>
          <w:sz w:val="24"/>
          <w:szCs w:val="24"/>
          <w:rtl/>
        </w:rPr>
      </w:pPr>
      <w:r w:rsidRPr="00001D43">
        <w:rPr>
          <w:rFonts w:ascii="Simplified Arabic" w:hAnsi="Simplified Arabic" w:cs="Simplified Arabic"/>
          <w:sz w:val="24"/>
          <w:szCs w:val="24"/>
          <w:rtl/>
        </w:rPr>
        <w:t xml:space="preserve">كما تنتظم </w:t>
      </w:r>
      <w:r w:rsidR="00A23444">
        <w:rPr>
          <w:rFonts w:ascii="Simplified Arabic" w:hAnsi="Simplified Arabic" w:cs="Simplified Arabic" w:hint="cs"/>
          <w:sz w:val="24"/>
          <w:szCs w:val="24"/>
          <w:rtl/>
        </w:rPr>
        <w:t xml:space="preserve">أنماط </w:t>
      </w:r>
      <w:r w:rsidRPr="00001D43">
        <w:rPr>
          <w:rFonts w:ascii="Simplified Arabic" w:hAnsi="Simplified Arabic" w:cs="Simplified Arabic"/>
          <w:sz w:val="24"/>
          <w:szCs w:val="24"/>
          <w:rtl/>
        </w:rPr>
        <w:t xml:space="preserve">القيم العشرة في بعدين قطبيين يمثلان القيم المتناقضة وهما: قيم السمو الذاتي/ تعزيز الذات، وقيم الانفتاح على التغيير/ المحافظة على التقاليد </w:t>
      </w:r>
    </w:p>
    <w:p w14:paraId="081331F6" w14:textId="552DEFF3" w:rsidR="004A1B92" w:rsidRPr="00001D43" w:rsidRDefault="004A1B92" w:rsidP="00380AFA">
      <w:pPr>
        <w:bidi/>
        <w:spacing w:after="0" w:line="240" w:lineRule="auto"/>
        <w:jc w:val="lowKashida"/>
        <w:rPr>
          <w:rFonts w:ascii="Simplified Arabic" w:hAnsi="Simplified Arabic" w:cs="Simplified Arabic"/>
          <w:sz w:val="24"/>
          <w:szCs w:val="24"/>
          <w:rtl/>
        </w:rPr>
      </w:pPr>
      <w:r w:rsidRPr="00001D43">
        <w:rPr>
          <w:rFonts w:ascii="Simplified Arabic" w:hAnsi="Simplified Arabic" w:cs="Simplified Arabic"/>
          <w:sz w:val="24"/>
          <w:szCs w:val="24"/>
          <w:rtl/>
          <w:lang w:bidi="ar-SY"/>
        </w:rPr>
        <w:t xml:space="preserve">ويرى </w:t>
      </w:r>
      <w:proofErr w:type="spellStart"/>
      <w:r w:rsidRPr="00001D43">
        <w:rPr>
          <w:rFonts w:ascii="Simplified Arabic" w:hAnsi="Simplified Arabic" w:cs="Simplified Arabic"/>
          <w:sz w:val="24"/>
          <w:szCs w:val="24"/>
          <w:rtl/>
          <w:lang w:bidi="ar-SY"/>
        </w:rPr>
        <w:t>هانسلا</w:t>
      </w:r>
      <w:proofErr w:type="spellEnd"/>
      <w:r w:rsidRPr="00001D43">
        <w:rPr>
          <w:rFonts w:ascii="Simplified Arabic" w:hAnsi="Simplified Arabic" w:cs="Simplified Arabic"/>
          <w:sz w:val="24"/>
          <w:szCs w:val="24"/>
          <w:rtl/>
          <w:lang w:bidi="ar-SY"/>
        </w:rPr>
        <w:t xml:space="preserve"> </w:t>
      </w:r>
      <w:r w:rsidR="004C79CC" w:rsidRPr="00EF75DC">
        <w:rPr>
          <w:rFonts w:asciiTheme="majorBidi" w:hAnsiTheme="majorBidi" w:cstheme="majorBidi"/>
          <w:lang w:bidi="ar-SY"/>
        </w:rPr>
        <w:t>(</w:t>
      </w:r>
      <w:proofErr w:type="spellStart"/>
      <w:r w:rsidR="004C79CC" w:rsidRPr="00EF75DC">
        <w:rPr>
          <w:rFonts w:asciiTheme="majorBidi" w:hAnsiTheme="majorBidi" w:cstheme="majorBidi"/>
          <w:lang w:bidi="ar-SY"/>
        </w:rPr>
        <w:t>Hansla</w:t>
      </w:r>
      <w:proofErr w:type="spellEnd"/>
      <w:r w:rsidR="004C79CC" w:rsidRPr="00EF75DC">
        <w:rPr>
          <w:rFonts w:asciiTheme="majorBidi" w:hAnsiTheme="majorBidi" w:cstheme="majorBidi"/>
          <w:lang w:bidi="ar-SY"/>
        </w:rPr>
        <w:t>, 2011, 7)</w:t>
      </w:r>
      <w:r w:rsidRPr="00001D43">
        <w:rPr>
          <w:rFonts w:ascii="Simplified Arabic" w:hAnsi="Simplified Arabic" w:cs="Simplified Arabic"/>
          <w:sz w:val="24"/>
          <w:szCs w:val="24"/>
          <w:rtl/>
        </w:rPr>
        <w:t xml:space="preserve"> بأن التمييز في البعد الأول بين قيم تعزيز الذات/ قيم السمو الذاتي يتشابه مع التمييز بين قيم الإيجابية نحو الذات والإيجابية الاجتماعية في مدخل توجه القيم الاجتماعية، وأن قيم تعزيز الذات تمثل توجه قيمة </w:t>
      </w:r>
      <w:proofErr w:type="spellStart"/>
      <w:r w:rsidRPr="00001D43">
        <w:rPr>
          <w:rFonts w:ascii="Simplified Arabic" w:hAnsi="Simplified Arabic" w:cs="Simplified Arabic"/>
          <w:sz w:val="24"/>
          <w:szCs w:val="24"/>
          <w:rtl/>
        </w:rPr>
        <w:t>ذاتوي</w:t>
      </w:r>
      <w:proofErr w:type="spellEnd"/>
      <w:r w:rsidRPr="00001D43">
        <w:rPr>
          <w:rFonts w:ascii="Simplified Arabic" w:hAnsi="Simplified Arabic" w:cs="Simplified Arabic"/>
          <w:sz w:val="24"/>
          <w:szCs w:val="24"/>
          <w:rtl/>
        </w:rPr>
        <w:t xml:space="preserve"> يتضمن قيم (الإنجاز والقوة) حيث الهدف </w:t>
      </w:r>
      <w:proofErr w:type="spellStart"/>
      <w:r w:rsidRPr="00001D43">
        <w:rPr>
          <w:rFonts w:ascii="Simplified Arabic" w:hAnsi="Simplified Arabic" w:cs="Simplified Arabic"/>
          <w:sz w:val="24"/>
          <w:szCs w:val="24"/>
          <w:rtl/>
        </w:rPr>
        <w:t>الدافعي</w:t>
      </w:r>
      <w:proofErr w:type="spellEnd"/>
      <w:r w:rsidRPr="00001D43">
        <w:rPr>
          <w:rFonts w:ascii="Simplified Arabic" w:hAnsi="Simplified Arabic" w:cs="Simplified Arabic"/>
          <w:sz w:val="24"/>
          <w:szCs w:val="24"/>
          <w:rtl/>
        </w:rPr>
        <w:t xml:space="preserve"> للإنجاز هو النجاح الشخصي من خلال إظهار الكفاءة وفقا للمعايير الاجتماعية. وبما أن الهدف </w:t>
      </w:r>
      <w:proofErr w:type="spellStart"/>
      <w:r w:rsidRPr="00001D43">
        <w:rPr>
          <w:rFonts w:ascii="Simplified Arabic" w:hAnsi="Simplified Arabic" w:cs="Simplified Arabic"/>
          <w:sz w:val="24"/>
          <w:szCs w:val="24"/>
          <w:rtl/>
        </w:rPr>
        <w:t>الدافعي</w:t>
      </w:r>
      <w:proofErr w:type="spellEnd"/>
      <w:r w:rsidRPr="00001D43">
        <w:rPr>
          <w:rFonts w:ascii="Simplified Arabic" w:hAnsi="Simplified Arabic" w:cs="Simplified Arabic"/>
          <w:sz w:val="24"/>
          <w:szCs w:val="24"/>
          <w:rtl/>
        </w:rPr>
        <w:t xml:space="preserve"> لنمط القوة هو التحكم والهيمنة على الآخرين والمصادر التي يمكن أن تكون طبيعية أو مادية أو بشرية فيجب ألا يتساوق مع الاتجاه الإيجابي نحو المحيط الحيوي، كما أنه يمثل أعلى درجات تعزيز الذات بما أنه يقع في الاتجاه المناقض للعالمية في الترتيب الدائري لقيم شوارتز.</w:t>
      </w:r>
    </w:p>
    <w:p w14:paraId="35EA8249" w14:textId="7FC41F5C" w:rsidR="004A1B92" w:rsidRPr="00832725" w:rsidRDefault="004A1B92" w:rsidP="00380AFA">
      <w:pPr>
        <w:bidi/>
        <w:spacing w:after="0" w:line="240" w:lineRule="auto"/>
        <w:jc w:val="lowKashida"/>
        <w:rPr>
          <w:rFonts w:ascii="Simplified Arabic" w:hAnsi="Simplified Arabic" w:cs="Simplified Arabic"/>
          <w:color w:val="FF0000"/>
          <w:sz w:val="24"/>
          <w:szCs w:val="24"/>
          <w:rtl/>
          <w:lang w:bidi="ar-SY"/>
        </w:rPr>
      </w:pPr>
      <w:r w:rsidRPr="00001D43">
        <w:rPr>
          <w:rFonts w:ascii="Simplified Arabic" w:hAnsi="Simplified Arabic" w:cs="Simplified Arabic"/>
          <w:sz w:val="24"/>
          <w:szCs w:val="24"/>
          <w:rtl/>
        </w:rPr>
        <w:t xml:space="preserve">أما </w:t>
      </w:r>
      <w:r w:rsidRPr="00001D43">
        <w:rPr>
          <w:rFonts w:ascii="Simplified Arabic" w:hAnsi="Simplified Arabic" w:cs="Simplified Arabic"/>
          <w:sz w:val="24"/>
          <w:szCs w:val="24"/>
          <w:rtl/>
          <w:lang w:bidi="ar-SY"/>
        </w:rPr>
        <w:t>قيم السمو الذاتي فتمثل</w:t>
      </w:r>
      <w:r>
        <w:rPr>
          <w:rFonts w:ascii="Simplified Arabic" w:hAnsi="Simplified Arabic" w:cs="Simplified Arabic" w:hint="cs"/>
          <w:sz w:val="24"/>
          <w:szCs w:val="24"/>
          <w:rtl/>
          <w:lang w:bidi="ar-SY"/>
        </w:rPr>
        <w:t xml:space="preserve"> توجه قيمة إيثاري اجتماعي_ بيئي، يتجلى في</w:t>
      </w:r>
      <w:r w:rsidRPr="00001D43">
        <w:rPr>
          <w:rFonts w:ascii="Simplified Arabic" w:hAnsi="Simplified Arabic" w:cs="Simplified Arabic"/>
          <w:sz w:val="24"/>
          <w:szCs w:val="24"/>
          <w:rtl/>
          <w:lang w:bidi="ar-SY"/>
        </w:rPr>
        <w:t xml:space="preserve"> الميل إلى اعتناق معتقدات ومعايير إيجابية نحو البيئة والعمل إيجابيا نحو البيئة بينما العكس صحيح بالنسبة للذين يعتنقون بقوة قيم تعزيز الذات </w:t>
      </w:r>
      <w:r w:rsidR="004C79CC" w:rsidRPr="00D60DC4">
        <w:rPr>
          <w:rFonts w:asciiTheme="majorBidi" w:hAnsiTheme="majorBidi" w:cstheme="majorBidi"/>
        </w:rPr>
        <w:t>(</w:t>
      </w:r>
      <w:proofErr w:type="spellStart"/>
      <w:r w:rsidR="004C79CC" w:rsidRPr="00D60DC4">
        <w:rPr>
          <w:rFonts w:asciiTheme="majorBidi" w:hAnsiTheme="majorBidi" w:cstheme="majorBidi"/>
        </w:rPr>
        <w:t>Steg</w:t>
      </w:r>
      <w:proofErr w:type="spellEnd"/>
      <w:r w:rsidR="004C79CC" w:rsidRPr="00D60DC4">
        <w:rPr>
          <w:rFonts w:asciiTheme="majorBidi" w:hAnsiTheme="majorBidi" w:cstheme="majorBidi"/>
        </w:rPr>
        <w:t xml:space="preserve">&amp; </w:t>
      </w:r>
      <w:proofErr w:type="spellStart"/>
      <w:r w:rsidR="004C79CC" w:rsidRPr="00D60DC4">
        <w:rPr>
          <w:rFonts w:asciiTheme="majorBidi" w:hAnsiTheme="majorBidi" w:cstheme="majorBidi"/>
        </w:rPr>
        <w:t>Degroot</w:t>
      </w:r>
      <w:proofErr w:type="spellEnd"/>
      <w:r w:rsidR="004C79CC" w:rsidRPr="00D60DC4">
        <w:rPr>
          <w:rFonts w:asciiTheme="majorBidi" w:hAnsiTheme="majorBidi" w:cstheme="majorBidi"/>
        </w:rPr>
        <w:t>, 2014, 84)</w:t>
      </w:r>
      <w:r w:rsidRPr="006D6DBB">
        <w:rPr>
          <w:rFonts w:ascii="Simplified Arabic" w:hAnsi="Simplified Arabic" w:cs="Simplified Arabic"/>
          <w:rtl/>
        </w:rPr>
        <w:t xml:space="preserve"> </w:t>
      </w:r>
      <w:r w:rsidRPr="00001D43">
        <w:rPr>
          <w:rFonts w:ascii="Simplified Arabic" w:hAnsi="Simplified Arabic" w:cs="Simplified Arabic"/>
          <w:sz w:val="24"/>
          <w:szCs w:val="24"/>
          <w:rtl/>
        </w:rPr>
        <w:t xml:space="preserve">ويضم </w:t>
      </w:r>
      <w:r w:rsidR="003D698B">
        <w:rPr>
          <w:rFonts w:ascii="Simplified Arabic" w:hAnsi="Simplified Arabic" w:cs="Simplified Arabic" w:hint="cs"/>
          <w:sz w:val="24"/>
          <w:szCs w:val="24"/>
          <w:rtl/>
        </w:rPr>
        <w:t xml:space="preserve">هذا البعد لدى شوارتز </w:t>
      </w:r>
      <w:r w:rsidR="003D698B" w:rsidRPr="006D6DBB">
        <w:rPr>
          <w:rFonts w:ascii="Simplified Arabic" w:hAnsi="Simplified Arabic" w:cs="Simplified Arabic"/>
          <w:lang w:bidi="ar-SY"/>
        </w:rPr>
        <w:t>(</w:t>
      </w:r>
      <w:r w:rsidR="003D698B" w:rsidRPr="00FB38B0">
        <w:rPr>
          <w:rFonts w:asciiTheme="majorBidi" w:hAnsiTheme="majorBidi" w:cstheme="majorBidi"/>
          <w:lang w:bidi="ar-SY"/>
        </w:rPr>
        <w:t>Schwartz</w:t>
      </w:r>
      <w:r w:rsidR="003D698B" w:rsidRPr="006D6DBB">
        <w:rPr>
          <w:rFonts w:ascii="Simplified Arabic" w:hAnsi="Simplified Arabic" w:cs="Simplified Arabic"/>
          <w:lang w:bidi="ar-SY"/>
        </w:rPr>
        <w:t>,2012)</w:t>
      </w:r>
      <w:r w:rsidR="003D698B" w:rsidRPr="00734528">
        <w:rPr>
          <w:rFonts w:asciiTheme="majorBidi" w:hAnsiTheme="majorBidi" w:cstheme="majorBidi"/>
          <w:rtl/>
        </w:rPr>
        <w:t xml:space="preserve"> </w:t>
      </w:r>
      <w:r w:rsidR="003D698B">
        <w:rPr>
          <w:rFonts w:ascii="Simplified Arabic" w:hAnsi="Simplified Arabic" w:cs="Simplified Arabic" w:hint="cs"/>
          <w:sz w:val="24"/>
          <w:szCs w:val="24"/>
          <w:rtl/>
        </w:rPr>
        <w:t xml:space="preserve">كلا من </w:t>
      </w:r>
      <w:r>
        <w:rPr>
          <w:rFonts w:ascii="Simplified Arabic" w:hAnsi="Simplified Arabic" w:cs="Simplified Arabic" w:hint="cs"/>
          <w:sz w:val="24"/>
          <w:szCs w:val="24"/>
          <w:rtl/>
        </w:rPr>
        <w:t xml:space="preserve">نمط قيم </w:t>
      </w:r>
      <w:r w:rsidRPr="00001D43">
        <w:rPr>
          <w:rFonts w:ascii="Simplified Arabic" w:hAnsi="Simplified Arabic" w:cs="Simplified Arabic"/>
          <w:sz w:val="24"/>
          <w:szCs w:val="24"/>
          <w:rtl/>
        </w:rPr>
        <w:t>النزعة إلى الخير</w:t>
      </w:r>
      <w:r>
        <w:rPr>
          <w:rFonts w:ascii="Simplified Arabic" w:hAnsi="Simplified Arabic" w:cs="Simplified Arabic" w:hint="cs"/>
          <w:sz w:val="24"/>
          <w:szCs w:val="24"/>
          <w:rtl/>
        </w:rPr>
        <w:t xml:space="preserve"> </w:t>
      </w:r>
      <w:r w:rsidRPr="00001D43">
        <w:rPr>
          <w:rFonts w:ascii="Simplified Arabic" w:hAnsi="Simplified Arabic" w:cs="Simplified Arabic"/>
          <w:sz w:val="24"/>
          <w:szCs w:val="24"/>
          <w:rtl/>
        </w:rPr>
        <w:t xml:space="preserve">التي </w:t>
      </w:r>
      <w:r w:rsidRPr="00001D43">
        <w:rPr>
          <w:rFonts w:ascii="Simplified Arabic" w:hAnsi="Simplified Arabic" w:cs="Simplified Arabic"/>
          <w:sz w:val="24"/>
          <w:szCs w:val="24"/>
          <w:rtl/>
          <w:lang w:bidi="ar-SY"/>
        </w:rPr>
        <w:t xml:space="preserve">تشتق من المتطلب الأساسي لسلاسة فعالية الجماعة ومن الحاجة العضوية للانتماء. </w:t>
      </w:r>
      <w:r>
        <w:rPr>
          <w:rFonts w:ascii="Simplified Arabic" w:hAnsi="Simplified Arabic" w:cs="Simplified Arabic" w:hint="cs"/>
          <w:sz w:val="24"/>
          <w:szCs w:val="24"/>
          <w:rtl/>
          <w:lang w:bidi="ar-SY"/>
        </w:rPr>
        <w:t>وتحتل</w:t>
      </w:r>
      <w:r w:rsidRPr="00001D43">
        <w:rPr>
          <w:rFonts w:ascii="Simplified Arabic" w:hAnsi="Simplified Arabic" w:cs="Simplified Arabic"/>
          <w:sz w:val="24"/>
          <w:szCs w:val="24"/>
          <w:rtl/>
          <w:lang w:bidi="ar-SY"/>
        </w:rPr>
        <w:t xml:space="preserve"> العلاقات داخل الأسرة أو الجماعات الأولية الأخرى الجوانب الأكثر أهمية فيها، وهدفها </w:t>
      </w:r>
      <w:proofErr w:type="spellStart"/>
      <w:r w:rsidRPr="00001D43">
        <w:rPr>
          <w:rFonts w:ascii="Simplified Arabic" w:hAnsi="Simplified Arabic" w:cs="Simplified Arabic"/>
          <w:sz w:val="24"/>
          <w:szCs w:val="24"/>
          <w:rtl/>
          <w:lang w:bidi="ar-SY"/>
        </w:rPr>
        <w:t>الدافعي</w:t>
      </w:r>
      <w:proofErr w:type="spellEnd"/>
      <w:r w:rsidRPr="00001D43">
        <w:rPr>
          <w:rFonts w:ascii="Simplified Arabic" w:hAnsi="Simplified Arabic" w:cs="Simplified Arabic"/>
          <w:sz w:val="24"/>
          <w:szCs w:val="24"/>
          <w:rtl/>
          <w:lang w:bidi="ar-SY"/>
        </w:rPr>
        <w:t xml:space="preserve"> هو العمل من أجل سعادة الآخرين</w:t>
      </w:r>
      <w:r w:rsidR="00832725">
        <w:rPr>
          <w:rFonts w:ascii="Simplified Arabic" w:hAnsi="Simplified Arabic" w:cs="Simplified Arabic" w:hint="cs"/>
          <w:sz w:val="24"/>
          <w:szCs w:val="24"/>
          <w:rtl/>
          <w:lang w:bidi="ar-SY"/>
        </w:rPr>
        <w:t xml:space="preserve">. </w:t>
      </w:r>
      <w:r w:rsidRPr="00001D43">
        <w:rPr>
          <w:rFonts w:ascii="Simplified Arabic" w:hAnsi="Simplified Arabic" w:cs="Simplified Arabic"/>
          <w:sz w:val="24"/>
          <w:szCs w:val="24"/>
          <w:rtl/>
          <w:lang w:bidi="ar-SY"/>
        </w:rPr>
        <w:t>و</w:t>
      </w:r>
      <w:r>
        <w:rPr>
          <w:rFonts w:ascii="Simplified Arabic" w:hAnsi="Simplified Arabic" w:cs="Simplified Arabic" w:hint="cs"/>
          <w:sz w:val="24"/>
          <w:szCs w:val="24"/>
          <w:rtl/>
          <w:lang w:bidi="ar-SY"/>
        </w:rPr>
        <w:t>نمط</w:t>
      </w:r>
      <w:r w:rsidRPr="00001D43">
        <w:rPr>
          <w:rFonts w:ascii="Simplified Arabic" w:hAnsi="Simplified Arabic" w:cs="Simplified Arabic"/>
          <w:sz w:val="24"/>
          <w:szCs w:val="24"/>
          <w:rtl/>
          <w:lang w:bidi="ar-SY"/>
        </w:rPr>
        <w:t xml:space="preserve"> </w:t>
      </w:r>
      <w:r>
        <w:rPr>
          <w:rFonts w:ascii="Simplified Arabic" w:hAnsi="Simplified Arabic" w:cs="Simplified Arabic" w:hint="cs"/>
          <w:sz w:val="24"/>
          <w:szCs w:val="24"/>
          <w:rtl/>
          <w:lang w:bidi="ar-SY"/>
        </w:rPr>
        <w:t xml:space="preserve">قيم </w:t>
      </w:r>
      <w:r w:rsidRPr="00001D43">
        <w:rPr>
          <w:rFonts w:ascii="Simplified Arabic" w:hAnsi="Simplified Arabic" w:cs="Simplified Arabic"/>
          <w:sz w:val="24"/>
          <w:szCs w:val="24"/>
          <w:rtl/>
          <w:lang w:bidi="ar-SY"/>
        </w:rPr>
        <w:t xml:space="preserve">العالمية التي تؤكد على الاهتمام بالبشر عموما </w:t>
      </w:r>
      <w:r w:rsidR="009C7C0E">
        <w:rPr>
          <w:rFonts w:ascii="Simplified Arabic" w:hAnsi="Simplified Arabic" w:cs="Simplified Arabic" w:hint="cs"/>
          <w:sz w:val="24"/>
          <w:szCs w:val="24"/>
          <w:rtl/>
          <w:lang w:bidi="ar-SY"/>
        </w:rPr>
        <w:t>و</w:t>
      </w:r>
      <w:r w:rsidRPr="00001D43">
        <w:rPr>
          <w:rFonts w:ascii="Simplified Arabic" w:hAnsi="Simplified Arabic" w:cs="Simplified Arabic"/>
          <w:sz w:val="24"/>
          <w:szCs w:val="24"/>
          <w:rtl/>
          <w:lang w:bidi="ar-SY"/>
        </w:rPr>
        <w:t>بالطبيعة وهذا يتجاوز النزعة إلى الخير التي تعمل داخل الجماعة بينما تسمو العالمية بالفرد إلى اهتمامات خارج ذاته ومحيطه والمقربين</w:t>
      </w:r>
      <w:r w:rsidR="006F0862">
        <w:rPr>
          <w:rFonts w:ascii="Simplified Arabic" w:hAnsi="Simplified Arabic" w:cs="Simplified Arabic" w:hint="cs"/>
          <w:sz w:val="24"/>
          <w:szCs w:val="24"/>
          <w:rtl/>
          <w:lang w:bidi="ar-SY"/>
        </w:rPr>
        <w:t xml:space="preserve"> منه</w:t>
      </w:r>
      <w:r w:rsidRPr="00001D43">
        <w:rPr>
          <w:rFonts w:ascii="Simplified Arabic" w:hAnsi="Simplified Arabic" w:cs="Simplified Arabic"/>
          <w:sz w:val="24"/>
          <w:szCs w:val="24"/>
          <w:rtl/>
          <w:lang w:bidi="ar-SY"/>
        </w:rPr>
        <w:t xml:space="preserve"> إلى البشرية والطبيعة</w:t>
      </w:r>
      <w:r w:rsidR="00BF7FC5">
        <w:rPr>
          <w:rFonts w:ascii="Simplified Arabic" w:hAnsi="Simplified Arabic" w:cs="Simplified Arabic" w:hint="cs"/>
          <w:sz w:val="24"/>
          <w:szCs w:val="24"/>
          <w:rtl/>
          <w:lang w:bidi="ar-SY"/>
        </w:rPr>
        <w:t>.</w:t>
      </w:r>
      <w:r w:rsidRPr="00001D43">
        <w:rPr>
          <w:rFonts w:ascii="Simplified Arabic" w:hAnsi="Simplified Arabic" w:cs="Simplified Arabic"/>
          <w:sz w:val="24"/>
          <w:szCs w:val="24"/>
          <w:rtl/>
          <w:lang w:bidi="ar-SY"/>
        </w:rPr>
        <w:t xml:space="preserve"> </w:t>
      </w:r>
    </w:p>
    <w:p w14:paraId="75DC8B23" w14:textId="380BE30A" w:rsidR="00AA2C43" w:rsidRPr="00832725" w:rsidRDefault="00AA2C43" w:rsidP="00380AFA">
      <w:pPr>
        <w:bidi/>
        <w:spacing w:after="0" w:line="240" w:lineRule="auto"/>
        <w:jc w:val="lowKashida"/>
        <w:rPr>
          <w:rFonts w:ascii="Simplified Arabic" w:hAnsi="Simplified Arabic" w:cs="Simplified Arabic"/>
          <w:sz w:val="24"/>
          <w:szCs w:val="24"/>
          <w:rtl/>
        </w:rPr>
      </w:pPr>
      <w:r w:rsidRPr="00832725">
        <w:rPr>
          <w:rFonts w:ascii="Simplified Arabic" w:hAnsi="Simplified Arabic" w:cs="Simplified Arabic"/>
          <w:sz w:val="24"/>
          <w:szCs w:val="24"/>
          <w:rtl/>
        </w:rPr>
        <w:t xml:space="preserve">وقد ارتبطت قيم السمو الذاتي لدى </w:t>
      </w:r>
      <w:proofErr w:type="spellStart"/>
      <w:r w:rsidRPr="00832725">
        <w:rPr>
          <w:rFonts w:ascii="Simplified Arabic" w:hAnsi="Simplified Arabic" w:cs="Simplified Arabic"/>
          <w:sz w:val="24"/>
          <w:szCs w:val="24"/>
          <w:rtl/>
        </w:rPr>
        <w:t>شولتز</w:t>
      </w:r>
      <w:proofErr w:type="spellEnd"/>
      <w:r w:rsidRPr="00832725">
        <w:rPr>
          <w:rFonts w:ascii="Simplified Arabic" w:hAnsi="Simplified Arabic" w:cs="Simplified Arabic"/>
          <w:sz w:val="24"/>
          <w:szCs w:val="24"/>
          <w:rtl/>
        </w:rPr>
        <w:t xml:space="preserve"> (2001) إيجابيا بالاهتمام البيئي </w:t>
      </w:r>
      <w:proofErr w:type="spellStart"/>
      <w:r w:rsidRPr="00832725">
        <w:rPr>
          <w:rFonts w:ascii="Simplified Arabic" w:hAnsi="Simplified Arabic" w:cs="Simplified Arabic"/>
          <w:sz w:val="24"/>
          <w:szCs w:val="24"/>
          <w:rtl/>
        </w:rPr>
        <w:t>الذاتوي</w:t>
      </w:r>
      <w:proofErr w:type="spellEnd"/>
      <w:r w:rsidRPr="00832725">
        <w:rPr>
          <w:rFonts w:ascii="Simplified Arabic" w:hAnsi="Simplified Arabic" w:cs="Simplified Arabic"/>
          <w:sz w:val="24"/>
          <w:szCs w:val="24"/>
          <w:rtl/>
        </w:rPr>
        <w:t xml:space="preserve"> وسلبيا بالاهتمام البيئي الإيثاري وبالبيئوية والعكس بالعكس. </w:t>
      </w:r>
    </w:p>
    <w:p w14:paraId="71397F0E" w14:textId="21F406A2" w:rsidR="004A1B92" w:rsidRPr="00001D43" w:rsidRDefault="004E70CA"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lastRenderedPageBreak/>
        <w:t>و</w:t>
      </w:r>
      <w:r w:rsidR="004A1B92" w:rsidRPr="00001D43">
        <w:rPr>
          <w:rFonts w:ascii="Simplified Arabic" w:hAnsi="Simplified Arabic" w:cs="Simplified Arabic"/>
          <w:sz w:val="24"/>
          <w:szCs w:val="24"/>
          <w:rtl/>
        </w:rPr>
        <w:t xml:space="preserve">يميز البعد الثاني بين قيم الانفتاح على التغيير وقيم المحافظة على التقاليد التي تعبر عما إذا كان الأفراد منفتحون على الأشياء والأفكار الجديدة مقابل فيما إذا كانوا يفضلون المحافظة والامتثال. وبناء على الهدف </w:t>
      </w:r>
      <w:proofErr w:type="spellStart"/>
      <w:r w:rsidR="004A1B92" w:rsidRPr="00001D43">
        <w:rPr>
          <w:rFonts w:ascii="Simplified Arabic" w:hAnsi="Simplified Arabic" w:cs="Simplified Arabic"/>
          <w:sz w:val="24"/>
          <w:szCs w:val="24"/>
          <w:rtl/>
        </w:rPr>
        <w:t>الدافعي</w:t>
      </w:r>
      <w:proofErr w:type="spellEnd"/>
      <w:r w:rsidR="004A1B92" w:rsidRPr="00001D43">
        <w:rPr>
          <w:rFonts w:ascii="Simplified Arabic" w:hAnsi="Simplified Arabic" w:cs="Simplified Arabic"/>
          <w:sz w:val="24"/>
          <w:szCs w:val="24"/>
          <w:rtl/>
        </w:rPr>
        <w:t xml:space="preserve"> لقيم الانفتاح على التغيير وهي</w:t>
      </w:r>
      <w:r w:rsidR="00BF7FC5">
        <w:rPr>
          <w:rFonts w:ascii="Simplified Arabic" w:hAnsi="Simplified Arabic" w:cs="Simplified Arabic" w:hint="cs"/>
          <w:sz w:val="24"/>
          <w:szCs w:val="24"/>
          <w:rtl/>
        </w:rPr>
        <w:t xml:space="preserve"> </w:t>
      </w:r>
      <w:r w:rsidR="004A1B92" w:rsidRPr="00001D43">
        <w:rPr>
          <w:rFonts w:ascii="Simplified Arabic" w:hAnsi="Simplified Arabic" w:cs="Simplified Arabic"/>
          <w:sz w:val="24"/>
          <w:szCs w:val="24"/>
          <w:rtl/>
        </w:rPr>
        <w:t xml:space="preserve">(التوجيه الذاتي والإثارة </w:t>
      </w:r>
      <w:proofErr w:type="spellStart"/>
      <w:r w:rsidR="004A1B92" w:rsidRPr="00001D43">
        <w:rPr>
          <w:rFonts w:ascii="Simplified Arabic" w:hAnsi="Simplified Arabic" w:cs="Simplified Arabic"/>
          <w:sz w:val="24"/>
          <w:szCs w:val="24"/>
          <w:rtl/>
        </w:rPr>
        <w:t>والهدونية</w:t>
      </w:r>
      <w:proofErr w:type="spellEnd"/>
      <w:r w:rsidR="004A1B92" w:rsidRPr="00001D43">
        <w:rPr>
          <w:rFonts w:ascii="Simplified Arabic" w:hAnsi="Simplified Arabic" w:cs="Simplified Arabic"/>
          <w:sz w:val="24"/>
          <w:szCs w:val="24"/>
          <w:rtl/>
        </w:rPr>
        <w:t>) ال</w:t>
      </w:r>
      <w:r w:rsidR="006C1834">
        <w:rPr>
          <w:rFonts w:ascii="Simplified Arabic" w:hAnsi="Simplified Arabic" w:cs="Simplified Arabic" w:hint="cs"/>
          <w:sz w:val="24"/>
          <w:szCs w:val="24"/>
          <w:rtl/>
        </w:rPr>
        <w:t>ت</w:t>
      </w:r>
      <w:r w:rsidR="004A1B92" w:rsidRPr="00001D43">
        <w:rPr>
          <w:rFonts w:ascii="Simplified Arabic" w:hAnsi="Simplified Arabic" w:cs="Simplified Arabic"/>
          <w:sz w:val="24"/>
          <w:szCs w:val="24"/>
          <w:rtl/>
        </w:rPr>
        <w:t xml:space="preserve">ي </w:t>
      </w:r>
      <w:r w:rsidR="006C1834">
        <w:rPr>
          <w:rFonts w:ascii="Simplified Arabic" w:hAnsi="Simplified Arabic" w:cs="Simplified Arabic" w:hint="cs"/>
          <w:sz w:val="24"/>
          <w:szCs w:val="24"/>
          <w:rtl/>
        </w:rPr>
        <w:t>ت</w:t>
      </w:r>
      <w:r w:rsidR="004A1B92" w:rsidRPr="00001D43">
        <w:rPr>
          <w:rFonts w:ascii="Simplified Arabic" w:hAnsi="Simplified Arabic" w:cs="Simplified Arabic"/>
          <w:sz w:val="24"/>
          <w:szCs w:val="24"/>
          <w:rtl/>
        </w:rPr>
        <w:t xml:space="preserve">تمحور حول الحصول على أهداف خاصة مشبعة بغض النظر عن الوسائل في بعض الأحيان يتوقع بأن تكون علاقتها ضعيفة بالمعتقدات والمعايير والسلوكيات الإيجابية نحو البيئة. في المقابل يمثل هدف أنماط قيم المحافظة على التقاليد (الأمن، والامتثال والعرف) الاهتمام بعلاقة الفرد بذاته وبالآخرين </w:t>
      </w:r>
      <w:r w:rsidR="004A1B92" w:rsidRPr="00001D43">
        <w:rPr>
          <w:rFonts w:ascii="Simplified Arabic" w:hAnsi="Simplified Arabic" w:cs="Simplified Arabic"/>
          <w:sz w:val="24"/>
          <w:szCs w:val="24"/>
          <w:rtl/>
          <w:lang w:bidi="ar-SY"/>
        </w:rPr>
        <w:t xml:space="preserve">وتتقاسم هدف خضوع الذات للتوقعات الاجتماعية المفروضة لسلامة الفرد والجماعة لذا يتوقع ألا تتجاوز اهتماماتهم بالبيئة التوقعات والفروض الاجتماعية. </w:t>
      </w:r>
    </w:p>
    <w:p w14:paraId="45491627" w14:textId="344B6726" w:rsidR="004A1B92" w:rsidRDefault="004A1B92" w:rsidP="00380AFA">
      <w:pPr>
        <w:bidi/>
        <w:spacing w:after="0" w:line="240" w:lineRule="auto"/>
        <w:jc w:val="lowKashida"/>
        <w:rPr>
          <w:rFonts w:ascii="Simplified Arabic" w:hAnsi="Simplified Arabic" w:cs="Simplified Arabic"/>
          <w:color w:val="000000" w:themeColor="text1"/>
          <w:sz w:val="24"/>
          <w:szCs w:val="24"/>
          <w:rtl/>
        </w:rPr>
      </w:pPr>
      <w:r w:rsidRPr="00001D43">
        <w:rPr>
          <w:rFonts w:ascii="Simplified Arabic" w:hAnsi="Simplified Arabic" w:cs="Simplified Arabic"/>
          <w:color w:val="000000" w:themeColor="text1"/>
          <w:sz w:val="24"/>
          <w:szCs w:val="24"/>
          <w:rtl/>
          <w:lang w:bidi="ar-SY"/>
        </w:rPr>
        <w:t xml:space="preserve">اختبر صدق تصنيف القيم لدى </w:t>
      </w:r>
      <w:proofErr w:type="spellStart"/>
      <w:r w:rsidRPr="00001D43">
        <w:rPr>
          <w:rFonts w:ascii="Simplified Arabic" w:hAnsi="Simplified Arabic" w:cs="Simplified Arabic"/>
          <w:color w:val="000000" w:themeColor="text1"/>
          <w:sz w:val="24"/>
          <w:szCs w:val="24"/>
          <w:rtl/>
          <w:lang w:bidi="ar-SY"/>
        </w:rPr>
        <w:t>شوارتز</w:t>
      </w:r>
      <w:proofErr w:type="spellEnd"/>
      <w:r w:rsidRPr="00001D43">
        <w:rPr>
          <w:rFonts w:ascii="Simplified Arabic" w:hAnsi="Simplified Arabic" w:cs="Simplified Arabic"/>
          <w:color w:val="000000" w:themeColor="text1"/>
          <w:sz w:val="24"/>
          <w:szCs w:val="24"/>
          <w:rtl/>
          <w:lang w:bidi="ar-SY"/>
        </w:rPr>
        <w:t xml:space="preserve"> في العديد من البلدان والثقافات حول العالم وأظهرت أغلبية القيم اتساقا عبر ثقافي مرتفع في المعنى</w:t>
      </w:r>
      <w:r w:rsidR="00BF7FC5">
        <w:rPr>
          <w:rFonts w:ascii="Simplified Arabic" w:hAnsi="Simplified Arabic" w:cs="Simplified Arabic" w:hint="cs"/>
          <w:color w:val="000000" w:themeColor="text1"/>
          <w:sz w:val="24"/>
          <w:szCs w:val="24"/>
          <w:rtl/>
          <w:lang w:bidi="ar-SY"/>
        </w:rPr>
        <w:t>،</w:t>
      </w:r>
      <w:r w:rsidRPr="00001D43">
        <w:rPr>
          <w:rFonts w:ascii="Simplified Arabic" w:hAnsi="Simplified Arabic" w:cs="Simplified Arabic"/>
          <w:color w:val="000000" w:themeColor="text1"/>
          <w:sz w:val="24"/>
          <w:szCs w:val="24"/>
          <w:rtl/>
          <w:lang w:bidi="ar-SY"/>
        </w:rPr>
        <w:t xml:space="preserve"> </w:t>
      </w:r>
      <w:r w:rsidR="00BF7FC5">
        <w:rPr>
          <w:rFonts w:ascii="Simplified Arabic" w:hAnsi="Simplified Arabic" w:cs="Simplified Arabic" w:hint="cs"/>
          <w:color w:val="000000" w:themeColor="text1"/>
          <w:sz w:val="24"/>
          <w:szCs w:val="24"/>
          <w:rtl/>
          <w:lang w:bidi="ar-SY"/>
        </w:rPr>
        <w:t>و</w:t>
      </w:r>
      <w:r w:rsidRPr="00001D43">
        <w:rPr>
          <w:rFonts w:ascii="Simplified Arabic" w:hAnsi="Simplified Arabic" w:cs="Simplified Arabic"/>
          <w:color w:val="000000" w:themeColor="text1"/>
          <w:sz w:val="24"/>
          <w:szCs w:val="24"/>
          <w:rtl/>
          <w:lang w:bidi="ar-SY"/>
        </w:rPr>
        <w:t xml:space="preserve">يدل </w:t>
      </w:r>
      <w:r w:rsidR="00BF7FC5">
        <w:rPr>
          <w:rFonts w:ascii="Simplified Arabic" w:hAnsi="Simplified Arabic" w:cs="Simplified Arabic" w:hint="cs"/>
          <w:color w:val="000000" w:themeColor="text1"/>
          <w:sz w:val="24"/>
          <w:szCs w:val="24"/>
          <w:rtl/>
          <w:lang w:bidi="ar-SY"/>
        </w:rPr>
        <w:t xml:space="preserve">ذلك </w:t>
      </w:r>
      <w:r w:rsidRPr="00001D43">
        <w:rPr>
          <w:rFonts w:ascii="Simplified Arabic" w:hAnsi="Simplified Arabic" w:cs="Simplified Arabic"/>
          <w:color w:val="000000" w:themeColor="text1"/>
          <w:sz w:val="24"/>
          <w:szCs w:val="24"/>
          <w:rtl/>
          <w:lang w:bidi="ar-SY"/>
        </w:rPr>
        <w:t xml:space="preserve">على تماثل بنية القيم في مختلف الثقافات والبلدان ومع ذلك يمكن أن يختلف الأفراد في الطريقة التي يرتبون فيها القيم المختلفة وفق أولويتها لديهم </w:t>
      </w:r>
      <w:r w:rsidR="00E44D32">
        <w:rPr>
          <w:rFonts w:asciiTheme="majorBidi" w:hAnsiTheme="majorBidi" w:cstheme="majorBidi"/>
          <w:color w:val="000000" w:themeColor="text1"/>
        </w:rPr>
        <w:t>.</w:t>
      </w:r>
      <w:r w:rsidR="004C79CC" w:rsidRPr="00E44D32">
        <w:rPr>
          <w:rFonts w:asciiTheme="majorBidi" w:hAnsiTheme="majorBidi" w:cstheme="majorBidi"/>
          <w:color w:val="000000" w:themeColor="text1"/>
        </w:rPr>
        <w:t>(</w:t>
      </w:r>
      <w:proofErr w:type="spellStart"/>
      <w:r w:rsidR="004C79CC" w:rsidRPr="00E44D32">
        <w:rPr>
          <w:rFonts w:asciiTheme="majorBidi" w:hAnsiTheme="majorBidi" w:cstheme="majorBidi"/>
          <w:color w:val="000000" w:themeColor="text1"/>
        </w:rPr>
        <w:t>Steg</w:t>
      </w:r>
      <w:proofErr w:type="spellEnd"/>
      <w:r w:rsidR="004C79CC" w:rsidRPr="00E44D32">
        <w:rPr>
          <w:rFonts w:asciiTheme="majorBidi" w:hAnsiTheme="majorBidi" w:cstheme="majorBidi"/>
          <w:color w:val="000000" w:themeColor="text1"/>
        </w:rPr>
        <w:t xml:space="preserve">&amp; </w:t>
      </w:r>
      <w:proofErr w:type="spellStart"/>
      <w:r w:rsidR="004C79CC" w:rsidRPr="00E44D32">
        <w:rPr>
          <w:rFonts w:asciiTheme="majorBidi" w:hAnsiTheme="majorBidi" w:cstheme="majorBidi"/>
          <w:color w:val="000000" w:themeColor="text1"/>
        </w:rPr>
        <w:t>Degroot</w:t>
      </w:r>
      <w:proofErr w:type="spellEnd"/>
      <w:r w:rsidR="004C79CC" w:rsidRPr="00E44D32">
        <w:rPr>
          <w:rFonts w:asciiTheme="majorBidi" w:hAnsiTheme="majorBidi" w:cstheme="majorBidi"/>
          <w:color w:val="000000" w:themeColor="text1"/>
        </w:rPr>
        <w:t>, 2014)</w:t>
      </w:r>
    </w:p>
    <w:p w14:paraId="543BCBE8" w14:textId="585A1668" w:rsidR="00E43A13" w:rsidRPr="000926BD" w:rsidRDefault="00E43A13" w:rsidP="00380AFA">
      <w:pPr>
        <w:bidi/>
        <w:spacing w:after="0" w:line="240" w:lineRule="auto"/>
        <w:jc w:val="lowKashida"/>
        <w:rPr>
          <w:rFonts w:ascii="Simplified Arabic" w:hAnsi="Simplified Arabic" w:cs="Simplified Arabic"/>
          <w:b/>
          <w:bCs/>
          <w:sz w:val="24"/>
          <w:szCs w:val="24"/>
          <w:lang w:bidi="ar-SY"/>
        </w:rPr>
      </w:pPr>
      <w:r w:rsidRPr="000926BD">
        <w:rPr>
          <w:rFonts w:ascii="Simplified Arabic" w:hAnsi="Simplified Arabic" w:cs="Simplified Arabic"/>
          <w:b/>
          <w:bCs/>
          <w:sz w:val="24"/>
          <w:szCs w:val="24"/>
          <w:rtl/>
          <w:lang w:bidi="ar-SY"/>
        </w:rPr>
        <w:t xml:space="preserve">الفرق بين القيم والاتجاهات والمعتقدات </w:t>
      </w:r>
      <w:r w:rsidR="00EE63BB">
        <w:rPr>
          <w:rFonts w:ascii="Simplified Arabic" w:hAnsi="Simplified Arabic" w:cs="Simplified Arabic" w:hint="cs"/>
          <w:b/>
          <w:bCs/>
          <w:sz w:val="24"/>
          <w:szCs w:val="24"/>
          <w:rtl/>
          <w:lang w:bidi="ar-SY"/>
        </w:rPr>
        <w:t>ووجهات النظر والاهتمام والوعي بالنتائج والمعايير:</w:t>
      </w:r>
      <w:r w:rsidRPr="000926BD">
        <w:rPr>
          <w:rFonts w:ascii="Simplified Arabic" w:hAnsi="Simplified Arabic" w:cs="Simplified Arabic"/>
          <w:b/>
          <w:bCs/>
          <w:sz w:val="24"/>
          <w:szCs w:val="24"/>
          <w:rtl/>
          <w:lang w:bidi="ar-SY"/>
        </w:rPr>
        <w:t xml:space="preserve"> </w:t>
      </w:r>
    </w:p>
    <w:p w14:paraId="150A6AE9" w14:textId="63E47512" w:rsidR="00E43A13" w:rsidRPr="00E44D32" w:rsidRDefault="00E43A13" w:rsidP="00380AFA">
      <w:pPr>
        <w:bidi/>
        <w:spacing w:after="0" w:line="240" w:lineRule="auto"/>
        <w:jc w:val="lowKashida"/>
        <w:rPr>
          <w:rFonts w:asciiTheme="majorBidi" w:hAnsiTheme="majorBidi" w:cstheme="majorBidi"/>
          <w:sz w:val="24"/>
          <w:szCs w:val="24"/>
          <w:rtl/>
          <w:lang w:bidi="ar-SY"/>
        </w:rPr>
      </w:pPr>
      <w:r w:rsidRPr="000926BD">
        <w:rPr>
          <w:rFonts w:ascii="Simplified Arabic" w:hAnsi="Simplified Arabic" w:cs="Simplified Arabic"/>
          <w:sz w:val="24"/>
          <w:szCs w:val="24"/>
          <w:rtl/>
          <w:lang w:bidi="ar-SY"/>
        </w:rPr>
        <w:t xml:space="preserve">تختلف القيم عن </w:t>
      </w:r>
      <w:r w:rsidRPr="000926BD">
        <w:rPr>
          <w:rFonts w:ascii="Simplified Arabic" w:hAnsi="Simplified Arabic" w:cs="Simplified Arabic"/>
          <w:b/>
          <w:bCs/>
          <w:sz w:val="24"/>
          <w:szCs w:val="24"/>
          <w:rtl/>
          <w:lang w:bidi="ar-SY"/>
        </w:rPr>
        <w:t>الاتجاهات</w:t>
      </w:r>
      <w:r w:rsidRPr="000926BD">
        <w:rPr>
          <w:rFonts w:ascii="Simplified Arabic" w:hAnsi="Simplified Arabic" w:cs="Simplified Arabic"/>
          <w:sz w:val="24"/>
          <w:szCs w:val="24"/>
          <w:rtl/>
          <w:lang w:bidi="ar-SY"/>
        </w:rPr>
        <w:t xml:space="preserve"> </w:t>
      </w:r>
      <w:r w:rsidR="004E79E1">
        <w:rPr>
          <w:rFonts w:ascii="Simplified Arabic" w:hAnsi="Simplified Arabic" w:cs="Simplified Arabic" w:hint="cs"/>
          <w:sz w:val="24"/>
          <w:szCs w:val="24"/>
          <w:rtl/>
          <w:lang w:bidi="ar-SY"/>
        </w:rPr>
        <w:t>في</w:t>
      </w:r>
      <w:r w:rsidRPr="004E79E1">
        <w:rPr>
          <w:rFonts w:ascii="Simplified Arabic" w:hAnsi="Simplified Arabic" w:cs="Simplified Arabic"/>
          <w:sz w:val="24"/>
          <w:szCs w:val="24"/>
          <w:rtl/>
          <w:lang w:bidi="ar-SY"/>
        </w:rPr>
        <w:t xml:space="preserve"> أنها أهدا</w:t>
      </w:r>
      <w:r w:rsidR="004E79E1">
        <w:rPr>
          <w:rFonts w:ascii="Simplified Arabic" w:hAnsi="Simplified Arabic" w:cs="Simplified Arabic" w:hint="cs"/>
          <w:sz w:val="24"/>
          <w:szCs w:val="24"/>
          <w:rtl/>
          <w:lang w:bidi="ar-SY"/>
        </w:rPr>
        <w:t>ف</w:t>
      </w:r>
      <w:r w:rsidR="00B42808">
        <w:rPr>
          <w:rFonts w:ascii="Simplified Arabic" w:hAnsi="Simplified Arabic" w:cs="Simplified Arabic" w:hint="cs"/>
          <w:sz w:val="24"/>
          <w:szCs w:val="24"/>
          <w:rtl/>
          <w:lang w:bidi="ar-SY"/>
        </w:rPr>
        <w:t>ا</w:t>
      </w:r>
      <w:r w:rsidR="004E79E1">
        <w:rPr>
          <w:rFonts w:ascii="Simplified Arabic" w:hAnsi="Simplified Arabic" w:cs="Simplified Arabic" w:hint="cs"/>
          <w:sz w:val="24"/>
          <w:szCs w:val="24"/>
          <w:rtl/>
          <w:lang w:bidi="ar-SY"/>
        </w:rPr>
        <w:t xml:space="preserve"> </w:t>
      </w:r>
      <w:r w:rsidRPr="000926BD">
        <w:rPr>
          <w:rFonts w:ascii="Simplified Arabic" w:hAnsi="Simplified Arabic" w:cs="Simplified Arabic"/>
          <w:sz w:val="24"/>
          <w:szCs w:val="24"/>
          <w:rtl/>
          <w:lang w:bidi="ar-SY"/>
        </w:rPr>
        <w:t xml:space="preserve">عامة ومبادئ موجهة في الحياة </w:t>
      </w:r>
      <w:r w:rsidR="004E79E1">
        <w:rPr>
          <w:rFonts w:ascii="Simplified Arabic" w:hAnsi="Simplified Arabic" w:cs="Simplified Arabic" w:hint="cs"/>
          <w:sz w:val="24"/>
          <w:szCs w:val="24"/>
          <w:rtl/>
          <w:lang w:bidi="ar-SY"/>
        </w:rPr>
        <w:t xml:space="preserve">وهي </w:t>
      </w:r>
      <w:r w:rsidRPr="000926BD">
        <w:rPr>
          <w:rFonts w:ascii="Simplified Arabic" w:hAnsi="Simplified Arabic" w:cs="Simplified Arabic"/>
          <w:sz w:val="24"/>
          <w:szCs w:val="24"/>
          <w:rtl/>
          <w:lang w:bidi="ar-SY"/>
        </w:rPr>
        <w:t>تتضمن الاتجاهات التي تمثل تقييمات</w:t>
      </w:r>
      <w:r w:rsidR="00564F44">
        <w:rPr>
          <w:rFonts w:ascii="Simplified Arabic" w:hAnsi="Simplified Arabic" w:cs="Simplified Arabic" w:hint="cs"/>
          <w:sz w:val="24"/>
          <w:szCs w:val="24"/>
          <w:rtl/>
          <w:lang w:bidi="ar-SY"/>
        </w:rPr>
        <w:t xml:space="preserve"> </w:t>
      </w:r>
      <w:r w:rsidRPr="000926BD">
        <w:rPr>
          <w:rFonts w:ascii="Simplified Arabic" w:hAnsi="Simplified Arabic" w:cs="Simplified Arabic"/>
          <w:sz w:val="24"/>
          <w:szCs w:val="24"/>
          <w:rtl/>
          <w:lang w:bidi="ar-SY"/>
        </w:rPr>
        <w:t xml:space="preserve">إيجابية لموضوعات الهدف والتي إما أن تكون أفرادا أو سلوكيات أو أحداثا أو أشياء بناء على أهميتها في تحقيق أهداف ثمينة لديه </w:t>
      </w:r>
      <w:r w:rsidR="00564F44">
        <w:rPr>
          <w:rFonts w:ascii="Simplified Arabic" w:hAnsi="Simplified Arabic" w:cs="Simplified Arabic" w:hint="cs"/>
          <w:sz w:val="24"/>
          <w:szCs w:val="24"/>
          <w:rtl/>
          <w:lang w:bidi="ar-SY"/>
        </w:rPr>
        <w:t>أ</w:t>
      </w:r>
      <w:r w:rsidRPr="000926BD">
        <w:rPr>
          <w:rFonts w:ascii="Simplified Arabic" w:hAnsi="Simplified Arabic" w:cs="Simplified Arabic"/>
          <w:sz w:val="24"/>
          <w:szCs w:val="24"/>
          <w:rtl/>
          <w:lang w:bidi="ar-SY"/>
        </w:rPr>
        <w:t>و</w:t>
      </w:r>
      <w:r w:rsidR="00564F44">
        <w:rPr>
          <w:rFonts w:ascii="Simplified Arabic" w:hAnsi="Simplified Arabic" w:cs="Simplified Arabic" w:hint="cs"/>
          <w:sz w:val="24"/>
          <w:szCs w:val="24"/>
          <w:rtl/>
          <w:lang w:bidi="ar-SY"/>
        </w:rPr>
        <w:t xml:space="preserve"> </w:t>
      </w:r>
      <w:r w:rsidRPr="000926BD">
        <w:rPr>
          <w:rFonts w:ascii="Simplified Arabic" w:hAnsi="Simplified Arabic" w:cs="Simplified Arabic"/>
          <w:sz w:val="24"/>
          <w:szCs w:val="24"/>
          <w:rtl/>
          <w:lang w:bidi="ar-SY"/>
        </w:rPr>
        <w:t>سلبي</w:t>
      </w:r>
      <w:r w:rsidR="00564F44">
        <w:rPr>
          <w:rFonts w:ascii="Simplified Arabic" w:hAnsi="Simplified Arabic" w:cs="Simplified Arabic" w:hint="cs"/>
          <w:sz w:val="24"/>
          <w:szCs w:val="24"/>
          <w:rtl/>
          <w:lang w:bidi="ar-SY"/>
        </w:rPr>
        <w:t>ة</w:t>
      </w:r>
      <w:r w:rsidRPr="000926BD">
        <w:rPr>
          <w:rFonts w:ascii="Simplified Arabic" w:hAnsi="Simplified Arabic" w:cs="Simplified Arabic"/>
          <w:sz w:val="24"/>
          <w:szCs w:val="24"/>
          <w:rtl/>
          <w:lang w:bidi="ar-SY"/>
        </w:rPr>
        <w:t xml:space="preserve"> في حال أعاقت أو هددت تلك الأهداف الهامة. </w:t>
      </w:r>
      <w:r w:rsidRPr="000926BD">
        <w:rPr>
          <w:rFonts w:ascii="Simplified Arabic" w:hAnsi="Simplified Arabic" w:cs="Simplified Arabic"/>
          <w:sz w:val="24"/>
          <w:szCs w:val="24"/>
          <w:rtl/>
        </w:rPr>
        <w:t xml:space="preserve">أما </w:t>
      </w:r>
      <w:r w:rsidRPr="000926BD">
        <w:rPr>
          <w:rFonts w:ascii="Simplified Arabic" w:hAnsi="Simplified Arabic" w:cs="Simplified Arabic"/>
          <w:b/>
          <w:bCs/>
          <w:sz w:val="24"/>
          <w:szCs w:val="24"/>
          <w:rtl/>
        </w:rPr>
        <w:t>المعتقدات</w:t>
      </w:r>
      <w:r w:rsidRPr="000926BD">
        <w:rPr>
          <w:rFonts w:ascii="Simplified Arabic" w:hAnsi="Simplified Arabic" w:cs="Simplified Arabic"/>
          <w:sz w:val="24"/>
          <w:szCs w:val="24"/>
          <w:rtl/>
        </w:rPr>
        <w:t xml:space="preserve"> فهي أفكار حول مقدار صحة ارتباط الأشياء بطرائق معينة، وهي تختلف عن القيم بأنها تشير إلى الأرجحية الخاصة لصحة هذه العلاقة وليس لأهمية الأهداف كمبادئ موجهة في الحيا</w:t>
      </w:r>
      <w:r w:rsidR="00B42808">
        <w:rPr>
          <w:rFonts w:ascii="Simplified Arabic" w:hAnsi="Simplified Arabic" w:cs="Simplified Arabic" w:hint="cs"/>
          <w:sz w:val="24"/>
          <w:szCs w:val="24"/>
          <w:rtl/>
        </w:rPr>
        <w:t xml:space="preserve">ة </w:t>
      </w:r>
      <w:r w:rsidR="004C79CC" w:rsidRPr="00E44D32">
        <w:rPr>
          <w:rFonts w:asciiTheme="majorBidi" w:hAnsiTheme="majorBidi" w:cstheme="majorBidi"/>
        </w:rPr>
        <w:t>(Schwartz, 2012, 16)</w:t>
      </w:r>
      <w:r w:rsidR="00B42808" w:rsidRPr="00E44D32">
        <w:rPr>
          <w:rFonts w:asciiTheme="majorBidi" w:hAnsiTheme="majorBidi" w:cstheme="majorBidi"/>
          <w:rtl/>
        </w:rPr>
        <w:t>.</w:t>
      </w:r>
      <w:r w:rsidRPr="00E44D32">
        <w:rPr>
          <w:rFonts w:asciiTheme="majorBidi" w:hAnsiTheme="majorBidi" w:cstheme="majorBidi"/>
          <w:sz w:val="24"/>
          <w:szCs w:val="24"/>
          <w:rtl/>
        </w:rPr>
        <w:t xml:space="preserve"> </w:t>
      </w:r>
    </w:p>
    <w:p w14:paraId="5974A918" w14:textId="0ADBD2A4" w:rsidR="00E43A13" w:rsidRPr="000926BD" w:rsidRDefault="00E43A13" w:rsidP="00380AFA">
      <w:pPr>
        <w:bidi/>
        <w:spacing w:after="0" w:line="240" w:lineRule="auto"/>
        <w:jc w:val="lowKashida"/>
        <w:rPr>
          <w:rFonts w:ascii="Simplified Arabic" w:hAnsi="Simplified Arabic" w:cs="Simplified Arabic"/>
          <w:sz w:val="24"/>
          <w:szCs w:val="24"/>
          <w:rtl/>
        </w:rPr>
      </w:pPr>
      <w:r w:rsidRPr="000926BD">
        <w:rPr>
          <w:rFonts w:ascii="Simplified Arabic" w:hAnsi="Simplified Arabic" w:cs="Simplified Arabic"/>
          <w:sz w:val="24"/>
          <w:szCs w:val="24"/>
          <w:rtl/>
        </w:rPr>
        <w:t xml:space="preserve">بينما تمثل </w:t>
      </w:r>
      <w:r w:rsidRPr="000926BD">
        <w:rPr>
          <w:rFonts w:ascii="Simplified Arabic" w:hAnsi="Simplified Arabic" w:cs="Simplified Arabic"/>
          <w:b/>
          <w:bCs/>
          <w:sz w:val="24"/>
          <w:szCs w:val="24"/>
          <w:rtl/>
        </w:rPr>
        <w:t>وجهات النظر</w:t>
      </w:r>
      <w:r w:rsidRPr="000926BD">
        <w:rPr>
          <w:rFonts w:ascii="Simplified Arabic" w:hAnsi="Simplified Arabic" w:cs="Simplified Arabic"/>
          <w:sz w:val="24"/>
          <w:szCs w:val="24"/>
          <w:rtl/>
        </w:rPr>
        <w:t xml:space="preserve"> </w:t>
      </w:r>
      <w:r w:rsidRPr="000926BD">
        <w:rPr>
          <w:rFonts w:ascii="Simplified Arabic" w:hAnsi="Simplified Arabic" w:cs="Simplified Arabic"/>
          <w:sz w:val="24"/>
          <w:szCs w:val="24"/>
          <w:rtl/>
          <w:lang w:bidi="ar-SY"/>
        </w:rPr>
        <w:t xml:space="preserve">معتقدات معممة، ترى بأن أفعال البشر غالبا ما تسبب أذى حقيقيا للبيئة </w:t>
      </w:r>
      <w:r w:rsidR="004C79CC" w:rsidRPr="00B42808">
        <w:rPr>
          <w:rFonts w:ascii="Simplified Arabic" w:hAnsi="Simplified Arabic" w:cs="Simplified Arabic"/>
          <w:lang w:bidi="ar-SY"/>
        </w:rPr>
        <w:t>(</w:t>
      </w:r>
      <w:r w:rsidR="004C79CC" w:rsidRPr="00C41A1C">
        <w:rPr>
          <w:rFonts w:asciiTheme="majorBidi" w:hAnsiTheme="majorBidi" w:cstheme="majorBidi"/>
          <w:lang w:bidi="ar-SY"/>
        </w:rPr>
        <w:t xml:space="preserve">Dietz </w:t>
      </w:r>
      <w:r w:rsidR="00AD6417" w:rsidRPr="00C41A1C">
        <w:rPr>
          <w:rFonts w:asciiTheme="majorBidi" w:eastAsia="Calibri" w:hAnsiTheme="majorBidi" w:cstheme="majorBidi"/>
          <w:i/>
          <w:iCs/>
          <w:lang w:bidi="ar-SY"/>
        </w:rPr>
        <w:t>et al</w:t>
      </w:r>
      <w:r w:rsidR="004C79CC" w:rsidRPr="00C41A1C">
        <w:rPr>
          <w:rFonts w:asciiTheme="majorBidi" w:hAnsiTheme="majorBidi" w:cstheme="majorBidi"/>
          <w:i/>
          <w:iCs/>
          <w:lang w:bidi="ar-SY"/>
        </w:rPr>
        <w:t>.,</w:t>
      </w:r>
      <w:r w:rsidR="004C79CC" w:rsidRPr="00C41A1C">
        <w:rPr>
          <w:rFonts w:asciiTheme="majorBidi" w:hAnsiTheme="majorBidi" w:cstheme="majorBidi"/>
          <w:lang w:bidi="ar-SY"/>
        </w:rPr>
        <w:t xml:space="preserve"> 2005, 346)</w:t>
      </w:r>
      <w:r w:rsidRPr="00564F44">
        <w:rPr>
          <w:rFonts w:asciiTheme="majorBidi" w:hAnsiTheme="majorBidi" w:cstheme="majorBidi"/>
          <w:rtl/>
          <w:lang w:bidi="ar-SY"/>
        </w:rPr>
        <w:t xml:space="preserve"> </w:t>
      </w:r>
      <w:r w:rsidRPr="000926BD">
        <w:rPr>
          <w:rFonts w:ascii="Simplified Arabic" w:hAnsi="Simplified Arabic" w:cs="Simplified Arabic"/>
          <w:sz w:val="24"/>
          <w:szCs w:val="24"/>
          <w:rtl/>
          <w:lang w:bidi="ar-SY"/>
        </w:rPr>
        <w:t xml:space="preserve">فإن </w:t>
      </w:r>
      <w:r w:rsidRPr="000926BD">
        <w:rPr>
          <w:rFonts w:ascii="Simplified Arabic" w:hAnsi="Simplified Arabic" w:cs="Simplified Arabic"/>
          <w:sz w:val="24"/>
          <w:szCs w:val="24"/>
          <w:rtl/>
        </w:rPr>
        <w:t xml:space="preserve"> الاهتمام يمثل اتجاها معمما نحو أحد موضوعات الاتجاه الأكثر تحديدا </w:t>
      </w:r>
      <w:r>
        <w:rPr>
          <w:rFonts w:ascii="Simplified Arabic" w:hAnsi="Simplified Arabic" w:cs="Simplified Arabic" w:hint="cs"/>
          <w:sz w:val="24"/>
          <w:szCs w:val="24"/>
          <w:rtl/>
        </w:rPr>
        <w:t>مثل البشر أو أحد مكونات البيئة الطبيعية</w:t>
      </w:r>
      <w:r w:rsidR="004214CA">
        <w:rPr>
          <w:rFonts w:ascii="Simplified Arabic" w:hAnsi="Simplified Arabic" w:cs="Simplified Arabic" w:hint="cs"/>
          <w:sz w:val="24"/>
          <w:szCs w:val="24"/>
          <w:rtl/>
        </w:rPr>
        <w:t xml:space="preserve">، وهو يتمايز عن الوعي بالنتائج من حيث أنهما مكونان للاتجاه حيث </w:t>
      </w:r>
      <w:r w:rsidR="00194A90" w:rsidRPr="003D4034">
        <w:rPr>
          <w:rFonts w:ascii="Simplified Arabic" w:hAnsi="Simplified Arabic" w:cs="Simplified Arabic"/>
          <w:sz w:val="24"/>
          <w:szCs w:val="24"/>
          <w:rtl/>
          <w:lang w:bidi="ar-SY"/>
        </w:rPr>
        <w:t xml:space="preserve">ذكر </w:t>
      </w:r>
      <w:proofErr w:type="spellStart"/>
      <w:r w:rsidR="00194A90" w:rsidRPr="003D4034">
        <w:rPr>
          <w:rFonts w:ascii="Simplified Arabic" w:hAnsi="Simplified Arabic" w:cs="Simplified Arabic"/>
          <w:sz w:val="24"/>
          <w:szCs w:val="24"/>
          <w:rtl/>
          <w:lang w:bidi="ar-SY"/>
        </w:rPr>
        <w:t>هانسلا</w:t>
      </w:r>
      <w:proofErr w:type="spellEnd"/>
      <w:r w:rsidR="00194A90" w:rsidRPr="003D4034">
        <w:rPr>
          <w:rFonts w:ascii="Simplified Arabic" w:hAnsi="Simplified Arabic" w:cs="Simplified Arabic"/>
          <w:sz w:val="24"/>
          <w:szCs w:val="24"/>
          <w:rtl/>
          <w:lang w:bidi="ar-SY"/>
        </w:rPr>
        <w:t xml:space="preserve"> </w:t>
      </w:r>
      <w:r w:rsidR="004C79CC" w:rsidRPr="00C41A1C">
        <w:rPr>
          <w:rFonts w:asciiTheme="majorBidi" w:hAnsiTheme="majorBidi" w:cstheme="majorBidi"/>
          <w:lang w:bidi="ar-SY"/>
        </w:rPr>
        <w:t>(</w:t>
      </w:r>
      <w:proofErr w:type="spellStart"/>
      <w:r w:rsidR="004C79CC" w:rsidRPr="00C41A1C">
        <w:rPr>
          <w:rFonts w:asciiTheme="majorBidi" w:hAnsiTheme="majorBidi" w:cstheme="majorBidi"/>
          <w:lang w:bidi="ar-SY"/>
        </w:rPr>
        <w:t>Hansla</w:t>
      </w:r>
      <w:proofErr w:type="spellEnd"/>
      <w:r w:rsidR="004C79CC" w:rsidRPr="00C41A1C">
        <w:rPr>
          <w:rFonts w:asciiTheme="majorBidi" w:hAnsiTheme="majorBidi" w:cstheme="majorBidi"/>
          <w:lang w:bidi="ar-SY"/>
        </w:rPr>
        <w:t>, 2011, 9)</w:t>
      </w:r>
      <w:r w:rsidR="00194A90" w:rsidRPr="002F25B5">
        <w:rPr>
          <w:rFonts w:asciiTheme="majorBidi" w:hAnsiTheme="majorBidi" w:cstheme="majorBidi"/>
          <w:rtl/>
          <w:lang w:bidi="ar-SY"/>
        </w:rPr>
        <w:t xml:space="preserve"> </w:t>
      </w:r>
      <w:r w:rsidR="00194A90" w:rsidRPr="002F25B5">
        <w:rPr>
          <w:rFonts w:ascii="Simplified Arabic" w:hAnsi="Simplified Arabic" w:cs="Simplified Arabic" w:hint="cs"/>
          <w:sz w:val="24"/>
          <w:szCs w:val="24"/>
          <w:rtl/>
          <w:lang w:bidi="ar-SY"/>
        </w:rPr>
        <w:t>بأن</w:t>
      </w:r>
      <w:r w:rsidR="00275909" w:rsidRPr="002F25B5">
        <w:rPr>
          <w:rFonts w:ascii="Simplified Arabic" w:hAnsi="Simplified Arabic" w:cs="Simplified Arabic"/>
          <w:sz w:val="24"/>
          <w:szCs w:val="24"/>
          <w:rtl/>
        </w:rPr>
        <w:t xml:space="preserve"> الاتجاه وفقا</w:t>
      </w:r>
      <w:r w:rsidR="00275909" w:rsidRPr="002F25B5">
        <w:rPr>
          <w:rFonts w:ascii="Simplified Arabic" w:hAnsi="Simplified Arabic" w:cs="Simplified Arabic"/>
          <w:sz w:val="24"/>
          <w:szCs w:val="24"/>
          <w:rtl/>
          <w:lang w:bidi="ar-SY"/>
        </w:rPr>
        <w:t xml:space="preserve"> لنظرية السلوك المخطط </w:t>
      </w:r>
      <w:r w:rsidR="00194A90" w:rsidRPr="002F25B5">
        <w:rPr>
          <w:rFonts w:ascii="Simplified Arabic" w:hAnsi="Simplified Arabic" w:cs="Simplified Arabic" w:hint="cs"/>
          <w:sz w:val="24"/>
          <w:szCs w:val="24"/>
          <w:rtl/>
          <w:lang w:bidi="ar-SY"/>
        </w:rPr>
        <w:t xml:space="preserve">يتألف </w:t>
      </w:r>
      <w:r w:rsidR="00275909" w:rsidRPr="002F25B5">
        <w:rPr>
          <w:rFonts w:ascii="Simplified Arabic" w:hAnsi="Simplified Arabic" w:cs="Simplified Arabic"/>
          <w:sz w:val="24"/>
          <w:szCs w:val="24"/>
          <w:rtl/>
          <w:lang w:bidi="ar-SY"/>
        </w:rPr>
        <w:t>من معتقدات حول تقييمات النتائج من أجل هذا السبب يجب التمييز بين المعتقدات حول نتائج المشكلات البيئية (الوعي بالنتائج) والاهتمام بنتائج المشكلات البيئية (تقييمات الاهتمام البيئي</w:t>
      </w:r>
      <w:r w:rsidR="00194A90" w:rsidRPr="002F25B5">
        <w:rPr>
          <w:rFonts w:ascii="Simplified Arabic" w:hAnsi="Simplified Arabic" w:cs="Simplified Arabic" w:hint="cs"/>
          <w:sz w:val="24"/>
          <w:szCs w:val="24"/>
          <w:rtl/>
          <w:lang w:bidi="ar-SY"/>
        </w:rPr>
        <w:t xml:space="preserve">). </w:t>
      </w:r>
      <w:r w:rsidR="00275909" w:rsidRPr="002F25B5">
        <w:rPr>
          <w:rFonts w:ascii="Simplified Arabic" w:hAnsi="Simplified Arabic" w:cs="Simplified Arabic"/>
          <w:sz w:val="24"/>
          <w:szCs w:val="24"/>
          <w:rtl/>
          <w:lang w:bidi="ar-SY"/>
        </w:rPr>
        <w:t xml:space="preserve">فالمرء يعتقد أولا بالآثار البيئية على </w:t>
      </w:r>
      <w:r w:rsidR="00275909" w:rsidRPr="003D4034">
        <w:rPr>
          <w:rFonts w:ascii="Simplified Arabic" w:hAnsi="Simplified Arabic" w:cs="Simplified Arabic"/>
          <w:sz w:val="24"/>
          <w:szCs w:val="24"/>
          <w:rtl/>
          <w:lang w:bidi="ar-SY"/>
        </w:rPr>
        <w:t>الموضوعات الهامة بالنسبة إليه ثم يتخذ منها موقفا يمثل الاهتمام كتقييم لهذه الآثار والانشغال والانفعال بها لما سوف تعود به من آثار على الموضوعات الهامة بالنسبة إليه</w:t>
      </w:r>
      <w:r w:rsidR="004E5F85" w:rsidRPr="003D4034">
        <w:rPr>
          <w:rFonts w:ascii="Simplified Arabic" w:hAnsi="Simplified Arabic" w:cs="Simplified Arabic" w:hint="cs"/>
          <w:sz w:val="24"/>
          <w:szCs w:val="24"/>
          <w:rtl/>
          <w:lang w:bidi="ar-SY"/>
        </w:rPr>
        <w:t>.</w:t>
      </w:r>
      <w:r w:rsidRPr="003D4034">
        <w:rPr>
          <w:rFonts w:ascii="Simplified Arabic" w:hAnsi="Simplified Arabic" w:cs="Simplified Arabic"/>
          <w:sz w:val="24"/>
          <w:szCs w:val="24"/>
          <w:rtl/>
        </w:rPr>
        <w:t xml:space="preserve"> </w:t>
      </w:r>
      <w:r w:rsidRPr="000926BD">
        <w:rPr>
          <w:rFonts w:ascii="Simplified Arabic" w:hAnsi="Simplified Arabic" w:cs="Simplified Arabic"/>
          <w:sz w:val="24"/>
          <w:szCs w:val="24"/>
          <w:rtl/>
        </w:rPr>
        <w:t xml:space="preserve">أما </w:t>
      </w:r>
      <w:r w:rsidRPr="000926BD">
        <w:rPr>
          <w:rFonts w:ascii="Simplified Arabic" w:hAnsi="Simplified Arabic" w:cs="Simplified Arabic"/>
          <w:b/>
          <w:bCs/>
          <w:sz w:val="24"/>
          <w:szCs w:val="24"/>
          <w:rtl/>
        </w:rPr>
        <w:t>المعايير</w:t>
      </w:r>
      <w:r w:rsidRPr="000926BD">
        <w:rPr>
          <w:rFonts w:ascii="Simplified Arabic" w:hAnsi="Simplified Arabic" w:cs="Simplified Arabic"/>
          <w:sz w:val="24"/>
          <w:szCs w:val="24"/>
          <w:rtl/>
        </w:rPr>
        <w:t xml:space="preserve"> </w:t>
      </w:r>
      <w:r w:rsidR="00296A20">
        <w:rPr>
          <w:rFonts w:ascii="Simplified Arabic" w:hAnsi="Simplified Arabic" w:cs="Simplified Arabic" w:hint="cs"/>
          <w:sz w:val="24"/>
          <w:szCs w:val="24"/>
          <w:rtl/>
        </w:rPr>
        <w:t>فتمثل مبادئ موجهة لسلوك الأفراد في المجتمع تحدد لهم السلوك المقبول والمرفوض، و</w:t>
      </w:r>
      <w:r w:rsidR="008346AE">
        <w:rPr>
          <w:rFonts w:ascii="Simplified Arabic" w:hAnsi="Simplified Arabic" w:cs="Simplified Arabic" w:hint="cs"/>
          <w:sz w:val="24"/>
          <w:szCs w:val="24"/>
          <w:rtl/>
        </w:rPr>
        <w:t>هي</w:t>
      </w:r>
      <w:r w:rsidR="00296A20">
        <w:rPr>
          <w:rFonts w:ascii="Simplified Arabic" w:hAnsi="Simplified Arabic" w:cs="Simplified Arabic" w:hint="cs"/>
          <w:sz w:val="24"/>
          <w:szCs w:val="24"/>
          <w:rtl/>
        </w:rPr>
        <w:t xml:space="preserve"> تتأثر </w:t>
      </w:r>
      <w:r w:rsidR="008346AE">
        <w:rPr>
          <w:rFonts w:ascii="Simplified Arabic" w:hAnsi="Simplified Arabic" w:cs="Simplified Arabic" w:hint="cs"/>
          <w:sz w:val="24"/>
          <w:szCs w:val="24"/>
          <w:rtl/>
        </w:rPr>
        <w:t xml:space="preserve">أيضا </w:t>
      </w:r>
      <w:r w:rsidR="004F745A">
        <w:rPr>
          <w:rFonts w:ascii="Simplified Arabic" w:hAnsi="Simplified Arabic" w:cs="Simplified Arabic" w:hint="cs"/>
          <w:sz w:val="24"/>
          <w:szCs w:val="24"/>
          <w:rtl/>
        </w:rPr>
        <w:t>ب</w:t>
      </w:r>
      <w:r w:rsidR="00296A20">
        <w:rPr>
          <w:rFonts w:ascii="Simplified Arabic" w:hAnsi="Simplified Arabic" w:cs="Simplified Arabic" w:hint="cs"/>
          <w:sz w:val="24"/>
          <w:szCs w:val="24"/>
          <w:rtl/>
        </w:rPr>
        <w:t xml:space="preserve">ما يعتنقه الفرد من قيم ولذلك قد يرفضها الفرد في حال لم تتوافق النتائج التي يحصل عليها </w:t>
      </w:r>
      <w:r w:rsidR="008346AE">
        <w:rPr>
          <w:rFonts w:ascii="Simplified Arabic" w:hAnsi="Simplified Arabic" w:cs="Simplified Arabic" w:hint="cs"/>
          <w:sz w:val="24"/>
          <w:szCs w:val="24"/>
          <w:rtl/>
        </w:rPr>
        <w:t xml:space="preserve">مع أهدافه واستنادا إلى أولويات القيم لديه.  </w:t>
      </w:r>
    </w:p>
    <w:p w14:paraId="43D818CA" w14:textId="7B420E60" w:rsidR="00E43A13" w:rsidRPr="00E43A13" w:rsidRDefault="00E43A13" w:rsidP="00380AFA">
      <w:pPr>
        <w:bidi/>
        <w:spacing w:after="0" w:line="240" w:lineRule="auto"/>
        <w:jc w:val="lowKashida"/>
        <w:rPr>
          <w:rFonts w:ascii="Simplified Arabic" w:hAnsi="Simplified Arabic" w:cs="Simplified Arabic"/>
          <w:sz w:val="24"/>
          <w:szCs w:val="24"/>
          <w:rtl/>
          <w:lang w:bidi="ar-SY"/>
        </w:rPr>
      </w:pPr>
      <w:r w:rsidRPr="000926BD">
        <w:rPr>
          <w:rFonts w:ascii="Simplified Arabic" w:hAnsi="Simplified Arabic" w:cs="Simplified Arabic"/>
          <w:sz w:val="24"/>
          <w:szCs w:val="24"/>
          <w:rtl/>
        </w:rPr>
        <w:t xml:space="preserve">على سبيل المثال يمكن أن يثمن الناس البراري عاليا وهو ما يمثل القيمة ويعتبر موقفهم هذا أكثر عمومية من موقفهم حول </w:t>
      </w:r>
      <w:r w:rsidR="00875B3E">
        <w:rPr>
          <w:rFonts w:ascii="Simplified Arabic" w:hAnsi="Simplified Arabic" w:cs="Simplified Arabic" w:hint="cs"/>
          <w:sz w:val="24"/>
          <w:szCs w:val="24"/>
          <w:rtl/>
        </w:rPr>
        <w:t>إ</w:t>
      </w:r>
      <w:r w:rsidRPr="000926BD">
        <w:rPr>
          <w:rFonts w:ascii="Simplified Arabic" w:hAnsi="Simplified Arabic" w:cs="Simplified Arabic"/>
          <w:sz w:val="24"/>
          <w:szCs w:val="24"/>
          <w:rtl/>
        </w:rPr>
        <w:t xml:space="preserve">نشاء مصنع ملوث للبيئة بالقرب منها الذي يعتبر أكثر تحديدا وربما يكون سلبيا أو إيجابيا وهو ما يمثل الاتجاه. وقد يختلفون في الأسباب الذي تدفعهم لاتخاذ هذا الموقف فقد يرى بعضهم </w:t>
      </w:r>
      <w:r>
        <w:rPr>
          <w:rFonts w:ascii="Simplified Arabic" w:hAnsi="Simplified Arabic" w:cs="Simplified Arabic" w:hint="cs"/>
          <w:sz w:val="24"/>
          <w:szCs w:val="24"/>
          <w:rtl/>
        </w:rPr>
        <w:t xml:space="preserve">أن في </w:t>
      </w:r>
      <w:r w:rsidRPr="000926BD">
        <w:rPr>
          <w:rFonts w:ascii="Simplified Arabic" w:hAnsi="Simplified Arabic" w:cs="Simplified Arabic"/>
          <w:sz w:val="24"/>
          <w:szCs w:val="24"/>
          <w:rtl/>
        </w:rPr>
        <w:t xml:space="preserve">أذى البراري تأثيرا خطيرا في ظاهرة التغير المناخي بما يمثل وجهة نظر حول البيئة والاهتمام بها وبعضهم يتخذ اتجاها مشابها بناء على اعتقاد مخالف بأن ذلك سيؤثر على حيوانات الغابة وعلى محصوله في الصيد وهذا ما يمثل الاعتقاد، بينما قد يتفقون جميعا بناء على معيار سائد لديهم في </w:t>
      </w:r>
      <w:r w:rsidR="00123BB0">
        <w:rPr>
          <w:rFonts w:ascii="Simplified Arabic" w:hAnsi="Simplified Arabic" w:cs="Simplified Arabic" w:hint="cs"/>
          <w:sz w:val="24"/>
          <w:szCs w:val="24"/>
          <w:rtl/>
        </w:rPr>
        <w:t>ثقافتهم</w:t>
      </w:r>
      <w:r w:rsidRPr="000926BD">
        <w:rPr>
          <w:rFonts w:ascii="Simplified Arabic" w:hAnsi="Simplified Arabic" w:cs="Simplified Arabic"/>
          <w:sz w:val="24"/>
          <w:szCs w:val="24"/>
          <w:rtl/>
        </w:rPr>
        <w:t xml:space="preserve"> بأن الطبيعة مقدسة وكل ما يساهم في أذاها فهو منبوذ</w:t>
      </w:r>
    </w:p>
    <w:p w14:paraId="0C4BD25C" w14:textId="53529B05" w:rsidR="0071475B" w:rsidRPr="00C41A1C" w:rsidRDefault="002F3C66" w:rsidP="00380AFA">
      <w:pPr>
        <w:bidi/>
        <w:spacing w:after="0" w:line="240" w:lineRule="auto"/>
        <w:jc w:val="lowKashida"/>
        <w:rPr>
          <w:rFonts w:ascii="Simplified Arabic" w:eastAsia="Calibri" w:hAnsi="Simplified Arabic" w:cs="Simplified Arabic"/>
          <w:b/>
          <w:bCs/>
          <w:sz w:val="28"/>
          <w:szCs w:val="28"/>
          <w:rtl/>
          <w:lang w:bidi="ar-SY"/>
        </w:rPr>
      </w:pPr>
      <w:r w:rsidRPr="00C41A1C">
        <w:rPr>
          <w:rFonts w:ascii="Simplified Arabic" w:eastAsia="Calibri" w:hAnsi="Simplified Arabic" w:cs="Simplified Arabic" w:hint="cs"/>
          <w:b/>
          <w:bCs/>
          <w:sz w:val="28"/>
          <w:szCs w:val="28"/>
          <w:rtl/>
          <w:lang w:bidi="ar-SY"/>
        </w:rPr>
        <w:lastRenderedPageBreak/>
        <w:t>الدراسات المرجعية:</w:t>
      </w:r>
    </w:p>
    <w:p w14:paraId="33A281E4" w14:textId="0FEBC0C4" w:rsidR="0071475B" w:rsidRPr="0071475B" w:rsidRDefault="0071475B" w:rsidP="00380AFA">
      <w:pPr>
        <w:bidi/>
        <w:spacing w:after="0" w:line="240" w:lineRule="auto"/>
        <w:jc w:val="lowKashida"/>
        <w:rPr>
          <w:rFonts w:ascii="Simplified Arabic" w:eastAsia="Calibri" w:hAnsi="Simplified Arabic" w:cs="Simplified Arabic"/>
          <w:sz w:val="24"/>
          <w:szCs w:val="24"/>
          <w:rtl/>
          <w:lang w:bidi="ar-SY"/>
        </w:rPr>
      </w:pPr>
      <w:r w:rsidRPr="0071475B">
        <w:rPr>
          <w:rFonts w:ascii="Simplified Arabic" w:eastAsia="Calibri" w:hAnsi="Simplified Arabic" w:cs="Simplified Arabic"/>
          <w:sz w:val="24"/>
          <w:szCs w:val="24"/>
          <w:rtl/>
          <w:lang w:bidi="ar-SY"/>
        </w:rPr>
        <w:t>يقتصر عرض الدراسات السابقة حول القيم، وهي كثيرة، على الدراسات التي جرت باستخدام نموذج شوارتز فقط، لارتباطه بأهداف البحث الحالي، ومن بينها:</w:t>
      </w:r>
      <w:r w:rsidR="00565696">
        <w:rPr>
          <w:rFonts w:ascii="Simplified Arabic" w:eastAsia="Calibri" w:hAnsi="Simplified Arabic" w:cs="Simplified Arabic" w:hint="cs"/>
          <w:sz w:val="24"/>
          <w:szCs w:val="24"/>
          <w:rtl/>
          <w:lang w:bidi="ar-SY"/>
        </w:rPr>
        <w:t xml:space="preserve"> </w:t>
      </w:r>
      <w:r w:rsidRPr="0071475B">
        <w:rPr>
          <w:rFonts w:ascii="Simplified Arabic" w:eastAsia="Calibri" w:hAnsi="Simplified Arabic" w:cs="Simplified Arabic"/>
          <w:sz w:val="24"/>
          <w:szCs w:val="24"/>
          <w:rtl/>
        </w:rPr>
        <w:t xml:space="preserve">دراسة الخياط </w:t>
      </w:r>
      <w:r w:rsidRPr="0071475B">
        <w:rPr>
          <w:rFonts w:ascii="Simplified Arabic" w:eastAsia="Calibri" w:hAnsi="Simplified Arabic" w:cs="Simplified Arabic" w:hint="cs"/>
          <w:sz w:val="24"/>
          <w:szCs w:val="24"/>
          <w:rtl/>
        </w:rPr>
        <w:t>وآخرون</w:t>
      </w:r>
      <w:r w:rsidRPr="0071475B">
        <w:rPr>
          <w:rFonts w:ascii="Simplified Arabic" w:eastAsia="Calibri" w:hAnsi="Simplified Arabic" w:cs="Simplified Arabic"/>
          <w:sz w:val="24"/>
          <w:szCs w:val="24"/>
          <w:rtl/>
        </w:rPr>
        <w:t xml:space="preserve"> </w:t>
      </w:r>
      <w:r w:rsidRPr="0071475B">
        <w:rPr>
          <w:rFonts w:ascii="Simplified Arabic" w:eastAsia="Calibri" w:hAnsi="Simplified Arabic" w:cs="Simplified Arabic" w:hint="cs"/>
          <w:sz w:val="24"/>
          <w:szCs w:val="24"/>
          <w:rtl/>
        </w:rPr>
        <w:t>(2012</w:t>
      </w:r>
      <w:r w:rsidRPr="0071475B">
        <w:rPr>
          <w:rFonts w:ascii="Simplified Arabic" w:eastAsia="Calibri" w:hAnsi="Simplified Arabic" w:cs="Simplified Arabic"/>
          <w:sz w:val="24"/>
          <w:szCs w:val="24"/>
          <w:rtl/>
        </w:rPr>
        <w:t>) التي هدفت إلى تعرف منظومة القيم السائدة لدى طلبة جامعة البلقاء باستخدام مسح شوارتز العالمي للقيم المؤلف من (40) قيمة موزعة على أبعاد</w:t>
      </w:r>
      <w:r w:rsidR="00565696">
        <w:rPr>
          <w:rFonts w:ascii="Simplified Arabic" w:eastAsia="Calibri" w:hAnsi="Simplified Arabic" w:cs="Simplified Arabic" w:hint="cs"/>
          <w:sz w:val="24"/>
          <w:szCs w:val="24"/>
          <w:rtl/>
        </w:rPr>
        <w:t xml:space="preserve"> عشر</w:t>
      </w:r>
      <w:r w:rsidRPr="0071475B">
        <w:rPr>
          <w:rFonts w:ascii="Simplified Arabic" w:eastAsia="Calibri" w:hAnsi="Simplified Arabic" w:cs="Simplified Arabic"/>
          <w:sz w:val="24"/>
          <w:szCs w:val="24"/>
          <w:rtl/>
        </w:rPr>
        <w:t>، وذلك على عينة مكونة من (660) طالبا وطالبة</w:t>
      </w:r>
      <w:r w:rsidRPr="0071475B">
        <w:rPr>
          <w:rFonts w:ascii="Simplified Arabic" w:eastAsia="Calibri" w:hAnsi="Simplified Arabic" w:cs="Simplified Arabic" w:hint="cs"/>
          <w:sz w:val="24"/>
          <w:szCs w:val="24"/>
          <w:rtl/>
        </w:rPr>
        <w:t>،</w:t>
      </w:r>
      <w:r w:rsidR="00654570">
        <w:rPr>
          <w:rFonts w:ascii="Simplified Arabic" w:eastAsia="Calibri" w:hAnsi="Simplified Arabic" w:cs="Simplified Arabic" w:hint="cs"/>
          <w:sz w:val="24"/>
          <w:szCs w:val="24"/>
          <w:rtl/>
        </w:rPr>
        <w:t xml:space="preserve"> </w:t>
      </w:r>
      <w:r w:rsidR="0086007C">
        <w:rPr>
          <w:rFonts w:ascii="Simplified Arabic" w:eastAsia="Calibri" w:hAnsi="Simplified Arabic" w:cs="Simplified Arabic" w:hint="cs"/>
          <w:sz w:val="24"/>
          <w:szCs w:val="24"/>
          <w:rtl/>
        </w:rPr>
        <w:t>و</w:t>
      </w:r>
      <w:r w:rsidRPr="0071475B">
        <w:rPr>
          <w:rFonts w:ascii="Simplified Arabic" w:eastAsia="Calibri" w:hAnsi="Simplified Arabic" w:cs="Simplified Arabic"/>
          <w:sz w:val="24"/>
          <w:szCs w:val="24"/>
          <w:rtl/>
        </w:rPr>
        <w:t xml:space="preserve">كان من أهم نتائجها أن </w:t>
      </w:r>
      <w:r w:rsidR="006A73BD" w:rsidRPr="0071475B">
        <w:rPr>
          <w:rFonts w:ascii="Simplified Arabic" w:eastAsia="Calibri" w:hAnsi="Simplified Arabic" w:cs="Simplified Arabic"/>
          <w:sz w:val="24"/>
          <w:szCs w:val="24"/>
          <w:rtl/>
        </w:rPr>
        <w:t xml:space="preserve">الاهتمام بالصحة، </w:t>
      </w:r>
      <w:r w:rsidR="006A73BD">
        <w:rPr>
          <w:rFonts w:ascii="Simplified Arabic" w:eastAsia="Calibri" w:hAnsi="Simplified Arabic" w:cs="Simplified Arabic" w:hint="cs"/>
          <w:sz w:val="24"/>
          <w:szCs w:val="24"/>
          <w:rtl/>
        </w:rPr>
        <w:t>و</w:t>
      </w:r>
      <w:r w:rsidR="006A73BD" w:rsidRPr="0071475B">
        <w:rPr>
          <w:rFonts w:ascii="Simplified Arabic" w:eastAsia="Calibri" w:hAnsi="Simplified Arabic" w:cs="Simplified Arabic"/>
          <w:sz w:val="24"/>
          <w:szCs w:val="24"/>
          <w:rtl/>
        </w:rPr>
        <w:t xml:space="preserve">مساعدة الآخرين والحكمة </w:t>
      </w:r>
      <w:r w:rsidR="006A73BD">
        <w:rPr>
          <w:rFonts w:ascii="Simplified Arabic" w:eastAsia="Calibri" w:hAnsi="Simplified Arabic" w:cs="Simplified Arabic" w:hint="cs"/>
          <w:sz w:val="24"/>
          <w:szCs w:val="24"/>
          <w:rtl/>
        </w:rPr>
        <w:t xml:space="preserve">من </w:t>
      </w:r>
      <w:r w:rsidRPr="0071475B">
        <w:rPr>
          <w:rFonts w:ascii="Simplified Arabic" w:eastAsia="Calibri" w:hAnsi="Simplified Arabic" w:cs="Simplified Arabic"/>
          <w:sz w:val="24"/>
          <w:szCs w:val="24"/>
          <w:rtl/>
        </w:rPr>
        <w:t>القيم الأكثر شيوعا لدى الطلبة</w:t>
      </w:r>
      <w:r w:rsidR="00654570">
        <w:rPr>
          <w:rFonts w:ascii="Simplified Arabic" w:eastAsia="Calibri" w:hAnsi="Simplified Arabic" w:cs="Simplified Arabic" w:hint="cs"/>
          <w:sz w:val="24"/>
          <w:szCs w:val="24"/>
          <w:rtl/>
        </w:rPr>
        <w:t>.</w:t>
      </w:r>
      <w:r w:rsidRPr="0071475B">
        <w:rPr>
          <w:rFonts w:ascii="Simplified Arabic" w:eastAsia="Calibri" w:hAnsi="Simplified Arabic" w:cs="Simplified Arabic"/>
          <w:sz w:val="24"/>
          <w:szCs w:val="24"/>
          <w:rtl/>
        </w:rPr>
        <w:t xml:space="preserve"> وتفوق الذكور على الإناث في قيمة الثروة، بينما تفوقت الإناث في قيم التنوع والحكمة وصفاء الذهن والنزاهة</w:t>
      </w:r>
      <w:r w:rsidR="00654570">
        <w:rPr>
          <w:rFonts w:ascii="Simplified Arabic" w:eastAsia="Calibri" w:hAnsi="Simplified Arabic" w:cs="Simplified Arabic" w:hint="cs"/>
          <w:sz w:val="24"/>
          <w:szCs w:val="24"/>
          <w:rtl/>
        </w:rPr>
        <w:t xml:space="preserve"> بينما لم تتوصل </w:t>
      </w:r>
      <w:r w:rsidR="00654570" w:rsidRPr="0071475B">
        <w:rPr>
          <w:rFonts w:ascii="Simplified Arabic" w:eastAsia="Calibri" w:hAnsi="Simplified Arabic" w:cs="Simplified Arabic"/>
          <w:sz w:val="24"/>
          <w:szCs w:val="24"/>
          <w:rtl/>
          <w:lang w:bidi="ar-SY"/>
        </w:rPr>
        <w:t xml:space="preserve">دراسة </w:t>
      </w:r>
      <w:r w:rsidR="00654570" w:rsidRPr="0071475B">
        <w:rPr>
          <w:rFonts w:ascii="Simplified Arabic" w:eastAsia="Calibri" w:hAnsi="Simplified Arabic" w:cs="Simplified Arabic" w:hint="cs"/>
          <w:sz w:val="24"/>
          <w:szCs w:val="24"/>
          <w:rtl/>
          <w:lang w:bidi="ar-SY"/>
        </w:rPr>
        <w:t xml:space="preserve">الحمداني وجاسم </w:t>
      </w:r>
      <w:r w:rsidR="00654570" w:rsidRPr="0071475B">
        <w:rPr>
          <w:rFonts w:ascii="Simplified Arabic" w:eastAsia="Calibri" w:hAnsi="Simplified Arabic" w:cs="Simplified Arabic"/>
          <w:sz w:val="24"/>
          <w:szCs w:val="24"/>
          <w:rtl/>
          <w:lang w:bidi="ar-SY"/>
        </w:rPr>
        <w:t xml:space="preserve">(2019) </w:t>
      </w:r>
      <w:r w:rsidR="00654570">
        <w:rPr>
          <w:rFonts w:ascii="Simplified Arabic" w:eastAsia="Calibri" w:hAnsi="Simplified Arabic" w:cs="Simplified Arabic" w:hint="cs"/>
          <w:sz w:val="24"/>
          <w:szCs w:val="24"/>
          <w:rtl/>
          <w:lang w:bidi="ar-SY"/>
        </w:rPr>
        <w:t xml:space="preserve">على </w:t>
      </w:r>
      <w:r w:rsidR="00654570" w:rsidRPr="0071475B">
        <w:rPr>
          <w:rFonts w:ascii="Simplified Arabic" w:eastAsia="Calibri" w:hAnsi="Simplified Arabic" w:cs="Simplified Arabic"/>
          <w:sz w:val="24"/>
          <w:szCs w:val="24"/>
          <w:rtl/>
          <w:lang w:bidi="ar-SY"/>
        </w:rPr>
        <w:t>عينة من طلبة جامعة ذي قار بلغ قوامها (300) طالبا وطالبة</w:t>
      </w:r>
      <w:r w:rsidR="00654570">
        <w:rPr>
          <w:rFonts w:ascii="Simplified Arabic" w:eastAsia="Calibri" w:hAnsi="Simplified Arabic" w:cs="Simplified Arabic" w:hint="cs"/>
          <w:sz w:val="24"/>
          <w:szCs w:val="24"/>
          <w:rtl/>
          <w:lang w:bidi="ar-SY"/>
        </w:rPr>
        <w:t xml:space="preserve"> إلى</w:t>
      </w:r>
      <w:r w:rsidR="00654570" w:rsidRPr="0071475B">
        <w:rPr>
          <w:rFonts w:ascii="Simplified Arabic" w:eastAsia="Calibri" w:hAnsi="Simplified Arabic" w:cs="Simplified Arabic"/>
          <w:sz w:val="24"/>
          <w:szCs w:val="24"/>
          <w:rtl/>
          <w:lang w:bidi="ar-SY"/>
        </w:rPr>
        <w:t xml:space="preserve"> وجود فروق</w:t>
      </w:r>
      <w:r w:rsidR="00654570">
        <w:rPr>
          <w:rFonts w:ascii="Simplified Arabic" w:eastAsia="Calibri" w:hAnsi="Simplified Arabic" w:cs="Simplified Arabic" w:hint="cs"/>
          <w:sz w:val="24"/>
          <w:szCs w:val="24"/>
          <w:rtl/>
          <w:lang w:bidi="ar-SY"/>
        </w:rPr>
        <w:t xml:space="preserve"> </w:t>
      </w:r>
      <w:r w:rsidR="00654570" w:rsidRPr="0071475B">
        <w:rPr>
          <w:rFonts w:ascii="Simplified Arabic" w:eastAsia="Calibri" w:hAnsi="Simplified Arabic" w:cs="Simplified Arabic"/>
          <w:sz w:val="24"/>
          <w:szCs w:val="24"/>
          <w:rtl/>
          <w:lang w:bidi="ar-SY"/>
        </w:rPr>
        <w:t>في القيم بين الذكور والإناث</w:t>
      </w:r>
      <w:r w:rsidR="00B47AE4">
        <w:rPr>
          <w:rFonts w:ascii="Simplified Arabic" w:eastAsia="Calibri" w:hAnsi="Simplified Arabic" w:cs="Simplified Arabic" w:hint="cs"/>
          <w:sz w:val="24"/>
          <w:szCs w:val="24"/>
          <w:rtl/>
          <w:lang w:bidi="ar-SY"/>
        </w:rPr>
        <w:t xml:space="preserve">. </w:t>
      </w:r>
      <w:r w:rsidR="00654570">
        <w:rPr>
          <w:rFonts w:ascii="Simplified Arabic" w:eastAsia="Calibri" w:hAnsi="Simplified Arabic" w:cs="Simplified Arabic" w:hint="cs"/>
          <w:sz w:val="24"/>
          <w:szCs w:val="24"/>
          <w:rtl/>
        </w:rPr>
        <w:t>وت</w:t>
      </w:r>
      <w:r w:rsidRPr="0071475B">
        <w:rPr>
          <w:rFonts w:ascii="Simplified Arabic" w:eastAsia="Calibri" w:hAnsi="Simplified Arabic" w:cs="Simplified Arabic" w:hint="cs"/>
          <w:sz w:val="24"/>
          <w:szCs w:val="24"/>
          <w:rtl/>
        </w:rPr>
        <w:t>و</w:t>
      </w:r>
      <w:r w:rsidR="00654570">
        <w:rPr>
          <w:rFonts w:ascii="Simplified Arabic" w:eastAsia="Calibri" w:hAnsi="Simplified Arabic" w:cs="Simplified Arabic" w:hint="cs"/>
          <w:sz w:val="24"/>
          <w:szCs w:val="24"/>
          <w:rtl/>
        </w:rPr>
        <w:t xml:space="preserve">صلت </w:t>
      </w:r>
      <w:r w:rsidRPr="0071475B">
        <w:rPr>
          <w:rFonts w:ascii="Simplified Arabic" w:eastAsia="Calibri" w:hAnsi="Simplified Arabic" w:cs="Simplified Arabic"/>
          <w:sz w:val="24"/>
          <w:szCs w:val="24"/>
          <w:rtl/>
          <w:lang w:bidi="ar-SY"/>
        </w:rPr>
        <w:t xml:space="preserve">دراسة </w:t>
      </w:r>
      <w:r w:rsidRPr="0071475B">
        <w:rPr>
          <w:rFonts w:ascii="Simplified Arabic" w:eastAsia="Calibri" w:hAnsi="Simplified Arabic" w:cs="Simplified Arabic" w:hint="cs"/>
          <w:sz w:val="24"/>
          <w:szCs w:val="24"/>
          <w:rtl/>
          <w:lang w:bidi="ar-SY"/>
        </w:rPr>
        <w:t xml:space="preserve">شلبي وأحمد </w:t>
      </w:r>
      <w:r w:rsidRPr="0071475B">
        <w:rPr>
          <w:rFonts w:ascii="Simplified Arabic" w:eastAsia="Calibri" w:hAnsi="Simplified Arabic" w:cs="Simplified Arabic"/>
          <w:sz w:val="24"/>
          <w:szCs w:val="24"/>
          <w:rtl/>
          <w:lang w:bidi="ar-SY"/>
        </w:rPr>
        <w:t xml:space="preserve">(2015) على عينة من طلبة جامعة الدمام قوامها (697) طالبا وطالبة </w:t>
      </w:r>
      <w:r w:rsidR="00654570">
        <w:rPr>
          <w:rFonts w:ascii="Simplified Arabic" w:eastAsia="Calibri" w:hAnsi="Simplified Arabic" w:cs="Simplified Arabic" w:hint="cs"/>
          <w:sz w:val="24"/>
          <w:szCs w:val="24"/>
          <w:rtl/>
          <w:lang w:bidi="ar-SY"/>
        </w:rPr>
        <w:t>إلى</w:t>
      </w:r>
      <w:r w:rsidRPr="0071475B">
        <w:rPr>
          <w:rFonts w:ascii="Simplified Arabic" w:eastAsia="Calibri" w:hAnsi="Simplified Arabic" w:cs="Simplified Arabic"/>
          <w:sz w:val="24"/>
          <w:szCs w:val="24"/>
          <w:rtl/>
          <w:lang w:bidi="ar-SY"/>
        </w:rPr>
        <w:t xml:space="preserve"> وجود علاقة دالة إحصائيا بين القيم العشرة وبين الهناء الشخصي عند الطلبة حيث بلغت أعلى قيم الارتباط مع كل من القوة والسيطرة والأمن وحب الخير والعالمية على الترتيب وأدناها على التحفيز والإثارة. </w:t>
      </w:r>
    </w:p>
    <w:p w14:paraId="346B7F8D" w14:textId="5E74373E" w:rsidR="0071475B" w:rsidRPr="0071475B" w:rsidRDefault="0071475B" w:rsidP="00380AFA">
      <w:pPr>
        <w:bidi/>
        <w:spacing w:after="0" w:line="240" w:lineRule="auto"/>
        <w:jc w:val="lowKashida"/>
        <w:rPr>
          <w:rFonts w:ascii="Simplified Arabic" w:eastAsia="Calibri" w:hAnsi="Simplified Arabic" w:cs="Simplified Arabic"/>
          <w:sz w:val="24"/>
          <w:szCs w:val="24"/>
          <w:rtl/>
          <w:lang w:bidi="ar-SY"/>
        </w:rPr>
      </w:pPr>
      <w:r w:rsidRPr="0071475B">
        <w:rPr>
          <w:rFonts w:ascii="Simplified Arabic" w:eastAsia="Calibri" w:hAnsi="Simplified Arabic" w:cs="Simplified Arabic" w:hint="cs"/>
          <w:sz w:val="24"/>
          <w:szCs w:val="24"/>
          <w:rtl/>
          <w:lang w:bidi="ar-SY"/>
        </w:rPr>
        <w:t xml:space="preserve">أما بالنسبة للدراسات الأجنبية فقد اقتصر عرضها على الدراسات التي تقوم على الجمع بين القيم ومتغيرات البحث الأخرى (الاهتمام البيئي والوعي بالنتائج). وقد </w:t>
      </w:r>
      <w:r w:rsidR="00565696">
        <w:rPr>
          <w:rFonts w:ascii="Simplified Arabic" w:eastAsia="Calibri" w:hAnsi="Simplified Arabic" w:cs="Simplified Arabic" w:hint="cs"/>
          <w:sz w:val="24"/>
          <w:szCs w:val="24"/>
          <w:rtl/>
          <w:lang w:bidi="ar-SY"/>
        </w:rPr>
        <w:t>استخدمت معظم</w:t>
      </w:r>
      <w:r w:rsidRPr="0071475B">
        <w:rPr>
          <w:rFonts w:ascii="Simplified Arabic" w:eastAsia="Calibri" w:hAnsi="Simplified Arabic" w:cs="Simplified Arabic"/>
          <w:sz w:val="24"/>
          <w:szCs w:val="24"/>
          <w:rtl/>
          <w:lang w:bidi="ar-SY"/>
        </w:rPr>
        <w:t xml:space="preserve"> الدراسات في مختلف بلدان العالم مقياس </w:t>
      </w:r>
      <w:proofErr w:type="spellStart"/>
      <w:r w:rsidRPr="0071475B">
        <w:rPr>
          <w:rFonts w:ascii="Simplified Arabic" w:eastAsia="Calibri" w:hAnsi="Simplified Arabic" w:cs="Simplified Arabic"/>
          <w:sz w:val="24"/>
          <w:szCs w:val="24"/>
          <w:rtl/>
          <w:lang w:bidi="ar-SY"/>
        </w:rPr>
        <w:t>شولتز</w:t>
      </w:r>
      <w:proofErr w:type="spellEnd"/>
      <w:r w:rsidRPr="0071475B">
        <w:rPr>
          <w:rFonts w:ascii="Simplified Arabic" w:eastAsia="Calibri" w:hAnsi="Simplified Arabic" w:cs="Simplified Arabic"/>
          <w:sz w:val="24"/>
          <w:szCs w:val="24"/>
          <w:rtl/>
          <w:lang w:bidi="ar-SY"/>
        </w:rPr>
        <w:t xml:space="preserve"> </w:t>
      </w:r>
      <w:r w:rsidRPr="009F00E7">
        <w:rPr>
          <w:rFonts w:ascii="Simplified Arabic" w:eastAsia="Calibri" w:hAnsi="Simplified Arabic" w:cs="Simplified Arabic"/>
          <w:rtl/>
          <w:lang w:bidi="ar-SY"/>
        </w:rPr>
        <w:t>(2000-2001)</w:t>
      </w:r>
      <w:r w:rsidRPr="0071475B">
        <w:rPr>
          <w:rFonts w:ascii="Simplified Arabic" w:eastAsia="Calibri" w:hAnsi="Simplified Arabic" w:cs="Simplified Arabic"/>
          <w:sz w:val="24"/>
          <w:szCs w:val="24"/>
          <w:rtl/>
          <w:lang w:bidi="ar-SY"/>
        </w:rPr>
        <w:t xml:space="preserve"> للتحقق من طبيعة الاهتمام البيئي وعلاقته بعدد من المتغيرات</w:t>
      </w:r>
      <w:r w:rsidRPr="0071475B">
        <w:rPr>
          <w:rFonts w:ascii="Simplified Arabic" w:eastAsia="Calibri" w:hAnsi="Simplified Arabic" w:cs="Simplified Arabic" w:hint="cs"/>
          <w:sz w:val="24"/>
          <w:szCs w:val="24"/>
          <w:rtl/>
          <w:lang w:bidi="ar-SY"/>
        </w:rPr>
        <w:t xml:space="preserve"> فقد توصل </w:t>
      </w:r>
      <w:proofErr w:type="spellStart"/>
      <w:r w:rsidR="006B1A42">
        <w:rPr>
          <w:rFonts w:ascii="Simplified Arabic" w:eastAsia="Calibri" w:hAnsi="Simplified Arabic" w:cs="Simplified Arabic" w:hint="cs"/>
          <w:sz w:val="24"/>
          <w:szCs w:val="24"/>
          <w:rtl/>
          <w:lang w:bidi="ar-SY"/>
        </w:rPr>
        <w:t>شولتز</w:t>
      </w:r>
      <w:proofErr w:type="spellEnd"/>
      <w:r w:rsidR="006B1A42">
        <w:rPr>
          <w:rFonts w:ascii="Simplified Arabic" w:eastAsia="Calibri" w:hAnsi="Simplified Arabic" w:cs="Simplified Arabic" w:hint="cs"/>
          <w:sz w:val="24"/>
          <w:szCs w:val="24"/>
          <w:rtl/>
          <w:lang w:bidi="ar-SY"/>
        </w:rPr>
        <w:t xml:space="preserve"> </w:t>
      </w:r>
      <w:r w:rsidRPr="0071475B">
        <w:rPr>
          <w:rFonts w:ascii="Simplified Arabic" w:eastAsia="Calibri" w:hAnsi="Simplified Arabic" w:cs="Simplified Arabic" w:hint="cs"/>
          <w:sz w:val="24"/>
          <w:szCs w:val="24"/>
          <w:rtl/>
          <w:lang w:bidi="ar-SY"/>
        </w:rPr>
        <w:t>في</w:t>
      </w:r>
      <w:r w:rsidR="006B1A42">
        <w:rPr>
          <w:rFonts w:ascii="Simplified Arabic" w:eastAsia="Calibri" w:hAnsi="Simplified Arabic" w:cs="Simplified Arabic" w:hint="cs"/>
          <w:sz w:val="24"/>
          <w:szCs w:val="24"/>
          <w:rtl/>
          <w:lang w:bidi="ar-SY"/>
        </w:rPr>
        <w:t xml:space="preserve"> </w:t>
      </w:r>
      <w:r w:rsidRPr="0071475B">
        <w:rPr>
          <w:rFonts w:ascii="Simplified Arabic" w:eastAsia="Calibri" w:hAnsi="Simplified Arabic" w:cs="Simplified Arabic" w:hint="cs"/>
          <w:sz w:val="24"/>
          <w:szCs w:val="24"/>
          <w:rtl/>
          <w:lang w:bidi="ar-SY"/>
        </w:rPr>
        <w:t>دراس</w:t>
      </w:r>
      <w:r w:rsidR="00FA3AE6">
        <w:rPr>
          <w:rFonts w:ascii="Simplified Arabic" w:eastAsia="Calibri" w:hAnsi="Simplified Arabic" w:cs="Simplified Arabic" w:hint="cs"/>
          <w:sz w:val="24"/>
          <w:szCs w:val="24"/>
          <w:rtl/>
          <w:lang w:bidi="ar-SY"/>
        </w:rPr>
        <w:t>ا</w:t>
      </w:r>
      <w:r w:rsidRPr="0071475B">
        <w:rPr>
          <w:rFonts w:ascii="Simplified Arabic" w:eastAsia="Calibri" w:hAnsi="Simplified Arabic" w:cs="Simplified Arabic" w:hint="cs"/>
          <w:sz w:val="24"/>
          <w:szCs w:val="24"/>
          <w:rtl/>
          <w:lang w:bidi="ar-SY"/>
        </w:rPr>
        <w:t xml:space="preserve">ته </w:t>
      </w:r>
      <w:bookmarkStart w:id="5" w:name="_Hlk131975614"/>
      <w:r w:rsidR="004C79CC" w:rsidRPr="0071475B">
        <w:rPr>
          <w:rFonts w:ascii="Simplified Arabic" w:eastAsia="Calibri" w:hAnsi="Simplified Arabic" w:cs="Simplified Arabic"/>
          <w:sz w:val="24"/>
          <w:szCs w:val="24"/>
          <w:lang w:bidi="ar-SY"/>
        </w:rPr>
        <w:t>(2001)</w:t>
      </w:r>
      <w:bookmarkEnd w:id="5"/>
      <w:r w:rsidR="00FA3AE6">
        <w:rPr>
          <w:rFonts w:ascii="Simplified Arabic" w:eastAsia="Calibri" w:hAnsi="Simplified Arabic" w:cs="Simplified Arabic" w:hint="cs"/>
          <w:sz w:val="24"/>
          <w:szCs w:val="24"/>
          <w:rtl/>
          <w:lang w:bidi="ar-SY"/>
        </w:rPr>
        <w:t xml:space="preserve"> </w:t>
      </w:r>
      <w:r w:rsidRPr="0071475B">
        <w:rPr>
          <w:rFonts w:ascii="Simplified Arabic" w:eastAsia="Calibri" w:hAnsi="Simplified Arabic" w:cs="Simplified Arabic" w:hint="cs"/>
          <w:sz w:val="24"/>
          <w:szCs w:val="24"/>
          <w:rtl/>
          <w:lang w:bidi="ar-SY"/>
        </w:rPr>
        <w:t xml:space="preserve">وفي دراسته </w:t>
      </w:r>
      <w:bookmarkStart w:id="6" w:name="_Hlk131975157"/>
      <w:r w:rsidR="004C79CC" w:rsidRPr="00FB38B0">
        <w:rPr>
          <w:rFonts w:asciiTheme="majorBidi" w:eastAsia="Calibri" w:hAnsiTheme="majorBidi" w:cstheme="majorBidi"/>
          <w:sz w:val="20"/>
          <w:szCs w:val="20"/>
          <w:lang w:bidi="ar-SY"/>
        </w:rPr>
        <w:t>(</w:t>
      </w:r>
      <w:r w:rsidRPr="00FB38B0">
        <w:rPr>
          <w:rFonts w:asciiTheme="majorBidi" w:eastAsia="Calibri" w:hAnsiTheme="majorBidi" w:cstheme="majorBidi"/>
          <w:sz w:val="20"/>
          <w:szCs w:val="20"/>
          <w:lang w:bidi="ar-SY"/>
        </w:rPr>
        <w:t>Schultz</w:t>
      </w:r>
      <w:r w:rsidR="004C79CC" w:rsidRPr="00FB38B0">
        <w:rPr>
          <w:rFonts w:asciiTheme="majorBidi" w:eastAsia="Calibri" w:hAnsiTheme="majorBidi" w:cstheme="majorBidi"/>
          <w:sz w:val="20"/>
          <w:szCs w:val="20"/>
          <w:lang w:bidi="ar-SY"/>
        </w:rPr>
        <w:t>, 2002)</w:t>
      </w:r>
      <w:r w:rsidRPr="00FB38B0">
        <w:rPr>
          <w:rFonts w:asciiTheme="majorBidi" w:eastAsia="Calibri" w:hAnsiTheme="majorBidi" w:cstheme="majorBidi"/>
          <w:rtl/>
          <w:lang w:bidi="ar-SY"/>
        </w:rPr>
        <w:t xml:space="preserve"> </w:t>
      </w:r>
      <w:bookmarkEnd w:id="6"/>
      <w:r w:rsidRPr="0071475B">
        <w:rPr>
          <w:rFonts w:ascii="Simplified Arabic" w:eastAsia="Calibri" w:hAnsi="Simplified Arabic" w:cs="Simplified Arabic"/>
          <w:sz w:val="24"/>
          <w:szCs w:val="24"/>
          <w:rtl/>
          <w:lang w:bidi="ar-SY"/>
        </w:rPr>
        <w:t xml:space="preserve">التي جمعت بياناتها من عشرين بلدا إلى أن اتجاهات الأفراد من مختلف هذه البلدان يمكن أن تصنف إلى" </w:t>
      </w:r>
      <w:proofErr w:type="spellStart"/>
      <w:r w:rsidRPr="0071475B">
        <w:rPr>
          <w:rFonts w:ascii="Simplified Arabic" w:eastAsia="Calibri" w:hAnsi="Simplified Arabic" w:cs="Simplified Arabic"/>
          <w:sz w:val="24"/>
          <w:szCs w:val="24"/>
          <w:rtl/>
          <w:lang w:bidi="ar-SY"/>
        </w:rPr>
        <w:t>ذاتوية</w:t>
      </w:r>
      <w:proofErr w:type="spellEnd"/>
      <w:r w:rsidRPr="0071475B">
        <w:rPr>
          <w:rFonts w:ascii="Simplified Arabic" w:eastAsia="Calibri" w:hAnsi="Simplified Arabic" w:cs="Simplified Arabic"/>
          <w:sz w:val="24"/>
          <w:szCs w:val="24"/>
          <w:rtl/>
          <w:lang w:bidi="ar-SY"/>
        </w:rPr>
        <w:t>، إيثارية، البيئوية" وتستوعب هذه الاتجاهات الثلاثة الطريقة التي يفكر بها الأفراد حول المشكلات البيئية وهناك فروق بين الأفراد داخل كل بلد وبين الأفراد من مختلف هذه البلدان. حيث ضمت العينة الأمريكية (245) طالباً وطالبة من الجامعة الخاصة في شمالي نيويورك و(1010) من طلبة الجامعة في كاليفورنيا و(1005) من سكان كاليفورنيا وجاءت نتائج العينات الثلاث متقاربة فيما بينها وأدنى من درجات العينات من البلدان الأخرى.</w:t>
      </w:r>
      <w:r w:rsidRPr="0071475B">
        <w:rPr>
          <w:rFonts w:ascii="Simplified Arabic" w:eastAsia="Calibri" w:hAnsi="Simplified Arabic" w:cs="Simplified Arabic" w:hint="cs"/>
          <w:sz w:val="24"/>
          <w:szCs w:val="24"/>
          <w:rtl/>
          <w:lang w:bidi="ar-SY"/>
        </w:rPr>
        <w:t xml:space="preserve"> </w:t>
      </w:r>
      <w:r w:rsidRPr="0071475B">
        <w:rPr>
          <w:rFonts w:ascii="Simplified Arabic" w:eastAsia="Calibri" w:hAnsi="Simplified Arabic" w:cs="Simplified Arabic"/>
          <w:sz w:val="24"/>
          <w:szCs w:val="24"/>
          <w:rtl/>
          <w:lang w:bidi="ar-SY"/>
        </w:rPr>
        <w:t xml:space="preserve">وكانت أعلى درجاتهم على الاهتمام </w:t>
      </w:r>
      <w:proofErr w:type="spellStart"/>
      <w:r w:rsidRPr="0071475B">
        <w:rPr>
          <w:rFonts w:ascii="Simplified Arabic" w:eastAsia="Calibri" w:hAnsi="Simplified Arabic" w:cs="Simplified Arabic"/>
          <w:sz w:val="24"/>
          <w:szCs w:val="24"/>
          <w:rtl/>
          <w:lang w:bidi="ar-SY"/>
        </w:rPr>
        <w:t>الذاتوي</w:t>
      </w:r>
      <w:proofErr w:type="spellEnd"/>
      <w:r w:rsidRPr="0071475B">
        <w:rPr>
          <w:rFonts w:ascii="Simplified Arabic" w:eastAsia="Calibri" w:hAnsi="Simplified Arabic" w:cs="Simplified Arabic"/>
          <w:sz w:val="24"/>
          <w:szCs w:val="24"/>
          <w:rtl/>
          <w:lang w:bidi="ar-SY"/>
        </w:rPr>
        <w:t xml:space="preserve"> وأدناها على الاهتمام البيئوي بينما أظهرت معظم عينات البلدان الأخرى (البرازيل وكولومبيا وكوستاريكا والسلفادور والدومينيكان </w:t>
      </w:r>
      <w:proofErr w:type="spellStart"/>
      <w:r w:rsidRPr="0071475B">
        <w:rPr>
          <w:rFonts w:ascii="Simplified Arabic" w:eastAsia="Calibri" w:hAnsi="Simplified Arabic" w:cs="Simplified Arabic"/>
          <w:sz w:val="24"/>
          <w:szCs w:val="24"/>
          <w:rtl/>
          <w:lang w:bidi="ar-SY"/>
        </w:rPr>
        <w:t>والباراغوي</w:t>
      </w:r>
      <w:proofErr w:type="spellEnd"/>
      <w:r w:rsidRPr="0071475B">
        <w:rPr>
          <w:rFonts w:ascii="Simplified Arabic" w:eastAsia="Calibri" w:hAnsi="Simplified Arabic" w:cs="Simplified Arabic"/>
          <w:sz w:val="24"/>
          <w:szCs w:val="24"/>
          <w:rtl/>
          <w:lang w:bidi="ar-SY"/>
        </w:rPr>
        <w:t xml:space="preserve"> وفنزويلا) نتائج مخالفة حيث كانت درجاتهم على البيئوية أعلى من الاهتمام </w:t>
      </w:r>
      <w:proofErr w:type="spellStart"/>
      <w:r w:rsidRPr="0071475B">
        <w:rPr>
          <w:rFonts w:ascii="Simplified Arabic" w:eastAsia="Calibri" w:hAnsi="Simplified Arabic" w:cs="Simplified Arabic"/>
          <w:sz w:val="24"/>
          <w:szCs w:val="24"/>
          <w:rtl/>
          <w:lang w:bidi="ar-SY"/>
        </w:rPr>
        <w:t>الذاتوي</w:t>
      </w:r>
      <w:proofErr w:type="spellEnd"/>
      <w:r w:rsidRPr="0071475B">
        <w:rPr>
          <w:rFonts w:ascii="Simplified Arabic" w:eastAsia="Calibri" w:hAnsi="Simplified Arabic" w:cs="Simplified Arabic"/>
          <w:sz w:val="24"/>
          <w:szCs w:val="24"/>
          <w:rtl/>
          <w:lang w:bidi="ar-SY"/>
        </w:rPr>
        <w:t>. وكانت أعلى قيم الارتباط بين قيم تعزيز الذات (مثل الق</w:t>
      </w:r>
      <w:r w:rsidR="002C21F9">
        <w:rPr>
          <w:rFonts w:ascii="Simplified Arabic" w:eastAsia="Calibri" w:hAnsi="Simplified Arabic" w:cs="Simplified Arabic" w:hint="cs"/>
          <w:sz w:val="24"/>
          <w:szCs w:val="24"/>
          <w:rtl/>
          <w:lang w:bidi="ar-SY"/>
        </w:rPr>
        <w:t>و</w:t>
      </w:r>
      <w:r w:rsidRPr="0071475B">
        <w:rPr>
          <w:rFonts w:ascii="Simplified Arabic" w:eastAsia="Calibri" w:hAnsi="Simplified Arabic" w:cs="Simplified Arabic"/>
          <w:sz w:val="24"/>
          <w:szCs w:val="24"/>
          <w:rtl/>
          <w:lang w:bidi="ar-SY"/>
        </w:rPr>
        <w:t xml:space="preserve">ة والثروة والنجاح والطموح الشخصي) وبين الاهتمام </w:t>
      </w:r>
      <w:proofErr w:type="spellStart"/>
      <w:r w:rsidRPr="0071475B">
        <w:rPr>
          <w:rFonts w:ascii="Simplified Arabic" w:eastAsia="Calibri" w:hAnsi="Simplified Arabic" w:cs="Simplified Arabic"/>
          <w:sz w:val="24"/>
          <w:szCs w:val="24"/>
          <w:rtl/>
          <w:lang w:bidi="ar-SY"/>
        </w:rPr>
        <w:t>الذاتوي</w:t>
      </w:r>
      <w:proofErr w:type="spellEnd"/>
      <w:r w:rsidRPr="0071475B">
        <w:rPr>
          <w:rFonts w:ascii="Simplified Arabic" w:eastAsia="Calibri" w:hAnsi="Simplified Arabic" w:cs="Simplified Arabic"/>
          <w:sz w:val="24"/>
          <w:szCs w:val="24"/>
          <w:rtl/>
          <w:lang w:bidi="ar-SY"/>
        </w:rPr>
        <w:t>. بينما ارتبطت قيم السمو الذاتي (</w:t>
      </w:r>
      <w:r w:rsidRPr="0071475B">
        <w:rPr>
          <w:rFonts w:ascii="Simplified Arabic" w:eastAsia="Calibri" w:hAnsi="Simplified Arabic" w:cs="Simplified Arabic" w:hint="cs"/>
          <w:sz w:val="24"/>
          <w:szCs w:val="24"/>
          <w:rtl/>
          <w:lang w:bidi="ar-SY"/>
        </w:rPr>
        <w:t>عقل منفتح</w:t>
      </w:r>
      <w:r w:rsidRPr="0071475B">
        <w:rPr>
          <w:rFonts w:ascii="Simplified Arabic" w:eastAsia="Calibri" w:hAnsi="Simplified Arabic" w:cs="Simplified Arabic"/>
          <w:sz w:val="24"/>
          <w:szCs w:val="24"/>
          <w:rtl/>
          <w:lang w:bidi="ar-SY"/>
        </w:rPr>
        <w:t>، والصدق، والعطاء</w:t>
      </w:r>
      <w:r w:rsidR="005233AD">
        <w:rPr>
          <w:rFonts w:ascii="Simplified Arabic" w:eastAsia="Calibri" w:hAnsi="Simplified Arabic" w:cs="Simplified Arabic" w:hint="cs"/>
          <w:sz w:val="24"/>
          <w:szCs w:val="24"/>
          <w:rtl/>
          <w:lang w:bidi="ar-SY"/>
        </w:rPr>
        <w:t>..</w:t>
      </w:r>
      <w:r w:rsidRPr="0071475B">
        <w:rPr>
          <w:rFonts w:ascii="Simplified Arabic" w:eastAsia="Calibri" w:hAnsi="Simplified Arabic" w:cs="Simplified Arabic"/>
          <w:sz w:val="24"/>
          <w:szCs w:val="24"/>
          <w:rtl/>
          <w:lang w:bidi="ar-SY"/>
        </w:rPr>
        <w:t xml:space="preserve">) بالاهتمام البيئوي. </w:t>
      </w:r>
      <w:bookmarkStart w:id="7" w:name="_Hlk130817231"/>
      <w:r w:rsidRPr="0071475B">
        <w:rPr>
          <w:rFonts w:ascii="Simplified Arabic" w:eastAsia="Calibri" w:hAnsi="Simplified Arabic" w:cs="Simplified Arabic" w:hint="cs"/>
          <w:sz w:val="24"/>
          <w:szCs w:val="24"/>
          <w:rtl/>
          <w:lang w:bidi="ar-SY"/>
        </w:rPr>
        <w:t xml:space="preserve">وقد تفوقت الإناث على الذكور </w:t>
      </w:r>
      <w:bookmarkStart w:id="8" w:name="_Hlk133255551"/>
      <w:r w:rsidR="004C79CC" w:rsidRPr="00FB38B0">
        <w:rPr>
          <w:rFonts w:asciiTheme="majorBidi" w:eastAsia="Calibri" w:hAnsiTheme="majorBidi" w:cstheme="majorBidi"/>
          <w:sz w:val="20"/>
          <w:szCs w:val="20"/>
          <w:lang w:bidi="ar-SY"/>
        </w:rPr>
        <w:t>(</w:t>
      </w:r>
      <w:r w:rsidRPr="00FB38B0">
        <w:rPr>
          <w:rFonts w:asciiTheme="majorBidi" w:eastAsia="Calibri" w:hAnsiTheme="majorBidi" w:cstheme="majorBidi"/>
          <w:sz w:val="20"/>
          <w:szCs w:val="20"/>
          <w:lang w:bidi="ar-SY"/>
        </w:rPr>
        <w:t>Schultz</w:t>
      </w:r>
      <w:r w:rsidR="004C79CC" w:rsidRPr="00FB38B0">
        <w:rPr>
          <w:rFonts w:asciiTheme="majorBidi" w:eastAsia="Calibri" w:hAnsiTheme="majorBidi" w:cstheme="majorBidi"/>
          <w:sz w:val="20"/>
          <w:szCs w:val="20"/>
          <w:lang w:bidi="ar-SY"/>
        </w:rPr>
        <w:t>,2001</w:t>
      </w:r>
      <w:r w:rsidR="004C79CC" w:rsidRPr="009F00E7">
        <w:rPr>
          <w:rFonts w:ascii="Simplified Arabic" w:eastAsia="Calibri" w:hAnsi="Simplified Arabic" w:cs="Simplified Arabic"/>
          <w:lang w:bidi="ar-SY"/>
        </w:rPr>
        <w:t>)</w:t>
      </w:r>
      <w:r w:rsidRPr="009F00E7">
        <w:rPr>
          <w:rFonts w:ascii="Simplified Arabic" w:eastAsia="Calibri" w:hAnsi="Simplified Arabic" w:cs="Simplified Arabic" w:hint="cs"/>
          <w:rtl/>
          <w:lang w:bidi="ar-SY"/>
        </w:rPr>
        <w:t xml:space="preserve"> </w:t>
      </w:r>
      <w:bookmarkEnd w:id="8"/>
      <w:r w:rsidRPr="0071475B">
        <w:rPr>
          <w:rFonts w:ascii="Simplified Arabic" w:eastAsia="Calibri" w:hAnsi="Simplified Arabic" w:cs="Simplified Arabic" w:hint="cs"/>
          <w:sz w:val="24"/>
          <w:szCs w:val="24"/>
          <w:rtl/>
          <w:lang w:bidi="ar-SY"/>
        </w:rPr>
        <w:t xml:space="preserve">في كافة أبعاد الاهتمام البيئي. </w:t>
      </w:r>
      <w:r w:rsidRPr="0071475B">
        <w:rPr>
          <w:rFonts w:ascii="Simplified Arabic" w:eastAsia="Calibri" w:hAnsi="Simplified Arabic" w:cs="Simplified Arabic"/>
          <w:sz w:val="24"/>
          <w:szCs w:val="24"/>
          <w:rtl/>
          <w:lang w:bidi="ar-SY"/>
        </w:rPr>
        <w:t xml:space="preserve">و توصل </w:t>
      </w:r>
      <w:proofErr w:type="spellStart"/>
      <w:r w:rsidRPr="0071475B">
        <w:rPr>
          <w:rFonts w:ascii="Simplified Arabic" w:eastAsia="Calibri" w:hAnsi="Simplified Arabic" w:cs="Simplified Arabic"/>
          <w:sz w:val="24"/>
          <w:szCs w:val="24"/>
          <w:rtl/>
          <w:lang w:bidi="ar-SY"/>
        </w:rPr>
        <w:t>شولتز</w:t>
      </w:r>
      <w:proofErr w:type="spellEnd"/>
      <w:r w:rsidRPr="0071475B">
        <w:rPr>
          <w:rFonts w:ascii="Simplified Arabic" w:eastAsia="Calibri" w:hAnsi="Simplified Arabic" w:cs="Simplified Arabic"/>
          <w:sz w:val="24"/>
          <w:szCs w:val="24"/>
          <w:rtl/>
          <w:lang w:bidi="ar-SY"/>
        </w:rPr>
        <w:t xml:space="preserve"> مع آخرين</w:t>
      </w:r>
      <w:r w:rsidRPr="00FB38B0">
        <w:rPr>
          <w:rFonts w:asciiTheme="majorBidi" w:eastAsia="Calibri" w:hAnsiTheme="majorBidi" w:cstheme="majorBidi"/>
          <w:rtl/>
          <w:lang w:bidi="ar-SY"/>
        </w:rPr>
        <w:t xml:space="preserve"> </w:t>
      </w:r>
      <w:r w:rsidR="004C79CC" w:rsidRPr="00FB38B0">
        <w:rPr>
          <w:rFonts w:asciiTheme="majorBidi" w:eastAsia="Calibri" w:hAnsiTheme="majorBidi" w:cstheme="majorBidi"/>
          <w:sz w:val="20"/>
          <w:szCs w:val="20"/>
          <w:lang w:bidi="ar-SY"/>
        </w:rPr>
        <w:t>(</w:t>
      </w:r>
      <w:r w:rsidRPr="00FB38B0">
        <w:rPr>
          <w:rFonts w:asciiTheme="majorBidi" w:eastAsia="Calibri" w:hAnsiTheme="majorBidi" w:cstheme="majorBidi"/>
          <w:sz w:val="20"/>
          <w:szCs w:val="20"/>
          <w:lang w:bidi="ar-SY"/>
        </w:rPr>
        <w:t xml:space="preserve">Schultz </w:t>
      </w:r>
      <w:r w:rsidR="006600E5" w:rsidRPr="00FB38B0">
        <w:rPr>
          <w:rFonts w:asciiTheme="majorBidi" w:eastAsia="Calibri" w:hAnsiTheme="majorBidi" w:cstheme="majorBidi"/>
          <w:i/>
          <w:iCs/>
          <w:sz w:val="20"/>
          <w:szCs w:val="20"/>
          <w:lang w:bidi="ar-SY"/>
        </w:rPr>
        <w:t>et al</w:t>
      </w:r>
      <w:r w:rsidR="004C79CC" w:rsidRPr="00FB38B0">
        <w:rPr>
          <w:rFonts w:asciiTheme="majorBidi" w:eastAsia="Calibri" w:hAnsiTheme="majorBidi" w:cstheme="majorBidi"/>
          <w:i/>
          <w:iCs/>
          <w:sz w:val="20"/>
          <w:szCs w:val="20"/>
          <w:lang w:bidi="ar-SY"/>
        </w:rPr>
        <w:t>.,</w:t>
      </w:r>
      <w:r w:rsidR="004C79CC" w:rsidRPr="00FB38B0">
        <w:rPr>
          <w:rFonts w:asciiTheme="majorBidi" w:eastAsia="Calibri" w:hAnsiTheme="majorBidi" w:cstheme="majorBidi"/>
          <w:sz w:val="20"/>
          <w:szCs w:val="20"/>
          <w:lang w:bidi="ar-SY"/>
        </w:rPr>
        <w:t xml:space="preserve"> 2005)</w:t>
      </w:r>
      <w:r w:rsidRPr="00FB38B0">
        <w:rPr>
          <w:rFonts w:ascii="Simplified Arabic" w:eastAsia="Calibri" w:hAnsi="Simplified Arabic" w:cs="Simplified Arabic"/>
          <w:rtl/>
          <w:lang w:bidi="ar-SY"/>
        </w:rPr>
        <w:t xml:space="preserve"> </w:t>
      </w:r>
      <w:r w:rsidRPr="0071475B">
        <w:rPr>
          <w:rFonts w:ascii="Simplified Arabic" w:eastAsia="Calibri" w:hAnsi="Simplified Arabic" w:cs="Simplified Arabic"/>
          <w:sz w:val="24"/>
          <w:szCs w:val="24"/>
          <w:rtl/>
          <w:lang w:bidi="ar-SY"/>
        </w:rPr>
        <w:t xml:space="preserve">في دراسته التي قامت بهدف التحقق من العلاقة بين القيم والاهتمام البيئي والاتجاهات نحو البيئة لدى عينات من طلبة العلوم السلوكية والاجتماعية في ستة بلدان توزعت على النحو التالي: (208) من البرازيل و (113) من التشيك و (120) من ألمانيا و(210) من الهند و(217) من نيوزيلاندا و(120) من روسيا، إلى نتائج مشابهة حيث ارتبطت قيم السمو الذاتي على نحو دال بالاهتمام البيئوي لدى مختلف البلدان، وسلبيا مع </w:t>
      </w:r>
      <w:proofErr w:type="spellStart"/>
      <w:r w:rsidRPr="0071475B">
        <w:rPr>
          <w:rFonts w:ascii="Simplified Arabic" w:eastAsia="Calibri" w:hAnsi="Simplified Arabic" w:cs="Simplified Arabic"/>
          <w:sz w:val="24"/>
          <w:szCs w:val="24"/>
          <w:rtl/>
          <w:lang w:bidi="ar-SY"/>
        </w:rPr>
        <w:t>الذاتوية</w:t>
      </w:r>
      <w:proofErr w:type="spellEnd"/>
      <w:r w:rsidRPr="0071475B">
        <w:rPr>
          <w:rFonts w:ascii="Simplified Arabic" w:eastAsia="Calibri" w:hAnsi="Simplified Arabic" w:cs="Simplified Arabic"/>
          <w:sz w:val="24"/>
          <w:szCs w:val="24"/>
          <w:rtl/>
          <w:lang w:bidi="ar-SY"/>
        </w:rPr>
        <w:t xml:space="preserve">، وارتبطت قيم تعزيز الذات سلبيا بالاهتمام البيئوي وإيجابيا مع </w:t>
      </w:r>
      <w:proofErr w:type="spellStart"/>
      <w:r w:rsidRPr="0071475B">
        <w:rPr>
          <w:rFonts w:ascii="Simplified Arabic" w:eastAsia="Calibri" w:hAnsi="Simplified Arabic" w:cs="Simplified Arabic"/>
          <w:sz w:val="24"/>
          <w:szCs w:val="24"/>
          <w:rtl/>
          <w:lang w:bidi="ar-SY"/>
        </w:rPr>
        <w:t>الذاتوية</w:t>
      </w:r>
      <w:proofErr w:type="spellEnd"/>
      <w:r w:rsidRPr="0071475B">
        <w:rPr>
          <w:rFonts w:ascii="Simplified Arabic" w:eastAsia="Calibri" w:hAnsi="Simplified Arabic" w:cs="Simplified Arabic"/>
          <w:sz w:val="24"/>
          <w:szCs w:val="24"/>
          <w:rtl/>
          <w:lang w:bidi="ar-SY"/>
        </w:rPr>
        <w:t xml:space="preserve">. بينما ارتبطت قيم المحافظة على التقاليد بعلاقة سلبية دالة ولكنها ضعيفة مع الاهتمام البيئوي وإيجابية مع </w:t>
      </w:r>
      <w:proofErr w:type="spellStart"/>
      <w:r w:rsidRPr="0071475B">
        <w:rPr>
          <w:rFonts w:ascii="Simplified Arabic" w:eastAsia="Calibri" w:hAnsi="Simplified Arabic" w:cs="Simplified Arabic"/>
          <w:sz w:val="24"/>
          <w:szCs w:val="24"/>
          <w:rtl/>
          <w:lang w:bidi="ar-SY"/>
        </w:rPr>
        <w:t>الذاتوية</w:t>
      </w:r>
      <w:proofErr w:type="spellEnd"/>
      <w:r w:rsidRPr="0071475B">
        <w:rPr>
          <w:rFonts w:ascii="Simplified Arabic" w:eastAsia="Calibri" w:hAnsi="Simplified Arabic" w:cs="Simplified Arabic"/>
          <w:sz w:val="24"/>
          <w:szCs w:val="24"/>
          <w:rtl/>
          <w:lang w:bidi="ar-SY"/>
        </w:rPr>
        <w:t>. كما توصلت النتائج إلى إمكانية تعميم نموذج العلاقة بين القيم والاتجاهات وتأثيرهما في بنية الاهتمام البيئي عبر الثقافات</w:t>
      </w:r>
      <w:bookmarkEnd w:id="7"/>
      <w:r w:rsidRPr="0071475B">
        <w:rPr>
          <w:rFonts w:ascii="Simplified Arabic" w:eastAsia="Calibri" w:hAnsi="Simplified Arabic" w:cs="Simplified Arabic"/>
          <w:sz w:val="24"/>
          <w:szCs w:val="24"/>
          <w:rtl/>
          <w:lang w:bidi="ar-SY"/>
        </w:rPr>
        <w:t xml:space="preserve">.  </w:t>
      </w:r>
      <w:bookmarkStart w:id="9" w:name="_Hlk136714444"/>
      <w:r w:rsidRPr="0071475B">
        <w:rPr>
          <w:rFonts w:ascii="Simplified Arabic" w:eastAsia="Calibri" w:hAnsi="Simplified Arabic" w:cs="Simplified Arabic"/>
          <w:sz w:val="24"/>
          <w:szCs w:val="24"/>
          <w:rtl/>
          <w:lang w:bidi="ar-SY"/>
        </w:rPr>
        <w:t xml:space="preserve">وفي سياق علاقة الاهتمام البيئي بالقيم والوعي بالنتائج قامت دراسة </w:t>
      </w:r>
      <w:proofErr w:type="spellStart"/>
      <w:r w:rsidRPr="0071475B">
        <w:rPr>
          <w:rFonts w:ascii="Simplified Arabic" w:eastAsia="Calibri" w:hAnsi="Simplified Arabic" w:cs="Simplified Arabic"/>
          <w:sz w:val="24"/>
          <w:szCs w:val="24"/>
          <w:rtl/>
          <w:lang w:bidi="ar-SY"/>
        </w:rPr>
        <w:t>هانسلا</w:t>
      </w:r>
      <w:proofErr w:type="spellEnd"/>
      <w:r w:rsidRPr="0071475B">
        <w:rPr>
          <w:rFonts w:ascii="Simplified Arabic" w:eastAsia="Calibri" w:hAnsi="Simplified Arabic" w:cs="Simplified Arabic"/>
          <w:sz w:val="24"/>
          <w:szCs w:val="24"/>
          <w:rtl/>
          <w:lang w:bidi="ar-SY"/>
        </w:rPr>
        <w:t xml:space="preserve"> وآخرو</w:t>
      </w:r>
      <w:r w:rsidR="006816B9">
        <w:rPr>
          <w:rFonts w:ascii="Simplified Arabic" w:eastAsia="Calibri" w:hAnsi="Simplified Arabic" w:cs="Simplified Arabic" w:hint="cs"/>
          <w:sz w:val="24"/>
          <w:szCs w:val="24"/>
          <w:rtl/>
          <w:lang w:bidi="ar-SY"/>
        </w:rPr>
        <w:t xml:space="preserve">ن </w:t>
      </w:r>
      <w:bookmarkStart w:id="10" w:name="_Hlk131975416"/>
      <w:r w:rsidR="004C79CC" w:rsidRPr="00FB38B0">
        <w:rPr>
          <w:rFonts w:asciiTheme="majorBidi" w:eastAsia="Calibri" w:hAnsiTheme="majorBidi" w:cstheme="majorBidi"/>
          <w:sz w:val="20"/>
          <w:szCs w:val="20"/>
          <w:lang w:bidi="ar-SY"/>
        </w:rPr>
        <w:t>(</w:t>
      </w:r>
      <w:proofErr w:type="spellStart"/>
      <w:r w:rsidRPr="00FB38B0">
        <w:rPr>
          <w:rFonts w:asciiTheme="majorBidi" w:eastAsia="Calibri" w:hAnsiTheme="majorBidi" w:cstheme="majorBidi"/>
          <w:sz w:val="20"/>
          <w:szCs w:val="20"/>
          <w:lang w:bidi="ar-SY"/>
        </w:rPr>
        <w:t>Hansla</w:t>
      </w:r>
      <w:proofErr w:type="spellEnd"/>
      <w:r w:rsidRPr="00FB38B0">
        <w:rPr>
          <w:rFonts w:asciiTheme="majorBidi" w:eastAsia="Calibri" w:hAnsiTheme="majorBidi" w:cstheme="majorBidi"/>
          <w:sz w:val="20"/>
          <w:szCs w:val="20"/>
          <w:lang w:bidi="ar-SY"/>
        </w:rPr>
        <w:t xml:space="preserve"> </w:t>
      </w:r>
      <w:r w:rsidR="00244B7C" w:rsidRPr="00FB38B0">
        <w:rPr>
          <w:rFonts w:asciiTheme="majorBidi" w:eastAsia="Calibri" w:hAnsiTheme="majorBidi" w:cstheme="majorBidi"/>
          <w:i/>
          <w:iCs/>
          <w:sz w:val="20"/>
          <w:szCs w:val="20"/>
          <w:lang w:bidi="ar-SY"/>
        </w:rPr>
        <w:t>et al</w:t>
      </w:r>
      <w:r w:rsidR="004C79CC" w:rsidRPr="00FB38B0">
        <w:rPr>
          <w:rFonts w:asciiTheme="majorBidi" w:eastAsia="Calibri" w:hAnsiTheme="majorBidi" w:cstheme="majorBidi"/>
          <w:i/>
          <w:iCs/>
          <w:sz w:val="20"/>
          <w:szCs w:val="20"/>
          <w:lang w:bidi="ar-SY"/>
        </w:rPr>
        <w:t>.,</w:t>
      </w:r>
      <w:r w:rsidR="004C79CC" w:rsidRPr="00FB38B0">
        <w:rPr>
          <w:rFonts w:asciiTheme="majorBidi" w:eastAsia="Calibri" w:hAnsiTheme="majorBidi" w:cstheme="majorBidi"/>
          <w:sz w:val="20"/>
          <w:szCs w:val="20"/>
          <w:lang w:bidi="ar-SY"/>
        </w:rPr>
        <w:t xml:space="preserve"> 2008)</w:t>
      </w:r>
      <w:r w:rsidR="006816B9" w:rsidRPr="00FB38B0">
        <w:rPr>
          <w:rFonts w:asciiTheme="majorBidi" w:eastAsia="Calibri" w:hAnsiTheme="majorBidi" w:cstheme="majorBidi"/>
          <w:sz w:val="20"/>
          <w:szCs w:val="20"/>
          <w:rtl/>
          <w:lang w:bidi="ar-SY"/>
        </w:rPr>
        <w:t xml:space="preserve"> </w:t>
      </w:r>
      <w:r w:rsidRPr="00FB38B0">
        <w:rPr>
          <w:rFonts w:asciiTheme="majorBidi" w:eastAsia="Calibri" w:hAnsiTheme="majorBidi" w:cstheme="majorBidi"/>
          <w:rtl/>
          <w:lang w:bidi="ar-SY"/>
        </w:rPr>
        <w:t xml:space="preserve"> </w:t>
      </w:r>
      <w:bookmarkEnd w:id="10"/>
      <w:r w:rsidRPr="0071475B">
        <w:rPr>
          <w:rFonts w:ascii="Simplified Arabic" w:eastAsia="Calibri" w:hAnsi="Simplified Arabic" w:cs="Simplified Arabic"/>
          <w:sz w:val="24"/>
          <w:szCs w:val="24"/>
          <w:rtl/>
          <w:lang w:bidi="ar-SY"/>
        </w:rPr>
        <w:t>بهدف الكشف عن العلاقة بين أبعاد الاهتمام البيئي (</w:t>
      </w:r>
      <w:proofErr w:type="spellStart"/>
      <w:r w:rsidRPr="0071475B">
        <w:rPr>
          <w:rFonts w:ascii="Simplified Arabic" w:eastAsia="Calibri" w:hAnsi="Simplified Arabic" w:cs="Simplified Arabic"/>
          <w:sz w:val="24"/>
          <w:szCs w:val="24"/>
          <w:rtl/>
          <w:lang w:bidi="ar-SY"/>
        </w:rPr>
        <w:t>الذاتوية</w:t>
      </w:r>
      <w:proofErr w:type="spellEnd"/>
      <w:r w:rsidRPr="0071475B">
        <w:rPr>
          <w:rFonts w:ascii="Simplified Arabic" w:eastAsia="Calibri" w:hAnsi="Simplified Arabic" w:cs="Simplified Arabic"/>
          <w:sz w:val="24"/>
          <w:szCs w:val="24"/>
          <w:rtl/>
          <w:lang w:bidi="ar-SY"/>
        </w:rPr>
        <w:t xml:space="preserve"> والإيثارية والبيئوية) و</w:t>
      </w:r>
      <w:r w:rsidR="006B1A42">
        <w:rPr>
          <w:rFonts w:ascii="Simplified Arabic" w:eastAsia="Calibri" w:hAnsi="Simplified Arabic" w:cs="Simplified Arabic" w:hint="cs"/>
          <w:sz w:val="24"/>
          <w:szCs w:val="24"/>
          <w:rtl/>
          <w:lang w:bidi="ar-SY"/>
        </w:rPr>
        <w:t xml:space="preserve">بين </w:t>
      </w:r>
      <w:r w:rsidRPr="0071475B">
        <w:rPr>
          <w:rFonts w:ascii="Simplified Arabic" w:eastAsia="Calibri" w:hAnsi="Simplified Arabic" w:cs="Simplified Arabic"/>
          <w:sz w:val="24"/>
          <w:szCs w:val="24"/>
          <w:rtl/>
          <w:lang w:bidi="ar-SY"/>
        </w:rPr>
        <w:t xml:space="preserve">مقابلاتها في مقياس الوعي بالنتائج السلبية للمشكلات البيئية (على الذات وعلى </w:t>
      </w:r>
      <w:r w:rsidRPr="0071475B">
        <w:rPr>
          <w:rFonts w:ascii="Simplified Arabic" w:eastAsia="Calibri" w:hAnsi="Simplified Arabic" w:cs="Simplified Arabic"/>
          <w:sz w:val="24"/>
          <w:szCs w:val="24"/>
          <w:rtl/>
          <w:lang w:bidi="ar-SY"/>
        </w:rPr>
        <w:lastRenderedPageBreak/>
        <w:t>الآخرين وعلى البيئة) وبين القيم. حيث ضمت العينة (</w:t>
      </w:r>
      <w:r w:rsidRPr="00FB38B0">
        <w:rPr>
          <w:rFonts w:asciiTheme="majorBidi" w:eastAsia="Calibri" w:hAnsiTheme="majorBidi" w:cstheme="majorBidi"/>
          <w:rtl/>
          <w:lang w:bidi="ar-SY"/>
        </w:rPr>
        <w:t>494</w:t>
      </w:r>
      <w:r w:rsidRPr="0071475B">
        <w:rPr>
          <w:rFonts w:ascii="Simplified Arabic" w:eastAsia="Calibri" w:hAnsi="Simplified Arabic" w:cs="Simplified Arabic"/>
          <w:sz w:val="24"/>
          <w:szCs w:val="24"/>
          <w:rtl/>
          <w:lang w:bidi="ar-SY"/>
        </w:rPr>
        <w:t xml:space="preserve">) سويديا وتوصلت إلى وجود ارتباط موجب ودال بين كل من الاهتمام </w:t>
      </w:r>
      <w:proofErr w:type="spellStart"/>
      <w:r w:rsidRPr="0071475B">
        <w:rPr>
          <w:rFonts w:ascii="Simplified Arabic" w:eastAsia="Calibri" w:hAnsi="Simplified Arabic" w:cs="Simplified Arabic"/>
          <w:sz w:val="24"/>
          <w:szCs w:val="24"/>
          <w:rtl/>
          <w:lang w:bidi="ar-SY"/>
        </w:rPr>
        <w:t>الذاتوي</w:t>
      </w:r>
      <w:proofErr w:type="spellEnd"/>
      <w:r w:rsidRPr="0071475B">
        <w:rPr>
          <w:rFonts w:ascii="Simplified Arabic" w:eastAsia="Calibri" w:hAnsi="Simplified Arabic" w:cs="Simplified Arabic"/>
          <w:sz w:val="24"/>
          <w:szCs w:val="24"/>
          <w:rtl/>
          <w:lang w:bidi="ar-SY"/>
        </w:rPr>
        <w:t xml:space="preserve"> والإيثاري وبين الوعي بالنتائج السلبية على الذات والآخرين والبيئة، وارتبط الاهتمام البيئوي بالوعي بالنتائج السلبية على الآخرين وعلى البيئة بينما لم يرتبط </w:t>
      </w:r>
      <w:r w:rsidR="006816B9">
        <w:rPr>
          <w:rFonts w:ascii="Simplified Arabic" w:eastAsia="Calibri" w:hAnsi="Simplified Arabic" w:cs="Simplified Arabic" w:hint="cs"/>
          <w:sz w:val="24"/>
          <w:szCs w:val="24"/>
          <w:rtl/>
          <w:lang w:bidi="ar-SY"/>
        </w:rPr>
        <w:t>ب</w:t>
      </w:r>
      <w:r w:rsidRPr="0071475B">
        <w:rPr>
          <w:rFonts w:ascii="Simplified Arabic" w:eastAsia="Calibri" w:hAnsi="Simplified Arabic" w:cs="Simplified Arabic"/>
          <w:sz w:val="24"/>
          <w:szCs w:val="24"/>
          <w:rtl/>
          <w:lang w:bidi="ar-SY"/>
        </w:rPr>
        <w:t xml:space="preserve">الوعي بالنتائج على الذات. كما ارتبط كل من الوعي بالنتائج </w:t>
      </w:r>
      <w:bookmarkStart w:id="11" w:name="_Hlk136714425"/>
      <w:r w:rsidRPr="002F254B">
        <w:rPr>
          <w:rFonts w:ascii="Simplified Arabic" w:eastAsia="Calibri" w:hAnsi="Simplified Arabic" w:cs="Simplified Arabic"/>
          <w:sz w:val="24"/>
          <w:szCs w:val="24"/>
          <w:rtl/>
          <w:lang w:bidi="ar-SY"/>
        </w:rPr>
        <w:t xml:space="preserve">السلبية على الذات بالقوة والوعي بالنتائج على الآخرين بالنزعة إلى الخير والوعي بالنتائج على البيئة بالعالمية. </w:t>
      </w:r>
      <w:bookmarkEnd w:id="11"/>
      <w:r w:rsidRPr="0071475B">
        <w:rPr>
          <w:rFonts w:ascii="Simplified Arabic" w:eastAsia="Calibri" w:hAnsi="Simplified Arabic" w:cs="Simplified Arabic"/>
          <w:sz w:val="24"/>
          <w:szCs w:val="24"/>
          <w:rtl/>
          <w:lang w:bidi="ar-SY"/>
        </w:rPr>
        <w:t xml:space="preserve">وتوسطت معتقدات الوعي بالنتائج على الذات وعلى الآخرين جزئيا آثار قيم القوة والنزعة إلى الخير على الاهتمام البيئي </w:t>
      </w:r>
      <w:proofErr w:type="spellStart"/>
      <w:r w:rsidRPr="0071475B">
        <w:rPr>
          <w:rFonts w:ascii="Simplified Arabic" w:eastAsia="Calibri" w:hAnsi="Simplified Arabic" w:cs="Simplified Arabic"/>
          <w:sz w:val="24"/>
          <w:szCs w:val="24"/>
          <w:rtl/>
          <w:lang w:bidi="ar-SY"/>
        </w:rPr>
        <w:t>الذاتوي</w:t>
      </w:r>
      <w:proofErr w:type="spellEnd"/>
      <w:r w:rsidRPr="0071475B">
        <w:rPr>
          <w:rFonts w:ascii="Simplified Arabic" w:eastAsia="Calibri" w:hAnsi="Simplified Arabic" w:cs="Simplified Arabic"/>
          <w:sz w:val="24"/>
          <w:szCs w:val="24"/>
          <w:rtl/>
          <w:lang w:bidi="ar-SY"/>
        </w:rPr>
        <w:t xml:space="preserve"> والإيثاري</w:t>
      </w:r>
      <w:r w:rsidR="00FB38B0">
        <w:rPr>
          <w:rFonts w:ascii="Simplified Arabic" w:eastAsia="Calibri" w:hAnsi="Simplified Arabic" w:cs="Simplified Arabic" w:hint="cs"/>
          <w:sz w:val="24"/>
          <w:szCs w:val="24"/>
          <w:rtl/>
          <w:lang w:bidi="ar-SY"/>
        </w:rPr>
        <w:t>.</w:t>
      </w:r>
      <w:r w:rsidRPr="0071475B">
        <w:rPr>
          <w:rFonts w:ascii="Simplified Arabic" w:eastAsia="Calibri" w:hAnsi="Simplified Arabic" w:cs="Simplified Arabic"/>
          <w:sz w:val="24"/>
          <w:szCs w:val="24"/>
          <w:rtl/>
          <w:lang w:bidi="ar-SY"/>
        </w:rPr>
        <w:t xml:space="preserve"> </w:t>
      </w:r>
      <w:bookmarkEnd w:id="9"/>
    </w:p>
    <w:p w14:paraId="1B090A6F" w14:textId="4E613493" w:rsidR="0071475B" w:rsidRPr="00B8150B" w:rsidRDefault="0071475B" w:rsidP="00380AFA">
      <w:pPr>
        <w:bidi/>
        <w:spacing w:after="0" w:line="240" w:lineRule="auto"/>
        <w:jc w:val="lowKashida"/>
        <w:rPr>
          <w:rFonts w:ascii="Times New Roman" w:eastAsia="Calibri" w:hAnsi="Times New Roman" w:cs="Simplified Arabic"/>
          <w:sz w:val="20"/>
          <w:szCs w:val="24"/>
          <w:rtl/>
          <w:lang w:bidi="ar-SY"/>
        </w:rPr>
      </w:pPr>
      <w:r w:rsidRPr="00B8150B">
        <w:rPr>
          <w:rFonts w:ascii="Times New Roman" w:eastAsia="Calibri" w:hAnsi="Times New Roman" w:cs="Simplified Arabic"/>
          <w:sz w:val="20"/>
          <w:szCs w:val="24"/>
          <w:rtl/>
          <w:lang w:bidi="ar-SY"/>
        </w:rPr>
        <w:t>كما توصلت</w:t>
      </w:r>
      <w:r w:rsidRPr="00FB38B0">
        <w:rPr>
          <w:rFonts w:ascii="Times New Roman" w:eastAsia="Calibri" w:hAnsi="Times New Roman" w:cs="Simplified Arabic"/>
          <w:b/>
          <w:bCs/>
          <w:sz w:val="20"/>
          <w:szCs w:val="24"/>
          <w:rtl/>
          <w:lang w:bidi="ar-SY"/>
        </w:rPr>
        <w:t xml:space="preserve"> دراسة </w:t>
      </w:r>
      <w:proofErr w:type="spellStart"/>
      <w:r w:rsidRPr="00FB38B0">
        <w:rPr>
          <w:rFonts w:ascii="Times New Roman" w:eastAsia="Calibri" w:hAnsi="Times New Roman" w:cs="Simplified Arabic"/>
          <w:b/>
          <w:bCs/>
          <w:sz w:val="20"/>
          <w:szCs w:val="24"/>
          <w:rtl/>
          <w:lang w:bidi="ar-SY"/>
        </w:rPr>
        <w:t>أرنوكي</w:t>
      </w:r>
      <w:proofErr w:type="spellEnd"/>
      <w:r w:rsidRPr="00FB38B0">
        <w:rPr>
          <w:rFonts w:ascii="Times New Roman" w:eastAsia="Calibri" w:hAnsi="Times New Roman" w:cs="Simplified Arabic"/>
          <w:b/>
          <w:bCs/>
          <w:sz w:val="20"/>
          <w:szCs w:val="24"/>
          <w:rtl/>
          <w:lang w:bidi="ar-SY"/>
        </w:rPr>
        <w:t xml:space="preserve"> وآخرون </w:t>
      </w:r>
      <w:r w:rsidR="004C79CC" w:rsidRPr="00FB38B0">
        <w:rPr>
          <w:rFonts w:ascii="Times New Roman" w:eastAsia="Calibri" w:hAnsi="Times New Roman" w:cs="Simplified Arabic"/>
          <w:b/>
          <w:bCs/>
          <w:sz w:val="20"/>
          <w:lang w:bidi="ar-SY"/>
        </w:rPr>
        <w:t>(</w:t>
      </w:r>
      <w:proofErr w:type="spellStart"/>
      <w:r w:rsidR="004C79CC" w:rsidRPr="00FB38B0">
        <w:rPr>
          <w:rFonts w:ascii="Times New Roman" w:eastAsia="Calibri" w:hAnsi="Times New Roman" w:cs="Simplified Arabic"/>
          <w:b/>
          <w:bCs/>
          <w:sz w:val="20"/>
          <w:lang w:bidi="ar-SY"/>
        </w:rPr>
        <w:t>Arnocky</w:t>
      </w:r>
      <w:proofErr w:type="spellEnd"/>
      <w:r w:rsidR="004C79CC" w:rsidRPr="00FB38B0">
        <w:rPr>
          <w:rFonts w:ascii="Times New Roman" w:eastAsia="Calibri" w:hAnsi="Times New Roman" w:cs="Simplified Arabic"/>
          <w:b/>
          <w:bCs/>
          <w:sz w:val="20"/>
          <w:lang w:bidi="ar-SY"/>
        </w:rPr>
        <w:t xml:space="preserve"> </w:t>
      </w:r>
      <w:r w:rsidR="00244B7C" w:rsidRPr="00FB38B0">
        <w:rPr>
          <w:rFonts w:ascii="Times New Roman" w:eastAsia="Calibri" w:hAnsi="Times New Roman" w:cs="Simplified Arabic"/>
          <w:b/>
          <w:bCs/>
          <w:i/>
          <w:iCs/>
          <w:sz w:val="20"/>
          <w:lang w:bidi="ar-SY"/>
        </w:rPr>
        <w:t>et al</w:t>
      </w:r>
      <w:r w:rsidR="004C79CC" w:rsidRPr="00FB38B0">
        <w:rPr>
          <w:rFonts w:ascii="Times New Roman" w:eastAsia="Calibri" w:hAnsi="Times New Roman" w:cs="Simplified Arabic"/>
          <w:b/>
          <w:bCs/>
          <w:i/>
          <w:iCs/>
          <w:sz w:val="20"/>
          <w:lang w:bidi="ar-SY"/>
        </w:rPr>
        <w:t>.,</w:t>
      </w:r>
      <w:r w:rsidR="004C79CC" w:rsidRPr="00FB38B0">
        <w:rPr>
          <w:rFonts w:ascii="Times New Roman" w:eastAsia="Calibri" w:hAnsi="Times New Roman" w:cs="Simplified Arabic"/>
          <w:b/>
          <w:bCs/>
          <w:sz w:val="20"/>
          <w:lang w:bidi="ar-SY"/>
        </w:rPr>
        <w:t xml:space="preserve"> 2014)</w:t>
      </w:r>
      <w:r w:rsidRPr="00FB38B0">
        <w:rPr>
          <w:rFonts w:ascii="Times New Roman" w:eastAsia="Calibri" w:hAnsi="Times New Roman" w:cs="Simplified Arabic"/>
          <w:b/>
          <w:bCs/>
          <w:sz w:val="20"/>
          <w:rtl/>
          <w:lang w:bidi="ar-SY"/>
        </w:rPr>
        <w:t xml:space="preserve"> </w:t>
      </w:r>
      <w:r w:rsidRPr="00B8150B">
        <w:rPr>
          <w:rFonts w:ascii="Times New Roman" w:eastAsia="Calibri" w:hAnsi="Times New Roman" w:cs="Simplified Arabic"/>
          <w:sz w:val="20"/>
          <w:szCs w:val="24"/>
          <w:rtl/>
          <w:lang w:bidi="ar-SY"/>
        </w:rPr>
        <w:t xml:space="preserve">على عينة مكونة من (78) طالباً من علم النفس في جامعة فيكتوريا في نيوزيلاندا إلى وجود علاقة ارتباط موجبة ودالة بين الاهتمام البيئي والوعي بالنتائج المستقبلية السلبية على البيئة وتأكدت هذه العلاقة في دراستهم الثانية على مجموعة من (104) طالباً وطالبة من مرحلة الإجازة في الجامعة الكندية </w:t>
      </w:r>
    </w:p>
    <w:p w14:paraId="2ECE8166" w14:textId="77777777" w:rsidR="00FB38B0" w:rsidRDefault="0071475B" w:rsidP="00380AFA">
      <w:pPr>
        <w:bidi/>
        <w:spacing w:after="0" w:line="240" w:lineRule="auto"/>
        <w:jc w:val="lowKashida"/>
        <w:rPr>
          <w:rFonts w:ascii="Times New Roman" w:eastAsia="Calibri" w:hAnsi="Times New Roman" w:cs="Simplified Arabic"/>
          <w:sz w:val="20"/>
          <w:szCs w:val="24"/>
          <w:rtl/>
          <w:lang w:bidi="ar-SY"/>
        </w:rPr>
      </w:pPr>
      <w:r w:rsidRPr="00B8150B">
        <w:rPr>
          <w:rFonts w:ascii="Times New Roman" w:eastAsia="Calibri" w:hAnsi="Times New Roman" w:cs="Simplified Arabic"/>
          <w:sz w:val="20"/>
          <w:szCs w:val="24"/>
          <w:rtl/>
          <w:lang w:bidi="ar-SY"/>
        </w:rPr>
        <w:t>وكانت</w:t>
      </w:r>
      <w:r w:rsidRPr="00FB38B0">
        <w:rPr>
          <w:rFonts w:ascii="Times New Roman" w:eastAsia="Calibri" w:hAnsi="Times New Roman" w:cs="Simplified Arabic"/>
          <w:b/>
          <w:bCs/>
          <w:sz w:val="20"/>
          <w:szCs w:val="24"/>
          <w:rtl/>
          <w:lang w:bidi="ar-SY"/>
        </w:rPr>
        <w:t xml:space="preserve"> دراسة رايان </w:t>
      </w:r>
      <w:proofErr w:type="spellStart"/>
      <w:r w:rsidRPr="00FB38B0">
        <w:rPr>
          <w:rFonts w:ascii="Times New Roman" w:eastAsia="Calibri" w:hAnsi="Times New Roman" w:cs="Simplified Arabic"/>
          <w:b/>
          <w:bCs/>
          <w:sz w:val="20"/>
          <w:szCs w:val="24"/>
          <w:rtl/>
          <w:lang w:bidi="ar-SY"/>
        </w:rPr>
        <w:t>وسباش</w:t>
      </w:r>
      <w:proofErr w:type="spellEnd"/>
      <w:r w:rsidRPr="00FB38B0">
        <w:rPr>
          <w:rFonts w:ascii="Times New Roman" w:eastAsia="Calibri" w:hAnsi="Times New Roman" w:cs="Simplified Arabic"/>
          <w:b/>
          <w:bCs/>
          <w:sz w:val="20"/>
          <w:szCs w:val="24"/>
          <w:rtl/>
          <w:lang w:bidi="ar-SY"/>
        </w:rPr>
        <w:t xml:space="preserve"> </w:t>
      </w:r>
      <w:r w:rsidR="004C79CC" w:rsidRPr="00FB38B0">
        <w:rPr>
          <w:rFonts w:ascii="Times New Roman" w:eastAsia="Calibri" w:hAnsi="Times New Roman" w:cs="Simplified Arabic"/>
          <w:b/>
          <w:bCs/>
          <w:sz w:val="20"/>
          <w:lang w:bidi="ar-SY"/>
        </w:rPr>
        <w:t xml:space="preserve">(Ryan&amp; </w:t>
      </w:r>
      <w:proofErr w:type="spellStart"/>
      <w:r w:rsidR="004C79CC" w:rsidRPr="00FB38B0">
        <w:rPr>
          <w:rFonts w:ascii="Times New Roman" w:eastAsia="Calibri" w:hAnsi="Times New Roman" w:cs="Simplified Arabic"/>
          <w:b/>
          <w:bCs/>
          <w:sz w:val="20"/>
          <w:lang w:bidi="ar-SY"/>
        </w:rPr>
        <w:t>Spash</w:t>
      </w:r>
      <w:proofErr w:type="spellEnd"/>
      <w:r w:rsidR="004C79CC" w:rsidRPr="00FB38B0">
        <w:rPr>
          <w:rFonts w:ascii="Times New Roman" w:eastAsia="Calibri" w:hAnsi="Times New Roman" w:cs="Simplified Arabic"/>
          <w:b/>
          <w:bCs/>
          <w:sz w:val="20"/>
          <w:lang w:bidi="ar-SY"/>
        </w:rPr>
        <w:t>, 2008)</w:t>
      </w:r>
      <w:r w:rsidRPr="00FB38B0">
        <w:rPr>
          <w:rFonts w:ascii="Times New Roman" w:eastAsia="Calibri" w:hAnsi="Times New Roman" w:cs="Simplified Arabic"/>
          <w:b/>
          <w:bCs/>
          <w:sz w:val="20"/>
          <w:szCs w:val="24"/>
          <w:rtl/>
          <w:lang w:bidi="ar-SY"/>
        </w:rPr>
        <w:t xml:space="preserve"> </w:t>
      </w:r>
      <w:r w:rsidRPr="00B8150B">
        <w:rPr>
          <w:rFonts w:ascii="Times New Roman" w:eastAsia="Calibri" w:hAnsi="Times New Roman" w:cs="Simplified Arabic"/>
          <w:sz w:val="20"/>
          <w:szCs w:val="24"/>
          <w:rtl/>
          <w:lang w:bidi="ar-SY"/>
        </w:rPr>
        <w:t xml:space="preserve">قد جرت على عينة (713) فرداً من المجتمع البريطاني بهدف التحقق من الطبيعة متعددة الأبعاد لمقياس الوعي بالنتائج البيئية وتوصلت إلى وجود ترابطات دالة بين الأبعاد الثلاثة </w:t>
      </w:r>
      <w:proofErr w:type="spellStart"/>
      <w:r w:rsidRPr="00B8150B">
        <w:rPr>
          <w:rFonts w:ascii="Times New Roman" w:eastAsia="Calibri" w:hAnsi="Times New Roman" w:cs="Simplified Arabic"/>
          <w:sz w:val="20"/>
          <w:szCs w:val="24"/>
          <w:rtl/>
          <w:lang w:bidi="ar-SY"/>
        </w:rPr>
        <w:t>الذاتوية</w:t>
      </w:r>
      <w:proofErr w:type="spellEnd"/>
      <w:r w:rsidRPr="00B8150B">
        <w:rPr>
          <w:rFonts w:ascii="Times New Roman" w:eastAsia="Calibri" w:hAnsi="Times New Roman" w:cs="Simplified Arabic"/>
          <w:sz w:val="20"/>
          <w:szCs w:val="24"/>
          <w:rtl/>
          <w:lang w:bidi="ar-SY"/>
        </w:rPr>
        <w:t xml:space="preserve"> والإيثارية والبيئوية وكانت الترابطات بين </w:t>
      </w:r>
      <w:proofErr w:type="spellStart"/>
      <w:r w:rsidRPr="00B8150B">
        <w:rPr>
          <w:rFonts w:ascii="Times New Roman" w:eastAsia="Calibri" w:hAnsi="Times New Roman" w:cs="Simplified Arabic"/>
          <w:sz w:val="20"/>
          <w:szCs w:val="24"/>
          <w:rtl/>
          <w:lang w:bidi="ar-SY"/>
        </w:rPr>
        <w:t>الذاتوية</w:t>
      </w:r>
      <w:proofErr w:type="spellEnd"/>
      <w:r w:rsidRPr="00B8150B">
        <w:rPr>
          <w:rFonts w:ascii="Times New Roman" w:eastAsia="Calibri" w:hAnsi="Times New Roman" w:cs="Simplified Arabic"/>
          <w:sz w:val="20"/>
          <w:szCs w:val="24"/>
          <w:rtl/>
          <w:lang w:bidi="ar-SY"/>
        </w:rPr>
        <w:t xml:space="preserve"> وكل من الإيثارية والبيئوية إيجابية وتراوحت بين (0.459- 0.672)</w:t>
      </w:r>
      <w:r w:rsidR="00FB38B0">
        <w:rPr>
          <w:rFonts w:ascii="Times New Roman" w:eastAsia="Calibri" w:hAnsi="Times New Roman" w:cs="Simplified Arabic" w:hint="cs"/>
          <w:sz w:val="20"/>
          <w:szCs w:val="24"/>
          <w:rtl/>
          <w:lang w:bidi="ar-SY"/>
        </w:rPr>
        <w:t>.</w:t>
      </w:r>
    </w:p>
    <w:p w14:paraId="44E1FF5E" w14:textId="4346F5C7" w:rsidR="0071475B" w:rsidRPr="00B8150B" w:rsidRDefault="0071475B" w:rsidP="00FB38B0">
      <w:pPr>
        <w:bidi/>
        <w:spacing w:after="0" w:line="240" w:lineRule="auto"/>
        <w:jc w:val="lowKashida"/>
        <w:rPr>
          <w:rFonts w:ascii="Times New Roman" w:eastAsia="Calibri" w:hAnsi="Times New Roman" w:cs="Simplified Arabic"/>
          <w:sz w:val="20"/>
          <w:szCs w:val="24"/>
          <w:rtl/>
          <w:lang w:bidi="ar-SY"/>
        </w:rPr>
      </w:pPr>
      <w:r w:rsidRPr="00B8150B">
        <w:rPr>
          <w:rFonts w:ascii="Times New Roman" w:eastAsia="Calibri" w:hAnsi="Times New Roman" w:cs="Simplified Arabic"/>
          <w:sz w:val="20"/>
          <w:szCs w:val="24"/>
          <w:rtl/>
          <w:lang w:bidi="ar-SY"/>
        </w:rPr>
        <w:t xml:space="preserve"> </w:t>
      </w:r>
      <w:r w:rsidRPr="00B8150B">
        <w:rPr>
          <w:rFonts w:ascii="Times New Roman" w:eastAsia="Calibri" w:hAnsi="Times New Roman" w:cs="Simplified Arabic"/>
          <w:sz w:val="20"/>
          <w:szCs w:val="24"/>
          <w:rtl/>
        </w:rPr>
        <w:t xml:space="preserve">وقد توصلت </w:t>
      </w:r>
      <w:r w:rsidRPr="00FB38B0">
        <w:rPr>
          <w:rFonts w:ascii="Times New Roman" w:eastAsia="Calibri" w:hAnsi="Times New Roman" w:cs="Simplified Arabic"/>
          <w:b/>
          <w:bCs/>
          <w:sz w:val="20"/>
          <w:szCs w:val="24"/>
          <w:rtl/>
        </w:rPr>
        <w:t xml:space="preserve">دراسة </w:t>
      </w:r>
      <w:proofErr w:type="spellStart"/>
      <w:r w:rsidRPr="00FB38B0">
        <w:rPr>
          <w:rFonts w:ascii="Times New Roman" w:eastAsia="Calibri" w:hAnsi="Times New Roman" w:cs="Simplified Arabic"/>
          <w:b/>
          <w:bCs/>
          <w:sz w:val="20"/>
          <w:szCs w:val="24"/>
          <w:rtl/>
        </w:rPr>
        <w:t>ترولاف</w:t>
      </w:r>
      <w:proofErr w:type="spellEnd"/>
      <w:r w:rsidRPr="00FB38B0">
        <w:rPr>
          <w:rFonts w:ascii="Times New Roman" w:eastAsia="Calibri" w:hAnsi="Times New Roman" w:cs="Simplified Arabic"/>
          <w:b/>
          <w:bCs/>
          <w:sz w:val="20"/>
          <w:szCs w:val="24"/>
          <w:rtl/>
        </w:rPr>
        <w:t xml:space="preserve"> </w:t>
      </w:r>
      <w:proofErr w:type="spellStart"/>
      <w:r w:rsidRPr="00FB38B0">
        <w:rPr>
          <w:rFonts w:ascii="Times New Roman" w:eastAsia="Calibri" w:hAnsi="Times New Roman" w:cs="Simplified Arabic"/>
          <w:b/>
          <w:bCs/>
          <w:sz w:val="20"/>
          <w:szCs w:val="24"/>
          <w:rtl/>
        </w:rPr>
        <w:t>وجوريمان</w:t>
      </w:r>
      <w:proofErr w:type="spellEnd"/>
      <w:r w:rsidRPr="00FB38B0">
        <w:rPr>
          <w:rFonts w:ascii="Times New Roman" w:eastAsia="Calibri" w:hAnsi="Times New Roman" w:cs="Simplified Arabic"/>
          <w:b/>
          <w:bCs/>
          <w:sz w:val="20"/>
          <w:szCs w:val="24"/>
          <w:rtl/>
        </w:rPr>
        <w:t xml:space="preserve"> </w:t>
      </w:r>
      <w:r w:rsidR="004C79CC" w:rsidRPr="00FB38B0">
        <w:rPr>
          <w:rFonts w:ascii="Times New Roman" w:eastAsia="Calibri" w:hAnsi="Times New Roman" w:cs="Simplified Arabic"/>
          <w:b/>
          <w:bCs/>
          <w:sz w:val="20"/>
        </w:rPr>
        <w:t xml:space="preserve">(Truelove&amp; </w:t>
      </w:r>
      <w:proofErr w:type="spellStart"/>
      <w:r w:rsidR="004C79CC" w:rsidRPr="00FB38B0">
        <w:rPr>
          <w:rFonts w:ascii="Times New Roman" w:eastAsia="Calibri" w:hAnsi="Times New Roman" w:cs="Simplified Arabic"/>
          <w:b/>
          <w:bCs/>
          <w:sz w:val="20"/>
        </w:rPr>
        <w:t>Joireman</w:t>
      </w:r>
      <w:proofErr w:type="spellEnd"/>
      <w:r w:rsidR="004C79CC" w:rsidRPr="00FB38B0">
        <w:rPr>
          <w:rFonts w:ascii="Times New Roman" w:eastAsia="Calibri" w:hAnsi="Times New Roman" w:cs="Simplified Arabic"/>
          <w:b/>
          <w:bCs/>
          <w:sz w:val="20"/>
        </w:rPr>
        <w:t>, 2009)</w:t>
      </w:r>
      <w:r w:rsidRPr="00B8150B">
        <w:rPr>
          <w:rFonts w:ascii="Times New Roman" w:eastAsia="Calibri" w:hAnsi="Times New Roman" w:cs="Simplified Arabic"/>
          <w:sz w:val="20"/>
          <w:szCs w:val="24"/>
          <w:rtl/>
          <w:lang w:bidi="ar-SY"/>
        </w:rPr>
        <w:t xml:space="preserve"> إلى نتيجة مشابهة باستخدام المقياس نفسه على عينة مكونة من (192) طالباً وطالبة من طلبة علم النفس العام في جامعة </w:t>
      </w:r>
      <w:proofErr w:type="spellStart"/>
      <w:r w:rsidRPr="00B8150B">
        <w:rPr>
          <w:rFonts w:ascii="Times New Roman" w:eastAsia="Calibri" w:hAnsi="Times New Roman" w:cs="Simplified Arabic"/>
          <w:sz w:val="20"/>
          <w:szCs w:val="24"/>
          <w:rtl/>
          <w:lang w:bidi="ar-SY"/>
        </w:rPr>
        <w:t>آرتس</w:t>
      </w:r>
      <w:proofErr w:type="spellEnd"/>
      <w:r w:rsidRPr="00B8150B">
        <w:rPr>
          <w:rFonts w:ascii="Times New Roman" w:eastAsia="Calibri" w:hAnsi="Times New Roman" w:cs="Simplified Arabic"/>
          <w:sz w:val="20"/>
          <w:szCs w:val="24"/>
          <w:rtl/>
          <w:lang w:bidi="ar-SY"/>
        </w:rPr>
        <w:t xml:space="preserve"> </w:t>
      </w:r>
      <w:proofErr w:type="spellStart"/>
      <w:r w:rsidRPr="00B8150B">
        <w:rPr>
          <w:rFonts w:ascii="Times New Roman" w:eastAsia="Calibri" w:hAnsi="Times New Roman" w:cs="Simplified Arabic"/>
          <w:sz w:val="20"/>
          <w:szCs w:val="24"/>
          <w:rtl/>
          <w:lang w:bidi="ar-SY"/>
        </w:rPr>
        <w:t>ليبرال</w:t>
      </w:r>
      <w:proofErr w:type="spellEnd"/>
      <w:r w:rsidRPr="00B8150B">
        <w:rPr>
          <w:rFonts w:ascii="Times New Roman" w:eastAsia="Calibri" w:hAnsi="Times New Roman" w:cs="Simplified Arabic"/>
          <w:sz w:val="20"/>
          <w:szCs w:val="24"/>
          <w:rtl/>
          <w:lang w:bidi="ar-SY"/>
        </w:rPr>
        <w:t xml:space="preserve"> كريستيان </w:t>
      </w:r>
      <w:proofErr w:type="spellStart"/>
      <w:r w:rsidRPr="00B8150B">
        <w:rPr>
          <w:rFonts w:ascii="Times New Roman" w:eastAsia="Calibri" w:hAnsi="Times New Roman" w:cs="Simplified Arabic"/>
          <w:sz w:val="20"/>
          <w:szCs w:val="24"/>
          <w:rtl/>
          <w:lang w:bidi="ar-SY"/>
        </w:rPr>
        <w:t>برايفت</w:t>
      </w:r>
      <w:proofErr w:type="spellEnd"/>
      <w:r w:rsidRPr="00B8150B">
        <w:rPr>
          <w:rFonts w:ascii="Times New Roman" w:eastAsia="Calibri" w:hAnsi="Times New Roman" w:cs="Simplified Arabic"/>
          <w:sz w:val="20"/>
          <w:szCs w:val="24"/>
          <w:rtl/>
          <w:lang w:bidi="ar-SY"/>
        </w:rPr>
        <w:t xml:space="preserve"> في أمريكا حيث ارتبطت أبعاد المقياس الثلاثة فيما بينها ارتباطا موجبا ودالا. </w:t>
      </w:r>
    </w:p>
    <w:p w14:paraId="23ED3CCA" w14:textId="78B81A20" w:rsidR="0071475B" w:rsidRPr="00B8150B" w:rsidRDefault="0071475B" w:rsidP="00380AFA">
      <w:pPr>
        <w:bidi/>
        <w:spacing w:after="0" w:line="240" w:lineRule="auto"/>
        <w:jc w:val="lowKashida"/>
        <w:rPr>
          <w:rFonts w:ascii="Times New Roman" w:eastAsia="Calibri" w:hAnsi="Times New Roman" w:cs="Simplified Arabic"/>
          <w:sz w:val="20"/>
          <w:szCs w:val="24"/>
          <w:rtl/>
          <w:lang w:bidi="ar-SY"/>
        </w:rPr>
      </w:pPr>
      <w:r w:rsidRPr="00B8150B">
        <w:rPr>
          <w:rFonts w:ascii="Times New Roman" w:eastAsia="Calibri" w:hAnsi="Times New Roman" w:cs="Simplified Arabic"/>
          <w:sz w:val="20"/>
          <w:szCs w:val="24"/>
          <w:rtl/>
          <w:lang w:bidi="ar-SY"/>
        </w:rPr>
        <w:t xml:space="preserve"> و</w:t>
      </w:r>
      <w:bookmarkStart w:id="12" w:name="_Hlk136714484"/>
      <w:r w:rsidRPr="00B8150B">
        <w:rPr>
          <w:rFonts w:ascii="Times New Roman" w:eastAsia="Calibri" w:hAnsi="Times New Roman" w:cs="Simplified Arabic"/>
          <w:sz w:val="20"/>
          <w:szCs w:val="24"/>
          <w:rtl/>
          <w:lang w:bidi="ar-SY"/>
        </w:rPr>
        <w:t xml:space="preserve">توصل أيضا </w:t>
      </w:r>
      <w:proofErr w:type="spellStart"/>
      <w:r w:rsidRPr="00FB38B0">
        <w:rPr>
          <w:rFonts w:ascii="Times New Roman" w:eastAsia="Calibri" w:hAnsi="Times New Roman" w:cs="Simplified Arabic"/>
          <w:b/>
          <w:bCs/>
          <w:sz w:val="20"/>
          <w:szCs w:val="24"/>
          <w:rtl/>
          <w:lang w:bidi="ar-SY"/>
        </w:rPr>
        <w:t>هانسلا</w:t>
      </w:r>
      <w:proofErr w:type="spellEnd"/>
      <w:r w:rsidRPr="00FB38B0">
        <w:rPr>
          <w:rFonts w:ascii="Times New Roman" w:eastAsia="Calibri" w:hAnsi="Times New Roman" w:cs="Simplified Arabic"/>
          <w:b/>
          <w:bCs/>
          <w:sz w:val="20"/>
          <w:szCs w:val="24"/>
          <w:rtl/>
          <w:lang w:bidi="ar-SY"/>
        </w:rPr>
        <w:t xml:space="preserve"> في دراسته </w:t>
      </w:r>
      <w:r w:rsidR="004C79CC" w:rsidRPr="00FB38B0">
        <w:rPr>
          <w:rFonts w:ascii="Times New Roman" w:eastAsia="Calibri" w:hAnsi="Times New Roman" w:cs="Simplified Arabic"/>
          <w:b/>
          <w:bCs/>
          <w:sz w:val="20"/>
          <w:lang w:bidi="ar-SY"/>
        </w:rPr>
        <w:t>(</w:t>
      </w:r>
      <w:proofErr w:type="spellStart"/>
      <w:r w:rsidR="004C79CC" w:rsidRPr="00FB38B0">
        <w:rPr>
          <w:rFonts w:ascii="Times New Roman" w:eastAsia="Calibri" w:hAnsi="Times New Roman" w:cs="Simplified Arabic"/>
          <w:b/>
          <w:bCs/>
          <w:sz w:val="20"/>
          <w:lang w:bidi="ar-SY"/>
        </w:rPr>
        <w:t>Hansla</w:t>
      </w:r>
      <w:proofErr w:type="spellEnd"/>
      <w:r w:rsidR="004C79CC" w:rsidRPr="00FB38B0">
        <w:rPr>
          <w:rFonts w:ascii="Times New Roman" w:eastAsia="Calibri" w:hAnsi="Times New Roman" w:cs="Simplified Arabic"/>
          <w:b/>
          <w:bCs/>
          <w:sz w:val="20"/>
          <w:lang w:bidi="ar-SY"/>
        </w:rPr>
        <w:t>, 2011)</w:t>
      </w:r>
      <w:r w:rsidRPr="00B8150B">
        <w:rPr>
          <w:rFonts w:ascii="Times New Roman" w:eastAsia="Calibri" w:hAnsi="Times New Roman" w:cs="Simplified Arabic"/>
          <w:sz w:val="20"/>
          <w:szCs w:val="24"/>
          <w:rtl/>
          <w:lang w:bidi="ar-SY"/>
        </w:rPr>
        <w:t xml:space="preserve"> بهدف الكشف عن العلاقة بين القيم والاهتمام البيئي والوعي بالنتائج السلبية للسلوك تجاه البيئة على عينة قوامها (855) فردا من السويد إلى أن معتقدات الوعي بالنتائج قد توسطت جزئيا آثار قيم السمو الذاتي </w:t>
      </w:r>
      <w:r w:rsidR="009D6803" w:rsidRPr="00B8150B">
        <w:rPr>
          <w:rFonts w:ascii="Times New Roman" w:eastAsia="Calibri" w:hAnsi="Times New Roman" w:cs="Simplified Arabic" w:hint="cs"/>
          <w:sz w:val="20"/>
          <w:szCs w:val="24"/>
          <w:rtl/>
          <w:lang w:bidi="ar-SY"/>
        </w:rPr>
        <w:t>في</w:t>
      </w:r>
      <w:r w:rsidRPr="00B8150B">
        <w:rPr>
          <w:rFonts w:ascii="Times New Roman" w:eastAsia="Calibri" w:hAnsi="Times New Roman" w:cs="Simplified Arabic"/>
          <w:sz w:val="20"/>
          <w:szCs w:val="24"/>
          <w:rtl/>
          <w:lang w:bidi="ar-SY"/>
        </w:rPr>
        <w:t xml:space="preserve"> الاهتمامات البيئية. وكان لقيم السمو الذاتي تأثيرا مباشرا </w:t>
      </w:r>
      <w:r w:rsidR="009D6803" w:rsidRPr="00B8150B">
        <w:rPr>
          <w:rFonts w:ascii="Times New Roman" w:eastAsia="Calibri" w:hAnsi="Times New Roman" w:cs="Simplified Arabic" w:hint="cs"/>
          <w:sz w:val="20"/>
          <w:szCs w:val="24"/>
          <w:rtl/>
          <w:lang w:bidi="ar-SY"/>
        </w:rPr>
        <w:t>في</w:t>
      </w:r>
      <w:r w:rsidRPr="00B8150B">
        <w:rPr>
          <w:rFonts w:ascii="Times New Roman" w:eastAsia="Calibri" w:hAnsi="Times New Roman" w:cs="Simplified Arabic"/>
          <w:sz w:val="20"/>
          <w:szCs w:val="24"/>
          <w:rtl/>
          <w:lang w:bidi="ar-SY"/>
        </w:rPr>
        <w:t xml:space="preserve"> الاهتمامات البيئية. بينما لم يكن ثمة تأثير</w:t>
      </w:r>
      <w:r w:rsidR="009D6803" w:rsidRPr="00B8150B">
        <w:rPr>
          <w:rFonts w:ascii="Times New Roman" w:eastAsia="Calibri" w:hAnsi="Times New Roman" w:cs="Simplified Arabic" w:hint="cs"/>
          <w:sz w:val="20"/>
          <w:szCs w:val="24"/>
          <w:rtl/>
          <w:lang w:bidi="ar-SY"/>
        </w:rPr>
        <w:t xml:space="preserve"> </w:t>
      </w:r>
      <w:r w:rsidRPr="00B8150B">
        <w:rPr>
          <w:rFonts w:ascii="Times New Roman" w:eastAsia="Calibri" w:hAnsi="Times New Roman" w:cs="Simplified Arabic"/>
          <w:sz w:val="20"/>
          <w:szCs w:val="24"/>
          <w:rtl/>
          <w:lang w:bidi="ar-SY"/>
        </w:rPr>
        <w:t xml:space="preserve">لقيم تعزيز الذات </w:t>
      </w:r>
      <w:r w:rsidR="009D6803" w:rsidRPr="00B8150B">
        <w:rPr>
          <w:rFonts w:ascii="Times New Roman" w:eastAsia="Calibri" w:hAnsi="Times New Roman" w:cs="Simplified Arabic" w:hint="cs"/>
          <w:sz w:val="20"/>
          <w:szCs w:val="24"/>
          <w:rtl/>
          <w:lang w:bidi="ar-SY"/>
        </w:rPr>
        <w:t>في</w:t>
      </w:r>
      <w:r w:rsidRPr="00B8150B">
        <w:rPr>
          <w:rFonts w:ascii="Times New Roman" w:eastAsia="Calibri" w:hAnsi="Times New Roman" w:cs="Simplified Arabic"/>
          <w:sz w:val="20"/>
          <w:szCs w:val="24"/>
          <w:rtl/>
          <w:lang w:bidi="ar-SY"/>
        </w:rPr>
        <w:t xml:space="preserve"> الوعي بالنتائج والاهتمام البيئي. </w:t>
      </w:r>
      <w:bookmarkEnd w:id="12"/>
      <w:r w:rsidRPr="00B8150B">
        <w:rPr>
          <w:rFonts w:ascii="Times New Roman" w:eastAsia="Calibri" w:hAnsi="Times New Roman" w:cs="Simplified Arabic"/>
          <w:sz w:val="20"/>
          <w:szCs w:val="24"/>
          <w:rtl/>
          <w:lang w:bidi="ar-SY"/>
        </w:rPr>
        <w:t xml:space="preserve">وفي دراسة أخرى </w:t>
      </w:r>
      <w:r w:rsidR="00DA2382" w:rsidRPr="00B8150B">
        <w:rPr>
          <w:rFonts w:ascii="Times New Roman" w:eastAsia="Calibri" w:hAnsi="Times New Roman" w:cs="Simplified Arabic" w:hint="cs"/>
          <w:sz w:val="20"/>
          <w:szCs w:val="24"/>
          <w:rtl/>
          <w:lang w:bidi="ar-SY"/>
        </w:rPr>
        <w:t xml:space="preserve">له قام بها </w:t>
      </w:r>
      <w:r w:rsidRPr="00B8150B">
        <w:rPr>
          <w:rFonts w:ascii="Times New Roman" w:eastAsia="Calibri" w:hAnsi="Times New Roman" w:cs="Simplified Arabic"/>
          <w:sz w:val="20"/>
          <w:szCs w:val="24"/>
          <w:rtl/>
          <w:lang w:bidi="ar-SY"/>
        </w:rPr>
        <w:t xml:space="preserve">على عينة مكونة من (476) سويديا حول تأثير الرسائل المصاغة بطريقة تبرز الاهتمام </w:t>
      </w:r>
      <w:proofErr w:type="spellStart"/>
      <w:r w:rsidRPr="00B8150B">
        <w:rPr>
          <w:rFonts w:ascii="Times New Roman" w:eastAsia="Calibri" w:hAnsi="Times New Roman" w:cs="Simplified Arabic"/>
          <w:sz w:val="20"/>
          <w:szCs w:val="24"/>
          <w:rtl/>
          <w:lang w:bidi="ar-SY"/>
        </w:rPr>
        <w:t>الذاتوي</w:t>
      </w:r>
      <w:proofErr w:type="spellEnd"/>
      <w:r w:rsidRPr="00B8150B">
        <w:rPr>
          <w:rFonts w:ascii="Times New Roman" w:eastAsia="Calibri" w:hAnsi="Times New Roman" w:cs="Simplified Arabic"/>
          <w:sz w:val="20"/>
          <w:szCs w:val="24"/>
          <w:rtl/>
          <w:lang w:bidi="ar-SY"/>
        </w:rPr>
        <w:t xml:space="preserve"> في مقابل تلك الرسائل التي تؤكد على مضامين إيثاري</w:t>
      </w:r>
      <w:r w:rsidRPr="00B8150B">
        <w:rPr>
          <w:rFonts w:ascii="Times New Roman" w:eastAsia="Calibri" w:hAnsi="Times New Roman" w:cs="Simplified Arabic" w:hint="cs"/>
          <w:sz w:val="20"/>
          <w:szCs w:val="24"/>
          <w:rtl/>
          <w:lang w:bidi="ar-SY"/>
        </w:rPr>
        <w:t>ة</w:t>
      </w:r>
      <w:r w:rsidRPr="00B8150B">
        <w:rPr>
          <w:rFonts w:ascii="Times New Roman" w:eastAsia="Calibri" w:hAnsi="Times New Roman" w:cs="Simplified Arabic"/>
          <w:sz w:val="20"/>
          <w:szCs w:val="24"/>
          <w:rtl/>
          <w:lang w:bidi="ar-SY"/>
        </w:rPr>
        <w:t xml:space="preserve"> وبيئوية على الاستعداد للتبرع من أجل الكهرباء الصديقة للبيئة توصلت إلى أن رسائل الاهتمام </w:t>
      </w:r>
      <w:proofErr w:type="spellStart"/>
      <w:r w:rsidRPr="00B8150B">
        <w:rPr>
          <w:rFonts w:ascii="Times New Roman" w:eastAsia="Calibri" w:hAnsi="Times New Roman" w:cs="Simplified Arabic"/>
          <w:sz w:val="20"/>
          <w:szCs w:val="24"/>
          <w:rtl/>
          <w:lang w:bidi="ar-SY"/>
        </w:rPr>
        <w:t>الذاتوي</w:t>
      </w:r>
      <w:proofErr w:type="spellEnd"/>
      <w:r w:rsidRPr="00B8150B">
        <w:rPr>
          <w:rFonts w:ascii="Times New Roman" w:eastAsia="Calibri" w:hAnsi="Times New Roman" w:cs="Simplified Arabic"/>
          <w:sz w:val="20"/>
          <w:szCs w:val="24"/>
          <w:rtl/>
          <w:lang w:bidi="ar-SY"/>
        </w:rPr>
        <w:t xml:space="preserve"> كانت جذابة لدى ذوي قيم تعزيز الذات ودفعتهم إلى التبرع أكثر مقارنة بالرسائل الإيثارية والبيئوية التي كانت أكثر تأثيراً في دفع الأفراد ذوي قيم السمو الذاتي إلى التبرع وبمبالغ أكبر. وقد أكدت تأثير علاقة القيم بالاهتمامات في السلوك الإيجابي نحو البيئة عدة دراسات منها دراسة شين وآخرون </w:t>
      </w:r>
      <w:r w:rsidR="004C79CC" w:rsidRPr="00B8150B">
        <w:rPr>
          <w:rFonts w:ascii="Times New Roman" w:eastAsia="Calibri" w:hAnsi="Times New Roman" w:cs="Simplified Arabic"/>
          <w:sz w:val="20"/>
          <w:lang w:bidi="ar-SY"/>
        </w:rPr>
        <w:t xml:space="preserve">(Shin </w:t>
      </w:r>
      <w:r w:rsidR="00244B7C" w:rsidRPr="00B8150B">
        <w:rPr>
          <w:rFonts w:ascii="Times New Roman" w:eastAsia="Calibri" w:hAnsi="Times New Roman" w:cs="Simplified Arabic"/>
          <w:i/>
          <w:iCs/>
          <w:sz w:val="20"/>
          <w:lang w:bidi="ar-SY"/>
        </w:rPr>
        <w:t>et al</w:t>
      </w:r>
      <w:r w:rsidR="004C79CC" w:rsidRPr="00B8150B">
        <w:rPr>
          <w:rFonts w:ascii="Times New Roman" w:eastAsia="Calibri" w:hAnsi="Times New Roman" w:cs="Simplified Arabic"/>
          <w:i/>
          <w:iCs/>
          <w:sz w:val="20"/>
          <w:lang w:bidi="ar-SY"/>
        </w:rPr>
        <w:t>.,</w:t>
      </w:r>
      <w:r w:rsidR="004C79CC" w:rsidRPr="00B8150B">
        <w:rPr>
          <w:rFonts w:ascii="Times New Roman" w:eastAsia="Calibri" w:hAnsi="Times New Roman" w:cs="Simplified Arabic"/>
          <w:sz w:val="20"/>
          <w:lang w:bidi="ar-SY"/>
        </w:rPr>
        <w:t xml:space="preserve"> 2022)</w:t>
      </w:r>
      <w:r w:rsidRPr="00B8150B">
        <w:rPr>
          <w:rFonts w:ascii="Times New Roman" w:eastAsia="Calibri" w:hAnsi="Times New Roman" w:cs="Simplified Arabic"/>
          <w:sz w:val="20"/>
          <w:szCs w:val="24"/>
          <w:rtl/>
          <w:lang w:bidi="ar-SY"/>
        </w:rPr>
        <w:t xml:space="preserve"> على (1103) مستجم من خلال الصيد بالصنارة في إقليم البحيرات العظمي في أمريكا التي توصلت إلى أن قيم الرفاه كانت أقوى </w:t>
      </w:r>
      <w:proofErr w:type="spellStart"/>
      <w:r w:rsidRPr="00B8150B">
        <w:rPr>
          <w:rFonts w:ascii="Times New Roman" w:eastAsia="Calibri" w:hAnsi="Times New Roman" w:cs="Simplified Arabic"/>
          <w:sz w:val="20"/>
          <w:szCs w:val="24"/>
          <w:rtl/>
          <w:lang w:bidi="ar-SY"/>
        </w:rPr>
        <w:t>المنبئات</w:t>
      </w:r>
      <w:proofErr w:type="spellEnd"/>
      <w:r w:rsidRPr="00B8150B">
        <w:rPr>
          <w:rFonts w:ascii="Times New Roman" w:eastAsia="Calibri" w:hAnsi="Times New Roman" w:cs="Simplified Arabic"/>
          <w:sz w:val="20"/>
          <w:szCs w:val="24"/>
          <w:rtl/>
          <w:lang w:bidi="ar-SY"/>
        </w:rPr>
        <w:t xml:space="preserve"> بالقيم البيئوية والإيثارية </w:t>
      </w:r>
      <w:proofErr w:type="spellStart"/>
      <w:r w:rsidRPr="00B8150B">
        <w:rPr>
          <w:rFonts w:ascii="Times New Roman" w:eastAsia="Calibri" w:hAnsi="Times New Roman" w:cs="Simplified Arabic"/>
          <w:sz w:val="20"/>
          <w:szCs w:val="24"/>
          <w:rtl/>
          <w:lang w:bidi="ar-SY"/>
        </w:rPr>
        <w:t>والذاتوية</w:t>
      </w:r>
      <w:proofErr w:type="spellEnd"/>
      <w:r w:rsidRPr="00B8150B">
        <w:rPr>
          <w:rFonts w:ascii="Times New Roman" w:eastAsia="Calibri" w:hAnsi="Times New Roman" w:cs="Simplified Arabic"/>
          <w:sz w:val="20"/>
          <w:szCs w:val="24"/>
          <w:rtl/>
          <w:lang w:bidi="ar-SY"/>
        </w:rPr>
        <w:t xml:space="preserve"> </w:t>
      </w:r>
      <w:proofErr w:type="spellStart"/>
      <w:r w:rsidRPr="00B8150B">
        <w:rPr>
          <w:rFonts w:ascii="Times New Roman" w:eastAsia="Calibri" w:hAnsi="Times New Roman" w:cs="Simplified Arabic"/>
          <w:sz w:val="20"/>
          <w:szCs w:val="24"/>
          <w:rtl/>
          <w:lang w:bidi="ar-SY"/>
        </w:rPr>
        <w:t>والهدونية</w:t>
      </w:r>
      <w:proofErr w:type="spellEnd"/>
      <w:r w:rsidRPr="00B8150B">
        <w:rPr>
          <w:rFonts w:ascii="Times New Roman" w:eastAsia="Calibri" w:hAnsi="Times New Roman" w:cs="Simplified Arabic"/>
          <w:sz w:val="20"/>
          <w:szCs w:val="24"/>
          <w:rtl/>
          <w:lang w:bidi="ar-SY"/>
        </w:rPr>
        <w:t xml:space="preserve"> التي بدورها أثرت في سلوك التقرير الذاتي </w:t>
      </w:r>
      <w:r w:rsidR="00B63928" w:rsidRPr="00B8150B">
        <w:rPr>
          <w:rFonts w:ascii="Times New Roman" w:eastAsia="Calibri" w:hAnsi="Times New Roman" w:cs="Simplified Arabic" w:hint="cs"/>
          <w:sz w:val="20"/>
          <w:szCs w:val="24"/>
          <w:rtl/>
          <w:lang w:bidi="ar-SY"/>
        </w:rPr>
        <w:t xml:space="preserve">البيئي </w:t>
      </w:r>
      <w:proofErr w:type="spellStart"/>
      <w:r w:rsidRPr="00B8150B">
        <w:rPr>
          <w:rFonts w:ascii="Times New Roman" w:eastAsia="Calibri" w:hAnsi="Times New Roman" w:cs="Simplified Arabic"/>
          <w:sz w:val="20"/>
          <w:szCs w:val="24"/>
          <w:rtl/>
          <w:lang w:bidi="ar-SY"/>
        </w:rPr>
        <w:t>للمستجمين</w:t>
      </w:r>
      <w:proofErr w:type="spellEnd"/>
      <w:r w:rsidRPr="00B8150B">
        <w:rPr>
          <w:rFonts w:ascii="Times New Roman" w:eastAsia="Calibri" w:hAnsi="Times New Roman" w:cs="Simplified Arabic"/>
          <w:sz w:val="20"/>
          <w:szCs w:val="24"/>
          <w:rtl/>
          <w:lang w:bidi="ar-SY"/>
        </w:rPr>
        <w:t xml:space="preserve">. وبالتالي تعتبر قيم الرفاه عاملا سابقا أو مرسبا للعلاقات بين السلوك–القيم </w:t>
      </w:r>
    </w:p>
    <w:p w14:paraId="5F41DF15" w14:textId="6AD7E5B7" w:rsidR="0071475B" w:rsidRPr="00B8150B" w:rsidRDefault="0071475B" w:rsidP="00380AFA">
      <w:pPr>
        <w:bidi/>
        <w:spacing w:after="0" w:line="240" w:lineRule="auto"/>
        <w:jc w:val="lowKashida"/>
        <w:rPr>
          <w:rFonts w:ascii="Times New Roman" w:eastAsia="Calibri" w:hAnsi="Times New Roman" w:cs="Simplified Arabic"/>
          <w:sz w:val="20"/>
          <w:szCs w:val="24"/>
          <w:lang w:bidi="ar-SY"/>
        </w:rPr>
      </w:pPr>
      <w:r w:rsidRPr="00B8150B">
        <w:rPr>
          <w:rFonts w:ascii="Times New Roman" w:eastAsia="Calibri" w:hAnsi="Times New Roman" w:cs="Simplified Arabic"/>
          <w:sz w:val="20"/>
          <w:szCs w:val="24"/>
          <w:rtl/>
          <w:lang w:bidi="ar-SY"/>
        </w:rPr>
        <w:t xml:space="preserve">كما توصلت </w:t>
      </w:r>
      <w:r w:rsidRPr="00FB38B0">
        <w:rPr>
          <w:rFonts w:ascii="Times New Roman" w:eastAsia="Calibri" w:hAnsi="Times New Roman" w:cs="Simplified Arabic"/>
          <w:b/>
          <w:bCs/>
          <w:sz w:val="20"/>
          <w:szCs w:val="24"/>
          <w:rtl/>
          <w:lang w:bidi="ar-SY"/>
        </w:rPr>
        <w:t xml:space="preserve">دراسة لي وآخرون </w:t>
      </w:r>
      <w:r w:rsidR="004C79CC" w:rsidRPr="00FB38B0">
        <w:rPr>
          <w:rFonts w:ascii="Times New Roman" w:eastAsia="Calibri" w:hAnsi="Times New Roman" w:cs="Simplified Arabic"/>
          <w:b/>
          <w:bCs/>
          <w:sz w:val="20"/>
          <w:lang w:bidi="ar-SY"/>
        </w:rPr>
        <w:t xml:space="preserve">(Li </w:t>
      </w:r>
      <w:r w:rsidR="00244B7C" w:rsidRPr="00FB38B0">
        <w:rPr>
          <w:rFonts w:ascii="Times New Roman" w:eastAsia="Calibri" w:hAnsi="Times New Roman" w:cs="Simplified Arabic"/>
          <w:b/>
          <w:bCs/>
          <w:sz w:val="20"/>
          <w:lang w:bidi="ar-SY"/>
        </w:rPr>
        <w:t>et al</w:t>
      </w:r>
      <w:r w:rsidR="004C79CC" w:rsidRPr="00FB38B0">
        <w:rPr>
          <w:rFonts w:ascii="Times New Roman" w:eastAsia="Calibri" w:hAnsi="Times New Roman" w:cs="Simplified Arabic"/>
          <w:b/>
          <w:bCs/>
          <w:sz w:val="20"/>
          <w:lang w:bidi="ar-SY"/>
        </w:rPr>
        <w:t>., 2021)</w:t>
      </w:r>
      <w:r w:rsidRPr="00B8150B">
        <w:rPr>
          <w:rFonts w:ascii="Times New Roman" w:eastAsia="Calibri" w:hAnsi="Times New Roman" w:cs="Simplified Arabic"/>
          <w:sz w:val="20"/>
          <w:rtl/>
          <w:lang w:bidi="ar-SY"/>
        </w:rPr>
        <w:t xml:space="preserve"> </w:t>
      </w:r>
      <w:r w:rsidRPr="00B8150B">
        <w:rPr>
          <w:rFonts w:ascii="Times New Roman" w:eastAsia="Calibri" w:hAnsi="Times New Roman" w:cs="Simplified Arabic"/>
          <w:sz w:val="20"/>
          <w:szCs w:val="24"/>
          <w:rtl/>
          <w:lang w:bidi="ar-SY"/>
        </w:rPr>
        <w:t xml:space="preserve">على عينة من (577) فردا في الصين، استجابوا على مقياس سترن وآخرون لتوجهات القيم المكون من (13) بندا إلى وجود تأثير إيجابي ودال لقيم الإيثارية والبيئوية على النية في شراء المنتجات صديقة البيئة بينما كان للقيم </w:t>
      </w:r>
      <w:proofErr w:type="spellStart"/>
      <w:r w:rsidRPr="00B8150B">
        <w:rPr>
          <w:rFonts w:ascii="Times New Roman" w:eastAsia="Calibri" w:hAnsi="Times New Roman" w:cs="Simplified Arabic"/>
          <w:sz w:val="20"/>
          <w:szCs w:val="24"/>
          <w:rtl/>
          <w:lang w:bidi="ar-SY"/>
        </w:rPr>
        <w:t>الذاتوية</w:t>
      </w:r>
      <w:proofErr w:type="spellEnd"/>
      <w:r w:rsidRPr="00B8150B">
        <w:rPr>
          <w:rFonts w:ascii="Times New Roman" w:eastAsia="Calibri" w:hAnsi="Times New Roman" w:cs="Simplified Arabic"/>
          <w:sz w:val="20"/>
          <w:szCs w:val="24"/>
          <w:rtl/>
          <w:lang w:bidi="ar-SY"/>
        </w:rPr>
        <w:t xml:space="preserve"> تأثيرا سلبيا، وكان للاهتمام البيئي تأثير جزئي وسيط في العلاقة بين القيم البيئية والنية في شراء المنتجات صديقة البيئة. كما توصلت </w:t>
      </w:r>
      <w:r w:rsidRPr="00FB38B0">
        <w:rPr>
          <w:rFonts w:ascii="Times New Roman" w:eastAsia="Calibri" w:hAnsi="Times New Roman" w:cs="Simplified Arabic"/>
          <w:b/>
          <w:bCs/>
          <w:sz w:val="20"/>
          <w:szCs w:val="24"/>
          <w:rtl/>
          <w:lang w:bidi="ar-SY"/>
        </w:rPr>
        <w:t xml:space="preserve">الدراسة التي قام بها </w:t>
      </w:r>
      <w:proofErr w:type="spellStart"/>
      <w:r w:rsidRPr="00FB38B0">
        <w:rPr>
          <w:rFonts w:ascii="Times New Roman" w:eastAsia="Calibri" w:hAnsi="Times New Roman" w:cs="Simplified Arabic"/>
          <w:b/>
          <w:bCs/>
          <w:sz w:val="20"/>
          <w:szCs w:val="24"/>
          <w:rtl/>
          <w:lang w:bidi="ar-SY"/>
        </w:rPr>
        <w:t>أوزكان</w:t>
      </w:r>
      <w:proofErr w:type="spellEnd"/>
      <w:r w:rsidRPr="00FB38B0">
        <w:rPr>
          <w:rFonts w:ascii="Times New Roman" w:eastAsia="Calibri" w:hAnsi="Times New Roman" w:cs="Simplified Arabic"/>
          <w:b/>
          <w:bCs/>
          <w:sz w:val="20"/>
          <w:szCs w:val="24"/>
          <w:rtl/>
          <w:lang w:bidi="ar-SY"/>
        </w:rPr>
        <w:t xml:space="preserve"> وآخرون </w:t>
      </w:r>
      <w:proofErr w:type="spellStart"/>
      <w:r w:rsidR="004C79CC" w:rsidRPr="00FB38B0">
        <w:rPr>
          <w:rFonts w:ascii="Times New Roman" w:eastAsia="Calibri" w:hAnsi="Times New Roman" w:cs="Simplified Arabic"/>
          <w:b/>
          <w:bCs/>
          <w:sz w:val="20"/>
          <w:lang w:bidi="ar-SY"/>
        </w:rPr>
        <w:t>Zkan</w:t>
      </w:r>
      <w:proofErr w:type="spellEnd"/>
      <w:r w:rsidR="004C79CC" w:rsidRPr="00FB38B0">
        <w:rPr>
          <w:rFonts w:ascii="Times New Roman" w:eastAsia="Calibri" w:hAnsi="Times New Roman" w:cs="Simplified Arabic"/>
          <w:b/>
          <w:bCs/>
          <w:sz w:val="20"/>
          <w:lang w:bidi="ar-SY"/>
        </w:rPr>
        <w:t xml:space="preserve"> </w:t>
      </w:r>
      <w:r w:rsidR="00244B7C" w:rsidRPr="00FB38B0">
        <w:rPr>
          <w:rFonts w:ascii="Times New Roman" w:eastAsia="Calibri" w:hAnsi="Times New Roman" w:cs="Simplified Arabic"/>
          <w:b/>
          <w:bCs/>
          <w:i/>
          <w:iCs/>
          <w:sz w:val="20"/>
          <w:lang w:bidi="ar-SY"/>
        </w:rPr>
        <w:t>et al</w:t>
      </w:r>
      <w:r w:rsidR="004C79CC" w:rsidRPr="00FB38B0">
        <w:rPr>
          <w:rFonts w:ascii="Times New Roman" w:eastAsia="Calibri" w:hAnsi="Times New Roman" w:cs="Simplified Arabic"/>
          <w:b/>
          <w:bCs/>
          <w:i/>
          <w:iCs/>
          <w:sz w:val="20"/>
          <w:lang w:bidi="ar-SY"/>
        </w:rPr>
        <w:t xml:space="preserve">., </w:t>
      </w:r>
      <w:r w:rsidR="004C79CC" w:rsidRPr="00FB38B0">
        <w:rPr>
          <w:rFonts w:ascii="Times New Roman" w:eastAsia="Calibri" w:hAnsi="Times New Roman" w:cs="Simplified Arabic"/>
          <w:b/>
          <w:bCs/>
          <w:sz w:val="20"/>
          <w:lang w:bidi="ar-SY"/>
        </w:rPr>
        <w:t>2011)</w:t>
      </w:r>
      <w:r w:rsidRPr="00FB38B0">
        <w:rPr>
          <w:rFonts w:ascii="Times New Roman" w:eastAsia="Calibri" w:hAnsi="Times New Roman" w:cs="Simplified Arabic"/>
          <w:b/>
          <w:bCs/>
          <w:sz w:val="20"/>
          <w:rtl/>
          <w:lang w:bidi="ar-SY"/>
        </w:rPr>
        <w:t>ö</w:t>
      </w:r>
      <w:r w:rsidR="004C79CC" w:rsidRPr="00FB38B0">
        <w:rPr>
          <w:rFonts w:ascii="Times New Roman" w:eastAsia="Calibri" w:hAnsi="Times New Roman" w:cs="Simplified Arabic"/>
          <w:b/>
          <w:bCs/>
          <w:sz w:val="20"/>
          <w:lang w:bidi="ar-SY"/>
        </w:rPr>
        <w:t>(</w:t>
      </w:r>
      <w:r w:rsidRPr="00B8150B">
        <w:rPr>
          <w:rFonts w:ascii="Times New Roman" w:eastAsia="Calibri" w:hAnsi="Times New Roman" w:cs="Simplified Arabic"/>
          <w:sz w:val="20"/>
          <w:szCs w:val="24"/>
          <w:rtl/>
          <w:lang w:bidi="ar-SY"/>
        </w:rPr>
        <w:t xml:space="preserve"> بهدف الكشف عن العلاقة بين المعتقدات </w:t>
      </w:r>
      <w:proofErr w:type="spellStart"/>
      <w:r w:rsidRPr="00B8150B">
        <w:rPr>
          <w:rFonts w:ascii="Times New Roman" w:eastAsia="Calibri" w:hAnsi="Times New Roman" w:cs="Simplified Arabic"/>
          <w:sz w:val="20"/>
          <w:szCs w:val="24"/>
          <w:rtl/>
          <w:lang w:bidi="ar-SY"/>
        </w:rPr>
        <w:t>الأبستمولوجية</w:t>
      </w:r>
      <w:proofErr w:type="spellEnd"/>
      <w:r w:rsidRPr="00B8150B">
        <w:rPr>
          <w:rFonts w:ascii="Times New Roman" w:eastAsia="Calibri" w:hAnsi="Times New Roman" w:cs="Simplified Arabic"/>
          <w:sz w:val="20"/>
          <w:szCs w:val="24"/>
          <w:rtl/>
          <w:lang w:bidi="ar-SY"/>
        </w:rPr>
        <w:t xml:space="preserve"> والاهتمامات البيئة والقيم لدى عينة مكونة من (103) من معلمي مرحلة الطفولة المبكرة في تركيا إلى </w:t>
      </w:r>
      <w:r w:rsidRPr="00B8150B">
        <w:rPr>
          <w:rFonts w:ascii="Times New Roman" w:eastAsia="Calibri" w:hAnsi="Times New Roman" w:cs="Simplified Arabic"/>
          <w:sz w:val="20"/>
          <w:szCs w:val="24"/>
          <w:rtl/>
          <w:lang w:bidi="ar-SY"/>
        </w:rPr>
        <w:lastRenderedPageBreak/>
        <w:t>وجود علاقة قوية بين الاهتمامات البيئية والقيم. و</w:t>
      </w:r>
      <w:r w:rsidRPr="00B8150B">
        <w:rPr>
          <w:rFonts w:ascii="Times New Roman" w:eastAsia="Calibri" w:hAnsi="Times New Roman" w:cs="Simplified Arabic"/>
          <w:sz w:val="20"/>
          <w:szCs w:val="24"/>
          <w:rtl/>
        </w:rPr>
        <w:t>توصلت</w:t>
      </w:r>
      <w:r w:rsidRPr="00FB38B0">
        <w:rPr>
          <w:rFonts w:ascii="Times New Roman" w:eastAsia="Calibri" w:hAnsi="Times New Roman" w:cs="Simplified Arabic"/>
          <w:b/>
          <w:bCs/>
          <w:sz w:val="20"/>
          <w:szCs w:val="24"/>
          <w:rtl/>
        </w:rPr>
        <w:t xml:space="preserve"> </w:t>
      </w:r>
      <w:r w:rsidRPr="00FB38B0">
        <w:rPr>
          <w:rFonts w:ascii="Times New Roman" w:eastAsia="Calibri" w:hAnsi="Times New Roman" w:cs="Simplified Arabic"/>
          <w:b/>
          <w:bCs/>
          <w:sz w:val="20"/>
          <w:szCs w:val="24"/>
          <w:rtl/>
          <w:lang w:bidi="ar-SY"/>
        </w:rPr>
        <w:t xml:space="preserve">دراسة </w:t>
      </w:r>
      <w:proofErr w:type="spellStart"/>
      <w:r w:rsidRPr="00FB38B0">
        <w:rPr>
          <w:rFonts w:ascii="Times New Roman" w:eastAsia="Calibri" w:hAnsi="Times New Roman" w:cs="Simplified Arabic"/>
          <w:b/>
          <w:bCs/>
          <w:sz w:val="20"/>
          <w:szCs w:val="24"/>
          <w:rtl/>
          <w:lang w:bidi="ar-SY"/>
        </w:rPr>
        <w:t>كاربياك</w:t>
      </w:r>
      <w:proofErr w:type="spellEnd"/>
      <w:r w:rsidRPr="00FB38B0">
        <w:rPr>
          <w:rFonts w:ascii="Times New Roman" w:eastAsia="Calibri" w:hAnsi="Times New Roman" w:cs="Simplified Arabic"/>
          <w:b/>
          <w:bCs/>
          <w:sz w:val="20"/>
          <w:szCs w:val="24"/>
          <w:rtl/>
          <w:lang w:bidi="ar-SY"/>
        </w:rPr>
        <w:t xml:space="preserve"> </w:t>
      </w:r>
      <w:proofErr w:type="spellStart"/>
      <w:r w:rsidRPr="00FB38B0">
        <w:rPr>
          <w:rFonts w:ascii="Times New Roman" w:eastAsia="Calibri" w:hAnsi="Times New Roman" w:cs="Simplified Arabic"/>
          <w:b/>
          <w:bCs/>
          <w:sz w:val="20"/>
          <w:szCs w:val="24"/>
          <w:rtl/>
          <w:lang w:bidi="ar-SY"/>
        </w:rPr>
        <w:t>وباريل</w:t>
      </w:r>
      <w:proofErr w:type="spellEnd"/>
      <w:r w:rsidRPr="00FB38B0">
        <w:rPr>
          <w:rFonts w:ascii="Times New Roman" w:eastAsia="Calibri" w:hAnsi="Times New Roman" w:cs="Simplified Arabic"/>
          <w:b/>
          <w:bCs/>
          <w:sz w:val="20"/>
          <w:szCs w:val="24"/>
          <w:rtl/>
          <w:lang w:bidi="ar-SY"/>
        </w:rPr>
        <w:t xml:space="preserve"> </w:t>
      </w:r>
      <w:bookmarkStart w:id="13" w:name="_Hlk133255673"/>
      <w:r w:rsidR="004C79CC" w:rsidRPr="00FB38B0">
        <w:rPr>
          <w:rFonts w:ascii="Times New Roman" w:eastAsia="Calibri" w:hAnsi="Times New Roman" w:cs="Simplified Arabic"/>
          <w:b/>
          <w:bCs/>
          <w:sz w:val="20"/>
          <w:lang w:bidi="ar-SY"/>
        </w:rPr>
        <w:t>(</w:t>
      </w:r>
      <w:proofErr w:type="spellStart"/>
      <w:r w:rsidR="004C79CC" w:rsidRPr="00FB38B0">
        <w:rPr>
          <w:rFonts w:ascii="Times New Roman" w:eastAsia="Calibri" w:hAnsi="Times New Roman" w:cs="Simplified Arabic"/>
          <w:b/>
          <w:bCs/>
          <w:sz w:val="20"/>
          <w:lang w:bidi="ar-SY"/>
        </w:rPr>
        <w:t>Karpiak</w:t>
      </w:r>
      <w:proofErr w:type="spellEnd"/>
      <w:r w:rsidR="004C79CC" w:rsidRPr="00FB38B0">
        <w:rPr>
          <w:rFonts w:ascii="Times New Roman" w:eastAsia="Calibri" w:hAnsi="Times New Roman" w:cs="Simplified Arabic"/>
          <w:b/>
          <w:bCs/>
          <w:sz w:val="20"/>
          <w:lang w:bidi="ar-SY"/>
        </w:rPr>
        <w:t xml:space="preserve">&amp; </w:t>
      </w:r>
      <w:proofErr w:type="spellStart"/>
      <w:r w:rsidR="004C79CC" w:rsidRPr="00FB38B0">
        <w:rPr>
          <w:rFonts w:ascii="Times New Roman" w:eastAsia="Calibri" w:hAnsi="Times New Roman" w:cs="Simplified Arabic"/>
          <w:b/>
          <w:bCs/>
          <w:sz w:val="20"/>
          <w:lang w:bidi="ar-SY"/>
        </w:rPr>
        <w:t>Baril</w:t>
      </w:r>
      <w:proofErr w:type="spellEnd"/>
      <w:r w:rsidR="004C79CC" w:rsidRPr="00FB38B0">
        <w:rPr>
          <w:rFonts w:ascii="Times New Roman" w:eastAsia="Calibri" w:hAnsi="Times New Roman" w:cs="Simplified Arabic"/>
          <w:b/>
          <w:bCs/>
          <w:sz w:val="20"/>
          <w:lang w:bidi="ar-SY"/>
        </w:rPr>
        <w:t>, 2008)</w:t>
      </w:r>
      <w:bookmarkEnd w:id="13"/>
      <w:r w:rsidRPr="00FB38B0">
        <w:rPr>
          <w:rFonts w:ascii="Times New Roman" w:eastAsia="Calibri" w:hAnsi="Times New Roman" w:cs="Simplified Arabic"/>
          <w:b/>
          <w:bCs/>
          <w:sz w:val="20"/>
          <w:szCs w:val="24"/>
          <w:rtl/>
          <w:lang w:bidi="ar-SY"/>
        </w:rPr>
        <w:t xml:space="preserve"> </w:t>
      </w:r>
      <w:r w:rsidRPr="00B8150B">
        <w:rPr>
          <w:rFonts w:ascii="Times New Roman" w:eastAsia="Calibri" w:hAnsi="Times New Roman" w:cs="Simplified Arabic"/>
          <w:sz w:val="20"/>
          <w:szCs w:val="24"/>
          <w:rtl/>
          <w:lang w:bidi="ar-SY"/>
        </w:rPr>
        <w:t>إلى إمكانية التنبؤ بالمركزية الأيكولوجية (الاعتقاد بالأهمية الكبيرة للطبيعة) من خلال التفكير الأخلاقي والجنس وذلك لدى عينة مكونة من (158) طالباً جامعياً يدرسون عل</w:t>
      </w:r>
      <w:r w:rsidR="00CB2EC6" w:rsidRPr="00B8150B">
        <w:rPr>
          <w:rFonts w:ascii="Times New Roman" w:eastAsia="Calibri" w:hAnsi="Times New Roman" w:cs="Simplified Arabic" w:hint="cs"/>
          <w:sz w:val="20"/>
          <w:szCs w:val="24"/>
          <w:rtl/>
          <w:lang w:bidi="ar-SY"/>
        </w:rPr>
        <w:t>م</w:t>
      </w:r>
      <w:r w:rsidRPr="00B8150B">
        <w:rPr>
          <w:rFonts w:ascii="Times New Roman" w:eastAsia="Calibri" w:hAnsi="Times New Roman" w:cs="Simplified Arabic"/>
          <w:sz w:val="20"/>
          <w:szCs w:val="24"/>
          <w:rtl/>
          <w:lang w:bidi="ar-SY"/>
        </w:rPr>
        <w:t xml:space="preserve"> النفس في </w:t>
      </w:r>
      <w:proofErr w:type="spellStart"/>
      <w:r w:rsidRPr="00B8150B">
        <w:rPr>
          <w:rFonts w:ascii="Times New Roman" w:eastAsia="Calibri" w:hAnsi="Times New Roman" w:cs="Simplified Arabic"/>
          <w:sz w:val="20"/>
          <w:szCs w:val="24"/>
          <w:rtl/>
          <w:lang w:bidi="ar-SY"/>
        </w:rPr>
        <w:t>بنسلفينيا</w:t>
      </w:r>
      <w:proofErr w:type="spellEnd"/>
      <w:r w:rsidRPr="00B8150B">
        <w:rPr>
          <w:rFonts w:ascii="Times New Roman" w:eastAsia="Calibri" w:hAnsi="Times New Roman" w:cs="Simplified Arabic"/>
          <w:sz w:val="20"/>
          <w:szCs w:val="24"/>
          <w:rtl/>
          <w:lang w:bidi="ar-SY"/>
        </w:rPr>
        <w:t xml:space="preserve"> </w:t>
      </w:r>
    </w:p>
    <w:p w14:paraId="7D181054" w14:textId="21B571D2" w:rsidR="0071475B" w:rsidRPr="00B8150B" w:rsidRDefault="0071475B" w:rsidP="00380AFA">
      <w:pPr>
        <w:bidi/>
        <w:spacing w:after="0" w:line="240" w:lineRule="auto"/>
        <w:jc w:val="lowKashida"/>
        <w:rPr>
          <w:rFonts w:ascii="Times New Roman" w:eastAsia="Calibri" w:hAnsi="Times New Roman" w:cs="Simplified Arabic"/>
          <w:sz w:val="20"/>
          <w:szCs w:val="24"/>
          <w:rtl/>
          <w:lang w:bidi="ar-SY"/>
        </w:rPr>
      </w:pPr>
      <w:r w:rsidRPr="00B8150B">
        <w:rPr>
          <w:rFonts w:ascii="Times New Roman" w:eastAsia="Calibri" w:hAnsi="Times New Roman" w:cs="Simplified Arabic"/>
          <w:sz w:val="20"/>
          <w:szCs w:val="24"/>
          <w:rtl/>
        </w:rPr>
        <w:t>وللتحقق من</w:t>
      </w:r>
      <w:r w:rsidRPr="00B8150B">
        <w:rPr>
          <w:rFonts w:ascii="Times New Roman" w:eastAsia="Calibri" w:hAnsi="Times New Roman" w:cs="Simplified Arabic"/>
          <w:sz w:val="20"/>
          <w:szCs w:val="24"/>
          <w:rtl/>
          <w:lang w:bidi="ar-SY"/>
        </w:rPr>
        <w:t xml:space="preserve"> البنية </w:t>
      </w:r>
      <w:proofErr w:type="spellStart"/>
      <w:r w:rsidRPr="00B8150B">
        <w:rPr>
          <w:rFonts w:ascii="Times New Roman" w:eastAsia="Calibri" w:hAnsi="Times New Roman" w:cs="Simplified Arabic"/>
          <w:sz w:val="20"/>
          <w:szCs w:val="24"/>
          <w:rtl/>
          <w:lang w:bidi="ar-SY"/>
        </w:rPr>
        <w:t>العاملية</w:t>
      </w:r>
      <w:proofErr w:type="spellEnd"/>
      <w:r w:rsidRPr="00B8150B">
        <w:rPr>
          <w:rFonts w:ascii="Times New Roman" w:eastAsia="Calibri" w:hAnsi="Times New Roman" w:cs="Simplified Arabic"/>
          <w:sz w:val="20"/>
          <w:szCs w:val="24"/>
          <w:rtl/>
          <w:lang w:bidi="ar-SY"/>
        </w:rPr>
        <w:t xml:space="preserve"> لمقياس الاهتمام البيئي </w:t>
      </w:r>
      <w:r w:rsidR="00CB2EC6" w:rsidRPr="00B8150B">
        <w:rPr>
          <w:rFonts w:ascii="Times New Roman" w:eastAsia="Calibri" w:hAnsi="Times New Roman" w:cs="Simplified Arabic" w:hint="cs"/>
          <w:sz w:val="20"/>
          <w:szCs w:val="24"/>
          <w:rtl/>
          <w:lang w:bidi="ar-SY"/>
        </w:rPr>
        <w:t xml:space="preserve">في </w:t>
      </w:r>
      <w:r w:rsidRPr="00B8150B">
        <w:rPr>
          <w:rFonts w:ascii="Times New Roman" w:eastAsia="Calibri" w:hAnsi="Times New Roman" w:cs="Simplified Arabic"/>
          <w:sz w:val="20"/>
          <w:szCs w:val="24"/>
          <w:rtl/>
          <w:lang w:bidi="ar-SY"/>
        </w:rPr>
        <w:t>ثقافات أخرى قامت</w:t>
      </w:r>
      <w:r w:rsidRPr="00FB38B0">
        <w:rPr>
          <w:rFonts w:ascii="Times New Roman" w:eastAsia="Calibri" w:hAnsi="Times New Roman" w:cs="Simplified Arabic"/>
          <w:b/>
          <w:bCs/>
          <w:sz w:val="20"/>
          <w:szCs w:val="24"/>
          <w:rtl/>
          <w:lang w:bidi="ar-SY"/>
        </w:rPr>
        <w:t xml:space="preserve"> دراسة </w:t>
      </w:r>
      <w:proofErr w:type="spellStart"/>
      <w:r w:rsidRPr="00FB38B0">
        <w:rPr>
          <w:rFonts w:ascii="Times New Roman" w:eastAsia="Calibri" w:hAnsi="Times New Roman" w:cs="Simplified Arabic"/>
          <w:b/>
          <w:bCs/>
          <w:sz w:val="20"/>
          <w:szCs w:val="24"/>
          <w:rtl/>
          <w:lang w:bidi="ar-SY"/>
        </w:rPr>
        <w:t>سنليجر</w:t>
      </w:r>
      <w:proofErr w:type="spellEnd"/>
      <w:r w:rsidRPr="00FB38B0">
        <w:rPr>
          <w:rFonts w:ascii="Times New Roman" w:eastAsia="Calibri" w:hAnsi="Times New Roman" w:cs="Simplified Arabic"/>
          <w:b/>
          <w:bCs/>
          <w:sz w:val="20"/>
          <w:szCs w:val="24"/>
          <w:rtl/>
          <w:lang w:bidi="ar-SY"/>
        </w:rPr>
        <w:t xml:space="preserve"> </w:t>
      </w:r>
      <w:bookmarkStart w:id="14" w:name="_Hlk133255490"/>
      <w:bookmarkStart w:id="15" w:name="_Hlk131978184"/>
      <w:r w:rsidR="004C79CC" w:rsidRPr="00FB38B0">
        <w:rPr>
          <w:rFonts w:ascii="Times New Roman" w:eastAsia="Calibri" w:hAnsi="Times New Roman" w:cs="Simplified Arabic"/>
          <w:b/>
          <w:bCs/>
          <w:sz w:val="20"/>
          <w:lang w:bidi="ar-SY"/>
        </w:rPr>
        <w:t>(</w:t>
      </w:r>
      <w:proofErr w:type="spellStart"/>
      <w:r w:rsidR="004C79CC" w:rsidRPr="00FB38B0">
        <w:rPr>
          <w:rFonts w:ascii="Times New Roman" w:eastAsia="Calibri" w:hAnsi="Times New Roman" w:cs="Simplified Arabic"/>
          <w:b/>
          <w:bCs/>
          <w:sz w:val="20"/>
          <w:lang w:bidi="ar-SY"/>
        </w:rPr>
        <w:t>Snelgar</w:t>
      </w:r>
      <w:proofErr w:type="spellEnd"/>
      <w:r w:rsidR="004C79CC" w:rsidRPr="00FB38B0">
        <w:rPr>
          <w:rFonts w:ascii="Times New Roman" w:eastAsia="Calibri" w:hAnsi="Times New Roman" w:cs="Simplified Arabic"/>
          <w:b/>
          <w:bCs/>
          <w:sz w:val="20"/>
          <w:lang w:bidi="ar-SY"/>
        </w:rPr>
        <w:t>, 2006)</w:t>
      </w:r>
      <w:bookmarkEnd w:id="14"/>
      <w:r w:rsidRPr="00B8150B">
        <w:rPr>
          <w:rFonts w:ascii="Times New Roman" w:eastAsia="Calibri" w:hAnsi="Times New Roman" w:cs="Simplified Arabic"/>
          <w:sz w:val="20"/>
          <w:szCs w:val="24"/>
          <w:rtl/>
          <w:lang w:bidi="ar-SY"/>
        </w:rPr>
        <w:t xml:space="preserve"> </w:t>
      </w:r>
      <w:bookmarkEnd w:id="15"/>
      <w:r w:rsidRPr="00B8150B">
        <w:rPr>
          <w:rFonts w:ascii="Times New Roman" w:eastAsia="Calibri" w:hAnsi="Times New Roman" w:cs="Simplified Arabic"/>
          <w:sz w:val="20"/>
          <w:szCs w:val="24"/>
          <w:rtl/>
          <w:lang w:bidi="ar-SY"/>
        </w:rPr>
        <w:t xml:space="preserve">على عينة مكونة من (368) فرداً بينهم (296) من طلبة جامعة </w:t>
      </w:r>
      <w:proofErr w:type="spellStart"/>
      <w:r w:rsidRPr="00B8150B">
        <w:rPr>
          <w:rFonts w:ascii="Times New Roman" w:eastAsia="Calibri" w:hAnsi="Times New Roman" w:cs="Simplified Arabic"/>
          <w:sz w:val="20"/>
          <w:szCs w:val="24"/>
          <w:rtl/>
          <w:lang w:bidi="ar-SY"/>
        </w:rPr>
        <w:t>ويستمينستر</w:t>
      </w:r>
      <w:proofErr w:type="spellEnd"/>
      <w:r w:rsidRPr="00B8150B">
        <w:rPr>
          <w:rFonts w:ascii="Times New Roman" w:eastAsia="Calibri" w:hAnsi="Times New Roman" w:cs="Simplified Arabic"/>
          <w:sz w:val="20"/>
          <w:szCs w:val="24"/>
          <w:rtl/>
          <w:lang w:bidi="ar-SY"/>
        </w:rPr>
        <w:t xml:space="preserve"> من مرحلة الإجازة و(72) من </w:t>
      </w:r>
      <w:r w:rsidRPr="00B8150B">
        <w:rPr>
          <w:rFonts w:ascii="Times New Roman" w:eastAsia="Calibri" w:hAnsi="Times New Roman" w:cs="Simplified Arabic" w:hint="cs"/>
          <w:sz w:val="20"/>
          <w:szCs w:val="24"/>
          <w:rtl/>
          <w:lang w:bidi="ar-SY"/>
        </w:rPr>
        <w:t>العامة</w:t>
      </w:r>
      <w:r w:rsidRPr="00B8150B">
        <w:rPr>
          <w:rFonts w:ascii="Times New Roman" w:eastAsia="Calibri" w:hAnsi="Times New Roman" w:cs="Simplified Arabic"/>
          <w:sz w:val="20"/>
          <w:szCs w:val="24"/>
          <w:rtl/>
          <w:lang w:bidi="ar-SY"/>
        </w:rPr>
        <w:t xml:space="preserve"> في مدينة لندن. وقد أسفرت النتائج عن وجود بنية </w:t>
      </w:r>
      <w:proofErr w:type="spellStart"/>
      <w:r w:rsidRPr="00B8150B">
        <w:rPr>
          <w:rFonts w:ascii="Times New Roman" w:eastAsia="Calibri" w:hAnsi="Times New Roman" w:cs="Simplified Arabic"/>
          <w:sz w:val="20"/>
          <w:szCs w:val="24"/>
          <w:rtl/>
          <w:lang w:bidi="ar-SY"/>
        </w:rPr>
        <w:t>عاملية</w:t>
      </w:r>
      <w:proofErr w:type="spellEnd"/>
      <w:r w:rsidRPr="00B8150B">
        <w:rPr>
          <w:rFonts w:ascii="Times New Roman" w:eastAsia="Calibri" w:hAnsi="Times New Roman" w:cs="Simplified Arabic"/>
          <w:sz w:val="20"/>
          <w:szCs w:val="24"/>
          <w:rtl/>
          <w:lang w:bidi="ar-SY"/>
        </w:rPr>
        <w:t xml:space="preserve"> من أربعة عوامل هي </w:t>
      </w:r>
      <w:proofErr w:type="spellStart"/>
      <w:r w:rsidRPr="00B8150B">
        <w:rPr>
          <w:rFonts w:ascii="Times New Roman" w:eastAsia="Calibri" w:hAnsi="Times New Roman" w:cs="Simplified Arabic"/>
          <w:sz w:val="20"/>
          <w:szCs w:val="24"/>
          <w:rtl/>
          <w:lang w:bidi="ar-SY"/>
        </w:rPr>
        <w:t>الذاتوية</w:t>
      </w:r>
      <w:proofErr w:type="spellEnd"/>
      <w:r w:rsidRPr="00B8150B">
        <w:rPr>
          <w:rFonts w:ascii="Times New Roman" w:eastAsia="Calibri" w:hAnsi="Times New Roman" w:cs="Simplified Arabic"/>
          <w:sz w:val="20"/>
          <w:szCs w:val="24"/>
          <w:rtl/>
          <w:lang w:bidi="ar-SY"/>
        </w:rPr>
        <w:t xml:space="preserve"> والإيثارية والبيئوية التي انقسمت إلى عاملين الأول يرتبط بالنباتات والآخر بالحيوانات. وأن الاهتمامات الإيثارية كانت الأعلى لدى العينة تلاها البيئوية ثم </w:t>
      </w:r>
      <w:proofErr w:type="spellStart"/>
      <w:r w:rsidRPr="00B8150B">
        <w:rPr>
          <w:rFonts w:ascii="Times New Roman" w:eastAsia="Calibri" w:hAnsi="Times New Roman" w:cs="Simplified Arabic"/>
          <w:sz w:val="20"/>
          <w:szCs w:val="24"/>
          <w:rtl/>
          <w:lang w:bidi="ar-SY"/>
        </w:rPr>
        <w:t>الذاتوية</w:t>
      </w:r>
      <w:proofErr w:type="spellEnd"/>
      <w:r w:rsidRPr="00B8150B">
        <w:rPr>
          <w:rFonts w:ascii="Times New Roman" w:eastAsia="Calibri" w:hAnsi="Times New Roman" w:cs="Simplified Arabic"/>
          <w:sz w:val="20"/>
          <w:szCs w:val="24"/>
          <w:rtl/>
          <w:lang w:bidi="ar-SY"/>
        </w:rPr>
        <w:t xml:space="preserve">. ووجدت علاقات موجبة بين الاهتمامات الثلاث أعلاها بين الإيثارية </w:t>
      </w:r>
      <w:proofErr w:type="spellStart"/>
      <w:r w:rsidRPr="00B8150B">
        <w:rPr>
          <w:rFonts w:ascii="Times New Roman" w:eastAsia="Calibri" w:hAnsi="Times New Roman" w:cs="Simplified Arabic"/>
          <w:sz w:val="20"/>
          <w:szCs w:val="24"/>
          <w:rtl/>
          <w:lang w:bidi="ar-SY"/>
        </w:rPr>
        <w:t>والذاتوية</w:t>
      </w:r>
      <w:proofErr w:type="spellEnd"/>
      <w:r w:rsidRPr="00B8150B">
        <w:rPr>
          <w:rFonts w:ascii="Times New Roman" w:eastAsia="Calibri" w:hAnsi="Times New Roman" w:cs="Simplified Arabic"/>
          <w:sz w:val="20"/>
          <w:szCs w:val="24"/>
          <w:rtl/>
          <w:lang w:bidi="ar-SY"/>
        </w:rPr>
        <w:t xml:space="preserve"> وأدناها بين </w:t>
      </w:r>
      <w:proofErr w:type="spellStart"/>
      <w:r w:rsidRPr="00B8150B">
        <w:rPr>
          <w:rFonts w:ascii="Times New Roman" w:eastAsia="Calibri" w:hAnsi="Times New Roman" w:cs="Simplified Arabic"/>
          <w:sz w:val="20"/>
          <w:szCs w:val="24"/>
          <w:rtl/>
          <w:lang w:bidi="ar-SY"/>
        </w:rPr>
        <w:t>الذاتوية</w:t>
      </w:r>
      <w:proofErr w:type="spellEnd"/>
      <w:r w:rsidRPr="00B8150B">
        <w:rPr>
          <w:rFonts w:ascii="Times New Roman" w:eastAsia="Calibri" w:hAnsi="Times New Roman" w:cs="Simplified Arabic"/>
          <w:sz w:val="20"/>
          <w:szCs w:val="24"/>
          <w:rtl/>
          <w:lang w:bidi="ar-SY"/>
        </w:rPr>
        <w:t xml:space="preserve"> والبيئوية. وقد تفوقت الإناث على الذكور في الاهتمامات الثلاث ولكن على نحو غير دال وكانت أعلى درجاتهن في البيئوية.</w:t>
      </w:r>
    </w:p>
    <w:p w14:paraId="14A3DD54" w14:textId="0BAD567B" w:rsidR="0071475B" w:rsidRPr="00B8150B" w:rsidRDefault="00B8150B" w:rsidP="00B8150B">
      <w:pPr>
        <w:bidi/>
        <w:spacing w:after="0" w:line="240" w:lineRule="auto"/>
        <w:jc w:val="lowKashida"/>
        <w:rPr>
          <w:rFonts w:ascii="Times New Roman" w:eastAsia="Calibri" w:hAnsi="Times New Roman" w:cs="Simplified Arabic"/>
          <w:sz w:val="20"/>
          <w:szCs w:val="24"/>
          <w:rtl/>
          <w:lang w:bidi="ar-SY"/>
        </w:rPr>
      </w:pPr>
      <w:r>
        <w:rPr>
          <w:rFonts w:ascii="Times New Roman" w:eastAsia="Calibri" w:hAnsi="Times New Roman" w:cs="Simplified Arabic"/>
          <w:sz w:val="20"/>
          <w:szCs w:val="24"/>
          <w:rtl/>
          <w:lang w:bidi="ar-SY"/>
        </w:rPr>
        <w:t xml:space="preserve">وقد أكدت </w:t>
      </w:r>
      <w:r w:rsidRPr="00FB38B0">
        <w:rPr>
          <w:rFonts w:ascii="Times New Roman" w:eastAsia="Calibri" w:hAnsi="Times New Roman" w:cs="Simplified Arabic"/>
          <w:b/>
          <w:bCs/>
          <w:sz w:val="20"/>
          <w:szCs w:val="24"/>
          <w:rtl/>
          <w:lang w:bidi="ar-SY"/>
        </w:rPr>
        <w:t xml:space="preserve">دراسة البيلي </w:t>
      </w:r>
      <w:proofErr w:type="spellStart"/>
      <w:r w:rsidRPr="00FB38B0">
        <w:rPr>
          <w:rFonts w:ascii="Times New Roman" w:eastAsia="Calibri" w:hAnsi="Times New Roman" w:cs="Simplified Arabic"/>
          <w:b/>
          <w:bCs/>
          <w:sz w:val="20"/>
          <w:szCs w:val="24"/>
          <w:rtl/>
          <w:lang w:bidi="ar-SY"/>
        </w:rPr>
        <w:t>و</w:t>
      </w:r>
      <w:r w:rsidR="0071475B" w:rsidRPr="00FB38B0">
        <w:rPr>
          <w:rFonts w:ascii="Times New Roman" w:eastAsia="Calibri" w:hAnsi="Times New Roman" w:cs="Simplified Arabic"/>
          <w:b/>
          <w:bCs/>
          <w:sz w:val="20"/>
          <w:szCs w:val="24"/>
          <w:rtl/>
          <w:lang w:bidi="ar-SY"/>
        </w:rPr>
        <w:t>وايت</w:t>
      </w:r>
      <w:proofErr w:type="spellEnd"/>
      <w:r w:rsidR="0071475B" w:rsidRPr="00FB38B0">
        <w:rPr>
          <w:rFonts w:ascii="Times New Roman" w:eastAsia="Calibri" w:hAnsi="Times New Roman" w:cs="Simplified Arabic"/>
          <w:b/>
          <w:bCs/>
          <w:sz w:val="20"/>
          <w:szCs w:val="24"/>
          <w:rtl/>
          <w:lang w:bidi="ar-SY"/>
        </w:rPr>
        <w:t xml:space="preserve"> </w:t>
      </w:r>
      <w:r w:rsidR="004C79CC" w:rsidRPr="00FB38B0">
        <w:rPr>
          <w:rFonts w:ascii="Times New Roman" w:eastAsia="Calibri" w:hAnsi="Times New Roman" w:cs="Simplified Arabic"/>
          <w:b/>
          <w:bCs/>
          <w:sz w:val="20"/>
          <w:lang w:bidi="ar-SY"/>
        </w:rPr>
        <w:t>(</w:t>
      </w:r>
      <w:proofErr w:type="spellStart"/>
      <w:r w:rsidR="004C79CC" w:rsidRPr="00FB38B0">
        <w:rPr>
          <w:rFonts w:ascii="Times New Roman" w:eastAsia="Calibri" w:hAnsi="Times New Roman" w:cs="Simplified Arabic"/>
          <w:b/>
          <w:bCs/>
          <w:sz w:val="20"/>
          <w:lang w:bidi="ar-SY"/>
        </w:rPr>
        <w:t>Alibeli</w:t>
      </w:r>
      <w:proofErr w:type="spellEnd"/>
      <w:r w:rsidR="004C79CC" w:rsidRPr="00FB38B0">
        <w:rPr>
          <w:rFonts w:ascii="Times New Roman" w:eastAsia="Calibri" w:hAnsi="Times New Roman" w:cs="Simplified Arabic"/>
          <w:b/>
          <w:bCs/>
          <w:sz w:val="20"/>
          <w:lang w:bidi="ar-SY"/>
        </w:rPr>
        <w:t xml:space="preserve"> &amp;White, 2011)</w:t>
      </w:r>
      <w:r w:rsidR="0071475B" w:rsidRPr="00B8150B">
        <w:rPr>
          <w:rFonts w:ascii="Times New Roman" w:eastAsia="Calibri" w:hAnsi="Times New Roman" w:cs="Simplified Arabic"/>
          <w:sz w:val="20"/>
          <w:rtl/>
          <w:lang w:bidi="ar-SY"/>
        </w:rPr>
        <w:t xml:space="preserve"> </w:t>
      </w:r>
      <w:r w:rsidR="0071475B" w:rsidRPr="00B8150B">
        <w:rPr>
          <w:rFonts w:ascii="Times New Roman" w:eastAsia="Calibri" w:hAnsi="Times New Roman" w:cs="Simplified Arabic"/>
          <w:sz w:val="20"/>
          <w:szCs w:val="24"/>
          <w:rtl/>
          <w:lang w:bidi="ar-SY"/>
        </w:rPr>
        <w:t xml:space="preserve">نموذج سترن وآخرون </w:t>
      </w:r>
      <w:r w:rsidR="004C79CC" w:rsidRPr="00B8150B">
        <w:rPr>
          <w:rFonts w:ascii="Times New Roman" w:eastAsia="Calibri" w:hAnsi="Times New Roman" w:cs="Simplified Arabic"/>
          <w:sz w:val="20"/>
          <w:lang w:bidi="ar-SY"/>
        </w:rPr>
        <w:t xml:space="preserve">(Stern </w:t>
      </w:r>
      <w:r w:rsidR="00CF4439" w:rsidRPr="00B8150B">
        <w:rPr>
          <w:rFonts w:ascii="Times New Roman" w:eastAsia="Calibri" w:hAnsi="Times New Roman" w:cs="Simplified Arabic"/>
          <w:i/>
          <w:iCs/>
          <w:sz w:val="20"/>
          <w:lang w:bidi="ar-SY"/>
        </w:rPr>
        <w:t>et al</w:t>
      </w:r>
      <w:r w:rsidR="004C79CC" w:rsidRPr="00B8150B">
        <w:rPr>
          <w:rFonts w:ascii="Times New Roman" w:eastAsia="Calibri" w:hAnsi="Times New Roman" w:cs="Simplified Arabic"/>
          <w:i/>
          <w:iCs/>
          <w:sz w:val="20"/>
          <w:lang w:bidi="ar-SY"/>
        </w:rPr>
        <w:t xml:space="preserve">., </w:t>
      </w:r>
      <w:r w:rsidR="004C79CC" w:rsidRPr="00B8150B">
        <w:rPr>
          <w:rFonts w:ascii="Times New Roman" w:eastAsia="Calibri" w:hAnsi="Times New Roman" w:cs="Simplified Arabic"/>
          <w:sz w:val="20"/>
          <w:lang w:bidi="ar-SY"/>
        </w:rPr>
        <w:t>1993)</w:t>
      </w:r>
      <w:r w:rsidR="0071475B" w:rsidRPr="00B8150B">
        <w:rPr>
          <w:rFonts w:ascii="Times New Roman" w:eastAsia="Calibri" w:hAnsi="Times New Roman" w:cs="Simplified Arabic"/>
          <w:sz w:val="20"/>
          <w:rtl/>
          <w:lang w:bidi="ar-SY"/>
        </w:rPr>
        <w:t xml:space="preserve"> </w:t>
      </w:r>
      <w:r w:rsidR="0071475B" w:rsidRPr="00B8150B">
        <w:rPr>
          <w:rFonts w:ascii="Times New Roman" w:eastAsia="Calibri" w:hAnsi="Times New Roman" w:cs="Simplified Arabic"/>
          <w:sz w:val="20"/>
          <w:szCs w:val="24"/>
          <w:rtl/>
          <w:lang w:bidi="ar-SY"/>
        </w:rPr>
        <w:t>لتوجهات الاهتمام البيئي الذي يتألف من ثلاثة توجهات قيمية. وذلك على عينة من الجنسين قوامها (6640) تم الحصول عليهم من برنامج المسح الاجتماعي العالمي في جامعة ميشيغان.</w:t>
      </w:r>
      <w:r w:rsidR="00350A52" w:rsidRPr="00B8150B">
        <w:rPr>
          <w:rFonts w:ascii="Times New Roman" w:eastAsia="Calibri" w:hAnsi="Times New Roman" w:cs="Simplified Arabic"/>
          <w:sz w:val="20"/>
          <w:szCs w:val="24"/>
          <w:rtl/>
          <w:lang w:bidi="ar-SY"/>
        </w:rPr>
        <w:t xml:space="preserve"> وهذا إنما يدل على أن الاهتمام البيئي متعدد الأبعاد وليس مفهوماً أحادي البعد</w:t>
      </w:r>
      <w:r w:rsidR="00350A52" w:rsidRPr="00B8150B">
        <w:rPr>
          <w:rFonts w:ascii="Times New Roman" w:eastAsia="Calibri" w:hAnsi="Times New Roman" w:cs="Simplified Arabic" w:hint="cs"/>
          <w:sz w:val="20"/>
          <w:szCs w:val="24"/>
          <w:rtl/>
          <w:lang w:bidi="ar-SY"/>
        </w:rPr>
        <w:t>، كما</w:t>
      </w:r>
      <w:r w:rsidR="0071475B" w:rsidRPr="00B8150B">
        <w:rPr>
          <w:rFonts w:ascii="Times New Roman" w:eastAsia="Calibri" w:hAnsi="Times New Roman" w:cs="Simplified Arabic"/>
          <w:sz w:val="20"/>
          <w:szCs w:val="24"/>
          <w:rtl/>
          <w:lang w:bidi="ar-SY"/>
        </w:rPr>
        <w:t xml:space="preserve"> كانت نتائج التحليل العاملي متماثلة لدى الذكور والإناث</w:t>
      </w:r>
      <w:r w:rsidR="003A4277" w:rsidRPr="00B8150B">
        <w:rPr>
          <w:rFonts w:ascii="Times New Roman" w:eastAsia="Calibri" w:hAnsi="Times New Roman" w:cs="Simplified Arabic" w:hint="cs"/>
          <w:sz w:val="20"/>
          <w:szCs w:val="24"/>
          <w:rtl/>
          <w:lang w:bidi="ar-SY"/>
        </w:rPr>
        <w:t xml:space="preserve">. </w:t>
      </w:r>
      <w:r w:rsidR="0071475B" w:rsidRPr="00B8150B">
        <w:rPr>
          <w:rFonts w:ascii="Times New Roman" w:eastAsia="Calibri" w:hAnsi="Times New Roman" w:cs="Simplified Arabic"/>
          <w:sz w:val="20"/>
          <w:szCs w:val="24"/>
          <w:rtl/>
          <w:lang w:bidi="ar-SY"/>
        </w:rPr>
        <w:t xml:space="preserve">بينما توصلت دراسة تان وآخرون </w:t>
      </w:r>
      <w:bookmarkStart w:id="16" w:name="_Hlk131976073"/>
      <w:r w:rsidR="004C79CC" w:rsidRPr="00B8150B">
        <w:rPr>
          <w:rFonts w:ascii="Times New Roman" w:eastAsia="Calibri" w:hAnsi="Times New Roman" w:cs="Simplified Arabic"/>
          <w:sz w:val="20"/>
          <w:lang w:bidi="ar-SY"/>
        </w:rPr>
        <w:t xml:space="preserve">(Tan </w:t>
      </w:r>
      <w:bookmarkStart w:id="17" w:name="_Hlk130855799"/>
      <w:r w:rsidR="00CF4439" w:rsidRPr="00B8150B">
        <w:rPr>
          <w:rFonts w:ascii="Times New Roman" w:eastAsia="Calibri" w:hAnsi="Times New Roman" w:cs="Simplified Arabic"/>
          <w:i/>
          <w:iCs/>
          <w:sz w:val="20"/>
          <w:lang w:bidi="ar-SY"/>
        </w:rPr>
        <w:t>et al</w:t>
      </w:r>
      <w:r w:rsidR="004C79CC" w:rsidRPr="00B8150B">
        <w:rPr>
          <w:rFonts w:ascii="Times New Roman" w:eastAsia="Calibri" w:hAnsi="Times New Roman" w:cs="Simplified Arabic"/>
          <w:i/>
          <w:iCs/>
          <w:sz w:val="20"/>
          <w:lang w:bidi="ar-SY"/>
        </w:rPr>
        <w:t>.,</w:t>
      </w:r>
      <w:bookmarkEnd w:id="17"/>
      <w:r w:rsidR="00CF4439" w:rsidRPr="00B8150B">
        <w:rPr>
          <w:rFonts w:ascii="Times New Roman" w:eastAsia="Calibri" w:hAnsi="Times New Roman" w:cs="Simplified Arabic"/>
          <w:sz w:val="20"/>
          <w:lang w:bidi="ar-SY"/>
        </w:rPr>
        <w:t xml:space="preserve"> </w:t>
      </w:r>
      <w:r w:rsidR="004C79CC" w:rsidRPr="00B8150B">
        <w:rPr>
          <w:rFonts w:ascii="Times New Roman" w:eastAsia="Calibri" w:hAnsi="Times New Roman" w:cs="Simplified Arabic"/>
          <w:sz w:val="20"/>
          <w:lang w:bidi="ar-SY"/>
        </w:rPr>
        <w:t>2022)</w:t>
      </w:r>
      <w:r w:rsidR="0071475B" w:rsidRPr="00B8150B">
        <w:rPr>
          <w:rFonts w:ascii="Times New Roman" w:eastAsia="Calibri" w:hAnsi="Times New Roman" w:cs="Simplified Arabic"/>
          <w:sz w:val="20"/>
          <w:szCs w:val="24"/>
          <w:rtl/>
          <w:lang w:bidi="ar-SY"/>
        </w:rPr>
        <w:t xml:space="preserve"> </w:t>
      </w:r>
      <w:bookmarkEnd w:id="16"/>
      <w:r w:rsidR="006A128D" w:rsidRPr="00B8150B">
        <w:rPr>
          <w:rFonts w:ascii="Times New Roman" w:hAnsi="Times New Roman" w:cs="Simplified Arabic"/>
          <w:sz w:val="20"/>
          <w:szCs w:val="24"/>
          <w:rtl/>
          <w:lang w:bidi="ar-SY"/>
        </w:rPr>
        <w:t>على مجموعة من (500)</w:t>
      </w:r>
      <w:r w:rsidR="003A4277" w:rsidRPr="00B8150B">
        <w:rPr>
          <w:rFonts w:ascii="Times New Roman" w:hAnsi="Times New Roman" w:cs="Simplified Arabic" w:hint="cs"/>
          <w:sz w:val="20"/>
          <w:szCs w:val="24"/>
          <w:rtl/>
          <w:lang w:bidi="ar-SY"/>
        </w:rPr>
        <w:t xml:space="preserve"> فرد</w:t>
      </w:r>
      <w:r w:rsidR="006A128D" w:rsidRPr="00B8150B">
        <w:rPr>
          <w:rFonts w:ascii="Times New Roman" w:hAnsi="Times New Roman" w:cs="Simplified Arabic"/>
          <w:sz w:val="20"/>
          <w:szCs w:val="24"/>
          <w:rtl/>
          <w:lang w:bidi="ar-SY"/>
        </w:rPr>
        <w:t xml:space="preserve"> في ماليزيا</w:t>
      </w:r>
      <w:r w:rsidR="006A128D" w:rsidRPr="00B8150B">
        <w:rPr>
          <w:rFonts w:ascii="Times New Roman" w:eastAsia="Calibri" w:hAnsi="Times New Roman" w:cs="Simplified Arabic"/>
          <w:sz w:val="20"/>
          <w:szCs w:val="24"/>
          <w:rtl/>
          <w:lang w:bidi="ar-SY"/>
        </w:rPr>
        <w:t xml:space="preserve"> </w:t>
      </w:r>
      <w:r w:rsidR="006A128D" w:rsidRPr="00B8150B">
        <w:rPr>
          <w:rFonts w:ascii="Times New Roman" w:eastAsia="Calibri" w:hAnsi="Times New Roman" w:cs="Simplified Arabic" w:hint="cs"/>
          <w:sz w:val="20"/>
          <w:szCs w:val="24"/>
          <w:rtl/>
          <w:lang w:bidi="ar-SY"/>
        </w:rPr>
        <w:t>و</w:t>
      </w:r>
      <w:r w:rsidR="0071475B" w:rsidRPr="00B8150B">
        <w:rPr>
          <w:rFonts w:ascii="Times New Roman" w:eastAsia="Calibri" w:hAnsi="Times New Roman" w:cs="Simplified Arabic"/>
          <w:sz w:val="20"/>
          <w:szCs w:val="24"/>
          <w:rtl/>
          <w:lang w:bidi="ar-SY"/>
        </w:rPr>
        <w:t xml:space="preserve">التي قامت بهدف </w:t>
      </w:r>
      <w:r w:rsidR="0071475B" w:rsidRPr="00B8150B">
        <w:rPr>
          <w:rFonts w:ascii="Times New Roman" w:eastAsia="Calibri" w:hAnsi="Times New Roman" w:cs="Simplified Arabic"/>
          <w:sz w:val="20"/>
          <w:szCs w:val="24"/>
          <w:rtl/>
        </w:rPr>
        <w:t xml:space="preserve">التحقق من أبعاد القيم البيئية لمزيج من قيم البيئوية والقيم الإيثارية من مقياس سترن وآخرون حيث ضمت قيم البيئوية: منع التلوث، احترام كوكب الأرض، التوحد مع الطبيعة، حماية البيئة. بينما ضمت القيم الإيثارية: المساواة، العالم في سلام، العدالة الاجتماعية، تقديم المساعدة (مساعد للآخرين </w:t>
      </w:r>
      <w:r w:rsidR="006136BF" w:rsidRPr="00B8150B">
        <w:rPr>
          <w:rFonts w:ascii="Times New Roman" w:eastAsia="Calibri" w:hAnsi="Times New Roman" w:cs="Simplified Arabic" w:hint="cs"/>
          <w:sz w:val="20"/>
          <w:szCs w:val="24"/>
          <w:rtl/>
        </w:rPr>
        <w:t>و</w:t>
      </w:r>
      <w:r w:rsidR="0071475B" w:rsidRPr="00B8150B">
        <w:rPr>
          <w:rFonts w:ascii="Times New Roman" w:eastAsia="Calibri" w:hAnsi="Times New Roman" w:cs="Simplified Arabic"/>
          <w:sz w:val="20"/>
          <w:szCs w:val="24"/>
          <w:rtl/>
        </w:rPr>
        <w:t xml:space="preserve">خدوم) وهي مشتقة من مسح شوارتز للقيم </w:t>
      </w:r>
      <w:r w:rsidR="0071475B" w:rsidRPr="00B8150B">
        <w:rPr>
          <w:rFonts w:ascii="Times New Roman" w:eastAsia="Calibri" w:hAnsi="Times New Roman" w:cs="Simplified Arabic"/>
          <w:sz w:val="20"/>
          <w:szCs w:val="24"/>
          <w:rtl/>
          <w:lang w:bidi="ar-SY"/>
        </w:rPr>
        <w:t xml:space="preserve">وتوصلت الدراسة إلى وجود بعدا واحدا للمقياس وعزو ذلك إلى الفروق الثقافية بين البلدان التي بنيت فيها الاختبارات </w:t>
      </w:r>
      <w:bookmarkStart w:id="18" w:name="_Hlk131975095"/>
      <w:r w:rsidR="0071475B" w:rsidRPr="00B8150B">
        <w:rPr>
          <w:rFonts w:ascii="Times New Roman" w:eastAsia="Calibri" w:hAnsi="Times New Roman" w:cs="Simplified Arabic"/>
          <w:sz w:val="20"/>
          <w:szCs w:val="24"/>
          <w:rtl/>
          <w:lang w:bidi="ar-SY"/>
        </w:rPr>
        <w:t>وإضافة إلى دور القيم في التنبؤ بالاهتمام البيئي</w:t>
      </w:r>
      <w:bookmarkStart w:id="19" w:name="_Hlk133255424"/>
      <w:r w:rsidR="0071475B" w:rsidRPr="00B8150B">
        <w:rPr>
          <w:rFonts w:ascii="Times New Roman" w:eastAsia="Calibri" w:hAnsi="Times New Roman" w:cs="Simplified Arabic"/>
          <w:sz w:val="20"/>
          <w:szCs w:val="24"/>
          <w:rtl/>
          <w:lang w:bidi="ar-SY"/>
        </w:rPr>
        <w:t xml:space="preserve"> قامت </w:t>
      </w:r>
      <w:r w:rsidR="0071475B" w:rsidRPr="00FB38B0">
        <w:rPr>
          <w:rFonts w:ascii="Times New Roman" w:eastAsia="Calibri" w:hAnsi="Times New Roman" w:cs="Simplified Arabic"/>
          <w:b/>
          <w:bCs/>
          <w:sz w:val="20"/>
          <w:szCs w:val="24"/>
          <w:rtl/>
          <w:lang w:bidi="ar-SY"/>
        </w:rPr>
        <w:t xml:space="preserve">دراسة سوامي وآخرون  </w:t>
      </w:r>
      <w:r w:rsidR="004C79CC" w:rsidRPr="00FB38B0">
        <w:rPr>
          <w:rFonts w:ascii="Times New Roman" w:eastAsia="Calibri" w:hAnsi="Times New Roman" w:cs="Simplified Arabic"/>
          <w:b/>
          <w:bCs/>
          <w:sz w:val="20"/>
          <w:lang w:bidi="ar-SY"/>
        </w:rPr>
        <w:t xml:space="preserve">(Swami </w:t>
      </w:r>
      <w:bookmarkStart w:id="20" w:name="_Hlk133334423"/>
      <w:r w:rsidR="004C79CC" w:rsidRPr="00FB38B0">
        <w:rPr>
          <w:rFonts w:ascii="Times New Roman" w:eastAsia="Calibri" w:hAnsi="Times New Roman" w:cs="Simplified Arabic"/>
          <w:b/>
          <w:bCs/>
          <w:i/>
          <w:iCs/>
          <w:sz w:val="20"/>
          <w:lang w:bidi="ar-SY"/>
        </w:rPr>
        <w:t>et al</w:t>
      </w:r>
      <w:bookmarkEnd w:id="20"/>
      <w:r w:rsidR="004C79CC" w:rsidRPr="00FB38B0">
        <w:rPr>
          <w:rFonts w:ascii="Times New Roman" w:eastAsia="Calibri" w:hAnsi="Times New Roman" w:cs="Simplified Arabic"/>
          <w:b/>
          <w:bCs/>
          <w:i/>
          <w:iCs/>
          <w:sz w:val="20"/>
          <w:lang w:bidi="ar-SY"/>
        </w:rPr>
        <w:t>.,</w:t>
      </w:r>
      <w:r w:rsidR="004C79CC" w:rsidRPr="00FB38B0">
        <w:rPr>
          <w:rFonts w:ascii="Times New Roman" w:eastAsia="Calibri" w:hAnsi="Times New Roman" w:cs="Simplified Arabic"/>
          <w:b/>
          <w:bCs/>
          <w:sz w:val="20"/>
          <w:lang w:bidi="ar-SY"/>
        </w:rPr>
        <w:t xml:space="preserve"> 2010)</w:t>
      </w:r>
      <w:r w:rsidR="0071475B" w:rsidRPr="00FB38B0">
        <w:rPr>
          <w:rFonts w:ascii="Times New Roman" w:eastAsia="Calibri" w:hAnsi="Times New Roman" w:cs="Simplified Arabic"/>
          <w:b/>
          <w:bCs/>
          <w:sz w:val="20"/>
          <w:rtl/>
          <w:lang w:bidi="ar-SY"/>
        </w:rPr>
        <w:t xml:space="preserve"> </w:t>
      </w:r>
      <w:r w:rsidR="0071475B" w:rsidRPr="00B8150B">
        <w:rPr>
          <w:rFonts w:ascii="Times New Roman" w:eastAsia="Calibri" w:hAnsi="Times New Roman" w:cs="Simplified Arabic"/>
          <w:sz w:val="20"/>
          <w:szCs w:val="24"/>
          <w:rtl/>
          <w:lang w:bidi="ar-SY"/>
        </w:rPr>
        <w:t xml:space="preserve">بهدف الكشف عن </w:t>
      </w:r>
      <w:proofErr w:type="spellStart"/>
      <w:r w:rsidR="0071475B" w:rsidRPr="00B8150B">
        <w:rPr>
          <w:rFonts w:ascii="Times New Roman" w:eastAsia="Calibri" w:hAnsi="Times New Roman" w:cs="Simplified Arabic"/>
          <w:sz w:val="20"/>
          <w:szCs w:val="24"/>
          <w:rtl/>
          <w:lang w:bidi="ar-SY"/>
        </w:rPr>
        <w:t>المنبئات</w:t>
      </w:r>
      <w:proofErr w:type="spellEnd"/>
      <w:r w:rsidR="0071475B" w:rsidRPr="00B8150B">
        <w:rPr>
          <w:rFonts w:ascii="Times New Roman" w:eastAsia="Calibri" w:hAnsi="Times New Roman" w:cs="Simplified Arabic"/>
          <w:sz w:val="20"/>
          <w:szCs w:val="24"/>
          <w:rtl/>
          <w:lang w:bidi="ar-SY"/>
        </w:rPr>
        <w:t xml:space="preserve"> الفردية بالاهتمام البيئي لدى عينة من المجتمع البريطاني قوامها (203). وتوصلت إلى ارتباط الاهتمام البيئوي على نحو</w:t>
      </w:r>
      <w:r w:rsidR="004C79CC" w:rsidRPr="00B8150B">
        <w:rPr>
          <w:rFonts w:ascii="Times New Roman" w:eastAsia="Calibri" w:hAnsi="Times New Roman" w:cs="Simplified Arabic"/>
          <w:sz w:val="20"/>
          <w:szCs w:val="24"/>
          <w:lang w:bidi="ar-SY"/>
        </w:rPr>
        <w:t xml:space="preserve"> </w:t>
      </w:r>
      <w:r w:rsidR="0071475B" w:rsidRPr="00B8150B">
        <w:rPr>
          <w:rFonts w:ascii="Times New Roman" w:eastAsia="Calibri" w:hAnsi="Times New Roman" w:cs="Simplified Arabic"/>
          <w:sz w:val="20"/>
          <w:szCs w:val="24"/>
          <w:rtl/>
          <w:lang w:bidi="ar-SY"/>
        </w:rPr>
        <w:t>دال بالتوجه السياسي</w:t>
      </w:r>
      <w:r w:rsidR="004C79CC" w:rsidRPr="00B8150B">
        <w:rPr>
          <w:rFonts w:ascii="Times New Roman" w:eastAsia="Calibri" w:hAnsi="Times New Roman" w:cs="Simplified Arabic"/>
          <w:sz w:val="20"/>
          <w:szCs w:val="24"/>
          <w:lang w:bidi="ar-SY"/>
        </w:rPr>
        <w:t xml:space="preserve"> </w:t>
      </w:r>
      <w:proofErr w:type="spellStart"/>
      <w:r w:rsidR="0071475B" w:rsidRPr="00B8150B">
        <w:rPr>
          <w:rFonts w:ascii="Times New Roman" w:eastAsia="Calibri" w:hAnsi="Times New Roman" w:cs="Simplified Arabic"/>
          <w:sz w:val="20"/>
          <w:szCs w:val="24"/>
          <w:rtl/>
          <w:lang w:bidi="ar-SY"/>
        </w:rPr>
        <w:t>والميكافيلية</w:t>
      </w:r>
      <w:proofErr w:type="spellEnd"/>
      <w:r w:rsidR="0071475B" w:rsidRPr="00B8150B">
        <w:rPr>
          <w:rFonts w:ascii="Times New Roman" w:eastAsia="Calibri" w:hAnsi="Times New Roman" w:cs="Simplified Arabic"/>
          <w:sz w:val="20"/>
          <w:szCs w:val="24"/>
          <w:rtl/>
          <w:lang w:bidi="ar-SY"/>
        </w:rPr>
        <w:t xml:space="preserve"> والمقبولية والثبات الانفعالي ويقظة الضمير، وإلى تفوق الإناث على الذكور في الإيثارية الاجتماعية وفي </w:t>
      </w:r>
      <w:proofErr w:type="spellStart"/>
      <w:r w:rsidR="0071475B" w:rsidRPr="00B8150B">
        <w:rPr>
          <w:rFonts w:ascii="Times New Roman" w:eastAsia="Calibri" w:hAnsi="Times New Roman" w:cs="Simplified Arabic"/>
          <w:sz w:val="20"/>
          <w:szCs w:val="24"/>
          <w:rtl/>
          <w:lang w:bidi="ar-SY"/>
        </w:rPr>
        <w:t>الذاتوية</w:t>
      </w:r>
      <w:proofErr w:type="spellEnd"/>
      <w:r w:rsidR="0071475B" w:rsidRPr="00B8150B">
        <w:rPr>
          <w:rFonts w:ascii="Times New Roman" w:eastAsia="Calibri" w:hAnsi="Times New Roman" w:cs="Simplified Arabic"/>
          <w:sz w:val="20"/>
          <w:szCs w:val="24"/>
          <w:rtl/>
          <w:lang w:bidi="ar-SY"/>
        </w:rPr>
        <w:t xml:space="preserve">. بينما تفوقت الإناث على الذكور في جميع أبعاد الاهتمام البيئي في كل من دراسة بيرن وآخرون </w:t>
      </w:r>
      <w:r w:rsidR="004C79CC" w:rsidRPr="00B8150B">
        <w:rPr>
          <w:rFonts w:ascii="Times New Roman" w:eastAsia="Calibri" w:hAnsi="Times New Roman" w:cs="Simplified Arabic"/>
          <w:sz w:val="20"/>
          <w:lang w:bidi="ar-SY"/>
        </w:rPr>
        <w:t>(</w:t>
      </w:r>
      <w:r w:rsidR="0071475B" w:rsidRPr="00B8150B">
        <w:rPr>
          <w:rFonts w:ascii="Times New Roman" w:eastAsia="Calibri" w:hAnsi="Times New Roman" w:cs="Simplified Arabic"/>
          <w:sz w:val="20"/>
          <w:lang w:bidi="ar-SY"/>
        </w:rPr>
        <w:t xml:space="preserve">Burn </w:t>
      </w:r>
      <w:r w:rsidR="004C79CC" w:rsidRPr="00B8150B">
        <w:rPr>
          <w:rFonts w:ascii="Times New Roman" w:eastAsia="Calibri" w:hAnsi="Times New Roman" w:cs="Simplified Arabic"/>
          <w:i/>
          <w:iCs/>
          <w:sz w:val="20"/>
          <w:lang w:bidi="ar-SY"/>
        </w:rPr>
        <w:t>et al</w:t>
      </w:r>
      <w:r w:rsidR="004C79CC" w:rsidRPr="00B8150B">
        <w:rPr>
          <w:rFonts w:ascii="Times New Roman" w:eastAsia="Calibri" w:hAnsi="Times New Roman" w:cs="Simplified Arabic"/>
          <w:sz w:val="20"/>
          <w:lang w:bidi="ar-SY"/>
        </w:rPr>
        <w:t>., 2012)</w:t>
      </w:r>
      <w:r w:rsidR="0071475B" w:rsidRPr="00B8150B">
        <w:rPr>
          <w:rFonts w:ascii="Times New Roman" w:eastAsia="Calibri" w:hAnsi="Times New Roman" w:cs="Simplified Arabic"/>
          <w:sz w:val="20"/>
          <w:rtl/>
          <w:lang w:bidi="ar-SY"/>
        </w:rPr>
        <w:t xml:space="preserve"> </w:t>
      </w:r>
      <w:r w:rsidR="0071475B" w:rsidRPr="00B8150B">
        <w:rPr>
          <w:rFonts w:ascii="Times New Roman" w:eastAsia="Calibri" w:hAnsi="Times New Roman" w:cs="Simplified Arabic"/>
          <w:sz w:val="20"/>
          <w:szCs w:val="24"/>
          <w:rtl/>
          <w:lang w:bidi="ar-SY"/>
        </w:rPr>
        <w:t xml:space="preserve">باستخدام مقياس </w:t>
      </w:r>
      <w:proofErr w:type="spellStart"/>
      <w:r w:rsidR="0071475B" w:rsidRPr="00B8150B">
        <w:rPr>
          <w:rFonts w:ascii="Times New Roman" w:eastAsia="Calibri" w:hAnsi="Times New Roman" w:cs="Simplified Arabic"/>
          <w:sz w:val="20"/>
          <w:szCs w:val="24"/>
          <w:rtl/>
          <w:lang w:bidi="ar-SY"/>
        </w:rPr>
        <w:t>شولتز</w:t>
      </w:r>
      <w:proofErr w:type="spellEnd"/>
      <w:r w:rsidR="0071475B" w:rsidRPr="00B8150B">
        <w:rPr>
          <w:rFonts w:ascii="Times New Roman" w:eastAsia="Calibri" w:hAnsi="Times New Roman" w:cs="Simplified Arabic"/>
          <w:sz w:val="20"/>
          <w:szCs w:val="24"/>
          <w:rtl/>
          <w:lang w:bidi="ar-SY"/>
        </w:rPr>
        <w:t xml:space="preserve"> للاهتمام البيئي على عينتين إحداها من الآسيويين الأمريكيين بلغت (226) من الجنسين والأخرى من الأمريكيين الأوروبيين بلغت (321) تم الحصول عليهما بواسطة شبكة الانترنت. ودراسة </w:t>
      </w:r>
      <w:proofErr w:type="spellStart"/>
      <w:r w:rsidR="0071475B" w:rsidRPr="00B8150B">
        <w:rPr>
          <w:rFonts w:ascii="Times New Roman" w:eastAsia="Calibri" w:hAnsi="Times New Roman" w:cs="Simplified Arabic"/>
          <w:sz w:val="20"/>
          <w:szCs w:val="24"/>
          <w:rtl/>
          <w:lang w:bidi="ar-SY"/>
        </w:rPr>
        <w:t>هيرش</w:t>
      </w:r>
      <w:proofErr w:type="spellEnd"/>
      <w:r w:rsidR="0071475B" w:rsidRPr="00B8150B">
        <w:rPr>
          <w:rFonts w:ascii="Times New Roman" w:eastAsia="Calibri" w:hAnsi="Times New Roman" w:cs="Simplified Arabic"/>
          <w:sz w:val="20"/>
          <w:szCs w:val="24"/>
          <w:rtl/>
          <w:lang w:bidi="ar-SY"/>
        </w:rPr>
        <w:t xml:space="preserve"> </w:t>
      </w:r>
      <w:r w:rsidR="004C79CC" w:rsidRPr="00B8150B">
        <w:rPr>
          <w:rFonts w:ascii="Times New Roman" w:eastAsia="Calibri" w:hAnsi="Times New Roman" w:cs="Simplified Arabic"/>
          <w:sz w:val="20"/>
          <w:lang w:bidi="ar-SY"/>
        </w:rPr>
        <w:t>(Hirsh, 2010)</w:t>
      </w:r>
      <w:r w:rsidR="0071475B" w:rsidRPr="00B8150B">
        <w:rPr>
          <w:rFonts w:ascii="Times New Roman" w:eastAsia="Calibri" w:hAnsi="Times New Roman" w:cs="Simplified Arabic"/>
          <w:sz w:val="20"/>
          <w:rtl/>
          <w:lang w:bidi="ar-SY"/>
        </w:rPr>
        <w:t xml:space="preserve"> </w:t>
      </w:r>
      <w:r w:rsidR="0071475B" w:rsidRPr="00B8150B">
        <w:rPr>
          <w:rFonts w:ascii="Times New Roman" w:eastAsia="Calibri" w:hAnsi="Times New Roman" w:cs="Simplified Arabic"/>
          <w:sz w:val="20"/>
          <w:szCs w:val="24"/>
          <w:rtl/>
          <w:lang w:bidi="ar-SY"/>
        </w:rPr>
        <w:t xml:space="preserve">على مجموعة مكونة من (2690) فرداً في ألمانيا استخدم فيها مقياس الاهتمام البيئي الذي يضم العوامل الثلاثة وهي الوعي البيئي وأهمية حماية البيئة والقلق حول البيئة. وكذلك </w:t>
      </w:r>
      <w:r w:rsidR="0071475B" w:rsidRPr="00FB38B0">
        <w:rPr>
          <w:rFonts w:ascii="Times New Roman" w:eastAsia="Calibri" w:hAnsi="Times New Roman" w:cs="Simplified Arabic"/>
          <w:b/>
          <w:bCs/>
          <w:sz w:val="20"/>
          <w:szCs w:val="24"/>
          <w:rtl/>
          <w:lang w:bidi="ar-SY"/>
        </w:rPr>
        <w:t xml:space="preserve">في دراسة </w:t>
      </w:r>
      <w:proofErr w:type="spellStart"/>
      <w:r w:rsidR="0071475B" w:rsidRPr="00FB38B0">
        <w:rPr>
          <w:rFonts w:ascii="Times New Roman" w:eastAsia="Calibri" w:hAnsi="Times New Roman" w:cs="Simplified Arabic"/>
          <w:b/>
          <w:bCs/>
          <w:sz w:val="20"/>
          <w:szCs w:val="24"/>
          <w:rtl/>
          <w:lang w:bidi="ar-SY"/>
        </w:rPr>
        <w:t>ساندستورم</w:t>
      </w:r>
      <w:proofErr w:type="spellEnd"/>
      <w:r w:rsidR="0071475B" w:rsidRPr="00FB38B0">
        <w:rPr>
          <w:rFonts w:ascii="Times New Roman" w:eastAsia="Calibri" w:hAnsi="Times New Roman" w:cs="Simplified Arabic"/>
          <w:b/>
          <w:bCs/>
          <w:sz w:val="20"/>
          <w:szCs w:val="24"/>
          <w:rtl/>
          <w:lang w:bidi="ar-SY"/>
        </w:rPr>
        <w:t xml:space="preserve"> </w:t>
      </w:r>
      <w:proofErr w:type="spellStart"/>
      <w:r w:rsidR="0071475B" w:rsidRPr="00FB38B0">
        <w:rPr>
          <w:rFonts w:ascii="Times New Roman" w:eastAsia="Calibri" w:hAnsi="Times New Roman" w:cs="Simplified Arabic"/>
          <w:b/>
          <w:bCs/>
          <w:sz w:val="20"/>
          <w:szCs w:val="24"/>
          <w:rtl/>
          <w:lang w:bidi="ar-SY"/>
        </w:rPr>
        <w:t>وماكرايت</w:t>
      </w:r>
      <w:proofErr w:type="spellEnd"/>
      <w:r w:rsidR="004C79CC" w:rsidRPr="00FB38B0">
        <w:rPr>
          <w:rFonts w:ascii="Times New Roman" w:eastAsia="Calibri" w:hAnsi="Times New Roman" w:cs="Simplified Arabic"/>
          <w:b/>
          <w:bCs/>
          <w:sz w:val="20"/>
          <w:szCs w:val="24"/>
          <w:lang w:bidi="ar-SY"/>
        </w:rPr>
        <w:t xml:space="preserve"> </w:t>
      </w:r>
      <w:r w:rsidR="004C79CC" w:rsidRPr="00FB38B0">
        <w:rPr>
          <w:rFonts w:ascii="Times New Roman" w:eastAsia="Calibri" w:hAnsi="Times New Roman" w:cs="Simplified Arabic"/>
          <w:b/>
          <w:bCs/>
          <w:sz w:val="20"/>
          <w:lang w:bidi="ar-SY"/>
        </w:rPr>
        <w:t xml:space="preserve">(Sandstorm&amp; </w:t>
      </w:r>
      <w:proofErr w:type="spellStart"/>
      <w:r w:rsidR="004C79CC" w:rsidRPr="00FB38B0">
        <w:rPr>
          <w:rFonts w:ascii="Times New Roman" w:eastAsia="Calibri" w:hAnsi="Times New Roman" w:cs="Simplified Arabic"/>
          <w:b/>
          <w:bCs/>
          <w:sz w:val="20"/>
          <w:lang w:bidi="ar-SY"/>
        </w:rPr>
        <w:t>Mccright</w:t>
      </w:r>
      <w:proofErr w:type="spellEnd"/>
      <w:r w:rsidR="004C79CC" w:rsidRPr="00FB38B0">
        <w:rPr>
          <w:rFonts w:ascii="Times New Roman" w:eastAsia="Calibri" w:hAnsi="Times New Roman" w:cs="Simplified Arabic"/>
          <w:b/>
          <w:bCs/>
          <w:sz w:val="20"/>
          <w:lang w:bidi="ar-SY"/>
        </w:rPr>
        <w:t>, 2013)</w:t>
      </w:r>
      <w:r w:rsidR="0071475B" w:rsidRPr="00B8150B">
        <w:rPr>
          <w:rFonts w:ascii="Times New Roman" w:eastAsia="Calibri" w:hAnsi="Times New Roman" w:cs="Simplified Arabic"/>
          <w:sz w:val="20"/>
          <w:szCs w:val="24"/>
          <w:rtl/>
          <w:lang w:bidi="ar-SY"/>
        </w:rPr>
        <w:t>التي قامت بهدف التحقق من الفروق بين الجنسين في الاهتمام البيئي لدى مستويات حكومية مسؤولة مختلفة في المجتمع السويدي على عينة مكونة من (2667) فرداً بأن الإناث في كل مستويات المسؤولية الحكومية أ</w:t>
      </w:r>
      <w:r w:rsidR="00350A52" w:rsidRPr="00B8150B">
        <w:rPr>
          <w:rFonts w:ascii="Times New Roman" w:eastAsia="Calibri" w:hAnsi="Times New Roman" w:cs="Simplified Arabic" w:hint="cs"/>
          <w:sz w:val="20"/>
          <w:szCs w:val="24"/>
          <w:rtl/>
          <w:lang w:bidi="ar-SY"/>
        </w:rPr>
        <w:t>كثر</w:t>
      </w:r>
      <w:r w:rsidR="0071475B" w:rsidRPr="00B8150B">
        <w:rPr>
          <w:rFonts w:ascii="Times New Roman" w:eastAsia="Calibri" w:hAnsi="Times New Roman" w:cs="Simplified Arabic"/>
          <w:sz w:val="20"/>
          <w:szCs w:val="24"/>
          <w:rtl/>
          <w:lang w:bidi="ar-SY"/>
        </w:rPr>
        <w:t xml:space="preserve"> اهتماماً بالبيئة من الذكور باستثناء أعضاء مجلس الشعب. </w:t>
      </w:r>
    </w:p>
    <w:p w14:paraId="6D6EA7D2" w14:textId="3E22065E" w:rsidR="0071475B" w:rsidRPr="00B8150B" w:rsidRDefault="0071475B" w:rsidP="00380AFA">
      <w:pPr>
        <w:bidi/>
        <w:spacing w:after="0" w:line="240" w:lineRule="auto"/>
        <w:jc w:val="lowKashida"/>
        <w:rPr>
          <w:rFonts w:ascii="Times New Roman" w:eastAsia="Calibri" w:hAnsi="Times New Roman" w:cs="Simplified Arabic"/>
          <w:sz w:val="20"/>
          <w:szCs w:val="24"/>
          <w:rtl/>
          <w:lang w:bidi="ar-SY"/>
        </w:rPr>
      </w:pPr>
      <w:r w:rsidRPr="00B8150B">
        <w:rPr>
          <w:rFonts w:ascii="Times New Roman" w:eastAsia="Calibri" w:hAnsi="Times New Roman" w:cs="Simplified Arabic"/>
          <w:sz w:val="20"/>
          <w:szCs w:val="24"/>
          <w:rtl/>
          <w:lang w:bidi="ar-SY"/>
        </w:rPr>
        <w:t>بينما كانت الإناث أقل اهتماماً بالبيئة من الذكور في</w:t>
      </w:r>
      <w:r w:rsidRPr="00FB38B0">
        <w:rPr>
          <w:rFonts w:ascii="Times New Roman" w:eastAsia="Calibri" w:hAnsi="Times New Roman" w:cs="Simplified Arabic"/>
          <w:b/>
          <w:bCs/>
          <w:sz w:val="20"/>
          <w:szCs w:val="24"/>
          <w:rtl/>
          <w:lang w:bidi="ar-SY"/>
        </w:rPr>
        <w:t xml:space="preserve"> دراسة شين وسيجو </w:t>
      </w:r>
      <w:bookmarkStart w:id="21" w:name="_Hlk133255848"/>
      <w:r w:rsidR="004C79CC" w:rsidRPr="00FB38B0">
        <w:rPr>
          <w:rFonts w:ascii="Times New Roman" w:eastAsia="Calibri" w:hAnsi="Times New Roman" w:cs="Simplified Arabic"/>
          <w:b/>
          <w:bCs/>
          <w:sz w:val="20"/>
          <w:lang w:bidi="ar-SY"/>
        </w:rPr>
        <w:t>(</w:t>
      </w:r>
      <w:proofErr w:type="spellStart"/>
      <w:r w:rsidR="004C79CC" w:rsidRPr="00FB38B0">
        <w:rPr>
          <w:rFonts w:ascii="Times New Roman" w:eastAsia="Calibri" w:hAnsi="Times New Roman" w:cs="Simplified Arabic"/>
          <w:b/>
          <w:bCs/>
          <w:sz w:val="20"/>
          <w:lang w:bidi="ar-SY"/>
        </w:rPr>
        <w:t>Shen</w:t>
      </w:r>
      <w:proofErr w:type="spellEnd"/>
      <w:r w:rsidR="004C79CC" w:rsidRPr="00FB38B0">
        <w:rPr>
          <w:rFonts w:ascii="Times New Roman" w:eastAsia="Calibri" w:hAnsi="Times New Roman" w:cs="Simplified Arabic"/>
          <w:b/>
          <w:bCs/>
          <w:sz w:val="20"/>
          <w:lang w:bidi="ar-SY"/>
        </w:rPr>
        <w:t xml:space="preserve">&amp; </w:t>
      </w:r>
      <w:proofErr w:type="spellStart"/>
      <w:r w:rsidR="004C79CC" w:rsidRPr="00FB38B0">
        <w:rPr>
          <w:rFonts w:ascii="Times New Roman" w:eastAsia="Calibri" w:hAnsi="Times New Roman" w:cs="Simplified Arabic"/>
          <w:b/>
          <w:bCs/>
          <w:sz w:val="20"/>
          <w:lang w:bidi="ar-SY"/>
        </w:rPr>
        <w:t>Saijo</w:t>
      </w:r>
      <w:proofErr w:type="spellEnd"/>
      <w:r w:rsidR="004C79CC" w:rsidRPr="00FB38B0">
        <w:rPr>
          <w:rFonts w:ascii="Times New Roman" w:eastAsia="Calibri" w:hAnsi="Times New Roman" w:cs="Simplified Arabic"/>
          <w:b/>
          <w:bCs/>
          <w:sz w:val="20"/>
          <w:lang w:bidi="ar-SY"/>
        </w:rPr>
        <w:t>, 2008)</w:t>
      </w:r>
      <w:r w:rsidRPr="00B8150B">
        <w:rPr>
          <w:rFonts w:ascii="Times New Roman" w:eastAsia="Calibri" w:hAnsi="Times New Roman" w:cs="Simplified Arabic"/>
          <w:sz w:val="20"/>
          <w:rtl/>
          <w:lang w:bidi="ar-SY"/>
        </w:rPr>
        <w:t xml:space="preserve"> </w:t>
      </w:r>
      <w:bookmarkEnd w:id="21"/>
      <w:r w:rsidRPr="00B8150B">
        <w:rPr>
          <w:rFonts w:ascii="Times New Roman" w:eastAsia="Calibri" w:hAnsi="Times New Roman" w:cs="Simplified Arabic"/>
          <w:sz w:val="20"/>
          <w:szCs w:val="24"/>
          <w:rtl/>
          <w:lang w:bidi="ar-SY"/>
        </w:rPr>
        <w:t xml:space="preserve">التي قامت بهدف تعرف تأثير الخصائص الاجتماعية والديمغرافية في الاهتمام البيئي لدى عينة مكونة من (1200) فرداً في شنغهاي الصين كما لم يكن للجنس </w:t>
      </w:r>
      <w:r w:rsidRPr="00B8150B">
        <w:rPr>
          <w:rFonts w:ascii="Times New Roman" w:eastAsia="Calibri" w:hAnsi="Times New Roman" w:cs="Simplified Arabic"/>
          <w:sz w:val="20"/>
          <w:szCs w:val="24"/>
          <w:rtl/>
          <w:lang w:bidi="ar-SY"/>
        </w:rPr>
        <w:lastRenderedPageBreak/>
        <w:t xml:space="preserve">أثر منبئ دال بالاهتمام البيئي في </w:t>
      </w:r>
      <w:r w:rsidRPr="00FB38B0">
        <w:rPr>
          <w:rFonts w:ascii="Times New Roman" w:eastAsia="Calibri" w:hAnsi="Times New Roman" w:cs="Simplified Arabic"/>
          <w:b/>
          <w:bCs/>
          <w:sz w:val="20"/>
          <w:szCs w:val="24"/>
          <w:rtl/>
          <w:lang w:bidi="ar-SY"/>
        </w:rPr>
        <w:t xml:space="preserve">دراسة </w:t>
      </w:r>
      <w:proofErr w:type="spellStart"/>
      <w:r w:rsidRPr="00FB38B0">
        <w:rPr>
          <w:rFonts w:ascii="Times New Roman" w:eastAsia="Calibri" w:hAnsi="Times New Roman" w:cs="Simplified Arabic"/>
          <w:b/>
          <w:bCs/>
          <w:sz w:val="20"/>
          <w:szCs w:val="24"/>
          <w:rtl/>
          <w:lang w:bidi="ar-SY"/>
        </w:rPr>
        <w:t>أرنوكي</w:t>
      </w:r>
      <w:proofErr w:type="spellEnd"/>
      <w:r w:rsidRPr="00FB38B0">
        <w:rPr>
          <w:rFonts w:ascii="Times New Roman" w:eastAsia="Calibri" w:hAnsi="Times New Roman" w:cs="Simplified Arabic"/>
          <w:b/>
          <w:bCs/>
          <w:sz w:val="20"/>
          <w:szCs w:val="24"/>
          <w:rtl/>
          <w:lang w:bidi="ar-SY"/>
        </w:rPr>
        <w:t xml:space="preserve"> وآخرون </w:t>
      </w:r>
      <w:r w:rsidR="004C79CC" w:rsidRPr="00FB38B0">
        <w:rPr>
          <w:rFonts w:ascii="Times New Roman" w:eastAsia="Calibri" w:hAnsi="Times New Roman" w:cs="Simplified Arabic"/>
          <w:b/>
          <w:bCs/>
          <w:sz w:val="20"/>
          <w:lang w:bidi="ar-SY"/>
        </w:rPr>
        <w:t>(</w:t>
      </w:r>
      <w:proofErr w:type="spellStart"/>
      <w:r w:rsidR="004C79CC" w:rsidRPr="00FB38B0">
        <w:rPr>
          <w:rFonts w:ascii="Times New Roman" w:eastAsia="Calibri" w:hAnsi="Times New Roman" w:cs="Simplified Arabic"/>
          <w:b/>
          <w:bCs/>
          <w:sz w:val="20"/>
          <w:lang w:bidi="ar-SY"/>
        </w:rPr>
        <w:t>Arnocky</w:t>
      </w:r>
      <w:proofErr w:type="spellEnd"/>
      <w:r w:rsidR="004C79CC" w:rsidRPr="00FB38B0">
        <w:rPr>
          <w:rFonts w:ascii="Times New Roman" w:eastAsia="Calibri" w:hAnsi="Times New Roman" w:cs="Simplified Arabic"/>
          <w:b/>
          <w:bCs/>
          <w:sz w:val="20"/>
          <w:lang w:bidi="ar-SY"/>
        </w:rPr>
        <w:t xml:space="preserve"> </w:t>
      </w:r>
      <w:r w:rsidR="004C79CC" w:rsidRPr="00FB38B0">
        <w:rPr>
          <w:rFonts w:ascii="Times New Roman" w:eastAsia="Calibri" w:hAnsi="Times New Roman" w:cs="Simplified Arabic"/>
          <w:b/>
          <w:bCs/>
          <w:i/>
          <w:iCs/>
          <w:sz w:val="20"/>
          <w:lang w:bidi="ar-SY"/>
        </w:rPr>
        <w:t>et al.,</w:t>
      </w:r>
      <w:r w:rsidR="004C79CC" w:rsidRPr="00FB38B0">
        <w:rPr>
          <w:rFonts w:ascii="Times New Roman" w:eastAsia="Calibri" w:hAnsi="Times New Roman" w:cs="Simplified Arabic"/>
          <w:b/>
          <w:bCs/>
          <w:sz w:val="20"/>
          <w:lang w:bidi="ar-SY"/>
        </w:rPr>
        <w:t xml:space="preserve"> 2014</w:t>
      </w:r>
      <w:r w:rsidR="004C79CC" w:rsidRPr="00B8150B">
        <w:rPr>
          <w:rFonts w:ascii="Times New Roman" w:eastAsia="Calibri" w:hAnsi="Times New Roman" w:cs="Simplified Arabic"/>
          <w:sz w:val="20"/>
          <w:lang w:bidi="ar-SY"/>
        </w:rPr>
        <w:t>)</w:t>
      </w:r>
      <w:r w:rsidRPr="00B8150B">
        <w:rPr>
          <w:rFonts w:ascii="Times New Roman" w:eastAsia="Calibri" w:hAnsi="Times New Roman" w:cs="Simplified Arabic"/>
          <w:sz w:val="20"/>
          <w:szCs w:val="24"/>
          <w:rtl/>
          <w:lang w:bidi="ar-SY"/>
        </w:rPr>
        <w:t xml:space="preserve"> </w:t>
      </w:r>
      <w:bookmarkEnd w:id="19"/>
      <w:r w:rsidRPr="00B8150B">
        <w:rPr>
          <w:rFonts w:ascii="Times New Roman" w:eastAsia="Calibri" w:hAnsi="Times New Roman" w:cs="Simplified Arabic"/>
          <w:sz w:val="20"/>
          <w:szCs w:val="24"/>
          <w:rtl/>
          <w:lang w:bidi="ar-SY"/>
        </w:rPr>
        <w:t xml:space="preserve">على مجموعة من (104) طالباً وطالبة من مرحلة الإجازة في الجامعة الكندية </w:t>
      </w:r>
      <w:r w:rsidR="006136BF" w:rsidRPr="00B8150B">
        <w:rPr>
          <w:rFonts w:ascii="Times New Roman" w:eastAsia="Calibri" w:hAnsi="Times New Roman" w:cs="Simplified Arabic" w:hint="cs"/>
          <w:sz w:val="20"/>
          <w:szCs w:val="24"/>
          <w:rtl/>
          <w:lang w:bidi="ar-SY"/>
        </w:rPr>
        <w:t xml:space="preserve">في </w:t>
      </w:r>
      <w:r w:rsidRPr="00B8150B">
        <w:rPr>
          <w:rFonts w:ascii="Times New Roman" w:eastAsia="Calibri" w:hAnsi="Times New Roman" w:cs="Simplified Arabic"/>
          <w:sz w:val="20"/>
          <w:szCs w:val="24"/>
          <w:rtl/>
          <w:lang w:bidi="ar-SY"/>
        </w:rPr>
        <w:t xml:space="preserve">نيوزيلاندا. </w:t>
      </w:r>
      <w:bookmarkEnd w:id="18"/>
    </w:p>
    <w:p w14:paraId="109E39B7" w14:textId="77777777" w:rsidR="00B94E1D" w:rsidRPr="00B8150B" w:rsidRDefault="00B94E1D" w:rsidP="00380AFA">
      <w:pPr>
        <w:bidi/>
        <w:spacing w:after="0" w:line="240" w:lineRule="auto"/>
        <w:jc w:val="lowKashida"/>
        <w:rPr>
          <w:rFonts w:ascii="Times New Roman" w:hAnsi="Times New Roman" w:cs="Simplified Arabic"/>
          <w:b/>
          <w:bCs/>
          <w:sz w:val="28"/>
          <w:szCs w:val="28"/>
          <w:rtl/>
          <w:lang w:bidi="ar-SY"/>
        </w:rPr>
      </w:pPr>
      <w:r w:rsidRPr="00B8150B">
        <w:rPr>
          <w:rFonts w:ascii="Times New Roman" w:hAnsi="Times New Roman" w:cs="Simplified Arabic" w:hint="cs"/>
          <w:b/>
          <w:bCs/>
          <w:sz w:val="28"/>
          <w:szCs w:val="28"/>
          <w:rtl/>
          <w:lang w:bidi="ar-SY"/>
        </w:rPr>
        <w:t xml:space="preserve">منهج وإجراءات البحث: </w:t>
      </w:r>
    </w:p>
    <w:p w14:paraId="2118E598" w14:textId="11FF1FB7" w:rsidR="00B94E1D" w:rsidRPr="00B94E1D" w:rsidRDefault="00B94E1D" w:rsidP="00380AFA">
      <w:pPr>
        <w:bidi/>
        <w:spacing w:after="0" w:line="240" w:lineRule="auto"/>
        <w:jc w:val="lowKashida"/>
        <w:rPr>
          <w:rFonts w:ascii="Times New Roman" w:hAnsi="Times New Roman" w:cs="Simplified Arabic"/>
          <w:sz w:val="20"/>
          <w:szCs w:val="24"/>
          <w:rtl/>
          <w:lang w:bidi="ar-SY"/>
        </w:rPr>
      </w:pPr>
      <w:r w:rsidRPr="006136BF">
        <w:rPr>
          <w:rFonts w:ascii="Times New Roman" w:hAnsi="Times New Roman" w:cs="Simplified Arabic" w:hint="cs"/>
          <w:b/>
          <w:bCs/>
          <w:sz w:val="28"/>
          <w:szCs w:val="28"/>
          <w:rtl/>
          <w:lang w:bidi="ar-SY"/>
        </w:rPr>
        <w:t>منهج البحث:</w:t>
      </w:r>
      <w:r w:rsidRPr="00B94E1D">
        <w:rPr>
          <w:rFonts w:ascii="Times New Roman" w:hAnsi="Times New Roman" w:cs="Simplified Arabic" w:hint="cs"/>
          <w:sz w:val="20"/>
          <w:szCs w:val="24"/>
          <w:rtl/>
          <w:lang w:bidi="ar-SY"/>
        </w:rPr>
        <w:t xml:space="preserve"> اتبع البحث المنهج الوصفي لملاءمته لأغراض البحث</w:t>
      </w:r>
      <w:r w:rsidR="00B8150B">
        <w:rPr>
          <w:rFonts w:ascii="Times New Roman" w:hAnsi="Times New Roman" w:cs="Simplified Arabic" w:hint="cs"/>
          <w:sz w:val="20"/>
          <w:szCs w:val="24"/>
          <w:rtl/>
          <w:lang w:bidi="ar-SY"/>
        </w:rPr>
        <w:t>.</w:t>
      </w:r>
      <w:r w:rsidRPr="00B94E1D">
        <w:rPr>
          <w:rFonts w:ascii="Times New Roman" w:hAnsi="Times New Roman" w:cs="Simplified Arabic" w:hint="cs"/>
          <w:sz w:val="20"/>
          <w:szCs w:val="24"/>
          <w:rtl/>
          <w:lang w:bidi="ar-SY"/>
        </w:rPr>
        <w:t xml:space="preserve"> </w:t>
      </w:r>
    </w:p>
    <w:p w14:paraId="532CAFF7" w14:textId="0370704C" w:rsidR="00B94E1D" w:rsidRPr="00B94E1D" w:rsidRDefault="00B94E1D" w:rsidP="00380AFA">
      <w:pPr>
        <w:bidi/>
        <w:spacing w:after="0" w:line="240" w:lineRule="auto"/>
        <w:jc w:val="lowKashida"/>
        <w:rPr>
          <w:rFonts w:ascii="Times New Roman" w:hAnsi="Times New Roman" w:cs="Simplified Arabic"/>
          <w:sz w:val="20"/>
          <w:szCs w:val="24"/>
          <w:rtl/>
          <w:lang w:bidi="ar-SY"/>
        </w:rPr>
      </w:pPr>
      <w:r w:rsidRPr="006136BF">
        <w:rPr>
          <w:rFonts w:ascii="Times New Roman" w:hAnsi="Times New Roman" w:cs="Simplified Arabic" w:hint="cs"/>
          <w:b/>
          <w:bCs/>
          <w:sz w:val="20"/>
          <w:szCs w:val="24"/>
          <w:rtl/>
          <w:lang w:bidi="ar-SY"/>
        </w:rPr>
        <w:t>مجتمع البحث وعينته:</w:t>
      </w:r>
      <w:r w:rsidRPr="00B94E1D">
        <w:rPr>
          <w:rFonts w:ascii="Times New Roman" w:hAnsi="Times New Roman" w:cs="Simplified Arabic" w:hint="cs"/>
          <w:sz w:val="20"/>
          <w:szCs w:val="24"/>
          <w:rtl/>
          <w:lang w:bidi="ar-SY"/>
        </w:rPr>
        <w:t xml:space="preserve"> يتحدد مجتمع البحث </w:t>
      </w:r>
      <w:r w:rsidR="00AC0058">
        <w:rPr>
          <w:rFonts w:ascii="Times New Roman" w:hAnsi="Times New Roman" w:cs="Simplified Arabic" w:hint="cs"/>
          <w:sz w:val="20"/>
          <w:szCs w:val="24"/>
          <w:rtl/>
          <w:lang w:bidi="ar-SY"/>
        </w:rPr>
        <w:t>ب</w:t>
      </w:r>
      <w:r w:rsidRPr="00B94E1D">
        <w:rPr>
          <w:rFonts w:ascii="Times New Roman" w:hAnsi="Times New Roman" w:cs="Simplified Arabic" w:hint="cs"/>
          <w:sz w:val="20"/>
          <w:szCs w:val="24"/>
          <w:rtl/>
          <w:lang w:bidi="ar-SY"/>
        </w:rPr>
        <w:t xml:space="preserve">جميع طلبة الجامعات والسنة أولى ماجستير </w:t>
      </w:r>
      <w:r w:rsidR="00AC0058">
        <w:rPr>
          <w:rFonts w:ascii="Times New Roman" w:hAnsi="Times New Roman" w:cs="Simplified Arabic" w:hint="cs"/>
          <w:sz w:val="20"/>
          <w:szCs w:val="24"/>
          <w:rtl/>
          <w:lang w:bidi="ar-SY"/>
        </w:rPr>
        <w:t>للعام الدراسي 2022/2023</w:t>
      </w:r>
      <w:r w:rsidR="00B8150B">
        <w:rPr>
          <w:rFonts w:ascii="Times New Roman" w:hAnsi="Times New Roman" w:cs="Simplified Arabic" w:hint="cs"/>
          <w:sz w:val="20"/>
          <w:szCs w:val="24"/>
          <w:rtl/>
          <w:lang w:bidi="ar-SY"/>
        </w:rPr>
        <w:t>.</w:t>
      </w:r>
    </w:p>
    <w:p w14:paraId="0B90CBA9" w14:textId="3A73A376" w:rsidR="00B8150B" w:rsidRPr="00B94E1D" w:rsidRDefault="00B94E1D" w:rsidP="005936F0">
      <w:pPr>
        <w:bidi/>
        <w:spacing w:after="0" w:line="240" w:lineRule="auto"/>
        <w:jc w:val="lowKashida"/>
        <w:rPr>
          <w:rFonts w:ascii="Times New Roman" w:hAnsi="Times New Roman" w:cs="Simplified Arabic"/>
          <w:sz w:val="20"/>
          <w:szCs w:val="24"/>
          <w:rtl/>
          <w:lang w:bidi="ar-SY"/>
        </w:rPr>
      </w:pPr>
      <w:r w:rsidRPr="00B94E1D">
        <w:rPr>
          <w:rFonts w:ascii="Times New Roman" w:hAnsi="Times New Roman" w:cs="Simplified Arabic" w:hint="cs"/>
          <w:sz w:val="20"/>
          <w:szCs w:val="24"/>
          <w:rtl/>
          <w:lang w:bidi="ar-SY"/>
        </w:rPr>
        <w:t xml:space="preserve"> وقد ضمت العينة (119) طالبا وطالبة ممن استجابوا على مقاييس البحث باستخدام نماذج جوجل و</w:t>
      </w:r>
      <w:r w:rsidR="00B95705">
        <w:rPr>
          <w:rFonts w:ascii="Times New Roman" w:hAnsi="Times New Roman" w:cs="Simplified Arabic" w:hint="cs"/>
          <w:sz w:val="20"/>
          <w:szCs w:val="24"/>
          <w:rtl/>
          <w:lang w:bidi="ar-SY"/>
        </w:rPr>
        <w:t>هي</w:t>
      </w:r>
      <w:r w:rsidRPr="00B94E1D">
        <w:rPr>
          <w:rFonts w:ascii="Times New Roman" w:hAnsi="Times New Roman" w:cs="Simplified Arabic" w:hint="cs"/>
          <w:sz w:val="20"/>
          <w:szCs w:val="24"/>
          <w:rtl/>
          <w:lang w:bidi="ar-SY"/>
        </w:rPr>
        <w:t xml:space="preserve"> تمثل بالتالي عينة عشوائية متيسرة. ويوضح الجدول التالي توزع أفرادها</w:t>
      </w:r>
      <w:r w:rsidR="000A6987">
        <w:rPr>
          <w:rFonts w:ascii="Times New Roman" w:hAnsi="Times New Roman" w:cs="Simplified Arabic" w:hint="cs"/>
          <w:sz w:val="20"/>
          <w:szCs w:val="24"/>
          <w:rtl/>
          <w:lang w:bidi="ar-SY"/>
        </w:rPr>
        <w:t xml:space="preserve"> بحسب الجنس والمستوى الدراسي والتخصص والجامعة</w:t>
      </w:r>
      <w:r w:rsidRPr="00B94E1D">
        <w:rPr>
          <w:rFonts w:ascii="Times New Roman" w:hAnsi="Times New Roman" w:cs="Simplified Arabic" w:hint="cs"/>
          <w:sz w:val="20"/>
          <w:szCs w:val="24"/>
          <w:rtl/>
          <w:lang w:bidi="ar-SY"/>
        </w:rPr>
        <w:t>:</w:t>
      </w:r>
    </w:p>
    <w:tbl>
      <w:tblPr>
        <w:tblStyle w:val="1"/>
        <w:tblpPr w:leftFromText="180" w:rightFromText="180" w:vertAnchor="text" w:horzAnchor="margin" w:tblpXSpec="center" w:tblpY="243"/>
        <w:tblW w:w="9464" w:type="dxa"/>
        <w:tblLook w:val="04A0" w:firstRow="1" w:lastRow="0" w:firstColumn="1" w:lastColumn="0" w:noHBand="0" w:noVBand="1"/>
      </w:tblPr>
      <w:tblGrid>
        <w:gridCol w:w="959"/>
        <w:gridCol w:w="662"/>
        <w:gridCol w:w="897"/>
        <w:gridCol w:w="886"/>
        <w:gridCol w:w="743"/>
        <w:gridCol w:w="743"/>
        <w:gridCol w:w="743"/>
        <w:gridCol w:w="719"/>
        <w:gridCol w:w="743"/>
        <w:gridCol w:w="743"/>
        <w:gridCol w:w="743"/>
        <w:gridCol w:w="883"/>
      </w:tblGrid>
      <w:tr w:rsidR="00B94E1D" w:rsidRPr="00F3306B" w14:paraId="73E381C8" w14:textId="77777777" w:rsidTr="00FB38B0">
        <w:tc>
          <w:tcPr>
            <w:tcW w:w="9464" w:type="dxa"/>
            <w:gridSpan w:val="12"/>
            <w:tcBorders>
              <w:top w:val="nil"/>
              <w:left w:val="nil"/>
              <w:bottom w:val="single" w:sz="4" w:space="0" w:color="auto"/>
              <w:right w:val="nil"/>
            </w:tcBorders>
            <w:vAlign w:val="center"/>
          </w:tcPr>
          <w:p w14:paraId="40255966" w14:textId="2ADABA06" w:rsidR="00B94E1D" w:rsidRPr="00F3306B" w:rsidRDefault="00297C83" w:rsidP="00FB38B0">
            <w:pPr>
              <w:bidi/>
              <w:jc w:val="center"/>
              <w:rPr>
                <w:rFonts w:ascii="Simplified Arabic" w:hAnsi="Simplified Arabic" w:cs="Simplified Arabic"/>
                <w:b/>
                <w:bCs/>
                <w:sz w:val="18"/>
                <w:szCs w:val="18"/>
              </w:rPr>
            </w:pPr>
            <w:r w:rsidRPr="00F3306B">
              <w:rPr>
                <w:rFonts w:ascii="Simplified Arabic" w:hAnsi="Simplified Arabic" w:cs="Simplified Arabic" w:hint="cs"/>
                <w:b/>
                <w:bCs/>
                <w:sz w:val="18"/>
                <w:szCs w:val="18"/>
                <w:rtl/>
              </w:rPr>
              <w:t>ال</w:t>
            </w:r>
            <w:r w:rsidR="00B94E1D" w:rsidRPr="00F3306B">
              <w:rPr>
                <w:rFonts w:ascii="Simplified Arabic" w:hAnsi="Simplified Arabic" w:cs="Simplified Arabic"/>
                <w:b/>
                <w:bCs/>
                <w:sz w:val="18"/>
                <w:szCs w:val="18"/>
                <w:rtl/>
              </w:rPr>
              <w:t>جدول (</w:t>
            </w:r>
            <w:r w:rsidR="006241A4" w:rsidRPr="00F3306B">
              <w:rPr>
                <w:rFonts w:ascii="Simplified Arabic" w:hAnsi="Simplified Arabic" w:cs="Simplified Arabic"/>
                <w:b/>
                <w:bCs/>
                <w:sz w:val="18"/>
                <w:szCs w:val="18"/>
              </w:rPr>
              <w:t>1</w:t>
            </w:r>
            <w:r w:rsidR="00B94E1D" w:rsidRPr="00F3306B">
              <w:rPr>
                <w:rFonts w:ascii="Simplified Arabic" w:hAnsi="Simplified Arabic" w:cs="Simplified Arabic"/>
                <w:b/>
                <w:bCs/>
                <w:sz w:val="18"/>
                <w:szCs w:val="18"/>
                <w:rtl/>
              </w:rPr>
              <w:t>)</w:t>
            </w:r>
            <w:r w:rsidRPr="00F3306B">
              <w:rPr>
                <w:rFonts w:ascii="Simplified Arabic" w:hAnsi="Simplified Arabic" w:cs="Simplified Arabic" w:hint="cs"/>
                <w:b/>
                <w:bCs/>
                <w:sz w:val="18"/>
                <w:szCs w:val="18"/>
                <w:rtl/>
              </w:rPr>
              <w:t>:</w:t>
            </w:r>
            <w:r w:rsidR="00B94E1D" w:rsidRPr="00F3306B">
              <w:rPr>
                <w:rFonts w:ascii="Simplified Arabic" w:hAnsi="Simplified Arabic" w:cs="Simplified Arabic"/>
                <w:b/>
                <w:bCs/>
                <w:sz w:val="18"/>
                <w:szCs w:val="18"/>
                <w:rtl/>
              </w:rPr>
              <w:t xml:space="preserve"> يبين النسب المئوية لتوزع أفراد العينة</w:t>
            </w:r>
          </w:p>
        </w:tc>
      </w:tr>
      <w:tr w:rsidR="00243FB2" w:rsidRPr="00F3306B" w14:paraId="5E543D74" w14:textId="77777777" w:rsidTr="00FB38B0">
        <w:tc>
          <w:tcPr>
            <w:tcW w:w="1621" w:type="dxa"/>
            <w:gridSpan w:val="2"/>
            <w:tcBorders>
              <w:top w:val="single" w:sz="4" w:space="0" w:color="auto"/>
            </w:tcBorders>
            <w:vAlign w:val="center"/>
          </w:tcPr>
          <w:p w14:paraId="1DFAEE0F" w14:textId="07320BEE" w:rsidR="00243FB2" w:rsidRPr="00F3306B" w:rsidRDefault="00243FB2" w:rsidP="00FB38B0">
            <w:pPr>
              <w:bidi/>
              <w:jc w:val="center"/>
              <w:rPr>
                <w:rFonts w:ascii="Simplified Arabic" w:hAnsi="Simplified Arabic" w:cs="Simplified Arabic"/>
                <w:b/>
                <w:bCs/>
                <w:sz w:val="18"/>
                <w:szCs w:val="18"/>
                <w:rtl/>
              </w:rPr>
            </w:pPr>
            <w:r w:rsidRPr="00F3306B">
              <w:rPr>
                <w:rFonts w:ascii="Simplified Arabic" w:hAnsi="Simplified Arabic" w:cs="Simplified Arabic"/>
                <w:b/>
                <w:bCs/>
                <w:sz w:val="18"/>
                <w:szCs w:val="18"/>
                <w:rtl/>
              </w:rPr>
              <w:t>الجامعة</w:t>
            </w:r>
          </w:p>
        </w:tc>
        <w:tc>
          <w:tcPr>
            <w:tcW w:w="1783" w:type="dxa"/>
            <w:gridSpan w:val="2"/>
            <w:tcBorders>
              <w:top w:val="single" w:sz="4" w:space="0" w:color="auto"/>
            </w:tcBorders>
            <w:vAlign w:val="center"/>
          </w:tcPr>
          <w:p w14:paraId="062553B0" w14:textId="2D7AAB62" w:rsidR="00243FB2" w:rsidRPr="00F3306B" w:rsidRDefault="00243FB2" w:rsidP="00FB38B0">
            <w:pPr>
              <w:bidi/>
              <w:jc w:val="center"/>
              <w:rPr>
                <w:rFonts w:ascii="Simplified Arabic" w:hAnsi="Simplified Arabic" w:cs="Simplified Arabic"/>
                <w:b/>
                <w:bCs/>
                <w:sz w:val="18"/>
                <w:szCs w:val="18"/>
                <w:rtl/>
              </w:rPr>
            </w:pPr>
            <w:r w:rsidRPr="00F3306B">
              <w:rPr>
                <w:rFonts w:ascii="Simplified Arabic" w:hAnsi="Simplified Arabic" w:cs="Simplified Arabic"/>
                <w:b/>
                <w:bCs/>
                <w:sz w:val="18"/>
                <w:szCs w:val="18"/>
                <w:rtl/>
              </w:rPr>
              <w:t>التخصص</w:t>
            </w:r>
          </w:p>
        </w:tc>
        <w:tc>
          <w:tcPr>
            <w:tcW w:w="3691" w:type="dxa"/>
            <w:gridSpan w:val="5"/>
            <w:tcBorders>
              <w:top w:val="single" w:sz="4" w:space="0" w:color="auto"/>
            </w:tcBorders>
            <w:vAlign w:val="center"/>
          </w:tcPr>
          <w:p w14:paraId="6C24636F" w14:textId="658D5F0C" w:rsidR="00243FB2" w:rsidRPr="00F3306B" w:rsidRDefault="000A6987" w:rsidP="00FB38B0">
            <w:pPr>
              <w:bidi/>
              <w:jc w:val="center"/>
              <w:rPr>
                <w:rFonts w:ascii="Simplified Arabic" w:hAnsi="Simplified Arabic" w:cs="Simplified Arabic"/>
                <w:b/>
                <w:bCs/>
                <w:sz w:val="18"/>
                <w:szCs w:val="18"/>
                <w:rtl/>
              </w:rPr>
            </w:pPr>
            <w:r w:rsidRPr="00F3306B">
              <w:rPr>
                <w:rFonts w:ascii="Simplified Arabic" w:hAnsi="Simplified Arabic" w:cs="Simplified Arabic" w:hint="cs"/>
                <w:b/>
                <w:bCs/>
                <w:sz w:val="18"/>
                <w:szCs w:val="18"/>
                <w:rtl/>
              </w:rPr>
              <w:t>المستوى الدراسي</w:t>
            </w:r>
          </w:p>
        </w:tc>
        <w:tc>
          <w:tcPr>
            <w:tcW w:w="743" w:type="dxa"/>
            <w:tcBorders>
              <w:top w:val="single" w:sz="4" w:space="0" w:color="auto"/>
            </w:tcBorders>
            <w:vAlign w:val="center"/>
          </w:tcPr>
          <w:p w14:paraId="4B079BD9" w14:textId="77777777" w:rsidR="00243FB2" w:rsidRPr="00F3306B" w:rsidRDefault="00243FB2" w:rsidP="00FB38B0">
            <w:pPr>
              <w:bidi/>
              <w:jc w:val="center"/>
              <w:rPr>
                <w:rFonts w:ascii="Simplified Arabic" w:hAnsi="Simplified Arabic" w:cs="Simplified Arabic"/>
                <w:b/>
                <w:bCs/>
                <w:sz w:val="18"/>
                <w:szCs w:val="18"/>
                <w:rtl/>
              </w:rPr>
            </w:pPr>
          </w:p>
        </w:tc>
        <w:tc>
          <w:tcPr>
            <w:tcW w:w="1626" w:type="dxa"/>
            <w:gridSpan w:val="2"/>
            <w:tcBorders>
              <w:top w:val="single" w:sz="4" w:space="0" w:color="auto"/>
            </w:tcBorders>
            <w:vAlign w:val="center"/>
          </w:tcPr>
          <w:p w14:paraId="646A5538" w14:textId="05E48C03" w:rsidR="00243FB2" w:rsidRPr="00F3306B" w:rsidRDefault="00243FB2" w:rsidP="00FB38B0">
            <w:pPr>
              <w:bidi/>
              <w:jc w:val="center"/>
              <w:rPr>
                <w:rFonts w:ascii="Simplified Arabic" w:hAnsi="Simplified Arabic" w:cs="Simplified Arabic"/>
                <w:b/>
                <w:bCs/>
                <w:sz w:val="18"/>
                <w:szCs w:val="18"/>
                <w:rtl/>
              </w:rPr>
            </w:pPr>
            <w:r w:rsidRPr="00F3306B">
              <w:rPr>
                <w:rFonts w:ascii="Simplified Arabic" w:hAnsi="Simplified Arabic" w:cs="Simplified Arabic"/>
                <w:b/>
                <w:bCs/>
                <w:sz w:val="18"/>
                <w:szCs w:val="18"/>
                <w:rtl/>
              </w:rPr>
              <w:t>الجنس</w:t>
            </w:r>
          </w:p>
        </w:tc>
      </w:tr>
      <w:tr w:rsidR="00B94E1D" w:rsidRPr="00F3306B" w14:paraId="323DC299" w14:textId="77777777" w:rsidTr="00F3306B">
        <w:tc>
          <w:tcPr>
            <w:tcW w:w="959" w:type="dxa"/>
            <w:vAlign w:val="center"/>
          </w:tcPr>
          <w:p w14:paraId="79F6CCCA" w14:textId="77777777" w:rsidR="00B94E1D" w:rsidRPr="00F3306B" w:rsidRDefault="00B94E1D" w:rsidP="00FB38B0">
            <w:pPr>
              <w:bidi/>
              <w:jc w:val="center"/>
              <w:rPr>
                <w:rFonts w:ascii="Simplified Arabic" w:hAnsi="Simplified Arabic" w:cs="Simplified Arabic"/>
                <w:sz w:val="18"/>
                <w:szCs w:val="18"/>
              </w:rPr>
            </w:pPr>
            <w:r w:rsidRPr="00F3306B">
              <w:rPr>
                <w:rFonts w:ascii="Simplified Arabic" w:hAnsi="Simplified Arabic" w:cs="Simplified Arabic"/>
                <w:sz w:val="18"/>
                <w:szCs w:val="18"/>
                <w:rtl/>
              </w:rPr>
              <w:t>جامعات أخرى</w:t>
            </w:r>
          </w:p>
        </w:tc>
        <w:tc>
          <w:tcPr>
            <w:tcW w:w="662" w:type="dxa"/>
            <w:vAlign w:val="center"/>
          </w:tcPr>
          <w:p w14:paraId="0C1B5A65" w14:textId="77777777" w:rsidR="00B94E1D" w:rsidRPr="00F3306B" w:rsidRDefault="00B94E1D" w:rsidP="00FB38B0">
            <w:pPr>
              <w:bidi/>
              <w:jc w:val="center"/>
              <w:rPr>
                <w:rFonts w:ascii="Simplified Arabic" w:hAnsi="Simplified Arabic" w:cs="Simplified Arabic"/>
                <w:sz w:val="18"/>
                <w:szCs w:val="18"/>
              </w:rPr>
            </w:pPr>
            <w:r w:rsidRPr="00F3306B">
              <w:rPr>
                <w:rFonts w:ascii="Simplified Arabic" w:hAnsi="Simplified Arabic" w:cs="Simplified Arabic"/>
                <w:sz w:val="18"/>
                <w:szCs w:val="18"/>
                <w:rtl/>
              </w:rPr>
              <w:t>جامعة دمشق</w:t>
            </w:r>
          </w:p>
        </w:tc>
        <w:tc>
          <w:tcPr>
            <w:tcW w:w="897" w:type="dxa"/>
            <w:vAlign w:val="center"/>
          </w:tcPr>
          <w:p w14:paraId="106795A8" w14:textId="77777777" w:rsidR="00B94E1D" w:rsidRPr="00F3306B" w:rsidRDefault="00B94E1D" w:rsidP="00FB38B0">
            <w:pPr>
              <w:bidi/>
              <w:jc w:val="center"/>
              <w:rPr>
                <w:rFonts w:ascii="Simplified Arabic" w:hAnsi="Simplified Arabic" w:cs="Simplified Arabic"/>
                <w:sz w:val="18"/>
                <w:szCs w:val="18"/>
              </w:rPr>
            </w:pPr>
            <w:r w:rsidRPr="00F3306B">
              <w:rPr>
                <w:rFonts w:ascii="Simplified Arabic" w:hAnsi="Simplified Arabic" w:cs="Simplified Arabic"/>
                <w:sz w:val="18"/>
                <w:szCs w:val="18"/>
                <w:rtl/>
              </w:rPr>
              <w:t>تخصصات علمية</w:t>
            </w:r>
          </w:p>
        </w:tc>
        <w:tc>
          <w:tcPr>
            <w:tcW w:w="886" w:type="dxa"/>
            <w:vAlign w:val="center"/>
          </w:tcPr>
          <w:p w14:paraId="70E51403" w14:textId="77777777" w:rsidR="00B94E1D" w:rsidRPr="00F3306B" w:rsidRDefault="00B94E1D" w:rsidP="00FB38B0">
            <w:pPr>
              <w:bidi/>
              <w:jc w:val="center"/>
              <w:rPr>
                <w:rFonts w:ascii="Simplified Arabic" w:hAnsi="Simplified Arabic" w:cs="Simplified Arabic"/>
                <w:sz w:val="18"/>
                <w:szCs w:val="18"/>
              </w:rPr>
            </w:pPr>
            <w:r w:rsidRPr="00F3306B">
              <w:rPr>
                <w:rFonts w:ascii="Simplified Arabic" w:hAnsi="Simplified Arabic" w:cs="Simplified Arabic"/>
                <w:sz w:val="18"/>
                <w:szCs w:val="18"/>
                <w:rtl/>
              </w:rPr>
              <w:t>تخصصات نظرية</w:t>
            </w:r>
          </w:p>
        </w:tc>
        <w:tc>
          <w:tcPr>
            <w:tcW w:w="743" w:type="dxa"/>
            <w:vAlign w:val="center"/>
          </w:tcPr>
          <w:p w14:paraId="1F3DA9F5" w14:textId="77777777" w:rsidR="00B94E1D" w:rsidRPr="00F3306B" w:rsidRDefault="00B94E1D" w:rsidP="00FB38B0">
            <w:pPr>
              <w:bidi/>
              <w:jc w:val="center"/>
              <w:rPr>
                <w:rFonts w:ascii="Simplified Arabic" w:hAnsi="Simplified Arabic" w:cs="Simplified Arabic"/>
                <w:sz w:val="18"/>
                <w:szCs w:val="18"/>
              </w:rPr>
            </w:pPr>
            <w:r w:rsidRPr="00F3306B">
              <w:rPr>
                <w:rFonts w:ascii="Simplified Arabic" w:hAnsi="Simplified Arabic" w:cs="Simplified Arabic"/>
                <w:sz w:val="18"/>
                <w:szCs w:val="18"/>
                <w:rtl/>
              </w:rPr>
              <w:t>دراسات عليا</w:t>
            </w:r>
          </w:p>
        </w:tc>
        <w:tc>
          <w:tcPr>
            <w:tcW w:w="743" w:type="dxa"/>
            <w:vAlign w:val="center"/>
          </w:tcPr>
          <w:p w14:paraId="1BADE104" w14:textId="77777777" w:rsidR="00B94E1D" w:rsidRPr="00F3306B" w:rsidRDefault="00B94E1D" w:rsidP="00FB38B0">
            <w:pPr>
              <w:bidi/>
              <w:jc w:val="center"/>
              <w:rPr>
                <w:rFonts w:ascii="Simplified Arabic" w:hAnsi="Simplified Arabic" w:cs="Simplified Arabic"/>
                <w:sz w:val="18"/>
                <w:szCs w:val="18"/>
              </w:rPr>
            </w:pPr>
            <w:r w:rsidRPr="00F3306B">
              <w:rPr>
                <w:rFonts w:ascii="Simplified Arabic" w:hAnsi="Simplified Arabic" w:cs="Simplified Arabic"/>
                <w:sz w:val="18"/>
                <w:szCs w:val="18"/>
                <w:rtl/>
              </w:rPr>
              <w:t>سنة خامسة</w:t>
            </w:r>
          </w:p>
        </w:tc>
        <w:tc>
          <w:tcPr>
            <w:tcW w:w="743" w:type="dxa"/>
            <w:vAlign w:val="center"/>
          </w:tcPr>
          <w:p w14:paraId="789E1517" w14:textId="77777777" w:rsidR="00B94E1D" w:rsidRPr="00F3306B" w:rsidRDefault="00B94E1D" w:rsidP="00FB38B0">
            <w:pPr>
              <w:bidi/>
              <w:jc w:val="center"/>
              <w:rPr>
                <w:rFonts w:ascii="Simplified Arabic" w:hAnsi="Simplified Arabic" w:cs="Simplified Arabic"/>
                <w:sz w:val="18"/>
                <w:szCs w:val="18"/>
              </w:rPr>
            </w:pPr>
            <w:r w:rsidRPr="00F3306B">
              <w:rPr>
                <w:rFonts w:ascii="Simplified Arabic" w:hAnsi="Simplified Arabic" w:cs="Simplified Arabic"/>
                <w:sz w:val="18"/>
                <w:szCs w:val="18"/>
                <w:rtl/>
              </w:rPr>
              <w:t>سنة رابعة</w:t>
            </w:r>
          </w:p>
        </w:tc>
        <w:tc>
          <w:tcPr>
            <w:tcW w:w="719" w:type="dxa"/>
            <w:vAlign w:val="center"/>
          </w:tcPr>
          <w:p w14:paraId="639C0DDD" w14:textId="77777777" w:rsidR="00B94E1D" w:rsidRPr="00F3306B" w:rsidRDefault="00B94E1D" w:rsidP="00FB38B0">
            <w:pPr>
              <w:bidi/>
              <w:jc w:val="center"/>
              <w:rPr>
                <w:rFonts w:ascii="Simplified Arabic" w:hAnsi="Simplified Arabic" w:cs="Simplified Arabic"/>
                <w:sz w:val="18"/>
                <w:szCs w:val="18"/>
              </w:rPr>
            </w:pPr>
            <w:r w:rsidRPr="00F3306B">
              <w:rPr>
                <w:rFonts w:ascii="Simplified Arabic" w:hAnsi="Simplified Arabic" w:cs="Simplified Arabic"/>
                <w:sz w:val="18"/>
                <w:szCs w:val="18"/>
                <w:rtl/>
              </w:rPr>
              <w:t>سنة ثالثة</w:t>
            </w:r>
          </w:p>
        </w:tc>
        <w:tc>
          <w:tcPr>
            <w:tcW w:w="743" w:type="dxa"/>
            <w:vAlign w:val="center"/>
          </w:tcPr>
          <w:p w14:paraId="74CCB086" w14:textId="77777777" w:rsidR="00B94E1D" w:rsidRPr="00F3306B" w:rsidRDefault="00B94E1D" w:rsidP="00FB38B0">
            <w:pPr>
              <w:bidi/>
              <w:jc w:val="center"/>
              <w:rPr>
                <w:rFonts w:ascii="Simplified Arabic" w:hAnsi="Simplified Arabic" w:cs="Simplified Arabic"/>
                <w:sz w:val="18"/>
                <w:szCs w:val="18"/>
              </w:rPr>
            </w:pPr>
            <w:r w:rsidRPr="00F3306B">
              <w:rPr>
                <w:rFonts w:ascii="Simplified Arabic" w:hAnsi="Simplified Arabic" w:cs="Simplified Arabic"/>
                <w:sz w:val="18"/>
                <w:szCs w:val="18"/>
                <w:rtl/>
              </w:rPr>
              <w:t>سنة ثانية</w:t>
            </w:r>
          </w:p>
        </w:tc>
        <w:tc>
          <w:tcPr>
            <w:tcW w:w="743" w:type="dxa"/>
            <w:vAlign w:val="center"/>
          </w:tcPr>
          <w:p w14:paraId="6B9CEB54" w14:textId="77777777" w:rsidR="00B94E1D" w:rsidRPr="00F3306B" w:rsidRDefault="00B94E1D" w:rsidP="00FB38B0">
            <w:pPr>
              <w:bidi/>
              <w:jc w:val="center"/>
              <w:rPr>
                <w:rFonts w:ascii="Simplified Arabic" w:hAnsi="Simplified Arabic" w:cs="Simplified Arabic"/>
                <w:sz w:val="18"/>
                <w:szCs w:val="18"/>
              </w:rPr>
            </w:pPr>
            <w:r w:rsidRPr="00F3306B">
              <w:rPr>
                <w:rFonts w:ascii="Simplified Arabic" w:hAnsi="Simplified Arabic" w:cs="Simplified Arabic"/>
                <w:sz w:val="18"/>
                <w:szCs w:val="18"/>
                <w:rtl/>
              </w:rPr>
              <w:t>سنة أولى</w:t>
            </w:r>
          </w:p>
        </w:tc>
        <w:tc>
          <w:tcPr>
            <w:tcW w:w="743" w:type="dxa"/>
            <w:vAlign w:val="center"/>
          </w:tcPr>
          <w:p w14:paraId="7DFCF005" w14:textId="77777777" w:rsidR="00B94E1D" w:rsidRPr="00F3306B" w:rsidRDefault="00B94E1D" w:rsidP="00FB38B0">
            <w:pPr>
              <w:bidi/>
              <w:jc w:val="center"/>
              <w:rPr>
                <w:rFonts w:ascii="Simplified Arabic" w:hAnsi="Simplified Arabic" w:cs="Simplified Arabic"/>
                <w:sz w:val="18"/>
                <w:szCs w:val="18"/>
              </w:rPr>
            </w:pPr>
            <w:r w:rsidRPr="00F3306B">
              <w:rPr>
                <w:rFonts w:ascii="Simplified Arabic" w:hAnsi="Simplified Arabic" w:cs="Simplified Arabic"/>
                <w:sz w:val="18"/>
                <w:szCs w:val="18"/>
                <w:rtl/>
              </w:rPr>
              <w:t>الإناث</w:t>
            </w:r>
          </w:p>
        </w:tc>
        <w:tc>
          <w:tcPr>
            <w:tcW w:w="883" w:type="dxa"/>
            <w:vAlign w:val="center"/>
          </w:tcPr>
          <w:p w14:paraId="6B90EF6B" w14:textId="77777777" w:rsidR="00B94E1D" w:rsidRPr="00F3306B" w:rsidRDefault="00B94E1D" w:rsidP="00FB38B0">
            <w:pPr>
              <w:bidi/>
              <w:jc w:val="center"/>
              <w:rPr>
                <w:rFonts w:ascii="Simplified Arabic" w:hAnsi="Simplified Arabic" w:cs="Simplified Arabic"/>
                <w:sz w:val="18"/>
                <w:szCs w:val="18"/>
              </w:rPr>
            </w:pPr>
            <w:r w:rsidRPr="00F3306B">
              <w:rPr>
                <w:rFonts w:ascii="Simplified Arabic" w:hAnsi="Simplified Arabic" w:cs="Simplified Arabic"/>
                <w:sz w:val="18"/>
                <w:szCs w:val="18"/>
                <w:rtl/>
              </w:rPr>
              <w:t>الذكور</w:t>
            </w:r>
          </w:p>
        </w:tc>
      </w:tr>
      <w:tr w:rsidR="00F3306B" w:rsidRPr="00F3306B" w14:paraId="561F0C00" w14:textId="77777777" w:rsidTr="00F3306B">
        <w:tc>
          <w:tcPr>
            <w:tcW w:w="959" w:type="dxa"/>
            <w:vAlign w:val="center"/>
          </w:tcPr>
          <w:p w14:paraId="065F42A0"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33</w:t>
            </w:r>
          </w:p>
        </w:tc>
        <w:tc>
          <w:tcPr>
            <w:tcW w:w="662" w:type="dxa"/>
            <w:vAlign w:val="center"/>
          </w:tcPr>
          <w:p w14:paraId="0F8B9BD7"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86</w:t>
            </w:r>
          </w:p>
        </w:tc>
        <w:tc>
          <w:tcPr>
            <w:tcW w:w="897" w:type="dxa"/>
            <w:vAlign w:val="center"/>
          </w:tcPr>
          <w:p w14:paraId="79E644EB"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38</w:t>
            </w:r>
          </w:p>
        </w:tc>
        <w:tc>
          <w:tcPr>
            <w:tcW w:w="886" w:type="dxa"/>
            <w:vAlign w:val="center"/>
          </w:tcPr>
          <w:p w14:paraId="11EEE5F5"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81</w:t>
            </w:r>
          </w:p>
        </w:tc>
        <w:tc>
          <w:tcPr>
            <w:tcW w:w="743" w:type="dxa"/>
            <w:vAlign w:val="center"/>
          </w:tcPr>
          <w:p w14:paraId="14F8A1C7"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44</w:t>
            </w:r>
          </w:p>
        </w:tc>
        <w:tc>
          <w:tcPr>
            <w:tcW w:w="743" w:type="dxa"/>
            <w:vAlign w:val="center"/>
          </w:tcPr>
          <w:p w14:paraId="2163047F"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19</w:t>
            </w:r>
          </w:p>
        </w:tc>
        <w:tc>
          <w:tcPr>
            <w:tcW w:w="743" w:type="dxa"/>
            <w:vAlign w:val="center"/>
          </w:tcPr>
          <w:p w14:paraId="6EB02E43"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23</w:t>
            </w:r>
          </w:p>
        </w:tc>
        <w:tc>
          <w:tcPr>
            <w:tcW w:w="719" w:type="dxa"/>
            <w:vAlign w:val="center"/>
          </w:tcPr>
          <w:p w14:paraId="77EBAE08"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7</w:t>
            </w:r>
          </w:p>
        </w:tc>
        <w:tc>
          <w:tcPr>
            <w:tcW w:w="743" w:type="dxa"/>
            <w:vAlign w:val="center"/>
          </w:tcPr>
          <w:p w14:paraId="2780661D"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12</w:t>
            </w:r>
          </w:p>
        </w:tc>
        <w:tc>
          <w:tcPr>
            <w:tcW w:w="743" w:type="dxa"/>
            <w:vAlign w:val="center"/>
          </w:tcPr>
          <w:p w14:paraId="03DA2E18"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14</w:t>
            </w:r>
          </w:p>
        </w:tc>
        <w:tc>
          <w:tcPr>
            <w:tcW w:w="743" w:type="dxa"/>
            <w:vAlign w:val="center"/>
          </w:tcPr>
          <w:p w14:paraId="6427141A"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86</w:t>
            </w:r>
          </w:p>
        </w:tc>
        <w:tc>
          <w:tcPr>
            <w:tcW w:w="883" w:type="dxa"/>
            <w:vAlign w:val="center"/>
          </w:tcPr>
          <w:p w14:paraId="4A3B0AED"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33</w:t>
            </w:r>
          </w:p>
        </w:tc>
      </w:tr>
      <w:tr w:rsidR="00B94E1D" w:rsidRPr="00F3306B" w14:paraId="2B2636CA" w14:textId="77777777" w:rsidTr="00F3306B">
        <w:tc>
          <w:tcPr>
            <w:tcW w:w="959" w:type="dxa"/>
            <w:vAlign w:val="center"/>
          </w:tcPr>
          <w:p w14:paraId="001C370B" w14:textId="77777777" w:rsidR="00B94E1D" w:rsidRPr="00F3306B" w:rsidRDefault="00B94E1D" w:rsidP="00FB38B0">
            <w:pPr>
              <w:bidi/>
              <w:jc w:val="center"/>
              <w:rPr>
                <w:rFonts w:asciiTheme="majorBidi" w:hAnsiTheme="majorBidi" w:cstheme="majorBidi"/>
                <w:sz w:val="18"/>
                <w:szCs w:val="18"/>
                <w:rtl/>
              </w:rPr>
            </w:pPr>
            <w:r w:rsidRPr="00F3306B">
              <w:rPr>
                <w:rFonts w:asciiTheme="majorBidi" w:hAnsiTheme="majorBidi" w:cstheme="majorBidi"/>
                <w:sz w:val="18"/>
                <w:szCs w:val="18"/>
                <w:rtl/>
              </w:rPr>
              <w:t>27.73</w:t>
            </w:r>
          </w:p>
          <w:p w14:paraId="557848B5"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w:t>
            </w:r>
          </w:p>
        </w:tc>
        <w:tc>
          <w:tcPr>
            <w:tcW w:w="662" w:type="dxa"/>
            <w:vAlign w:val="center"/>
          </w:tcPr>
          <w:p w14:paraId="028A2BF0" w14:textId="77777777" w:rsidR="00B94E1D" w:rsidRPr="00F3306B" w:rsidRDefault="00B94E1D" w:rsidP="00FB38B0">
            <w:pPr>
              <w:bidi/>
              <w:jc w:val="center"/>
              <w:rPr>
                <w:rFonts w:asciiTheme="majorBidi" w:hAnsiTheme="majorBidi" w:cstheme="majorBidi"/>
                <w:sz w:val="18"/>
                <w:szCs w:val="18"/>
                <w:rtl/>
              </w:rPr>
            </w:pPr>
            <w:r w:rsidRPr="00F3306B">
              <w:rPr>
                <w:rFonts w:asciiTheme="majorBidi" w:hAnsiTheme="majorBidi" w:cstheme="majorBidi"/>
                <w:sz w:val="18"/>
                <w:szCs w:val="18"/>
                <w:rtl/>
              </w:rPr>
              <w:t>72.26</w:t>
            </w:r>
          </w:p>
          <w:p w14:paraId="09C4526F"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w:t>
            </w:r>
          </w:p>
        </w:tc>
        <w:tc>
          <w:tcPr>
            <w:tcW w:w="897" w:type="dxa"/>
            <w:vAlign w:val="center"/>
          </w:tcPr>
          <w:p w14:paraId="4B9B214D" w14:textId="77777777" w:rsidR="00B94E1D" w:rsidRPr="00F3306B" w:rsidRDefault="00B94E1D" w:rsidP="00FB38B0">
            <w:pPr>
              <w:bidi/>
              <w:jc w:val="center"/>
              <w:rPr>
                <w:rFonts w:asciiTheme="majorBidi" w:hAnsiTheme="majorBidi" w:cstheme="majorBidi"/>
                <w:sz w:val="18"/>
                <w:szCs w:val="18"/>
                <w:rtl/>
              </w:rPr>
            </w:pPr>
            <w:r w:rsidRPr="00F3306B">
              <w:rPr>
                <w:rFonts w:asciiTheme="majorBidi" w:hAnsiTheme="majorBidi" w:cstheme="majorBidi"/>
                <w:sz w:val="18"/>
                <w:szCs w:val="18"/>
                <w:rtl/>
              </w:rPr>
              <w:t>31.93</w:t>
            </w:r>
          </w:p>
          <w:p w14:paraId="1959618E"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w:t>
            </w:r>
          </w:p>
        </w:tc>
        <w:tc>
          <w:tcPr>
            <w:tcW w:w="886" w:type="dxa"/>
            <w:vAlign w:val="center"/>
          </w:tcPr>
          <w:p w14:paraId="15003FEF" w14:textId="77777777" w:rsidR="00B94E1D" w:rsidRPr="00F3306B" w:rsidRDefault="00B94E1D" w:rsidP="00FB38B0">
            <w:pPr>
              <w:bidi/>
              <w:jc w:val="center"/>
              <w:rPr>
                <w:rFonts w:asciiTheme="majorBidi" w:hAnsiTheme="majorBidi" w:cstheme="majorBidi"/>
                <w:sz w:val="18"/>
                <w:szCs w:val="18"/>
                <w:rtl/>
              </w:rPr>
            </w:pPr>
            <w:r w:rsidRPr="00F3306B">
              <w:rPr>
                <w:rFonts w:asciiTheme="majorBidi" w:hAnsiTheme="majorBidi" w:cstheme="majorBidi"/>
                <w:sz w:val="18"/>
                <w:szCs w:val="18"/>
                <w:rtl/>
              </w:rPr>
              <w:t>68.06</w:t>
            </w:r>
          </w:p>
          <w:p w14:paraId="45A161E8"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w:t>
            </w:r>
          </w:p>
        </w:tc>
        <w:tc>
          <w:tcPr>
            <w:tcW w:w="743" w:type="dxa"/>
            <w:vAlign w:val="center"/>
          </w:tcPr>
          <w:p w14:paraId="5B35CFF4" w14:textId="77777777" w:rsidR="00B94E1D" w:rsidRPr="00F3306B" w:rsidRDefault="00B94E1D" w:rsidP="00FB38B0">
            <w:pPr>
              <w:bidi/>
              <w:jc w:val="center"/>
              <w:rPr>
                <w:rFonts w:asciiTheme="majorBidi" w:hAnsiTheme="majorBidi" w:cstheme="majorBidi"/>
                <w:sz w:val="18"/>
                <w:szCs w:val="18"/>
                <w:rtl/>
              </w:rPr>
            </w:pPr>
            <w:r w:rsidRPr="00F3306B">
              <w:rPr>
                <w:rFonts w:asciiTheme="majorBidi" w:hAnsiTheme="majorBidi" w:cstheme="majorBidi"/>
                <w:sz w:val="18"/>
                <w:szCs w:val="18"/>
                <w:rtl/>
              </w:rPr>
              <w:t>36.97</w:t>
            </w:r>
          </w:p>
          <w:p w14:paraId="3A77B934"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w:t>
            </w:r>
          </w:p>
        </w:tc>
        <w:tc>
          <w:tcPr>
            <w:tcW w:w="743" w:type="dxa"/>
            <w:vAlign w:val="center"/>
          </w:tcPr>
          <w:p w14:paraId="1E08D982" w14:textId="22D35071" w:rsidR="00B94E1D" w:rsidRPr="00F3306B" w:rsidRDefault="00B94E1D" w:rsidP="00FB38B0">
            <w:pPr>
              <w:bidi/>
              <w:jc w:val="center"/>
              <w:rPr>
                <w:rFonts w:asciiTheme="majorBidi" w:hAnsiTheme="majorBidi" w:cstheme="majorBidi"/>
                <w:sz w:val="18"/>
                <w:szCs w:val="18"/>
                <w:rtl/>
              </w:rPr>
            </w:pPr>
            <w:r w:rsidRPr="00F3306B">
              <w:rPr>
                <w:rFonts w:asciiTheme="majorBidi" w:hAnsiTheme="majorBidi" w:cstheme="majorBidi"/>
                <w:sz w:val="18"/>
                <w:szCs w:val="18"/>
                <w:rtl/>
              </w:rPr>
              <w:t>15.9</w:t>
            </w:r>
            <w:r w:rsidR="004C79CC" w:rsidRPr="00F3306B">
              <w:rPr>
                <w:rFonts w:asciiTheme="majorBidi" w:hAnsiTheme="majorBidi" w:cstheme="majorBidi"/>
                <w:sz w:val="18"/>
                <w:szCs w:val="18"/>
              </w:rPr>
              <w:t>6</w:t>
            </w:r>
          </w:p>
          <w:p w14:paraId="548D0CFE"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w:t>
            </w:r>
          </w:p>
        </w:tc>
        <w:tc>
          <w:tcPr>
            <w:tcW w:w="743" w:type="dxa"/>
            <w:vAlign w:val="center"/>
          </w:tcPr>
          <w:p w14:paraId="42385207" w14:textId="6682E459" w:rsidR="00B94E1D" w:rsidRPr="00F3306B" w:rsidRDefault="00B94E1D" w:rsidP="00FB38B0">
            <w:pPr>
              <w:bidi/>
              <w:jc w:val="center"/>
              <w:rPr>
                <w:rFonts w:asciiTheme="majorBidi" w:hAnsiTheme="majorBidi" w:cstheme="majorBidi"/>
                <w:sz w:val="18"/>
                <w:szCs w:val="18"/>
                <w:rtl/>
              </w:rPr>
            </w:pPr>
            <w:r w:rsidRPr="00F3306B">
              <w:rPr>
                <w:rFonts w:asciiTheme="majorBidi" w:hAnsiTheme="majorBidi" w:cstheme="majorBidi"/>
                <w:sz w:val="18"/>
                <w:szCs w:val="18"/>
                <w:rtl/>
              </w:rPr>
              <w:t>19.3</w:t>
            </w:r>
            <w:r w:rsidR="004C79CC" w:rsidRPr="00F3306B">
              <w:rPr>
                <w:rFonts w:asciiTheme="majorBidi" w:hAnsiTheme="majorBidi" w:cstheme="majorBidi"/>
                <w:sz w:val="18"/>
                <w:szCs w:val="18"/>
              </w:rPr>
              <w:t>3</w:t>
            </w:r>
          </w:p>
          <w:p w14:paraId="05AFA3A6" w14:textId="77777777" w:rsidR="00B94E1D" w:rsidRPr="00F3306B" w:rsidRDefault="00B94E1D" w:rsidP="00FB38B0">
            <w:pPr>
              <w:bidi/>
              <w:jc w:val="center"/>
              <w:rPr>
                <w:rFonts w:asciiTheme="majorBidi" w:hAnsiTheme="majorBidi" w:cstheme="majorBidi"/>
                <w:sz w:val="18"/>
                <w:szCs w:val="18"/>
                <w:lang w:bidi="ar-SY"/>
              </w:rPr>
            </w:pPr>
            <w:r w:rsidRPr="00F3306B">
              <w:rPr>
                <w:rFonts w:asciiTheme="majorBidi" w:hAnsiTheme="majorBidi" w:cstheme="majorBidi"/>
                <w:sz w:val="18"/>
                <w:szCs w:val="18"/>
                <w:rtl/>
              </w:rPr>
              <w:t>%</w:t>
            </w:r>
          </w:p>
        </w:tc>
        <w:tc>
          <w:tcPr>
            <w:tcW w:w="719" w:type="dxa"/>
            <w:vAlign w:val="center"/>
          </w:tcPr>
          <w:p w14:paraId="3E25C742" w14:textId="77777777" w:rsidR="00B94E1D" w:rsidRPr="00F3306B" w:rsidRDefault="00B94E1D" w:rsidP="00FB38B0">
            <w:pPr>
              <w:bidi/>
              <w:jc w:val="center"/>
              <w:rPr>
                <w:rFonts w:asciiTheme="majorBidi" w:hAnsiTheme="majorBidi" w:cstheme="majorBidi"/>
                <w:sz w:val="18"/>
                <w:szCs w:val="18"/>
                <w:rtl/>
              </w:rPr>
            </w:pPr>
            <w:r w:rsidRPr="00F3306B">
              <w:rPr>
                <w:rFonts w:asciiTheme="majorBidi" w:hAnsiTheme="majorBidi" w:cstheme="majorBidi"/>
                <w:sz w:val="18"/>
                <w:szCs w:val="18"/>
                <w:rtl/>
              </w:rPr>
              <w:t>5.88</w:t>
            </w:r>
          </w:p>
          <w:p w14:paraId="4A5A1268"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w:t>
            </w:r>
          </w:p>
        </w:tc>
        <w:tc>
          <w:tcPr>
            <w:tcW w:w="743" w:type="dxa"/>
            <w:vAlign w:val="center"/>
          </w:tcPr>
          <w:p w14:paraId="7C80FB0A" w14:textId="1608AD08" w:rsidR="00B94E1D" w:rsidRPr="00F3306B" w:rsidRDefault="00B94E1D" w:rsidP="00FB38B0">
            <w:pPr>
              <w:bidi/>
              <w:jc w:val="center"/>
              <w:rPr>
                <w:rFonts w:asciiTheme="majorBidi" w:hAnsiTheme="majorBidi" w:cstheme="majorBidi"/>
                <w:sz w:val="18"/>
                <w:szCs w:val="18"/>
                <w:rtl/>
              </w:rPr>
            </w:pPr>
            <w:r w:rsidRPr="00F3306B">
              <w:rPr>
                <w:rFonts w:asciiTheme="majorBidi" w:hAnsiTheme="majorBidi" w:cstheme="majorBidi"/>
                <w:sz w:val="18"/>
                <w:szCs w:val="18"/>
                <w:rtl/>
              </w:rPr>
              <w:t>10.</w:t>
            </w:r>
            <w:r w:rsidR="004C79CC" w:rsidRPr="00F3306B">
              <w:rPr>
                <w:rFonts w:asciiTheme="majorBidi" w:hAnsiTheme="majorBidi" w:cstheme="majorBidi"/>
                <w:sz w:val="18"/>
                <w:szCs w:val="18"/>
              </w:rPr>
              <w:t>10</w:t>
            </w:r>
          </w:p>
          <w:p w14:paraId="7B2BB7F9"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w:t>
            </w:r>
          </w:p>
        </w:tc>
        <w:tc>
          <w:tcPr>
            <w:tcW w:w="743" w:type="dxa"/>
            <w:vAlign w:val="center"/>
          </w:tcPr>
          <w:p w14:paraId="573DC9B6" w14:textId="77777777" w:rsidR="00B94E1D" w:rsidRPr="00F3306B" w:rsidRDefault="00B94E1D" w:rsidP="00FB38B0">
            <w:pPr>
              <w:bidi/>
              <w:jc w:val="center"/>
              <w:rPr>
                <w:rFonts w:asciiTheme="majorBidi" w:hAnsiTheme="majorBidi" w:cstheme="majorBidi"/>
                <w:sz w:val="18"/>
                <w:szCs w:val="18"/>
                <w:rtl/>
              </w:rPr>
            </w:pPr>
            <w:r w:rsidRPr="00F3306B">
              <w:rPr>
                <w:rFonts w:asciiTheme="majorBidi" w:hAnsiTheme="majorBidi" w:cstheme="majorBidi"/>
                <w:sz w:val="18"/>
                <w:szCs w:val="18"/>
                <w:rtl/>
              </w:rPr>
              <w:t>11.76</w:t>
            </w:r>
          </w:p>
          <w:p w14:paraId="78702780" w14:textId="77777777"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w:t>
            </w:r>
          </w:p>
        </w:tc>
        <w:tc>
          <w:tcPr>
            <w:tcW w:w="743" w:type="dxa"/>
            <w:vAlign w:val="center"/>
          </w:tcPr>
          <w:p w14:paraId="3F44D156" w14:textId="0BBCDCAC" w:rsidR="0063408A" w:rsidRPr="00F3306B" w:rsidRDefault="0063408A" w:rsidP="00FB38B0">
            <w:pPr>
              <w:bidi/>
              <w:jc w:val="center"/>
              <w:rPr>
                <w:rFonts w:asciiTheme="majorBidi" w:hAnsiTheme="majorBidi" w:cstheme="majorBidi"/>
                <w:sz w:val="18"/>
                <w:szCs w:val="18"/>
                <w:rtl/>
              </w:rPr>
            </w:pPr>
            <w:r w:rsidRPr="00F3306B">
              <w:rPr>
                <w:rFonts w:asciiTheme="majorBidi" w:hAnsiTheme="majorBidi" w:cstheme="majorBidi"/>
                <w:sz w:val="18"/>
                <w:szCs w:val="18"/>
                <w:rtl/>
              </w:rPr>
              <w:t>72.26</w:t>
            </w:r>
          </w:p>
          <w:p w14:paraId="324F8285" w14:textId="64E4F982" w:rsidR="00B94E1D"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w:t>
            </w:r>
          </w:p>
        </w:tc>
        <w:tc>
          <w:tcPr>
            <w:tcW w:w="883" w:type="dxa"/>
            <w:vAlign w:val="center"/>
          </w:tcPr>
          <w:p w14:paraId="17350868" w14:textId="069EC2BE" w:rsidR="0063408A" w:rsidRPr="00F3306B" w:rsidRDefault="0063408A" w:rsidP="00FB38B0">
            <w:pPr>
              <w:bidi/>
              <w:jc w:val="center"/>
              <w:rPr>
                <w:rFonts w:asciiTheme="majorBidi" w:hAnsiTheme="majorBidi" w:cstheme="majorBidi"/>
                <w:sz w:val="18"/>
                <w:szCs w:val="18"/>
                <w:rtl/>
              </w:rPr>
            </w:pPr>
            <w:r w:rsidRPr="00F3306B">
              <w:rPr>
                <w:rFonts w:asciiTheme="majorBidi" w:hAnsiTheme="majorBidi" w:cstheme="majorBidi"/>
                <w:sz w:val="18"/>
                <w:szCs w:val="18"/>
                <w:rtl/>
              </w:rPr>
              <w:t>27.73</w:t>
            </w:r>
          </w:p>
          <w:p w14:paraId="053DB3C5" w14:textId="05729118" w:rsidR="0063408A" w:rsidRPr="00F3306B" w:rsidRDefault="00B94E1D" w:rsidP="00FB38B0">
            <w:pPr>
              <w:bidi/>
              <w:jc w:val="center"/>
              <w:rPr>
                <w:rFonts w:asciiTheme="majorBidi" w:hAnsiTheme="majorBidi" w:cstheme="majorBidi"/>
                <w:sz w:val="18"/>
                <w:szCs w:val="18"/>
              </w:rPr>
            </w:pPr>
            <w:r w:rsidRPr="00F3306B">
              <w:rPr>
                <w:rFonts w:asciiTheme="majorBidi" w:hAnsiTheme="majorBidi" w:cstheme="majorBidi"/>
                <w:sz w:val="18"/>
                <w:szCs w:val="18"/>
                <w:rtl/>
              </w:rPr>
              <w:t>%</w:t>
            </w:r>
          </w:p>
        </w:tc>
      </w:tr>
    </w:tbl>
    <w:p w14:paraId="0152B05A" w14:textId="77777777" w:rsidR="005936F0" w:rsidRPr="00413213" w:rsidRDefault="005936F0" w:rsidP="00380AFA">
      <w:pPr>
        <w:bidi/>
        <w:spacing w:after="0" w:line="240" w:lineRule="auto"/>
        <w:jc w:val="lowKashida"/>
        <w:rPr>
          <w:rFonts w:ascii="Times New Roman" w:hAnsi="Times New Roman" w:cs="Simplified Arabic"/>
          <w:b/>
          <w:bCs/>
          <w:sz w:val="18"/>
          <w:szCs w:val="18"/>
          <w:rtl/>
        </w:rPr>
      </w:pPr>
    </w:p>
    <w:p w14:paraId="4061DF04" w14:textId="77777777" w:rsidR="00B94E1D" w:rsidRPr="005936F0" w:rsidRDefault="00B94E1D" w:rsidP="005936F0">
      <w:pPr>
        <w:bidi/>
        <w:spacing w:after="0" w:line="240" w:lineRule="auto"/>
        <w:jc w:val="lowKashida"/>
        <w:rPr>
          <w:rFonts w:ascii="Times New Roman" w:hAnsi="Times New Roman" w:cs="Simplified Arabic"/>
          <w:b/>
          <w:bCs/>
          <w:sz w:val="24"/>
          <w:szCs w:val="24"/>
          <w:rtl/>
        </w:rPr>
      </w:pPr>
      <w:r w:rsidRPr="005936F0">
        <w:rPr>
          <w:rFonts w:ascii="Times New Roman" w:hAnsi="Times New Roman" w:cs="Simplified Arabic"/>
          <w:b/>
          <w:bCs/>
          <w:sz w:val="24"/>
          <w:szCs w:val="24"/>
          <w:rtl/>
        </w:rPr>
        <w:t xml:space="preserve">أدوات البحث وخصائصها </w:t>
      </w:r>
      <w:proofErr w:type="spellStart"/>
      <w:r w:rsidRPr="005936F0">
        <w:rPr>
          <w:rFonts w:ascii="Times New Roman" w:hAnsi="Times New Roman" w:cs="Simplified Arabic"/>
          <w:b/>
          <w:bCs/>
          <w:sz w:val="24"/>
          <w:szCs w:val="24"/>
          <w:rtl/>
        </w:rPr>
        <w:t>السيكومترية</w:t>
      </w:r>
      <w:proofErr w:type="spellEnd"/>
      <w:r w:rsidRPr="005936F0">
        <w:rPr>
          <w:rFonts w:ascii="Times New Roman" w:hAnsi="Times New Roman" w:cs="Simplified Arabic"/>
          <w:b/>
          <w:bCs/>
          <w:sz w:val="24"/>
          <w:szCs w:val="24"/>
          <w:rtl/>
        </w:rPr>
        <w:t>:</w:t>
      </w:r>
    </w:p>
    <w:p w14:paraId="05B562D1" w14:textId="446562E9" w:rsidR="00B94E1D" w:rsidRPr="00A87E45" w:rsidRDefault="00660BE9" w:rsidP="00380AFA">
      <w:pPr>
        <w:bidi/>
        <w:spacing w:after="0" w:line="240" w:lineRule="auto"/>
        <w:jc w:val="lowKashida"/>
        <w:rPr>
          <w:rFonts w:ascii="Times New Roman" w:hAnsi="Times New Roman" w:cs="Simplified Arabic"/>
          <w:sz w:val="20"/>
          <w:szCs w:val="24"/>
          <w:rtl/>
          <w:lang w:bidi="ar-SY"/>
        </w:rPr>
      </w:pPr>
      <w:r w:rsidRPr="00A87E45">
        <w:rPr>
          <w:rFonts w:ascii="Times New Roman" w:hAnsi="Times New Roman" w:cs="Simplified Arabic" w:hint="cs"/>
          <w:sz w:val="20"/>
          <w:szCs w:val="24"/>
          <w:rtl/>
          <w:lang w:bidi="ar-SY"/>
        </w:rPr>
        <w:t>1</w:t>
      </w:r>
      <w:r w:rsidRPr="00A87E45">
        <w:rPr>
          <w:rFonts w:ascii="Times New Roman" w:hAnsi="Times New Roman" w:cs="Simplified Arabic" w:hint="cs"/>
          <w:b/>
          <w:bCs/>
          <w:sz w:val="28"/>
          <w:szCs w:val="28"/>
          <w:rtl/>
          <w:lang w:bidi="ar-SY"/>
        </w:rPr>
        <w:t>-</w:t>
      </w:r>
      <w:r w:rsidR="00B94E1D" w:rsidRPr="00A87E45">
        <w:rPr>
          <w:rFonts w:ascii="Times New Roman" w:hAnsi="Times New Roman" w:cs="Simplified Arabic"/>
          <w:b/>
          <w:bCs/>
          <w:sz w:val="28"/>
          <w:szCs w:val="28"/>
          <w:rtl/>
          <w:lang w:bidi="ar-SY"/>
        </w:rPr>
        <w:t>مقياس الاهتمام البيئي:</w:t>
      </w:r>
      <w:r w:rsidR="00B94E1D" w:rsidRPr="00A87E45">
        <w:rPr>
          <w:rFonts w:ascii="Times New Roman" w:hAnsi="Times New Roman" w:cs="Simplified Arabic"/>
          <w:sz w:val="20"/>
          <w:szCs w:val="24"/>
          <w:rtl/>
          <w:lang w:bidi="ar-SY"/>
        </w:rPr>
        <w:t xml:space="preserve"> من إعداد </w:t>
      </w:r>
      <w:proofErr w:type="spellStart"/>
      <w:r w:rsidR="00B94E1D" w:rsidRPr="00A87E45">
        <w:rPr>
          <w:rFonts w:ascii="Times New Roman" w:hAnsi="Times New Roman" w:cs="Simplified Arabic"/>
          <w:sz w:val="20"/>
          <w:szCs w:val="24"/>
          <w:rtl/>
          <w:lang w:bidi="ar-SY"/>
        </w:rPr>
        <w:t>شولتز</w:t>
      </w:r>
      <w:proofErr w:type="spellEnd"/>
      <w:r w:rsidR="00B94E1D" w:rsidRPr="00A87E45">
        <w:rPr>
          <w:rFonts w:ascii="Times New Roman" w:hAnsi="Times New Roman" w:cs="Simplified Arabic"/>
          <w:sz w:val="20"/>
          <w:szCs w:val="24"/>
          <w:rtl/>
          <w:lang w:bidi="ar-SY"/>
        </w:rPr>
        <w:t xml:space="preserve"> </w:t>
      </w:r>
      <w:r w:rsidR="00B94E1D" w:rsidRPr="00A87E45">
        <w:rPr>
          <w:rFonts w:ascii="Times New Roman" w:hAnsi="Times New Roman" w:cs="Simplified Arabic"/>
          <w:lang w:bidi="ar-SY"/>
        </w:rPr>
        <w:t>Schultz</w:t>
      </w:r>
      <w:r w:rsidR="004C79CC" w:rsidRPr="00A87E45">
        <w:rPr>
          <w:rFonts w:ascii="Times New Roman" w:hAnsi="Times New Roman" w:cs="Simplified Arabic"/>
          <w:lang w:bidi="ar-SY"/>
        </w:rPr>
        <w:t>,2001)</w:t>
      </w:r>
      <w:r w:rsidR="00B94E1D" w:rsidRPr="00A87E45">
        <w:rPr>
          <w:rFonts w:ascii="Times New Roman" w:hAnsi="Times New Roman" w:cs="Simplified Arabic"/>
          <w:rtl/>
          <w:lang w:bidi="ar-SY"/>
        </w:rPr>
        <w:t>)</w:t>
      </w:r>
      <w:r w:rsidR="00B94E1D" w:rsidRPr="00A87E45">
        <w:rPr>
          <w:rFonts w:ascii="Times New Roman" w:hAnsi="Times New Roman" w:cs="Simplified Arabic"/>
          <w:sz w:val="20"/>
          <w:szCs w:val="24"/>
          <w:rtl/>
          <w:lang w:bidi="ar-SY"/>
        </w:rPr>
        <w:t xml:space="preserve"> الذي استخدم في العديد من بلدان العالم و</w:t>
      </w:r>
      <w:r w:rsidR="00B94E1D" w:rsidRPr="00A87E45">
        <w:rPr>
          <w:rFonts w:ascii="Times New Roman" w:hAnsi="Times New Roman" w:cs="Simplified Arabic" w:hint="cs"/>
          <w:sz w:val="20"/>
          <w:szCs w:val="24"/>
          <w:rtl/>
          <w:lang w:bidi="ar-SY"/>
        </w:rPr>
        <w:t xml:space="preserve">قد </w:t>
      </w:r>
      <w:r w:rsidR="00B94E1D" w:rsidRPr="00A87E45">
        <w:rPr>
          <w:rFonts w:ascii="Times New Roman" w:hAnsi="Times New Roman" w:cs="Simplified Arabic"/>
          <w:sz w:val="20"/>
          <w:szCs w:val="24"/>
          <w:rtl/>
          <w:lang w:bidi="ar-SY"/>
        </w:rPr>
        <w:t xml:space="preserve">أعدته الباحثة إلى اللغة العربية وهو يقيس دوافع الأفراد للاهتمام بالبيئة وذلك وفق ثلاثة أبعاد تمثل الاهتمام البيئي لديهم وهي: الاهتمام البيئي </w:t>
      </w:r>
      <w:proofErr w:type="spellStart"/>
      <w:r w:rsidR="00B94E1D" w:rsidRPr="00A87E45">
        <w:rPr>
          <w:rFonts w:ascii="Times New Roman" w:hAnsi="Times New Roman" w:cs="Simplified Arabic"/>
          <w:sz w:val="20"/>
          <w:szCs w:val="24"/>
          <w:rtl/>
          <w:lang w:bidi="ar-SY"/>
        </w:rPr>
        <w:t>الذاتوي</w:t>
      </w:r>
      <w:proofErr w:type="spellEnd"/>
      <w:r w:rsidR="00B94E1D" w:rsidRPr="00A87E45">
        <w:rPr>
          <w:rFonts w:ascii="Times New Roman" w:hAnsi="Times New Roman" w:cs="Simplified Arabic"/>
          <w:sz w:val="20"/>
          <w:szCs w:val="24"/>
          <w:rtl/>
          <w:lang w:bidi="ar-SY"/>
        </w:rPr>
        <w:t xml:space="preserve"> والاهتمام البيئي الإيثاري والاهتمام البيئوي</w:t>
      </w:r>
      <w:r w:rsidR="00C51041" w:rsidRPr="00A87E45">
        <w:rPr>
          <w:rFonts w:ascii="Times New Roman" w:hAnsi="Times New Roman" w:cs="Simplified Arabic" w:hint="cs"/>
          <w:sz w:val="20"/>
          <w:szCs w:val="24"/>
          <w:rtl/>
          <w:lang w:bidi="ar-SY"/>
        </w:rPr>
        <w:t>، ودون درجة كلية</w:t>
      </w:r>
      <w:r w:rsidR="009E33BC" w:rsidRPr="00A87E45">
        <w:rPr>
          <w:rFonts w:ascii="Times New Roman" w:hAnsi="Times New Roman" w:cs="Simplified Arabic" w:hint="cs"/>
          <w:sz w:val="20"/>
          <w:szCs w:val="24"/>
          <w:rtl/>
          <w:lang w:bidi="ar-SY"/>
        </w:rPr>
        <w:t xml:space="preserve">. </w:t>
      </w:r>
      <w:r w:rsidR="00B94E1D" w:rsidRPr="00A87E45">
        <w:rPr>
          <w:rFonts w:ascii="Times New Roman" w:hAnsi="Times New Roman" w:cs="Simplified Arabic"/>
          <w:sz w:val="20"/>
          <w:szCs w:val="24"/>
          <w:rtl/>
          <w:lang w:bidi="ar-SY"/>
        </w:rPr>
        <w:t>وقد صيغ سؤال الاختبار على النحو التالي:</w:t>
      </w:r>
      <w:r w:rsidR="00B94E1D" w:rsidRPr="00A87E45">
        <w:rPr>
          <w:rFonts w:ascii="Times New Roman" w:hAnsi="Times New Roman" w:cs="Simplified Arabic"/>
          <w:sz w:val="20"/>
          <w:szCs w:val="24"/>
          <w:rtl/>
        </w:rPr>
        <w:t xml:space="preserve"> </w:t>
      </w:r>
      <w:r w:rsidR="00B94E1D" w:rsidRPr="00A87E45">
        <w:rPr>
          <w:rFonts w:ascii="Times New Roman" w:hAnsi="Times New Roman" w:cs="Simplified Arabic"/>
          <w:sz w:val="20"/>
          <w:szCs w:val="24"/>
          <w:rtl/>
          <w:lang w:bidi="ar-SY"/>
        </w:rPr>
        <w:t>إن الأفراد حول العالم يهتمون بشكل عام بالمشكلات البيئية بسبب النتائج السلبية التي تنتج عن إيذاء الطبيعة. وهم يختلفون في أولوية النتائج السلبية التي تهمهم أكثر من غيرها. من فضلك قدر البنود التالية من (1) أي غير هامة بالنسبة إليك إلى (7) هام جداً عند استجابتك على السؤال التالي: أنا مهتم بالمشكلات البيئية بسبب آثارها على</w:t>
      </w:r>
      <w:r w:rsidR="00C51041" w:rsidRPr="00A87E45">
        <w:rPr>
          <w:rFonts w:ascii="Times New Roman" w:hAnsi="Times New Roman" w:cs="Simplified Arabic" w:hint="cs"/>
          <w:sz w:val="20"/>
          <w:szCs w:val="24"/>
          <w:rtl/>
          <w:lang w:bidi="ar-SY"/>
        </w:rPr>
        <w:t>:</w:t>
      </w:r>
      <w:r w:rsidR="00B94E1D" w:rsidRPr="00A87E45">
        <w:rPr>
          <w:rFonts w:ascii="Times New Roman" w:hAnsi="Times New Roman" w:cs="Simplified Arabic"/>
          <w:sz w:val="20"/>
          <w:szCs w:val="24"/>
          <w:rtl/>
          <w:lang w:bidi="ar-SY"/>
        </w:rPr>
        <w:t xml:space="preserve"> </w:t>
      </w:r>
      <w:r w:rsidR="00C51041" w:rsidRPr="00A87E45">
        <w:rPr>
          <w:rFonts w:ascii="Times New Roman" w:hAnsi="Times New Roman" w:cs="Simplified Arabic" w:hint="cs"/>
          <w:sz w:val="20"/>
          <w:szCs w:val="24"/>
          <w:rtl/>
          <w:lang w:bidi="ar-SY"/>
        </w:rPr>
        <w:t>حيث يضم كل بعد أربعة بنود.</w:t>
      </w:r>
    </w:p>
    <w:p w14:paraId="1A9C8E8C" w14:textId="506AAF02" w:rsidR="00B94E1D" w:rsidRPr="00A87E45" w:rsidRDefault="00660BE9" w:rsidP="00380AFA">
      <w:pPr>
        <w:bidi/>
        <w:spacing w:after="0" w:line="240" w:lineRule="auto"/>
        <w:jc w:val="lowKashida"/>
        <w:rPr>
          <w:rFonts w:ascii="Times New Roman" w:hAnsi="Times New Roman" w:cs="Simplified Arabic"/>
          <w:sz w:val="20"/>
          <w:szCs w:val="24"/>
          <w:rtl/>
        </w:rPr>
      </w:pPr>
      <w:r w:rsidRPr="005936F0">
        <w:rPr>
          <w:rFonts w:ascii="Times New Roman" w:hAnsi="Times New Roman" w:cs="Simplified Arabic" w:hint="cs"/>
          <w:b/>
          <w:bCs/>
          <w:sz w:val="24"/>
          <w:szCs w:val="24"/>
          <w:rtl/>
          <w:lang w:bidi="ar-SY"/>
        </w:rPr>
        <w:t>2-</w:t>
      </w:r>
      <w:r w:rsidR="00B94E1D" w:rsidRPr="005936F0">
        <w:rPr>
          <w:rFonts w:ascii="Times New Roman" w:hAnsi="Times New Roman" w:cs="Simplified Arabic"/>
          <w:b/>
          <w:bCs/>
          <w:sz w:val="24"/>
          <w:szCs w:val="24"/>
          <w:rtl/>
          <w:lang w:bidi="ar-SY"/>
        </w:rPr>
        <w:t>مقياس الوعي بالنتائج</w:t>
      </w:r>
      <w:r w:rsidR="00B94E1D" w:rsidRPr="005936F0">
        <w:rPr>
          <w:rFonts w:ascii="Times New Roman" w:hAnsi="Times New Roman" w:cs="Simplified Arabic" w:hint="cs"/>
          <w:b/>
          <w:bCs/>
          <w:sz w:val="24"/>
          <w:szCs w:val="24"/>
          <w:rtl/>
          <w:lang w:bidi="ar-SY"/>
        </w:rPr>
        <w:t xml:space="preserve"> البيئية</w:t>
      </w:r>
      <w:r w:rsidR="00B94E1D" w:rsidRPr="005936F0">
        <w:rPr>
          <w:rFonts w:ascii="Times New Roman" w:hAnsi="Times New Roman" w:cs="Simplified Arabic"/>
          <w:b/>
          <w:bCs/>
          <w:sz w:val="24"/>
          <w:szCs w:val="24"/>
          <w:rtl/>
          <w:lang w:bidi="ar-SY"/>
        </w:rPr>
        <w:t>:</w:t>
      </w:r>
      <w:r w:rsidR="00B94E1D" w:rsidRPr="005936F0">
        <w:rPr>
          <w:rFonts w:ascii="Times New Roman" w:hAnsi="Times New Roman" w:cs="Simplified Arabic"/>
          <w:sz w:val="18"/>
          <w:rtl/>
          <w:lang w:bidi="ar-SY"/>
        </w:rPr>
        <w:t xml:space="preserve"> </w:t>
      </w:r>
      <w:r w:rsidR="00B94E1D" w:rsidRPr="00A87E45">
        <w:rPr>
          <w:rFonts w:ascii="Times New Roman" w:hAnsi="Times New Roman" w:cs="Simplified Arabic" w:hint="cs"/>
          <w:sz w:val="20"/>
          <w:szCs w:val="24"/>
          <w:rtl/>
        </w:rPr>
        <w:t xml:space="preserve">وضع </w:t>
      </w:r>
      <w:r w:rsidR="00B94E1D" w:rsidRPr="00A87E45">
        <w:rPr>
          <w:rFonts w:ascii="Times New Roman" w:hAnsi="Times New Roman" w:cs="Simplified Arabic"/>
          <w:sz w:val="20"/>
          <w:szCs w:val="24"/>
          <w:rtl/>
        </w:rPr>
        <w:t>سترن وآخرون (1993) مقياس الوعي بالنتائج البيئية</w:t>
      </w:r>
      <w:r w:rsidR="00B94E1D" w:rsidRPr="00A87E45">
        <w:rPr>
          <w:rFonts w:ascii="Times New Roman" w:hAnsi="Times New Roman" w:cs="Simplified Arabic" w:hint="cs"/>
          <w:sz w:val="20"/>
          <w:szCs w:val="24"/>
          <w:rtl/>
        </w:rPr>
        <w:t xml:space="preserve"> </w:t>
      </w:r>
      <w:r w:rsidR="00B94E1D" w:rsidRPr="00A87E45">
        <w:rPr>
          <w:rFonts w:ascii="Times New Roman" w:hAnsi="Times New Roman" w:cs="Simplified Arabic"/>
          <w:sz w:val="20"/>
          <w:szCs w:val="24"/>
          <w:rtl/>
        </w:rPr>
        <w:t xml:space="preserve">أو معتقدات الوعي بالنتائج الذي يقيس معتقدات الأفراد حول النتائج </w:t>
      </w:r>
      <w:r w:rsidR="00B94E1D" w:rsidRPr="00A87E45">
        <w:rPr>
          <w:rFonts w:ascii="Times New Roman" w:hAnsi="Times New Roman" w:cs="Simplified Arabic"/>
          <w:color w:val="000000" w:themeColor="text1"/>
          <w:sz w:val="20"/>
          <w:szCs w:val="24"/>
          <w:rtl/>
          <w:lang w:bidi="ar-SY"/>
        </w:rPr>
        <w:t xml:space="preserve">البيئية المعاكسة المحتملة على الذات وعلى البشر وعلى المحيط الحيوي. </w:t>
      </w:r>
      <w:r w:rsidR="00B94E1D" w:rsidRPr="00A87E45">
        <w:rPr>
          <w:rFonts w:ascii="Times New Roman" w:hAnsi="Times New Roman" w:cs="Simplified Arabic"/>
          <w:sz w:val="20"/>
          <w:szCs w:val="24"/>
          <w:rtl/>
        </w:rPr>
        <w:t>وهو يتكون من</w:t>
      </w:r>
      <w:r w:rsidR="00B94E1D" w:rsidRPr="00A87E45">
        <w:rPr>
          <w:rFonts w:ascii="Times New Roman" w:hAnsi="Times New Roman" w:cs="Simplified Arabic"/>
          <w:color w:val="000000" w:themeColor="text1"/>
          <w:sz w:val="20"/>
          <w:szCs w:val="24"/>
          <w:rtl/>
          <w:lang w:bidi="ar-SY"/>
        </w:rPr>
        <w:t xml:space="preserve"> (13) بندا وردت في دراسات سترن وآخرون(1993،1994،1995)</w:t>
      </w:r>
      <w:r w:rsidR="00A87E45">
        <w:rPr>
          <w:rFonts w:ascii="Times New Roman" w:hAnsi="Times New Roman" w:cs="Simplified Arabic" w:hint="cs"/>
          <w:color w:val="000000" w:themeColor="text1"/>
          <w:sz w:val="20"/>
          <w:szCs w:val="24"/>
          <w:rtl/>
          <w:lang w:bidi="ar-SY"/>
        </w:rPr>
        <w:t>.</w:t>
      </w:r>
      <w:r w:rsidR="00B94E1D" w:rsidRPr="00A87E45">
        <w:rPr>
          <w:rFonts w:ascii="Times New Roman" w:hAnsi="Times New Roman" w:cs="Simplified Arabic"/>
          <w:sz w:val="20"/>
          <w:szCs w:val="24"/>
          <w:rtl/>
        </w:rPr>
        <w:t xml:space="preserve"> </w:t>
      </w:r>
    </w:p>
    <w:p w14:paraId="03154131" w14:textId="4D4EEE90" w:rsidR="00B94E1D" w:rsidRPr="00A87E45" w:rsidRDefault="00B94E1D" w:rsidP="00FB38B0">
      <w:pPr>
        <w:bidi/>
        <w:spacing w:after="0" w:line="240" w:lineRule="auto"/>
        <w:jc w:val="lowKashida"/>
        <w:rPr>
          <w:rFonts w:ascii="Times New Roman" w:hAnsi="Times New Roman" w:cs="Simplified Arabic"/>
          <w:color w:val="000000" w:themeColor="text1"/>
          <w:sz w:val="20"/>
          <w:szCs w:val="24"/>
          <w:rtl/>
          <w:lang w:bidi="ar-SY"/>
        </w:rPr>
      </w:pPr>
      <w:r w:rsidRPr="00A87E45">
        <w:rPr>
          <w:rFonts w:ascii="Times New Roman" w:hAnsi="Times New Roman" w:cs="Simplified Arabic"/>
          <w:color w:val="000000" w:themeColor="text1"/>
          <w:sz w:val="20"/>
          <w:szCs w:val="24"/>
          <w:rtl/>
          <w:lang w:bidi="ar-SY"/>
        </w:rPr>
        <w:t xml:space="preserve">وقد ذكر </w:t>
      </w:r>
      <w:proofErr w:type="spellStart"/>
      <w:r w:rsidR="00660BE9" w:rsidRPr="00A87E45">
        <w:rPr>
          <w:rFonts w:ascii="Times New Roman" w:hAnsi="Times New Roman" w:cs="Simplified Arabic" w:hint="cs"/>
          <w:color w:val="000000" w:themeColor="text1"/>
          <w:sz w:val="20"/>
          <w:szCs w:val="24"/>
          <w:rtl/>
          <w:lang w:bidi="ar-SY"/>
        </w:rPr>
        <w:t>س</w:t>
      </w:r>
      <w:r w:rsidRPr="00A87E45">
        <w:rPr>
          <w:rFonts w:ascii="Times New Roman" w:hAnsi="Times New Roman" w:cs="Simplified Arabic"/>
          <w:color w:val="000000" w:themeColor="text1"/>
          <w:sz w:val="20"/>
          <w:szCs w:val="24"/>
          <w:rtl/>
          <w:lang w:bidi="ar-SY"/>
        </w:rPr>
        <w:t>باش</w:t>
      </w:r>
      <w:proofErr w:type="spellEnd"/>
      <w:r w:rsidRPr="00A87E45">
        <w:rPr>
          <w:rFonts w:ascii="Times New Roman" w:hAnsi="Times New Roman" w:cs="Simplified Arabic"/>
          <w:color w:val="000000" w:themeColor="text1"/>
          <w:lang w:bidi="ar-SY"/>
        </w:rPr>
        <w:t>Ryan</w:t>
      </w:r>
      <w:r w:rsidR="004C79CC" w:rsidRPr="00A87E45">
        <w:rPr>
          <w:rFonts w:ascii="Times New Roman" w:hAnsi="Times New Roman" w:cs="Simplified Arabic"/>
          <w:color w:val="000000" w:themeColor="text1"/>
          <w:lang w:bidi="ar-SY"/>
        </w:rPr>
        <w:t>&amp;</w:t>
      </w:r>
      <w:r w:rsidRPr="00A87E45">
        <w:rPr>
          <w:rFonts w:ascii="Times New Roman" w:hAnsi="Times New Roman" w:cs="Simplified Arabic"/>
          <w:color w:val="000000" w:themeColor="text1"/>
          <w:lang w:bidi="ar-SY"/>
        </w:rPr>
        <w:t>Spash</w:t>
      </w:r>
      <w:r w:rsidR="004C79CC" w:rsidRPr="00A87E45">
        <w:rPr>
          <w:rFonts w:ascii="Times New Roman" w:hAnsi="Times New Roman" w:cs="Simplified Arabic"/>
          <w:color w:val="000000" w:themeColor="text1"/>
          <w:lang w:bidi="ar-SY"/>
        </w:rPr>
        <w:t>,2008)</w:t>
      </w:r>
      <w:r w:rsidRPr="00A87E45">
        <w:rPr>
          <w:rFonts w:ascii="Times New Roman" w:hAnsi="Times New Roman" w:cs="Simplified Arabic"/>
          <w:color w:val="000000" w:themeColor="text1"/>
          <w:rtl/>
          <w:lang w:bidi="ar-SY"/>
        </w:rPr>
        <w:t>)</w:t>
      </w:r>
      <w:r w:rsidRPr="00A87E45">
        <w:rPr>
          <w:rFonts w:ascii="Times New Roman" w:hAnsi="Times New Roman" w:cs="Simplified Arabic"/>
          <w:color w:val="000000" w:themeColor="text1"/>
          <w:sz w:val="20"/>
          <w:szCs w:val="24"/>
          <w:rtl/>
          <w:lang w:bidi="ar-SY"/>
        </w:rPr>
        <w:t xml:space="preserve"> بأنه أضاف بندا إلى بعد الوعي بالنتائج على المحيط الحيوي (الغابات الاستوائية الماطرة عنصر أساسي </w:t>
      </w:r>
      <w:r w:rsidR="00A87E45">
        <w:rPr>
          <w:rFonts w:ascii="Times New Roman" w:hAnsi="Times New Roman" w:cs="Simplified Arabic"/>
          <w:color w:val="000000" w:themeColor="text1"/>
          <w:sz w:val="20"/>
          <w:szCs w:val="24"/>
          <w:rtl/>
          <w:lang w:bidi="ar-SY"/>
        </w:rPr>
        <w:t>في الحفاظ على صحة كوكب الأرض) و</w:t>
      </w:r>
      <w:r w:rsidRPr="00A87E45">
        <w:rPr>
          <w:rFonts w:ascii="Times New Roman" w:hAnsi="Times New Roman" w:cs="Simplified Arabic"/>
          <w:color w:val="000000" w:themeColor="text1"/>
          <w:sz w:val="20"/>
          <w:szCs w:val="24"/>
          <w:rtl/>
          <w:lang w:bidi="ar-SY"/>
        </w:rPr>
        <w:t xml:space="preserve">كان </w:t>
      </w:r>
      <w:proofErr w:type="spellStart"/>
      <w:r w:rsidRPr="00A87E45">
        <w:rPr>
          <w:rFonts w:ascii="Times New Roman" w:hAnsi="Times New Roman" w:cs="Simplified Arabic"/>
          <w:color w:val="000000" w:themeColor="text1"/>
          <w:sz w:val="20"/>
          <w:szCs w:val="24"/>
          <w:rtl/>
          <w:lang w:bidi="ar-SY"/>
        </w:rPr>
        <w:t>سنيلجر</w:t>
      </w:r>
      <w:proofErr w:type="spellEnd"/>
      <w:r w:rsidRPr="00A87E45">
        <w:rPr>
          <w:rFonts w:ascii="Times New Roman" w:hAnsi="Times New Roman" w:cs="Simplified Arabic"/>
          <w:color w:val="000000" w:themeColor="text1"/>
          <w:sz w:val="20"/>
          <w:szCs w:val="24"/>
          <w:rtl/>
          <w:lang w:bidi="ar-SY"/>
        </w:rPr>
        <w:t xml:space="preserve"> </w:t>
      </w:r>
      <w:proofErr w:type="spellStart"/>
      <w:r w:rsidRPr="00A87E45">
        <w:rPr>
          <w:rFonts w:ascii="Times New Roman" w:hAnsi="Times New Roman" w:cstheme="majorBidi"/>
          <w:b/>
          <w:bCs/>
          <w:color w:val="000000" w:themeColor="text1"/>
          <w:lang w:bidi="ar-SY"/>
        </w:rPr>
        <w:t>Snelgar</w:t>
      </w:r>
      <w:proofErr w:type="spellEnd"/>
      <w:r w:rsidRPr="00A87E45">
        <w:rPr>
          <w:rFonts w:ascii="Times New Roman" w:hAnsi="Times New Roman" w:cs="Simplified Arabic"/>
          <w:color w:val="000000" w:themeColor="text1"/>
          <w:sz w:val="20"/>
          <w:szCs w:val="24"/>
          <w:rtl/>
          <w:lang w:bidi="ar-SY"/>
        </w:rPr>
        <w:t xml:space="preserve"> قد أضاف بندا آخر (</w:t>
      </w:r>
      <w:r w:rsidRPr="00A87E45">
        <w:rPr>
          <w:rFonts w:ascii="Times New Roman" w:hAnsi="Times New Roman" w:cs="Simplified Arabic"/>
          <w:sz w:val="20"/>
          <w:szCs w:val="24"/>
          <w:rtl/>
          <w:lang w:bidi="ar-SY"/>
        </w:rPr>
        <w:t>التطور الصناعي والتكنولوجي في العصر الحديث يؤذي الحياة البرية).</w:t>
      </w:r>
      <w:r w:rsidRPr="00A87E45">
        <w:rPr>
          <w:rFonts w:ascii="Times New Roman" w:hAnsi="Times New Roman" w:cs="Simplified Arabic"/>
          <w:color w:val="000000" w:themeColor="text1"/>
          <w:sz w:val="20"/>
          <w:szCs w:val="24"/>
          <w:rtl/>
          <w:lang w:bidi="ar-SY"/>
        </w:rPr>
        <w:t xml:space="preserve"> وبالتالي يصبح عدد بنود المقياس في صيغته المستخدمة في البحث الحالي (15) بندا </w:t>
      </w:r>
      <w:r w:rsidR="001C77A1" w:rsidRPr="00A87E45">
        <w:rPr>
          <w:rFonts w:ascii="Times New Roman" w:hAnsi="Times New Roman" w:cs="Simplified Arabic" w:hint="cs"/>
          <w:color w:val="000000" w:themeColor="text1"/>
          <w:sz w:val="20"/>
          <w:szCs w:val="24"/>
          <w:rtl/>
          <w:lang w:bidi="ar-SY"/>
        </w:rPr>
        <w:t>موزعة في</w:t>
      </w:r>
      <w:r w:rsidRPr="00A87E45">
        <w:rPr>
          <w:rFonts w:ascii="Times New Roman" w:hAnsi="Times New Roman" w:cs="Simplified Arabic"/>
          <w:color w:val="000000" w:themeColor="text1"/>
          <w:sz w:val="20"/>
          <w:szCs w:val="24"/>
          <w:rtl/>
          <w:lang w:bidi="ar-SY"/>
        </w:rPr>
        <w:t xml:space="preserve"> ثلاثة أبعاد بمعدل خمسة بنود لكل بعد تقدر على سلم خماسي يتدرج من (5) موافق بشدة إلى (1) أرفض بشدة. </w:t>
      </w:r>
      <w:r w:rsidR="00753F41" w:rsidRPr="00A87E45">
        <w:rPr>
          <w:rFonts w:ascii="Times New Roman" w:hAnsi="Times New Roman" w:cs="Simplified Arabic" w:hint="cs"/>
          <w:color w:val="000000" w:themeColor="text1"/>
          <w:sz w:val="20"/>
          <w:szCs w:val="24"/>
          <w:rtl/>
          <w:lang w:bidi="ar-SY"/>
        </w:rPr>
        <w:t>وليس للمقياس درجة كلية.</w:t>
      </w:r>
    </w:p>
    <w:p w14:paraId="6172AE58" w14:textId="6822FB3A" w:rsidR="00B94E1D" w:rsidRPr="00A87E45" w:rsidRDefault="001C77A1" w:rsidP="00380AFA">
      <w:pPr>
        <w:bidi/>
        <w:spacing w:after="0" w:line="240" w:lineRule="auto"/>
        <w:jc w:val="lowKashida"/>
        <w:rPr>
          <w:rFonts w:ascii="Times New Roman" w:eastAsia="Calibri" w:hAnsi="Times New Roman" w:cs="Simplified Arabic"/>
          <w:sz w:val="20"/>
          <w:szCs w:val="24"/>
          <w:rtl/>
          <w:lang w:bidi="ar-SY"/>
        </w:rPr>
      </w:pPr>
      <w:r w:rsidRPr="00A87E45">
        <w:rPr>
          <w:rFonts w:ascii="Times New Roman" w:eastAsia="Calibri" w:hAnsi="Times New Roman" w:cs="Simplified Arabic" w:hint="cs"/>
          <w:sz w:val="20"/>
          <w:szCs w:val="24"/>
          <w:rtl/>
          <w:lang w:bidi="ar-SY"/>
        </w:rPr>
        <w:lastRenderedPageBreak/>
        <w:t>3</w:t>
      </w:r>
      <w:r w:rsidRPr="00A87E45">
        <w:rPr>
          <w:rFonts w:ascii="Times New Roman" w:eastAsia="Calibri" w:hAnsi="Times New Roman" w:cs="Simplified Arabic" w:hint="cs"/>
          <w:b/>
          <w:bCs/>
          <w:sz w:val="28"/>
          <w:szCs w:val="28"/>
          <w:rtl/>
          <w:lang w:bidi="ar-SY"/>
        </w:rPr>
        <w:t>-</w:t>
      </w:r>
      <w:r w:rsidR="00B94E1D" w:rsidRPr="005936F0">
        <w:rPr>
          <w:rFonts w:ascii="Times New Roman" w:eastAsia="Calibri" w:hAnsi="Times New Roman" w:cs="Simplified Arabic"/>
          <w:b/>
          <w:bCs/>
          <w:sz w:val="24"/>
          <w:szCs w:val="24"/>
          <w:rtl/>
          <w:lang w:bidi="ar-SY"/>
        </w:rPr>
        <w:t>مقياس المشكلات البيئية</w:t>
      </w:r>
      <w:r w:rsidR="00B94E1D" w:rsidRPr="00A87E45">
        <w:rPr>
          <w:rFonts w:ascii="Times New Roman" w:eastAsia="Calibri" w:hAnsi="Times New Roman" w:cs="Simplified Arabic"/>
          <w:b/>
          <w:bCs/>
          <w:sz w:val="28"/>
          <w:szCs w:val="28"/>
          <w:rtl/>
          <w:lang w:bidi="ar-SY"/>
        </w:rPr>
        <w:t>:</w:t>
      </w:r>
      <w:r w:rsidR="00B94E1D" w:rsidRPr="00A87E45">
        <w:rPr>
          <w:rFonts w:ascii="Times New Roman" w:eastAsia="Calibri" w:hAnsi="Times New Roman" w:cs="Simplified Arabic"/>
          <w:sz w:val="20"/>
          <w:szCs w:val="24"/>
          <w:rtl/>
          <w:lang w:bidi="ar-SY"/>
        </w:rPr>
        <w:t xml:space="preserve"> من إعداد الباحثة. وهو يقيس تقدير الأفراد لدرجة الأذى الذي سببته لهم كل مشكلة من المشكلات البيئية (مثل: تلوث الهواء والماء والغذاء والازدحام والضوضاء والزلازل والأعاصير....) في حياتهم اليومية </w:t>
      </w:r>
      <w:r w:rsidR="00B94E1D" w:rsidRPr="00A87E45">
        <w:rPr>
          <w:rFonts w:ascii="Times New Roman" w:eastAsia="Calibri" w:hAnsi="Times New Roman" w:cs="Simplified Arabic"/>
          <w:sz w:val="20"/>
          <w:szCs w:val="24"/>
          <w:rtl/>
        </w:rPr>
        <w:t xml:space="preserve">خلال سنة فائتة من الآن </w:t>
      </w:r>
      <w:r w:rsidR="00B94E1D" w:rsidRPr="00A87E45">
        <w:rPr>
          <w:rFonts w:ascii="Times New Roman" w:eastAsia="Calibri" w:hAnsi="Times New Roman" w:cs="Simplified Arabic"/>
          <w:sz w:val="20"/>
          <w:szCs w:val="24"/>
          <w:rtl/>
          <w:lang w:bidi="ar-SY"/>
        </w:rPr>
        <w:t>وذلك على سلم خماسي يمتد من درجة مرتفعة من الأذى (5) إلى لا يوجد تأثير (1)</w:t>
      </w:r>
      <w:r w:rsidR="00FB38B0">
        <w:rPr>
          <w:rFonts w:ascii="Times New Roman" w:eastAsia="Calibri" w:hAnsi="Times New Roman" w:cs="Simplified Arabic" w:hint="cs"/>
          <w:sz w:val="20"/>
          <w:szCs w:val="24"/>
          <w:rtl/>
          <w:lang w:bidi="ar-SY"/>
        </w:rPr>
        <w:t>.</w:t>
      </w:r>
      <w:r w:rsidR="00B94E1D" w:rsidRPr="00A87E45">
        <w:rPr>
          <w:rFonts w:ascii="Times New Roman" w:eastAsia="Calibri" w:hAnsi="Times New Roman" w:cs="Simplified Arabic"/>
          <w:sz w:val="20"/>
          <w:szCs w:val="24"/>
          <w:rtl/>
          <w:lang w:bidi="ar-SY"/>
        </w:rPr>
        <w:t xml:space="preserve"> </w:t>
      </w:r>
    </w:p>
    <w:p w14:paraId="0C0710B2" w14:textId="77777777" w:rsidR="00782BEE" w:rsidRPr="00A87E45" w:rsidRDefault="00BD372B" w:rsidP="00380AFA">
      <w:pPr>
        <w:bidi/>
        <w:spacing w:after="0" w:line="240" w:lineRule="auto"/>
        <w:jc w:val="lowKashida"/>
        <w:rPr>
          <w:rFonts w:ascii="Times New Roman" w:hAnsi="Times New Roman" w:cs="Simplified Arabic"/>
          <w:sz w:val="20"/>
          <w:szCs w:val="24"/>
          <w:rtl/>
          <w:lang w:bidi="ar-SY"/>
        </w:rPr>
      </w:pPr>
      <w:r w:rsidRPr="00A87E45">
        <w:rPr>
          <w:rFonts w:ascii="Times New Roman" w:hAnsi="Times New Roman" w:cs="Simplified Arabic" w:hint="cs"/>
          <w:sz w:val="20"/>
          <w:szCs w:val="24"/>
          <w:rtl/>
          <w:lang w:bidi="ar-SY"/>
        </w:rPr>
        <w:t>4</w:t>
      </w:r>
      <w:r w:rsidRPr="00A87E45">
        <w:rPr>
          <w:rFonts w:ascii="Times New Roman" w:hAnsi="Times New Roman" w:cs="Simplified Arabic" w:hint="cs"/>
          <w:b/>
          <w:bCs/>
          <w:sz w:val="28"/>
          <w:szCs w:val="28"/>
          <w:rtl/>
          <w:lang w:bidi="ar-SY"/>
        </w:rPr>
        <w:t>-</w:t>
      </w:r>
      <w:r w:rsidR="00B94E1D" w:rsidRPr="00A87E45">
        <w:rPr>
          <w:rFonts w:ascii="Times New Roman" w:hAnsi="Times New Roman" w:cs="Simplified Arabic"/>
          <w:b/>
          <w:bCs/>
          <w:sz w:val="28"/>
          <w:szCs w:val="28"/>
          <w:rtl/>
          <w:lang w:bidi="ar-SY"/>
        </w:rPr>
        <w:t xml:space="preserve">مسح القيم العالمي </w:t>
      </w:r>
      <w:r w:rsidR="00B94E1D" w:rsidRPr="00A87E45">
        <w:rPr>
          <w:rFonts w:ascii="Times New Roman" w:hAnsi="Times New Roman" w:cs="Simplified Arabic"/>
          <w:sz w:val="20"/>
          <w:szCs w:val="24"/>
          <w:rtl/>
          <w:lang w:bidi="ar-SY"/>
        </w:rPr>
        <w:t>لـ</w:t>
      </w:r>
      <w:r w:rsidR="00B94E1D" w:rsidRPr="00A87E45">
        <w:rPr>
          <w:rFonts w:ascii="Times New Roman" w:hAnsi="Times New Roman" w:cs="Simplified Arabic"/>
          <w:rtl/>
          <w:lang w:bidi="ar-SY"/>
        </w:rPr>
        <w:t xml:space="preserve"> شوارتز</w:t>
      </w:r>
      <w:r w:rsidR="004C79CC" w:rsidRPr="00A87E45">
        <w:rPr>
          <w:rFonts w:ascii="Times New Roman" w:hAnsi="Times New Roman" w:cs="Simplified Arabic"/>
          <w:lang w:bidi="ar-SY"/>
        </w:rPr>
        <w:t>(Schwartz,1992)</w:t>
      </w:r>
      <w:r w:rsidR="00B94E1D" w:rsidRPr="00A87E45">
        <w:rPr>
          <w:rFonts w:ascii="Times New Roman" w:hAnsi="Times New Roman" w:cs="Simplified Arabic"/>
          <w:rtl/>
          <w:lang w:bidi="ar-SY"/>
        </w:rPr>
        <w:t>:</w:t>
      </w:r>
      <w:r w:rsidR="00B94E1D" w:rsidRPr="00A87E45">
        <w:rPr>
          <w:rFonts w:ascii="Times New Roman" w:hAnsi="Times New Roman" w:cs="Simplified Arabic" w:hint="cs"/>
          <w:sz w:val="20"/>
          <w:szCs w:val="24"/>
          <w:rtl/>
          <w:lang w:bidi="ar-SY"/>
        </w:rPr>
        <w:t xml:space="preserve"> وهو </w:t>
      </w:r>
      <w:r w:rsidR="00B94E1D" w:rsidRPr="00A87E45">
        <w:rPr>
          <w:rFonts w:ascii="Times New Roman" w:hAnsi="Times New Roman" w:cs="Simplified Arabic"/>
          <w:sz w:val="20"/>
          <w:szCs w:val="24"/>
          <w:rtl/>
          <w:lang w:bidi="ar-SY"/>
        </w:rPr>
        <w:t>يضم (56) قيمة تتوزع في عشرة أنماط للقيم هي:</w:t>
      </w:r>
      <w:r w:rsidR="00B94E1D" w:rsidRPr="00A87E45">
        <w:rPr>
          <w:rFonts w:ascii="Times New Roman" w:hAnsi="Times New Roman" w:cs="Simplified Arabic"/>
          <w:sz w:val="20"/>
          <w:szCs w:val="24"/>
          <w:rtl/>
        </w:rPr>
        <w:t xml:space="preserve"> </w:t>
      </w:r>
      <w:r w:rsidR="00B94E1D" w:rsidRPr="00A87E45">
        <w:rPr>
          <w:rFonts w:ascii="Times New Roman" w:hAnsi="Times New Roman" w:cs="Simplified Arabic"/>
          <w:sz w:val="20"/>
          <w:szCs w:val="24"/>
          <w:rtl/>
          <w:lang w:bidi="ar-SY"/>
        </w:rPr>
        <w:t xml:space="preserve">التوجيه الذاتي، الإثارة (التحفيز)، </w:t>
      </w:r>
      <w:proofErr w:type="spellStart"/>
      <w:r w:rsidR="00B94E1D" w:rsidRPr="00A87E45">
        <w:rPr>
          <w:rFonts w:ascii="Times New Roman" w:hAnsi="Times New Roman" w:cs="Simplified Arabic"/>
          <w:sz w:val="20"/>
          <w:szCs w:val="24"/>
          <w:rtl/>
          <w:lang w:bidi="ar-SY"/>
        </w:rPr>
        <w:t>الهدونية</w:t>
      </w:r>
      <w:proofErr w:type="spellEnd"/>
      <w:r w:rsidR="00B94E1D" w:rsidRPr="00A87E45">
        <w:rPr>
          <w:rFonts w:ascii="Times New Roman" w:hAnsi="Times New Roman" w:cs="Simplified Arabic"/>
          <w:sz w:val="20"/>
          <w:szCs w:val="24"/>
          <w:rtl/>
          <w:lang w:bidi="ar-SY"/>
        </w:rPr>
        <w:t xml:space="preserve"> (المتعة)، الإنجاز، القوة، الأمن، الامتثال، العرف، النزعة إلى الخير، العالمية. والتي بدورها تصنف في أربعة أبعاد رئيسة هي: السمو الذات</w:t>
      </w:r>
      <w:r w:rsidRPr="00A87E45">
        <w:rPr>
          <w:rFonts w:ascii="Times New Roman" w:hAnsi="Times New Roman" w:cs="Simplified Arabic" w:hint="cs"/>
          <w:sz w:val="20"/>
          <w:szCs w:val="24"/>
          <w:rtl/>
          <w:lang w:bidi="ar-SY"/>
        </w:rPr>
        <w:t>ي</w:t>
      </w:r>
      <w:r w:rsidR="004C79CC" w:rsidRPr="00A87E45">
        <w:rPr>
          <w:rFonts w:ascii="Times New Roman" w:hAnsi="Times New Roman" w:cs="Simplified Arabic"/>
          <w:sz w:val="20"/>
          <w:szCs w:val="24"/>
          <w:lang w:bidi="ar-SY"/>
        </w:rPr>
        <w:t xml:space="preserve"> </w:t>
      </w:r>
      <w:r w:rsidR="00B94E1D" w:rsidRPr="00A87E45">
        <w:rPr>
          <w:rFonts w:ascii="Times New Roman" w:hAnsi="Times New Roman" w:cs="Simplified Arabic"/>
          <w:sz w:val="20"/>
          <w:szCs w:val="24"/>
          <w:rtl/>
          <w:lang w:bidi="ar-SY"/>
        </w:rPr>
        <w:t>ويضم نمطي القيمة (النزعة إلى الخير والعالمية) وتعزيز الذات ويضم نمطي القيمة(الإنجاز والقوة)، والانفتاح على التغيير</w:t>
      </w:r>
      <w:r w:rsidR="00B94E1D" w:rsidRPr="00A87E45">
        <w:rPr>
          <w:rFonts w:ascii="Times New Roman" w:hAnsi="Times New Roman" w:cs="Simplified Arabic"/>
          <w:sz w:val="20"/>
          <w:szCs w:val="24"/>
          <w:rtl/>
        </w:rPr>
        <w:t xml:space="preserve"> الذي يضم أنماط قيم(الإثارة، </w:t>
      </w:r>
      <w:proofErr w:type="spellStart"/>
      <w:r w:rsidR="00B94E1D" w:rsidRPr="00A87E45">
        <w:rPr>
          <w:rFonts w:ascii="Times New Roman" w:hAnsi="Times New Roman" w:cs="Simplified Arabic"/>
          <w:sz w:val="20"/>
          <w:szCs w:val="24"/>
          <w:rtl/>
        </w:rPr>
        <w:t>الهدونية</w:t>
      </w:r>
      <w:proofErr w:type="spellEnd"/>
      <w:r w:rsidR="00B94E1D" w:rsidRPr="00A87E45">
        <w:rPr>
          <w:rFonts w:ascii="Times New Roman" w:hAnsi="Times New Roman" w:cs="Simplified Arabic"/>
          <w:sz w:val="20"/>
          <w:szCs w:val="24"/>
          <w:rtl/>
        </w:rPr>
        <w:t xml:space="preserve">، التوجيه الذاتي) وأخيرا بعد </w:t>
      </w:r>
      <w:r w:rsidR="00B94E1D" w:rsidRPr="00A87E45">
        <w:rPr>
          <w:rFonts w:ascii="Times New Roman" w:hAnsi="Times New Roman" w:cs="Simplified Arabic"/>
          <w:sz w:val="20"/>
          <w:szCs w:val="24"/>
          <w:rtl/>
          <w:lang w:bidi="ar-SY"/>
        </w:rPr>
        <w:t>المحافظة على التقاليد الذي يضم أنماط قيم (الأمن، الامتثال، العرف)</w:t>
      </w:r>
      <w:r w:rsidR="00812A60" w:rsidRPr="00A87E45">
        <w:rPr>
          <w:rFonts w:ascii="Times New Roman" w:hAnsi="Times New Roman" w:cs="Simplified Arabic" w:hint="cs"/>
          <w:sz w:val="20"/>
          <w:szCs w:val="24"/>
          <w:rtl/>
          <w:lang w:bidi="ar-SY"/>
        </w:rPr>
        <w:t>، وذلك دون درجة كلية، حيث</w:t>
      </w:r>
      <w:r w:rsidR="00B94E1D" w:rsidRPr="00A87E45">
        <w:rPr>
          <w:rFonts w:ascii="Times New Roman" w:hAnsi="Times New Roman" w:cs="Simplified Arabic" w:hint="cs"/>
          <w:sz w:val="20"/>
          <w:szCs w:val="24"/>
          <w:rtl/>
          <w:lang w:bidi="ar-SY"/>
        </w:rPr>
        <w:t xml:space="preserve"> تقدر كل قيمة على سلم سباعي يمتد من (1) قيمة غير </w:t>
      </w:r>
      <w:r w:rsidRPr="00A87E45">
        <w:rPr>
          <w:rFonts w:ascii="Times New Roman" w:hAnsi="Times New Roman" w:cs="Simplified Arabic" w:hint="cs"/>
          <w:sz w:val="20"/>
          <w:szCs w:val="24"/>
          <w:rtl/>
          <w:lang w:bidi="ar-SY"/>
        </w:rPr>
        <w:t xml:space="preserve">هامة </w:t>
      </w:r>
      <w:r w:rsidR="00B94E1D" w:rsidRPr="00A87E45">
        <w:rPr>
          <w:rFonts w:ascii="Times New Roman" w:hAnsi="Times New Roman" w:cs="Simplified Arabic" w:hint="cs"/>
          <w:sz w:val="20"/>
          <w:szCs w:val="24"/>
          <w:rtl/>
          <w:lang w:bidi="ar-SY"/>
        </w:rPr>
        <w:t>أبدا إلى (7) لها مطلق الأهمية وتعطى درجة (-1) في حال معارضة القيمة.</w:t>
      </w:r>
      <w:r w:rsidR="001A7783" w:rsidRPr="00A87E45">
        <w:rPr>
          <w:rFonts w:ascii="Times New Roman" w:hAnsi="Times New Roman" w:cs="Simplified Arabic" w:hint="cs"/>
          <w:sz w:val="20"/>
          <w:szCs w:val="24"/>
          <w:rtl/>
          <w:lang w:bidi="ar-SY"/>
        </w:rPr>
        <w:t xml:space="preserve"> </w:t>
      </w:r>
    </w:p>
    <w:p w14:paraId="5357AFC4" w14:textId="40AAEE23" w:rsidR="00B94E1D" w:rsidRPr="00B94E1D" w:rsidRDefault="00B94E1D" w:rsidP="00380AFA">
      <w:pPr>
        <w:bidi/>
        <w:spacing w:after="0" w:line="240" w:lineRule="auto"/>
        <w:jc w:val="lowKashida"/>
        <w:rPr>
          <w:rFonts w:ascii="Times New Roman" w:hAnsi="Times New Roman" w:cs="Simplified Arabic"/>
          <w:sz w:val="20"/>
          <w:szCs w:val="24"/>
          <w:rtl/>
          <w:lang w:bidi="ar-SY"/>
        </w:rPr>
      </w:pPr>
      <w:r w:rsidRPr="00B94E1D">
        <w:rPr>
          <w:rFonts w:ascii="Times New Roman" w:hAnsi="Times New Roman" w:cs="Simplified Arabic" w:hint="cs"/>
          <w:sz w:val="20"/>
          <w:szCs w:val="24"/>
          <w:rtl/>
          <w:lang w:bidi="ar-SY"/>
        </w:rPr>
        <w:t>قامت الباحثة بترجمة بنوده من النسخة الإنكليزية الواردة في بحث</w:t>
      </w:r>
      <w:r w:rsidR="004C79CC" w:rsidRPr="00A87E45">
        <w:rPr>
          <w:rFonts w:asciiTheme="majorBidi" w:hAnsiTheme="majorBidi" w:cstheme="majorBidi"/>
          <w:lang w:bidi="ar-SY"/>
        </w:rPr>
        <w:t xml:space="preserve">(Dietz </w:t>
      </w:r>
      <w:r w:rsidR="00CF4439" w:rsidRPr="00A87E45">
        <w:rPr>
          <w:rFonts w:asciiTheme="majorBidi" w:eastAsia="Calibri" w:hAnsiTheme="majorBidi" w:cstheme="majorBidi"/>
          <w:i/>
          <w:iCs/>
          <w:lang w:bidi="ar-SY"/>
        </w:rPr>
        <w:t>et al</w:t>
      </w:r>
      <w:r w:rsidR="004C79CC" w:rsidRPr="00A87E45">
        <w:rPr>
          <w:rFonts w:asciiTheme="majorBidi" w:hAnsiTheme="majorBidi" w:cstheme="majorBidi"/>
          <w:i/>
          <w:iCs/>
          <w:lang w:bidi="ar-SY"/>
        </w:rPr>
        <w:t>.,</w:t>
      </w:r>
      <w:r w:rsidR="004C79CC" w:rsidRPr="00A87E45">
        <w:rPr>
          <w:rFonts w:asciiTheme="majorBidi" w:hAnsiTheme="majorBidi" w:cstheme="majorBidi"/>
          <w:lang w:bidi="ar-SY"/>
        </w:rPr>
        <w:t xml:space="preserve"> 2005)</w:t>
      </w:r>
      <w:r w:rsidR="004C79CC" w:rsidRPr="00A87E45">
        <w:rPr>
          <w:rFonts w:asciiTheme="majorBidi" w:hAnsiTheme="majorBidi" w:cstheme="majorBidi"/>
          <w:sz w:val="20"/>
          <w:szCs w:val="24"/>
          <w:lang w:bidi="ar-SY"/>
        </w:rPr>
        <w:t xml:space="preserve"> </w:t>
      </w:r>
      <w:r w:rsidRPr="00B94E1D">
        <w:rPr>
          <w:rFonts w:ascii="Times New Roman" w:hAnsi="Times New Roman" w:cs="Simplified Arabic" w:hint="cs"/>
          <w:sz w:val="20"/>
          <w:szCs w:val="24"/>
          <w:rtl/>
          <w:lang w:bidi="ar-SY"/>
        </w:rPr>
        <w:t xml:space="preserve"> </w:t>
      </w:r>
      <w:r w:rsidR="00104CE3">
        <w:rPr>
          <w:rFonts w:ascii="Times New Roman" w:hAnsi="Times New Roman" w:cs="Simplified Arabic" w:hint="cs"/>
          <w:sz w:val="20"/>
          <w:szCs w:val="24"/>
          <w:rtl/>
          <w:lang w:bidi="ar-SY"/>
        </w:rPr>
        <w:t>و</w:t>
      </w:r>
      <w:r w:rsidR="007272F9">
        <w:rPr>
          <w:rFonts w:ascii="Times New Roman" w:hAnsi="Times New Roman" w:cs="Simplified Arabic" w:hint="cs"/>
          <w:sz w:val="20"/>
          <w:szCs w:val="24"/>
          <w:rtl/>
          <w:lang w:bidi="ar-SY"/>
        </w:rPr>
        <w:t xml:space="preserve">قد </w:t>
      </w:r>
      <w:r w:rsidR="00104CE3">
        <w:rPr>
          <w:rFonts w:ascii="Times New Roman" w:hAnsi="Times New Roman" w:cs="Simplified Arabic" w:hint="cs"/>
          <w:sz w:val="20"/>
          <w:szCs w:val="24"/>
          <w:rtl/>
          <w:lang w:bidi="ar-SY"/>
        </w:rPr>
        <w:t>حقق الاختبار صدقا وثباتا في عدد من البلدان العربية مثل دراسة (الخياط وآخرون،2012) و(شلبي وأحمد،2015) و(الحمداني وجاسم،2019)</w:t>
      </w:r>
      <w:r w:rsidR="00A87E45">
        <w:rPr>
          <w:rFonts w:ascii="Times New Roman" w:hAnsi="Times New Roman" w:cs="Simplified Arabic" w:hint="cs"/>
          <w:sz w:val="20"/>
          <w:szCs w:val="24"/>
          <w:rtl/>
          <w:lang w:bidi="ar-SY"/>
        </w:rPr>
        <w:t>.</w:t>
      </w:r>
    </w:p>
    <w:p w14:paraId="65FED5B5" w14:textId="0D89BA22" w:rsidR="00B94E1D" w:rsidRDefault="00B94E1D" w:rsidP="00380AFA">
      <w:pPr>
        <w:bidi/>
        <w:spacing w:after="0" w:line="240" w:lineRule="auto"/>
        <w:jc w:val="lowKashida"/>
        <w:rPr>
          <w:rFonts w:ascii="Times New Roman" w:hAnsi="Times New Roman" w:cs="Simplified Arabic"/>
          <w:sz w:val="20"/>
          <w:szCs w:val="24"/>
          <w:rtl/>
          <w:lang w:bidi="ar-SY"/>
        </w:rPr>
      </w:pPr>
      <w:r w:rsidRPr="00B94E1D">
        <w:rPr>
          <w:rFonts w:ascii="Times New Roman" w:hAnsi="Times New Roman" w:cs="Simplified Arabic" w:hint="cs"/>
          <w:sz w:val="20"/>
          <w:szCs w:val="24"/>
          <w:rtl/>
          <w:lang w:bidi="ar-SY"/>
        </w:rPr>
        <w:t xml:space="preserve"> </w:t>
      </w:r>
      <w:r w:rsidR="007272F9">
        <w:rPr>
          <w:rFonts w:ascii="Times New Roman" w:hAnsi="Times New Roman" w:cs="Simplified Arabic" w:hint="cs"/>
          <w:sz w:val="20"/>
          <w:szCs w:val="24"/>
          <w:rtl/>
          <w:lang w:bidi="ar-SY"/>
        </w:rPr>
        <w:t xml:space="preserve">وجاءت </w:t>
      </w:r>
      <w:r w:rsidRPr="00B94E1D">
        <w:rPr>
          <w:rFonts w:ascii="Times New Roman" w:hAnsi="Times New Roman" w:cs="Simplified Arabic" w:hint="cs"/>
          <w:sz w:val="20"/>
          <w:szCs w:val="24"/>
          <w:rtl/>
          <w:lang w:bidi="ar-SY"/>
        </w:rPr>
        <w:t xml:space="preserve">معاملات ثبات المقاييس المستخدمة </w:t>
      </w:r>
      <w:r w:rsidR="001A7783">
        <w:rPr>
          <w:rFonts w:ascii="Times New Roman" w:hAnsi="Times New Roman" w:cs="Simplified Arabic" w:hint="cs"/>
          <w:sz w:val="20"/>
          <w:szCs w:val="24"/>
          <w:rtl/>
          <w:lang w:bidi="ar-SY"/>
        </w:rPr>
        <w:t xml:space="preserve">في </w:t>
      </w:r>
      <w:r w:rsidRPr="00B94E1D">
        <w:rPr>
          <w:rFonts w:ascii="Times New Roman" w:hAnsi="Times New Roman" w:cs="Simplified Arabic" w:hint="cs"/>
          <w:sz w:val="20"/>
          <w:szCs w:val="24"/>
          <w:rtl/>
          <w:lang w:bidi="ar-SY"/>
        </w:rPr>
        <w:t xml:space="preserve">البحث </w:t>
      </w:r>
      <w:r w:rsidR="001D5209">
        <w:rPr>
          <w:rFonts w:ascii="Times New Roman" w:hAnsi="Times New Roman" w:cs="Simplified Arabic" w:hint="cs"/>
          <w:sz w:val="20"/>
          <w:szCs w:val="24"/>
          <w:rtl/>
          <w:lang w:bidi="ar-SY"/>
        </w:rPr>
        <w:t xml:space="preserve">الحالي </w:t>
      </w:r>
      <w:r w:rsidRPr="00B94E1D">
        <w:rPr>
          <w:rFonts w:ascii="Times New Roman" w:hAnsi="Times New Roman" w:cs="Simplified Arabic" w:hint="cs"/>
          <w:sz w:val="20"/>
          <w:szCs w:val="24"/>
          <w:rtl/>
          <w:lang w:bidi="ar-SY"/>
        </w:rPr>
        <w:t xml:space="preserve">بطريقة ألفا لـ </w:t>
      </w:r>
      <w:proofErr w:type="spellStart"/>
      <w:r w:rsidRPr="00B94E1D">
        <w:rPr>
          <w:rFonts w:ascii="Times New Roman" w:hAnsi="Times New Roman" w:cs="Simplified Arabic" w:hint="cs"/>
          <w:sz w:val="20"/>
          <w:szCs w:val="24"/>
          <w:rtl/>
          <w:lang w:bidi="ar-SY"/>
        </w:rPr>
        <w:t>كرونباخ</w:t>
      </w:r>
      <w:proofErr w:type="spellEnd"/>
      <w:r w:rsidRPr="00B94E1D">
        <w:rPr>
          <w:rFonts w:ascii="Times New Roman" w:hAnsi="Times New Roman" w:cs="Simplified Arabic" w:hint="cs"/>
          <w:sz w:val="20"/>
          <w:szCs w:val="24"/>
          <w:rtl/>
          <w:lang w:bidi="ar-SY"/>
        </w:rPr>
        <w:t xml:space="preserve"> والتجزئة النصفية لـ </w:t>
      </w:r>
      <w:proofErr w:type="spellStart"/>
      <w:r w:rsidRPr="00B94E1D">
        <w:rPr>
          <w:rFonts w:ascii="Times New Roman" w:hAnsi="Times New Roman" w:cs="Simplified Arabic" w:hint="cs"/>
          <w:sz w:val="20"/>
          <w:szCs w:val="24"/>
          <w:rtl/>
          <w:lang w:bidi="ar-SY"/>
        </w:rPr>
        <w:t>سبيرمان</w:t>
      </w:r>
      <w:proofErr w:type="spellEnd"/>
      <w:r w:rsidRPr="00B94E1D">
        <w:rPr>
          <w:rFonts w:ascii="Times New Roman" w:hAnsi="Times New Roman" w:cs="Simplified Arabic" w:hint="cs"/>
          <w:sz w:val="20"/>
          <w:szCs w:val="24"/>
          <w:rtl/>
          <w:lang w:bidi="ar-SY"/>
        </w:rPr>
        <w:t xml:space="preserve"> بروان على عينة مكونة من (40) طالبا وطالبة من طلبة المرحلة الجامعية </w:t>
      </w:r>
      <w:r w:rsidR="001A7783">
        <w:rPr>
          <w:rFonts w:ascii="Times New Roman" w:hAnsi="Times New Roman" w:cs="Simplified Arabic" w:hint="cs"/>
          <w:sz w:val="20"/>
          <w:szCs w:val="24"/>
          <w:rtl/>
          <w:lang w:bidi="ar-SY"/>
        </w:rPr>
        <w:t>و</w:t>
      </w:r>
      <w:r w:rsidRPr="00B94E1D">
        <w:rPr>
          <w:rFonts w:ascii="Times New Roman" w:hAnsi="Times New Roman" w:cs="Simplified Arabic" w:hint="cs"/>
          <w:sz w:val="20"/>
          <w:szCs w:val="24"/>
          <w:rtl/>
          <w:lang w:bidi="ar-SY"/>
        </w:rPr>
        <w:t xml:space="preserve">الدراسات العليا (من خارج عينة البحث) وبطريقة معامل ارتباط بيرسون بين جلستي التطبيق على عينة من (17) طالبا وطالبة كما يوضحها الجدول التالي: </w:t>
      </w:r>
    </w:p>
    <w:tbl>
      <w:tblPr>
        <w:tblStyle w:val="a5"/>
        <w:bidiVisual/>
        <w:tblW w:w="8278" w:type="dxa"/>
        <w:jc w:val="center"/>
        <w:tblLook w:val="04A0" w:firstRow="1" w:lastRow="0" w:firstColumn="1" w:lastColumn="0" w:noHBand="0" w:noVBand="1"/>
      </w:tblPr>
      <w:tblGrid>
        <w:gridCol w:w="1773"/>
        <w:gridCol w:w="1545"/>
        <w:gridCol w:w="1902"/>
        <w:gridCol w:w="1790"/>
        <w:gridCol w:w="1268"/>
      </w:tblGrid>
      <w:tr w:rsidR="007F53BA" w:rsidRPr="00A87E45" w14:paraId="74938C20" w14:textId="77777777" w:rsidTr="00FB38B0">
        <w:trPr>
          <w:trHeight w:val="284"/>
          <w:jc w:val="center"/>
        </w:trPr>
        <w:tc>
          <w:tcPr>
            <w:tcW w:w="8550" w:type="dxa"/>
            <w:gridSpan w:val="5"/>
            <w:tcBorders>
              <w:top w:val="nil"/>
              <w:left w:val="nil"/>
              <w:bottom w:val="single" w:sz="4" w:space="0" w:color="auto"/>
              <w:right w:val="nil"/>
            </w:tcBorders>
            <w:vAlign w:val="center"/>
          </w:tcPr>
          <w:p w14:paraId="68C1F9A8" w14:textId="2C7CF4BF" w:rsidR="007F53BA" w:rsidRPr="00A87E45" w:rsidRDefault="00A87E45" w:rsidP="00A87E45">
            <w:pPr>
              <w:bidi/>
              <w:jc w:val="center"/>
              <w:rPr>
                <w:rFonts w:ascii="Simplified Arabic" w:hAnsi="Simplified Arabic" w:cs="Simplified Arabic"/>
                <w:b/>
                <w:bCs/>
                <w:sz w:val="18"/>
                <w:szCs w:val="18"/>
                <w:rtl/>
                <w:lang w:bidi="ar-SY"/>
              </w:rPr>
            </w:pPr>
            <w:r w:rsidRPr="00A87E45">
              <w:rPr>
                <w:rFonts w:ascii="Simplified Arabic" w:hAnsi="Simplified Arabic" w:cs="Simplified Arabic" w:hint="cs"/>
                <w:b/>
                <w:bCs/>
                <w:sz w:val="18"/>
                <w:szCs w:val="18"/>
                <w:rtl/>
                <w:lang w:bidi="ar-SY"/>
              </w:rPr>
              <w:t>ال</w:t>
            </w:r>
            <w:r w:rsidR="007F53BA" w:rsidRPr="00A87E45">
              <w:rPr>
                <w:rFonts w:ascii="Simplified Arabic" w:hAnsi="Simplified Arabic" w:cs="Simplified Arabic"/>
                <w:b/>
                <w:bCs/>
                <w:sz w:val="18"/>
                <w:szCs w:val="18"/>
                <w:rtl/>
                <w:lang w:bidi="ar-SY"/>
              </w:rPr>
              <w:t>جدول (</w:t>
            </w:r>
            <w:r w:rsidR="006241A4" w:rsidRPr="00A87E45">
              <w:rPr>
                <w:rFonts w:ascii="Simplified Arabic" w:hAnsi="Simplified Arabic" w:cs="Simplified Arabic"/>
                <w:b/>
                <w:bCs/>
                <w:sz w:val="18"/>
                <w:szCs w:val="18"/>
                <w:lang w:bidi="ar-SY"/>
              </w:rPr>
              <w:t>2</w:t>
            </w:r>
            <w:r w:rsidR="007F53BA" w:rsidRPr="00A87E45">
              <w:rPr>
                <w:rFonts w:ascii="Simplified Arabic" w:hAnsi="Simplified Arabic" w:cs="Simplified Arabic"/>
                <w:b/>
                <w:bCs/>
                <w:sz w:val="18"/>
                <w:szCs w:val="18"/>
                <w:rtl/>
                <w:lang w:bidi="ar-SY"/>
              </w:rPr>
              <w:t>)</w:t>
            </w:r>
            <w:r w:rsidRPr="00A87E45">
              <w:rPr>
                <w:rFonts w:ascii="Simplified Arabic" w:hAnsi="Simplified Arabic" w:cs="Simplified Arabic" w:hint="cs"/>
                <w:b/>
                <w:bCs/>
                <w:sz w:val="18"/>
                <w:szCs w:val="18"/>
                <w:rtl/>
                <w:lang w:bidi="ar-SY"/>
              </w:rPr>
              <w:t>:</w:t>
            </w:r>
            <w:r w:rsidR="007F53BA" w:rsidRPr="00A87E45">
              <w:rPr>
                <w:rFonts w:ascii="Simplified Arabic" w:hAnsi="Simplified Arabic" w:cs="Simplified Arabic"/>
                <w:b/>
                <w:bCs/>
                <w:sz w:val="18"/>
                <w:szCs w:val="18"/>
                <w:rtl/>
                <w:lang w:bidi="ar-SY"/>
              </w:rPr>
              <w:t xml:space="preserve"> معاملات ثبات مقاييس البحث</w:t>
            </w:r>
          </w:p>
        </w:tc>
      </w:tr>
      <w:tr w:rsidR="00B94E1D" w:rsidRPr="00A87E45" w14:paraId="0C55E78F" w14:textId="77777777" w:rsidTr="00FB38B0">
        <w:trPr>
          <w:jc w:val="center"/>
        </w:trPr>
        <w:tc>
          <w:tcPr>
            <w:tcW w:w="1843" w:type="dxa"/>
            <w:tcBorders>
              <w:top w:val="single" w:sz="4" w:space="0" w:color="auto"/>
            </w:tcBorders>
            <w:vAlign w:val="center"/>
          </w:tcPr>
          <w:p w14:paraId="0C373C69" w14:textId="77777777" w:rsidR="00B94E1D" w:rsidRPr="00A87E45" w:rsidRDefault="00B94E1D" w:rsidP="00A87E45">
            <w:pPr>
              <w:bidi/>
              <w:jc w:val="center"/>
              <w:rPr>
                <w:rFonts w:ascii="Simplified Arabic" w:hAnsi="Simplified Arabic" w:cs="Simplified Arabic"/>
                <w:b/>
                <w:bCs/>
                <w:sz w:val="18"/>
                <w:szCs w:val="18"/>
                <w:rtl/>
                <w:lang w:bidi="ar-SY"/>
              </w:rPr>
            </w:pPr>
            <w:r w:rsidRPr="00A87E45">
              <w:rPr>
                <w:rFonts w:ascii="Simplified Arabic" w:hAnsi="Simplified Arabic" w:cs="Simplified Arabic"/>
                <w:b/>
                <w:bCs/>
                <w:sz w:val="18"/>
                <w:szCs w:val="18"/>
                <w:rtl/>
                <w:lang w:bidi="ar-SY"/>
              </w:rPr>
              <w:t>المقياس</w:t>
            </w:r>
          </w:p>
        </w:tc>
        <w:tc>
          <w:tcPr>
            <w:tcW w:w="1559" w:type="dxa"/>
            <w:tcBorders>
              <w:top w:val="single" w:sz="4" w:space="0" w:color="auto"/>
            </w:tcBorders>
            <w:vAlign w:val="center"/>
          </w:tcPr>
          <w:p w14:paraId="3E153A1F" w14:textId="77777777" w:rsidR="00B94E1D" w:rsidRPr="00A87E45" w:rsidRDefault="00B94E1D" w:rsidP="00A87E45">
            <w:pPr>
              <w:bidi/>
              <w:jc w:val="center"/>
              <w:rPr>
                <w:rFonts w:ascii="Simplified Arabic" w:hAnsi="Simplified Arabic" w:cs="Simplified Arabic"/>
                <w:b/>
                <w:bCs/>
                <w:sz w:val="18"/>
                <w:szCs w:val="18"/>
                <w:rtl/>
                <w:lang w:bidi="ar-SY"/>
              </w:rPr>
            </w:pPr>
            <w:r w:rsidRPr="00A87E45">
              <w:rPr>
                <w:rFonts w:ascii="Simplified Arabic" w:hAnsi="Simplified Arabic" w:cs="Simplified Arabic"/>
                <w:b/>
                <w:bCs/>
                <w:sz w:val="18"/>
                <w:szCs w:val="18"/>
                <w:rtl/>
                <w:lang w:bidi="ar-SY"/>
              </w:rPr>
              <w:t>الأبعاد</w:t>
            </w:r>
          </w:p>
        </w:tc>
        <w:tc>
          <w:tcPr>
            <w:tcW w:w="1985" w:type="dxa"/>
            <w:tcBorders>
              <w:top w:val="single" w:sz="4" w:space="0" w:color="auto"/>
            </w:tcBorders>
            <w:vAlign w:val="center"/>
          </w:tcPr>
          <w:p w14:paraId="3AA579E7" w14:textId="047AE0D3" w:rsidR="00B94E1D" w:rsidRPr="00A87E45" w:rsidRDefault="00B94E1D" w:rsidP="00FB38B0">
            <w:pPr>
              <w:bidi/>
              <w:jc w:val="center"/>
              <w:rPr>
                <w:rFonts w:ascii="Simplified Arabic" w:hAnsi="Simplified Arabic" w:cs="Simplified Arabic"/>
                <w:b/>
                <w:bCs/>
                <w:sz w:val="18"/>
                <w:szCs w:val="18"/>
                <w:rtl/>
                <w:lang w:bidi="ar-SY"/>
              </w:rPr>
            </w:pPr>
            <w:r w:rsidRPr="00A87E45">
              <w:rPr>
                <w:rFonts w:ascii="Simplified Arabic" w:hAnsi="Simplified Arabic" w:cs="Simplified Arabic"/>
                <w:b/>
                <w:bCs/>
                <w:sz w:val="18"/>
                <w:szCs w:val="18"/>
                <w:rtl/>
                <w:lang w:bidi="ar-SY"/>
              </w:rPr>
              <w:t xml:space="preserve">ألفا لـ </w:t>
            </w:r>
            <w:proofErr w:type="spellStart"/>
            <w:r w:rsidRPr="00A87E45">
              <w:rPr>
                <w:rFonts w:ascii="Simplified Arabic" w:hAnsi="Simplified Arabic" w:cs="Simplified Arabic"/>
                <w:b/>
                <w:bCs/>
                <w:sz w:val="18"/>
                <w:szCs w:val="18"/>
                <w:rtl/>
                <w:lang w:bidi="ar-SY"/>
              </w:rPr>
              <w:t>كرونباخ</w:t>
            </w:r>
            <w:proofErr w:type="spellEnd"/>
            <w:r w:rsidR="00FB38B0" w:rsidRPr="00A87E45">
              <w:rPr>
                <w:rFonts w:ascii="Simplified Arabic" w:hAnsi="Simplified Arabic" w:cs="Simplified Arabic"/>
                <w:b/>
                <w:bCs/>
                <w:sz w:val="18"/>
                <w:szCs w:val="18"/>
                <w:rtl/>
                <w:lang w:bidi="ar-SY"/>
              </w:rPr>
              <w:t xml:space="preserve"> </w:t>
            </w:r>
            <w:r w:rsidRPr="00A87E45">
              <w:rPr>
                <w:rFonts w:ascii="Simplified Arabic" w:hAnsi="Simplified Arabic" w:cs="Simplified Arabic"/>
                <w:b/>
                <w:bCs/>
                <w:sz w:val="18"/>
                <w:szCs w:val="18"/>
                <w:rtl/>
                <w:lang w:bidi="ar-SY"/>
              </w:rPr>
              <w:t>(ن=40)</w:t>
            </w:r>
          </w:p>
        </w:tc>
        <w:tc>
          <w:tcPr>
            <w:tcW w:w="1865" w:type="dxa"/>
            <w:tcBorders>
              <w:top w:val="single" w:sz="4" w:space="0" w:color="auto"/>
            </w:tcBorders>
            <w:vAlign w:val="center"/>
          </w:tcPr>
          <w:p w14:paraId="01762121" w14:textId="687F6130" w:rsidR="00B94E1D" w:rsidRPr="00A87E45" w:rsidRDefault="00B94E1D" w:rsidP="00FB38B0">
            <w:pPr>
              <w:bidi/>
              <w:jc w:val="center"/>
              <w:rPr>
                <w:rFonts w:ascii="Simplified Arabic" w:hAnsi="Simplified Arabic" w:cs="Simplified Arabic"/>
                <w:b/>
                <w:bCs/>
                <w:sz w:val="18"/>
                <w:szCs w:val="18"/>
                <w:rtl/>
                <w:lang w:bidi="ar-SY"/>
              </w:rPr>
            </w:pPr>
            <w:proofErr w:type="spellStart"/>
            <w:r w:rsidRPr="00A87E45">
              <w:rPr>
                <w:rFonts w:ascii="Simplified Arabic" w:hAnsi="Simplified Arabic" w:cs="Simplified Arabic"/>
                <w:b/>
                <w:bCs/>
                <w:sz w:val="18"/>
                <w:szCs w:val="18"/>
                <w:rtl/>
                <w:lang w:bidi="ar-SY"/>
              </w:rPr>
              <w:t>سبيرمان</w:t>
            </w:r>
            <w:proofErr w:type="spellEnd"/>
            <w:r w:rsidRPr="00A87E45">
              <w:rPr>
                <w:rFonts w:ascii="Simplified Arabic" w:hAnsi="Simplified Arabic" w:cs="Simplified Arabic"/>
                <w:b/>
                <w:bCs/>
                <w:sz w:val="18"/>
                <w:szCs w:val="18"/>
                <w:rtl/>
                <w:lang w:bidi="ar-SY"/>
              </w:rPr>
              <w:t xml:space="preserve"> براون</w:t>
            </w:r>
            <w:r w:rsidR="00FB38B0" w:rsidRPr="00A87E45">
              <w:rPr>
                <w:rFonts w:ascii="Simplified Arabic" w:hAnsi="Simplified Arabic" w:cs="Simplified Arabic"/>
                <w:b/>
                <w:bCs/>
                <w:sz w:val="18"/>
                <w:szCs w:val="18"/>
                <w:rtl/>
                <w:lang w:bidi="ar-SY"/>
              </w:rPr>
              <w:t xml:space="preserve"> </w:t>
            </w:r>
            <w:r w:rsidRPr="00A87E45">
              <w:rPr>
                <w:rFonts w:ascii="Simplified Arabic" w:hAnsi="Simplified Arabic" w:cs="Simplified Arabic"/>
                <w:b/>
                <w:bCs/>
                <w:sz w:val="18"/>
                <w:szCs w:val="18"/>
                <w:rtl/>
                <w:lang w:bidi="ar-SY"/>
              </w:rPr>
              <w:t>(ن=40)</w:t>
            </w:r>
          </w:p>
        </w:tc>
        <w:tc>
          <w:tcPr>
            <w:tcW w:w="1298" w:type="dxa"/>
            <w:tcBorders>
              <w:top w:val="single" w:sz="4" w:space="0" w:color="auto"/>
            </w:tcBorders>
            <w:vAlign w:val="center"/>
          </w:tcPr>
          <w:p w14:paraId="2BE1B127" w14:textId="77777777" w:rsidR="00B94E1D" w:rsidRPr="00A87E45" w:rsidRDefault="00B94E1D" w:rsidP="00A87E45">
            <w:pPr>
              <w:bidi/>
              <w:jc w:val="center"/>
              <w:rPr>
                <w:rFonts w:ascii="Simplified Arabic" w:hAnsi="Simplified Arabic" w:cs="Simplified Arabic"/>
                <w:b/>
                <w:bCs/>
                <w:sz w:val="18"/>
                <w:szCs w:val="18"/>
                <w:rtl/>
                <w:lang w:bidi="ar-SY"/>
              </w:rPr>
            </w:pPr>
            <w:r w:rsidRPr="00A87E45">
              <w:rPr>
                <w:rFonts w:ascii="Simplified Arabic" w:hAnsi="Simplified Arabic" w:cs="Simplified Arabic"/>
                <w:b/>
                <w:bCs/>
                <w:sz w:val="18"/>
                <w:szCs w:val="18"/>
                <w:rtl/>
                <w:lang w:bidi="ar-SY"/>
              </w:rPr>
              <w:t>الإعادة (ن=17)</w:t>
            </w:r>
          </w:p>
        </w:tc>
      </w:tr>
      <w:tr w:rsidR="00B94E1D" w:rsidRPr="00A87E45" w14:paraId="7EC09548" w14:textId="77777777" w:rsidTr="00FB38B0">
        <w:trPr>
          <w:jc w:val="center"/>
        </w:trPr>
        <w:tc>
          <w:tcPr>
            <w:tcW w:w="1843" w:type="dxa"/>
            <w:vMerge w:val="restart"/>
            <w:vAlign w:val="center"/>
          </w:tcPr>
          <w:p w14:paraId="56A11561" w14:textId="77777777" w:rsidR="00B94E1D" w:rsidRPr="00A87E45" w:rsidRDefault="00B94E1D" w:rsidP="00A87E45">
            <w:pPr>
              <w:bidi/>
              <w:jc w:val="center"/>
              <w:rPr>
                <w:rFonts w:ascii="Simplified Arabic" w:hAnsi="Simplified Arabic" w:cs="Simplified Arabic"/>
                <w:b/>
                <w:bCs/>
                <w:sz w:val="18"/>
                <w:szCs w:val="18"/>
                <w:rtl/>
                <w:lang w:bidi="ar-SY"/>
              </w:rPr>
            </w:pPr>
            <w:r w:rsidRPr="00A87E45">
              <w:rPr>
                <w:rFonts w:ascii="Simplified Arabic" w:hAnsi="Simplified Arabic" w:cs="Simplified Arabic"/>
                <w:b/>
                <w:bCs/>
                <w:sz w:val="18"/>
                <w:szCs w:val="18"/>
                <w:rtl/>
                <w:lang w:bidi="ar-SY"/>
              </w:rPr>
              <w:t>أبعاد مقياس الاهتمام البيئي</w:t>
            </w:r>
          </w:p>
        </w:tc>
        <w:tc>
          <w:tcPr>
            <w:tcW w:w="1559" w:type="dxa"/>
            <w:vAlign w:val="center"/>
          </w:tcPr>
          <w:p w14:paraId="7CBE03D0"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rPr>
              <w:t xml:space="preserve">الاهتمام </w:t>
            </w:r>
            <w:proofErr w:type="spellStart"/>
            <w:r w:rsidRPr="00A87E45">
              <w:rPr>
                <w:rFonts w:ascii="Simplified Arabic" w:hAnsi="Simplified Arabic" w:cs="Simplified Arabic"/>
                <w:sz w:val="18"/>
                <w:szCs w:val="18"/>
                <w:rtl/>
              </w:rPr>
              <w:t>الذاتوي</w:t>
            </w:r>
            <w:proofErr w:type="spellEnd"/>
          </w:p>
        </w:tc>
        <w:tc>
          <w:tcPr>
            <w:tcW w:w="1985" w:type="dxa"/>
            <w:vAlign w:val="center"/>
          </w:tcPr>
          <w:p w14:paraId="20A5355B"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0.930</w:t>
            </w:r>
          </w:p>
        </w:tc>
        <w:tc>
          <w:tcPr>
            <w:tcW w:w="1865" w:type="dxa"/>
            <w:vAlign w:val="center"/>
          </w:tcPr>
          <w:p w14:paraId="7CFCA205"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0.892</w:t>
            </w:r>
          </w:p>
        </w:tc>
        <w:tc>
          <w:tcPr>
            <w:tcW w:w="1298" w:type="dxa"/>
            <w:vAlign w:val="center"/>
          </w:tcPr>
          <w:p w14:paraId="02E0A257"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0.728**</w:t>
            </w:r>
          </w:p>
        </w:tc>
      </w:tr>
      <w:tr w:rsidR="00B94E1D" w:rsidRPr="00A87E45" w14:paraId="30DFD31D" w14:textId="77777777" w:rsidTr="00FB38B0">
        <w:trPr>
          <w:jc w:val="center"/>
        </w:trPr>
        <w:tc>
          <w:tcPr>
            <w:tcW w:w="1843" w:type="dxa"/>
            <w:vMerge/>
            <w:vAlign w:val="center"/>
          </w:tcPr>
          <w:p w14:paraId="3D2BD568" w14:textId="77777777" w:rsidR="00B94E1D" w:rsidRPr="00A87E45" w:rsidRDefault="00B94E1D" w:rsidP="00A87E45">
            <w:pPr>
              <w:bidi/>
              <w:jc w:val="center"/>
              <w:rPr>
                <w:rFonts w:ascii="Simplified Arabic" w:hAnsi="Simplified Arabic" w:cs="Simplified Arabic"/>
                <w:b/>
                <w:bCs/>
                <w:sz w:val="18"/>
                <w:szCs w:val="18"/>
                <w:rtl/>
                <w:lang w:bidi="ar-SY"/>
              </w:rPr>
            </w:pPr>
          </w:p>
        </w:tc>
        <w:tc>
          <w:tcPr>
            <w:tcW w:w="1559" w:type="dxa"/>
            <w:vAlign w:val="center"/>
          </w:tcPr>
          <w:p w14:paraId="55A6D710"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rPr>
              <w:t>الاهتمام الإيثاري</w:t>
            </w:r>
          </w:p>
        </w:tc>
        <w:tc>
          <w:tcPr>
            <w:tcW w:w="1985" w:type="dxa"/>
            <w:vAlign w:val="center"/>
          </w:tcPr>
          <w:p w14:paraId="7C956A4F"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0.915</w:t>
            </w:r>
          </w:p>
        </w:tc>
        <w:tc>
          <w:tcPr>
            <w:tcW w:w="1865" w:type="dxa"/>
            <w:vAlign w:val="center"/>
          </w:tcPr>
          <w:p w14:paraId="0B1C4F50"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0.912</w:t>
            </w:r>
          </w:p>
        </w:tc>
        <w:tc>
          <w:tcPr>
            <w:tcW w:w="1298" w:type="dxa"/>
            <w:vAlign w:val="center"/>
          </w:tcPr>
          <w:p w14:paraId="581B7838"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0.841**</w:t>
            </w:r>
          </w:p>
        </w:tc>
      </w:tr>
      <w:tr w:rsidR="00B94E1D" w:rsidRPr="00A87E45" w14:paraId="53CD5C80" w14:textId="77777777" w:rsidTr="00FB38B0">
        <w:trPr>
          <w:jc w:val="center"/>
        </w:trPr>
        <w:tc>
          <w:tcPr>
            <w:tcW w:w="1843" w:type="dxa"/>
            <w:vMerge/>
            <w:vAlign w:val="center"/>
          </w:tcPr>
          <w:p w14:paraId="15B2C00D" w14:textId="77777777" w:rsidR="00B94E1D" w:rsidRPr="00A87E45" w:rsidRDefault="00B94E1D" w:rsidP="00A87E45">
            <w:pPr>
              <w:bidi/>
              <w:jc w:val="center"/>
              <w:rPr>
                <w:rFonts w:ascii="Simplified Arabic" w:hAnsi="Simplified Arabic" w:cs="Simplified Arabic"/>
                <w:b/>
                <w:bCs/>
                <w:sz w:val="18"/>
                <w:szCs w:val="18"/>
                <w:rtl/>
                <w:lang w:bidi="ar-SY"/>
              </w:rPr>
            </w:pPr>
          </w:p>
        </w:tc>
        <w:tc>
          <w:tcPr>
            <w:tcW w:w="1559" w:type="dxa"/>
            <w:vAlign w:val="center"/>
          </w:tcPr>
          <w:p w14:paraId="057E7543"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rPr>
              <w:t>الاهتمام البيئوي</w:t>
            </w:r>
          </w:p>
        </w:tc>
        <w:tc>
          <w:tcPr>
            <w:tcW w:w="1985" w:type="dxa"/>
            <w:vAlign w:val="center"/>
          </w:tcPr>
          <w:p w14:paraId="5F654A34"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0.889</w:t>
            </w:r>
          </w:p>
        </w:tc>
        <w:tc>
          <w:tcPr>
            <w:tcW w:w="1865" w:type="dxa"/>
            <w:vAlign w:val="center"/>
          </w:tcPr>
          <w:p w14:paraId="4BDC95F1"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0.889</w:t>
            </w:r>
          </w:p>
        </w:tc>
        <w:tc>
          <w:tcPr>
            <w:tcW w:w="1298" w:type="dxa"/>
            <w:vAlign w:val="center"/>
          </w:tcPr>
          <w:p w14:paraId="68710B5A"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0.762**</w:t>
            </w:r>
          </w:p>
        </w:tc>
      </w:tr>
      <w:tr w:rsidR="00B94E1D" w:rsidRPr="00A87E45" w14:paraId="031697FF" w14:textId="77777777" w:rsidTr="00FB38B0">
        <w:trPr>
          <w:jc w:val="center"/>
        </w:trPr>
        <w:tc>
          <w:tcPr>
            <w:tcW w:w="1843" w:type="dxa"/>
            <w:vMerge w:val="restart"/>
            <w:vAlign w:val="center"/>
          </w:tcPr>
          <w:p w14:paraId="08628E6B" w14:textId="77777777" w:rsidR="00B94E1D" w:rsidRPr="00A87E45" w:rsidRDefault="00B94E1D" w:rsidP="00A87E45">
            <w:pPr>
              <w:bidi/>
              <w:jc w:val="center"/>
              <w:rPr>
                <w:rFonts w:ascii="Simplified Arabic" w:hAnsi="Simplified Arabic" w:cs="Simplified Arabic"/>
                <w:b/>
                <w:bCs/>
                <w:sz w:val="18"/>
                <w:szCs w:val="18"/>
                <w:rtl/>
                <w:lang w:bidi="ar-SY"/>
              </w:rPr>
            </w:pPr>
            <w:r w:rsidRPr="00A87E45">
              <w:rPr>
                <w:rFonts w:ascii="Simplified Arabic" w:hAnsi="Simplified Arabic" w:cs="Simplified Arabic"/>
                <w:b/>
                <w:bCs/>
                <w:sz w:val="18"/>
                <w:szCs w:val="18"/>
                <w:rtl/>
                <w:lang w:bidi="ar-SY"/>
              </w:rPr>
              <w:t>أبعاد مقياس الوعي بالنتائج</w:t>
            </w:r>
          </w:p>
        </w:tc>
        <w:tc>
          <w:tcPr>
            <w:tcW w:w="1559" w:type="dxa"/>
            <w:vAlign w:val="center"/>
          </w:tcPr>
          <w:p w14:paraId="47FE5246"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rPr>
              <w:t xml:space="preserve">الوعي بالنتائج </w:t>
            </w:r>
            <w:proofErr w:type="spellStart"/>
            <w:r w:rsidRPr="00A87E45">
              <w:rPr>
                <w:rFonts w:ascii="Simplified Arabic" w:hAnsi="Simplified Arabic" w:cs="Simplified Arabic"/>
                <w:sz w:val="18"/>
                <w:szCs w:val="18"/>
                <w:rtl/>
              </w:rPr>
              <w:t>الذاتوي</w:t>
            </w:r>
            <w:proofErr w:type="spellEnd"/>
          </w:p>
        </w:tc>
        <w:tc>
          <w:tcPr>
            <w:tcW w:w="1985" w:type="dxa"/>
            <w:vAlign w:val="center"/>
          </w:tcPr>
          <w:p w14:paraId="02A71223"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0.547</w:t>
            </w:r>
          </w:p>
        </w:tc>
        <w:tc>
          <w:tcPr>
            <w:tcW w:w="1865" w:type="dxa"/>
            <w:vAlign w:val="center"/>
          </w:tcPr>
          <w:p w14:paraId="5E6F7FDC"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0.640</w:t>
            </w:r>
          </w:p>
        </w:tc>
        <w:tc>
          <w:tcPr>
            <w:tcW w:w="1298" w:type="dxa"/>
            <w:vAlign w:val="center"/>
          </w:tcPr>
          <w:p w14:paraId="76890F23"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0.638**</w:t>
            </w:r>
          </w:p>
        </w:tc>
      </w:tr>
      <w:tr w:rsidR="00B94E1D" w:rsidRPr="00A87E45" w14:paraId="7F8F13E8" w14:textId="77777777" w:rsidTr="00FB38B0">
        <w:trPr>
          <w:jc w:val="center"/>
        </w:trPr>
        <w:tc>
          <w:tcPr>
            <w:tcW w:w="1843" w:type="dxa"/>
            <w:vMerge/>
            <w:vAlign w:val="center"/>
          </w:tcPr>
          <w:p w14:paraId="14D1C2DE" w14:textId="77777777" w:rsidR="00B94E1D" w:rsidRPr="00A87E45" w:rsidRDefault="00B94E1D" w:rsidP="00A87E45">
            <w:pPr>
              <w:bidi/>
              <w:jc w:val="center"/>
              <w:rPr>
                <w:rFonts w:ascii="Simplified Arabic" w:hAnsi="Simplified Arabic" w:cs="Simplified Arabic"/>
                <w:b/>
                <w:bCs/>
                <w:sz w:val="18"/>
                <w:szCs w:val="18"/>
                <w:rtl/>
                <w:lang w:bidi="ar-SY"/>
              </w:rPr>
            </w:pPr>
          </w:p>
        </w:tc>
        <w:tc>
          <w:tcPr>
            <w:tcW w:w="1559" w:type="dxa"/>
            <w:vAlign w:val="center"/>
          </w:tcPr>
          <w:p w14:paraId="4E2D7F17"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rPr>
              <w:t>الوعي بالنتائج الإيثاري</w:t>
            </w:r>
          </w:p>
        </w:tc>
        <w:tc>
          <w:tcPr>
            <w:tcW w:w="1985" w:type="dxa"/>
            <w:vAlign w:val="center"/>
          </w:tcPr>
          <w:p w14:paraId="427167ED"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0.765</w:t>
            </w:r>
          </w:p>
        </w:tc>
        <w:tc>
          <w:tcPr>
            <w:tcW w:w="1865" w:type="dxa"/>
            <w:vAlign w:val="center"/>
          </w:tcPr>
          <w:p w14:paraId="13ACCF62"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0.817</w:t>
            </w:r>
          </w:p>
        </w:tc>
        <w:tc>
          <w:tcPr>
            <w:tcW w:w="1298" w:type="dxa"/>
            <w:vAlign w:val="center"/>
          </w:tcPr>
          <w:p w14:paraId="679CA5BC"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0.692**</w:t>
            </w:r>
          </w:p>
        </w:tc>
      </w:tr>
      <w:tr w:rsidR="00B94E1D" w:rsidRPr="00A87E45" w14:paraId="3F2684B7" w14:textId="77777777" w:rsidTr="00FB38B0">
        <w:trPr>
          <w:jc w:val="center"/>
        </w:trPr>
        <w:tc>
          <w:tcPr>
            <w:tcW w:w="1843" w:type="dxa"/>
            <w:vMerge/>
            <w:vAlign w:val="center"/>
          </w:tcPr>
          <w:p w14:paraId="2EFB99BA" w14:textId="77777777" w:rsidR="00B94E1D" w:rsidRPr="00A87E45" w:rsidRDefault="00B94E1D" w:rsidP="00A87E45">
            <w:pPr>
              <w:bidi/>
              <w:jc w:val="center"/>
              <w:rPr>
                <w:rFonts w:ascii="Simplified Arabic" w:hAnsi="Simplified Arabic" w:cs="Simplified Arabic"/>
                <w:b/>
                <w:bCs/>
                <w:sz w:val="18"/>
                <w:szCs w:val="18"/>
                <w:rtl/>
                <w:lang w:bidi="ar-SY"/>
              </w:rPr>
            </w:pPr>
          </w:p>
        </w:tc>
        <w:tc>
          <w:tcPr>
            <w:tcW w:w="1559" w:type="dxa"/>
            <w:vAlign w:val="center"/>
          </w:tcPr>
          <w:p w14:paraId="05454486"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rPr>
              <w:t>الوعي بالنتائج البيئوي</w:t>
            </w:r>
          </w:p>
        </w:tc>
        <w:tc>
          <w:tcPr>
            <w:tcW w:w="1985" w:type="dxa"/>
            <w:vAlign w:val="center"/>
          </w:tcPr>
          <w:p w14:paraId="4D6274E3"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0.913</w:t>
            </w:r>
          </w:p>
        </w:tc>
        <w:tc>
          <w:tcPr>
            <w:tcW w:w="1865" w:type="dxa"/>
            <w:vAlign w:val="center"/>
          </w:tcPr>
          <w:p w14:paraId="552B08BF"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0.941</w:t>
            </w:r>
          </w:p>
        </w:tc>
        <w:tc>
          <w:tcPr>
            <w:tcW w:w="1298" w:type="dxa"/>
            <w:vAlign w:val="center"/>
          </w:tcPr>
          <w:p w14:paraId="6EFB70E2"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0.672**</w:t>
            </w:r>
          </w:p>
        </w:tc>
      </w:tr>
      <w:tr w:rsidR="00B94E1D" w:rsidRPr="00A87E45" w14:paraId="6D0BC6C2" w14:textId="77777777" w:rsidTr="00FB38B0">
        <w:trPr>
          <w:jc w:val="center"/>
        </w:trPr>
        <w:tc>
          <w:tcPr>
            <w:tcW w:w="1843" w:type="dxa"/>
            <w:vAlign w:val="center"/>
          </w:tcPr>
          <w:p w14:paraId="43BE28A3" w14:textId="77777777" w:rsidR="00B94E1D" w:rsidRPr="00A87E45" w:rsidRDefault="00B94E1D" w:rsidP="00A87E45">
            <w:pPr>
              <w:bidi/>
              <w:jc w:val="center"/>
              <w:rPr>
                <w:rFonts w:ascii="Simplified Arabic" w:hAnsi="Simplified Arabic" w:cs="Simplified Arabic"/>
                <w:b/>
                <w:bCs/>
                <w:sz w:val="18"/>
                <w:szCs w:val="18"/>
                <w:rtl/>
                <w:lang w:bidi="ar-SY"/>
              </w:rPr>
            </w:pPr>
            <w:r w:rsidRPr="00A87E45">
              <w:rPr>
                <w:rFonts w:ascii="Simplified Arabic" w:hAnsi="Simplified Arabic" w:cs="Simplified Arabic"/>
                <w:b/>
                <w:bCs/>
                <w:sz w:val="18"/>
                <w:szCs w:val="18"/>
                <w:rtl/>
              </w:rPr>
              <w:t>المشكلات البيئية</w:t>
            </w:r>
          </w:p>
        </w:tc>
        <w:tc>
          <w:tcPr>
            <w:tcW w:w="1559" w:type="dxa"/>
            <w:vAlign w:val="center"/>
          </w:tcPr>
          <w:p w14:paraId="7129CBFB"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w:t>
            </w:r>
          </w:p>
        </w:tc>
        <w:tc>
          <w:tcPr>
            <w:tcW w:w="1985" w:type="dxa"/>
            <w:vAlign w:val="center"/>
          </w:tcPr>
          <w:p w14:paraId="6B83430F"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0.926</w:t>
            </w:r>
          </w:p>
        </w:tc>
        <w:tc>
          <w:tcPr>
            <w:tcW w:w="1865" w:type="dxa"/>
            <w:vAlign w:val="center"/>
          </w:tcPr>
          <w:p w14:paraId="25B07F6D"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0.903</w:t>
            </w:r>
          </w:p>
        </w:tc>
        <w:tc>
          <w:tcPr>
            <w:tcW w:w="1298" w:type="dxa"/>
            <w:vAlign w:val="center"/>
          </w:tcPr>
          <w:p w14:paraId="7F153E81"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0.574*</w:t>
            </w:r>
          </w:p>
        </w:tc>
      </w:tr>
      <w:tr w:rsidR="00B94E1D" w:rsidRPr="00A87E45" w14:paraId="0EC3FA9F" w14:textId="77777777" w:rsidTr="00FB38B0">
        <w:trPr>
          <w:jc w:val="center"/>
        </w:trPr>
        <w:tc>
          <w:tcPr>
            <w:tcW w:w="1843" w:type="dxa"/>
            <w:vMerge w:val="restart"/>
            <w:vAlign w:val="center"/>
          </w:tcPr>
          <w:p w14:paraId="77D4EFE4" w14:textId="77777777" w:rsidR="00B94E1D" w:rsidRPr="00A87E45" w:rsidRDefault="00B94E1D" w:rsidP="00A87E45">
            <w:pPr>
              <w:bidi/>
              <w:jc w:val="center"/>
              <w:rPr>
                <w:rFonts w:ascii="Simplified Arabic" w:hAnsi="Simplified Arabic" w:cs="Simplified Arabic"/>
                <w:b/>
                <w:bCs/>
                <w:sz w:val="18"/>
                <w:szCs w:val="18"/>
                <w:rtl/>
                <w:lang w:bidi="ar-SY"/>
              </w:rPr>
            </w:pPr>
            <w:r w:rsidRPr="00A87E45">
              <w:rPr>
                <w:rFonts w:ascii="Simplified Arabic" w:hAnsi="Simplified Arabic" w:cs="Simplified Arabic"/>
                <w:b/>
                <w:bCs/>
                <w:sz w:val="18"/>
                <w:szCs w:val="18"/>
                <w:rtl/>
                <w:lang w:bidi="ar-SY"/>
              </w:rPr>
              <w:t>أنماط القيم</w:t>
            </w:r>
          </w:p>
        </w:tc>
        <w:tc>
          <w:tcPr>
            <w:tcW w:w="1559" w:type="dxa"/>
            <w:vAlign w:val="center"/>
          </w:tcPr>
          <w:p w14:paraId="3F0401ED"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العالمية</w:t>
            </w:r>
          </w:p>
        </w:tc>
        <w:tc>
          <w:tcPr>
            <w:tcW w:w="1985" w:type="dxa"/>
            <w:vAlign w:val="center"/>
          </w:tcPr>
          <w:p w14:paraId="17CAC3EE"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0.932</w:t>
            </w:r>
          </w:p>
        </w:tc>
        <w:tc>
          <w:tcPr>
            <w:tcW w:w="1865" w:type="dxa"/>
            <w:vAlign w:val="center"/>
          </w:tcPr>
          <w:p w14:paraId="58CB4B57"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0.962</w:t>
            </w:r>
          </w:p>
        </w:tc>
        <w:tc>
          <w:tcPr>
            <w:tcW w:w="1298" w:type="dxa"/>
            <w:vAlign w:val="center"/>
          </w:tcPr>
          <w:p w14:paraId="0A162632"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w:t>
            </w:r>
          </w:p>
        </w:tc>
      </w:tr>
      <w:tr w:rsidR="00B94E1D" w:rsidRPr="00A87E45" w14:paraId="2671F4FD" w14:textId="77777777" w:rsidTr="00FB38B0">
        <w:trPr>
          <w:jc w:val="center"/>
        </w:trPr>
        <w:tc>
          <w:tcPr>
            <w:tcW w:w="1843" w:type="dxa"/>
            <w:vMerge/>
            <w:vAlign w:val="center"/>
          </w:tcPr>
          <w:p w14:paraId="0F7270EB" w14:textId="77777777" w:rsidR="00B94E1D" w:rsidRPr="00A87E45" w:rsidRDefault="00B94E1D" w:rsidP="00A87E45">
            <w:pPr>
              <w:bidi/>
              <w:jc w:val="center"/>
              <w:rPr>
                <w:rFonts w:ascii="Simplified Arabic" w:hAnsi="Simplified Arabic" w:cs="Simplified Arabic"/>
                <w:sz w:val="18"/>
                <w:szCs w:val="18"/>
                <w:rtl/>
                <w:lang w:bidi="ar-SY"/>
              </w:rPr>
            </w:pPr>
          </w:p>
        </w:tc>
        <w:tc>
          <w:tcPr>
            <w:tcW w:w="1559" w:type="dxa"/>
            <w:vAlign w:val="center"/>
          </w:tcPr>
          <w:p w14:paraId="3462A1F7"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النزعة إلى الخير</w:t>
            </w:r>
          </w:p>
        </w:tc>
        <w:tc>
          <w:tcPr>
            <w:tcW w:w="1985" w:type="dxa"/>
            <w:vAlign w:val="center"/>
          </w:tcPr>
          <w:p w14:paraId="46EC5C38"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0.933</w:t>
            </w:r>
          </w:p>
        </w:tc>
        <w:tc>
          <w:tcPr>
            <w:tcW w:w="1865" w:type="dxa"/>
            <w:vAlign w:val="center"/>
          </w:tcPr>
          <w:p w14:paraId="749AA1DD"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0.942</w:t>
            </w:r>
          </w:p>
        </w:tc>
        <w:tc>
          <w:tcPr>
            <w:tcW w:w="1298" w:type="dxa"/>
            <w:vAlign w:val="center"/>
          </w:tcPr>
          <w:p w14:paraId="6B408D19"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w:t>
            </w:r>
          </w:p>
        </w:tc>
      </w:tr>
      <w:tr w:rsidR="00B94E1D" w:rsidRPr="00A87E45" w14:paraId="580A73E4" w14:textId="77777777" w:rsidTr="00FB38B0">
        <w:trPr>
          <w:jc w:val="center"/>
        </w:trPr>
        <w:tc>
          <w:tcPr>
            <w:tcW w:w="1843" w:type="dxa"/>
            <w:vMerge/>
            <w:vAlign w:val="center"/>
          </w:tcPr>
          <w:p w14:paraId="7CD05FF4" w14:textId="77777777" w:rsidR="00B94E1D" w:rsidRPr="00A87E45" w:rsidRDefault="00B94E1D" w:rsidP="00A87E45">
            <w:pPr>
              <w:bidi/>
              <w:jc w:val="center"/>
              <w:rPr>
                <w:rFonts w:ascii="Simplified Arabic" w:hAnsi="Simplified Arabic" w:cs="Simplified Arabic"/>
                <w:sz w:val="18"/>
                <w:szCs w:val="18"/>
                <w:rtl/>
                <w:lang w:bidi="ar-SY"/>
              </w:rPr>
            </w:pPr>
          </w:p>
        </w:tc>
        <w:tc>
          <w:tcPr>
            <w:tcW w:w="1559" w:type="dxa"/>
            <w:vAlign w:val="center"/>
          </w:tcPr>
          <w:p w14:paraId="60FE0FDF"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القوة</w:t>
            </w:r>
          </w:p>
        </w:tc>
        <w:tc>
          <w:tcPr>
            <w:tcW w:w="1985" w:type="dxa"/>
            <w:vAlign w:val="center"/>
          </w:tcPr>
          <w:p w14:paraId="0DB3BE26"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0.521</w:t>
            </w:r>
          </w:p>
        </w:tc>
        <w:tc>
          <w:tcPr>
            <w:tcW w:w="1865" w:type="dxa"/>
            <w:vAlign w:val="center"/>
          </w:tcPr>
          <w:p w14:paraId="43926D01"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0.739</w:t>
            </w:r>
          </w:p>
        </w:tc>
        <w:tc>
          <w:tcPr>
            <w:tcW w:w="1298" w:type="dxa"/>
            <w:vAlign w:val="center"/>
          </w:tcPr>
          <w:p w14:paraId="636C97DA"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w:t>
            </w:r>
          </w:p>
        </w:tc>
      </w:tr>
      <w:tr w:rsidR="00B94E1D" w:rsidRPr="00A87E45" w14:paraId="2C05A20F" w14:textId="77777777" w:rsidTr="00FB38B0">
        <w:trPr>
          <w:jc w:val="center"/>
        </w:trPr>
        <w:tc>
          <w:tcPr>
            <w:tcW w:w="1843" w:type="dxa"/>
            <w:vMerge/>
            <w:vAlign w:val="center"/>
          </w:tcPr>
          <w:p w14:paraId="240CC8AC" w14:textId="77777777" w:rsidR="00B94E1D" w:rsidRPr="00A87E45" w:rsidRDefault="00B94E1D" w:rsidP="00A87E45">
            <w:pPr>
              <w:bidi/>
              <w:jc w:val="center"/>
              <w:rPr>
                <w:rFonts w:ascii="Simplified Arabic" w:hAnsi="Simplified Arabic" w:cs="Simplified Arabic"/>
                <w:sz w:val="18"/>
                <w:szCs w:val="18"/>
                <w:rtl/>
                <w:lang w:bidi="ar-SY"/>
              </w:rPr>
            </w:pPr>
          </w:p>
        </w:tc>
        <w:tc>
          <w:tcPr>
            <w:tcW w:w="1559" w:type="dxa"/>
            <w:vAlign w:val="center"/>
          </w:tcPr>
          <w:p w14:paraId="197B35F8"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الإنجاز</w:t>
            </w:r>
          </w:p>
        </w:tc>
        <w:tc>
          <w:tcPr>
            <w:tcW w:w="1985" w:type="dxa"/>
            <w:vAlign w:val="center"/>
          </w:tcPr>
          <w:p w14:paraId="26D22983"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0.933</w:t>
            </w:r>
          </w:p>
        </w:tc>
        <w:tc>
          <w:tcPr>
            <w:tcW w:w="1865" w:type="dxa"/>
            <w:vAlign w:val="center"/>
          </w:tcPr>
          <w:p w14:paraId="678F45D4"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0.913</w:t>
            </w:r>
          </w:p>
        </w:tc>
        <w:tc>
          <w:tcPr>
            <w:tcW w:w="1298" w:type="dxa"/>
            <w:vAlign w:val="center"/>
          </w:tcPr>
          <w:p w14:paraId="7E76BB8A"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w:t>
            </w:r>
          </w:p>
        </w:tc>
      </w:tr>
      <w:tr w:rsidR="00B94E1D" w:rsidRPr="00A87E45" w14:paraId="2F697556" w14:textId="77777777" w:rsidTr="00FB38B0">
        <w:trPr>
          <w:jc w:val="center"/>
        </w:trPr>
        <w:tc>
          <w:tcPr>
            <w:tcW w:w="1843" w:type="dxa"/>
            <w:vMerge/>
            <w:vAlign w:val="center"/>
          </w:tcPr>
          <w:p w14:paraId="6F26D5EA" w14:textId="77777777" w:rsidR="00B94E1D" w:rsidRPr="00A87E45" w:rsidRDefault="00B94E1D" w:rsidP="00A87E45">
            <w:pPr>
              <w:bidi/>
              <w:jc w:val="center"/>
              <w:rPr>
                <w:rFonts w:ascii="Simplified Arabic" w:hAnsi="Simplified Arabic" w:cs="Simplified Arabic"/>
                <w:sz w:val="18"/>
                <w:szCs w:val="18"/>
                <w:rtl/>
                <w:lang w:bidi="ar-SY"/>
              </w:rPr>
            </w:pPr>
          </w:p>
        </w:tc>
        <w:tc>
          <w:tcPr>
            <w:tcW w:w="1559" w:type="dxa"/>
            <w:vAlign w:val="center"/>
          </w:tcPr>
          <w:p w14:paraId="3FE96240" w14:textId="77777777" w:rsidR="00B94E1D" w:rsidRPr="00A87E45" w:rsidRDefault="00B94E1D" w:rsidP="00A87E45">
            <w:pPr>
              <w:bidi/>
              <w:jc w:val="center"/>
              <w:rPr>
                <w:rFonts w:ascii="Simplified Arabic" w:hAnsi="Simplified Arabic" w:cs="Simplified Arabic"/>
                <w:sz w:val="18"/>
                <w:szCs w:val="18"/>
                <w:rtl/>
                <w:lang w:bidi="ar-SY"/>
              </w:rPr>
            </w:pPr>
            <w:proofErr w:type="spellStart"/>
            <w:r w:rsidRPr="00A87E45">
              <w:rPr>
                <w:rFonts w:ascii="Simplified Arabic" w:hAnsi="Simplified Arabic" w:cs="Simplified Arabic"/>
                <w:sz w:val="18"/>
                <w:szCs w:val="18"/>
                <w:rtl/>
                <w:lang w:bidi="ar-SY"/>
              </w:rPr>
              <w:t>الهدونية</w:t>
            </w:r>
            <w:proofErr w:type="spellEnd"/>
          </w:p>
        </w:tc>
        <w:tc>
          <w:tcPr>
            <w:tcW w:w="1985" w:type="dxa"/>
            <w:vAlign w:val="center"/>
          </w:tcPr>
          <w:p w14:paraId="776B0EFB"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0.671</w:t>
            </w:r>
          </w:p>
        </w:tc>
        <w:tc>
          <w:tcPr>
            <w:tcW w:w="1865" w:type="dxa"/>
            <w:vAlign w:val="center"/>
          </w:tcPr>
          <w:p w14:paraId="612ABC4D"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0.725</w:t>
            </w:r>
          </w:p>
        </w:tc>
        <w:tc>
          <w:tcPr>
            <w:tcW w:w="1298" w:type="dxa"/>
            <w:vAlign w:val="center"/>
          </w:tcPr>
          <w:p w14:paraId="3F86BF66"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w:t>
            </w:r>
          </w:p>
        </w:tc>
      </w:tr>
      <w:tr w:rsidR="00B94E1D" w:rsidRPr="00A87E45" w14:paraId="55000937" w14:textId="77777777" w:rsidTr="00FB38B0">
        <w:trPr>
          <w:jc w:val="center"/>
        </w:trPr>
        <w:tc>
          <w:tcPr>
            <w:tcW w:w="1843" w:type="dxa"/>
            <w:vMerge/>
            <w:vAlign w:val="center"/>
          </w:tcPr>
          <w:p w14:paraId="7BC73071" w14:textId="77777777" w:rsidR="00B94E1D" w:rsidRPr="00A87E45" w:rsidRDefault="00B94E1D" w:rsidP="00A87E45">
            <w:pPr>
              <w:bidi/>
              <w:jc w:val="center"/>
              <w:rPr>
                <w:rFonts w:ascii="Simplified Arabic" w:hAnsi="Simplified Arabic" w:cs="Simplified Arabic"/>
                <w:sz w:val="18"/>
                <w:szCs w:val="18"/>
                <w:rtl/>
                <w:lang w:bidi="ar-SY"/>
              </w:rPr>
            </w:pPr>
          </w:p>
        </w:tc>
        <w:tc>
          <w:tcPr>
            <w:tcW w:w="1559" w:type="dxa"/>
            <w:vAlign w:val="center"/>
          </w:tcPr>
          <w:p w14:paraId="239A54D7"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الإثارة</w:t>
            </w:r>
          </w:p>
        </w:tc>
        <w:tc>
          <w:tcPr>
            <w:tcW w:w="1985" w:type="dxa"/>
            <w:vAlign w:val="center"/>
          </w:tcPr>
          <w:p w14:paraId="72B58442"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0.878</w:t>
            </w:r>
          </w:p>
        </w:tc>
        <w:tc>
          <w:tcPr>
            <w:tcW w:w="1865" w:type="dxa"/>
            <w:vAlign w:val="center"/>
          </w:tcPr>
          <w:p w14:paraId="389FD51C"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0.861</w:t>
            </w:r>
          </w:p>
        </w:tc>
        <w:tc>
          <w:tcPr>
            <w:tcW w:w="1298" w:type="dxa"/>
            <w:vAlign w:val="center"/>
          </w:tcPr>
          <w:p w14:paraId="66BF53D5"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w:t>
            </w:r>
          </w:p>
        </w:tc>
      </w:tr>
      <w:tr w:rsidR="00B94E1D" w:rsidRPr="00A87E45" w14:paraId="5235157D" w14:textId="77777777" w:rsidTr="00FB38B0">
        <w:trPr>
          <w:jc w:val="center"/>
        </w:trPr>
        <w:tc>
          <w:tcPr>
            <w:tcW w:w="1843" w:type="dxa"/>
            <w:vMerge/>
            <w:vAlign w:val="center"/>
          </w:tcPr>
          <w:p w14:paraId="7D6E5FF7" w14:textId="77777777" w:rsidR="00B94E1D" w:rsidRPr="00A87E45" w:rsidRDefault="00B94E1D" w:rsidP="00A87E45">
            <w:pPr>
              <w:bidi/>
              <w:jc w:val="center"/>
              <w:rPr>
                <w:rFonts w:ascii="Simplified Arabic" w:hAnsi="Simplified Arabic" w:cs="Simplified Arabic"/>
                <w:sz w:val="18"/>
                <w:szCs w:val="18"/>
                <w:rtl/>
                <w:lang w:bidi="ar-SY"/>
              </w:rPr>
            </w:pPr>
          </w:p>
        </w:tc>
        <w:tc>
          <w:tcPr>
            <w:tcW w:w="1559" w:type="dxa"/>
            <w:vAlign w:val="center"/>
          </w:tcPr>
          <w:p w14:paraId="0E647088"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التوجيه الذاتي</w:t>
            </w:r>
          </w:p>
        </w:tc>
        <w:tc>
          <w:tcPr>
            <w:tcW w:w="1985" w:type="dxa"/>
            <w:vAlign w:val="center"/>
          </w:tcPr>
          <w:p w14:paraId="3E3DD72A"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0.894</w:t>
            </w:r>
          </w:p>
        </w:tc>
        <w:tc>
          <w:tcPr>
            <w:tcW w:w="1865" w:type="dxa"/>
            <w:vAlign w:val="center"/>
          </w:tcPr>
          <w:p w14:paraId="65744437"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0.899</w:t>
            </w:r>
          </w:p>
        </w:tc>
        <w:tc>
          <w:tcPr>
            <w:tcW w:w="1298" w:type="dxa"/>
            <w:vAlign w:val="center"/>
          </w:tcPr>
          <w:p w14:paraId="3869E9A4"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w:t>
            </w:r>
          </w:p>
        </w:tc>
      </w:tr>
      <w:tr w:rsidR="00B94E1D" w:rsidRPr="00A87E45" w14:paraId="5DE28B07" w14:textId="77777777" w:rsidTr="00FB38B0">
        <w:trPr>
          <w:jc w:val="center"/>
        </w:trPr>
        <w:tc>
          <w:tcPr>
            <w:tcW w:w="1843" w:type="dxa"/>
            <w:vMerge/>
            <w:vAlign w:val="center"/>
          </w:tcPr>
          <w:p w14:paraId="59863F3D" w14:textId="77777777" w:rsidR="00B94E1D" w:rsidRPr="00A87E45" w:rsidRDefault="00B94E1D" w:rsidP="00A87E45">
            <w:pPr>
              <w:bidi/>
              <w:jc w:val="center"/>
              <w:rPr>
                <w:rFonts w:ascii="Simplified Arabic" w:hAnsi="Simplified Arabic" w:cs="Simplified Arabic"/>
                <w:sz w:val="18"/>
                <w:szCs w:val="18"/>
                <w:rtl/>
                <w:lang w:bidi="ar-SY"/>
              </w:rPr>
            </w:pPr>
          </w:p>
        </w:tc>
        <w:tc>
          <w:tcPr>
            <w:tcW w:w="1559" w:type="dxa"/>
            <w:vAlign w:val="center"/>
          </w:tcPr>
          <w:p w14:paraId="0E34F768"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الأمن</w:t>
            </w:r>
          </w:p>
        </w:tc>
        <w:tc>
          <w:tcPr>
            <w:tcW w:w="1985" w:type="dxa"/>
            <w:vAlign w:val="center"/>
          </w:tcPr>
          <w:p w14:paraId="21040801"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0.905</w:t>
            </w:r>
          </w:p>
        </w:tc>
        <w:tc>
          <w:tcPr>
            <w:tcW w:w="1865" w:type="dxa"/>
            <w:vAlign w:val="center"/>
          </w:tcPr>
          <w:p w14:paraId="32B3E32F"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0.905</w:t>
            </w:r>
          </w:p>
        </w:tc>
        <w:tc>
          <w:tcPr>
            <w:tcW w:w="1298" w:type="dxa"/>
            <w:vAlign w:val="center"/>
          </w:tcPr>
          <w:p w14:paraId="3A1F4D3A"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w:t>
            </w:r>
          </w:p>
        </w:tc>
      </w:tr>
      <w:tr w:rsidR="00B94E1D" w:rsidRPr="00A87E45" w14:paraId="42DF942D" w14:textId="77777777" w:rsidTr="00FB38B0">
        <w:trPr>
          <w:jc w:val="center"/>
        </w:trPr>
        <w:tc>
          <w:tcPr>
            <w:tcW w:w="1843" w:type="dxa"/>
            <w:vMerge/>
            <w:vAlign w:val="center"/>
          </w:tcPr>
          <w:p w14:paraId="56FC6708" w14:textId="77777777" w:rsidR="00B94E1D" w:rsidRPr="00A87E45" w:rsidRDefault="00B94E1D" w:rsidP="00A87E45">
            <w:pPr>
              <w:bidi/>
              <w:jc w:val="center"/>
              <w:rPr>
                <w:rFonts w:ascii="Simplified Arabic" w:hAnsi="Simplified Arabic" w:cs="Simplified Arabic"/>
                <w:sz w:val="18"/>
                <w:szCs w:val="18"/>
                <w:rtl/>
                <w:lang w:bidi="ar-SY"/>
              </w:rPr>
            </w:pPr>
          </w:p>
        </w:tc>
        <w:tc>
          <w:tcPr>
            <w:tcW w:w="1559" w:type="dxa"/>
            <w:vAlign w:val="center"/>
          </w:tcPr>
          <w:p w14:paraId="2C096F6E" w14:textId="12070B26"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الامتثال</w:t>
            </w:r>
          </w:p>
        </w:tc>
        <w:tc>
          <w:tcPr>
            <w:tcW w:w="1985" w:type="dxa"/>
            <w:vAlign w:val="center"/>
          </w:tcPr>
          <w:p w14:paraId="01049A6B"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0.876</w:t>
            </w:r>
          </w:p>
        </w:tc>
        <w:tc>
          <w:tcPr>
            <w:tcW w:w="1865" w:type="dxa"/>
            <w:vAlign w:val="center"/>
          </w:tcPr>
          <w:p w14:paraId="28A4AAFA"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0.879</w:t>
            </w:r>
          </w:p>
        </w:tc>
        <w:tc>
          <w:tcPr>
            <w:tcW w:w="1298" w:type="dxa"/>
            <w:vAlign w:val="center"/>
          </w:tcPr>
          <w:p w14:paraId="504003D3"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w:t>
            </w:r>
          </w:p>
        </w:tc>
      </w:tr>
      <w:tr w:rsidR="00B94E1D" w:rsidRPr="00A87E45" w14:paraId="351233C0" w14:textId="77777777" w:rsidTr="00FB38B0">
        <w:trPr>
          <w:jc w:val="center"/>
        </w:trPr>
        <w:tc>
          <w:tcPr>
            <w:tcW w:w="1843" w:type="dxa"/>
            <w:vMerge/>
            <w:vAlign w:val="center"/>
          </w:tcPr>
          <w:p w14:paraId="16444E54" w14:textId="77777777" w:rsidR="00B94E1D" w:rsidRPr="00A87E45" w:rsidRDefault="00B94E1D" w:rsidP="00A87E45">
            <w:pPr>
              <w:bidi/>
              <w:jc w:val="center"/>
              <w:rPr>
                <w:rFonts w:ascii="Simplified Arabic" w:hAnsi="Simplified Arabic" w:cs="Simplified Arabic"/>
                <w:sz w:val="18"/>
                <w:szCs w:val="18"/>
                <w:rtl/>
                <w:lang w:bidi="ar-SY"/>
              </w:rPr>
            </w:pPr>
          </w:p>
        </w:tc>
        <w:tc>
          <w:tcPr>
            <w:tcW w:w="1559" w:type="dxa"/>
            <w:vAlign w:val="center"/>
          </w:tcPr>
          <w:p w14:paraId="557DA709"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العرف</w:t>
            </w:r>
          </w:p>
        </w:tc>
        <w:tc>
          <w:tcPr>
            <w:tcW w:w="1985" w:type="dxa"/>
            <w:vAlign w:val="center"/>
          </w:tcPr>
          <w:p w14:paraId="507DD8CA"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0.723</w:t>
            </w:r>
          </w:p>
        </w:tc>
        <w:tc>
          <w:tcPr>
            <w:tcW w:w="1865" w:type="dxa"/>
            <w:vAlign w:val="center"/>
          </w:tcPr>
          <w:p w14:paraId="06F29308"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0.736</w:t>
            </w:r>
          </w:p>
        </w:tc>
        <w:tc>
          <w:tcPr>
            <w:tcW w:w="1298" w:type="dxa"/>
            <w:vAlign w:val="center"/>
          </w:tcPr>
          <w:p w14:paraId="22FF3EA0" w14:textId="77777777" w:rsidR="00B94E1D" w:rsidRPr="00A87E45" w:rsidRDefault="00B94E1D" w:rsidP="00A87E45">
            <w:pPr>
              <w:bidi/>
              <w:jc w:val="center"/>
              <w:rPr>
                <w:rFonts w:ascii="Simplified Arabic" w:hAnsi="Simplified Arabic" w:cs="Simplified Arabic"/>
                <w:sz w:val="18"/>
                <w:szCs w:val="18"/>
                <w:rtl/>
                <w:lang w:bidi="ar-SY"/>
              </w:rPr>
            </w:pPr>
            <w:r w:rsidRPr="00A87E45">
              <w:rPr>
                <w:rFonts w:ascii="Simplified Arabic" w:hAnsi="Simplified Arabic" w:cs="Simplified Arabic"/>
                <w:sz w:val="18"/>
                <w:szCs w:val="18"/>
                <w:rtl/>
                <w:lang w:bidi="ar-SY"/>
              </w:rPr>
              <w:t>-</w:t>
            </w:r>
          </w:p>
        </w:tc>
      </w:tr>
    </w:tbl>
    <w:p w14:paraId="569B96E3" w14:textId="47F674D0" w:rsidR="001D4F9D" w:rsidRPr="001F7D6A" w:rsidRDefault="00B94E1D" w:rsidP="00380AFA">
      <w:pPr>
        <w:bidi/>
        <w:spacing w:after="0" w:line="240" w:lineRule="auto"/>
        <w:jc w:val="lowKashida"/>
        <w:rPr>
          <w:rFonts w:ascii="Times New Roman" w:hAnsi="Times New Roman" w:cs="Simplified Arabic"/>
          <w:sz w:val="20"/>
          <w:szCs w:val="20"/>
          <w:rtl/>
          <w:lang w:bidi="ar-SY"/>
        </w:rPr>
      </w:pPr>
      <w:r w:rsidRPr="00B94E1D">
        <w:rPr>
          <w:rFonts w:ascii="Times New Roman" w:hAnsi="Times New Roman" w:cs="Simplified Arabic" w:hint="cs"/>
          <w:sz w:val="20"/>
          <w:szCs w:val="20"/>
          <w:rtl/>
          <w:lang w:bidi="ar-SY"/>
        </w:rPr>
        <w:t>حيث أن * دال عند 0.05  و** دال عند 0.01</w:t>
      </w:r>
    </w:p>
    <w:p w14:paraId="74EE1555" w14:textId="6CB5620D" w:rsidR="00652129" w:rsidRPr="00496174" w:rsidRDefault="00B94E1D" w:rsidP="00380AFA">
      <w:pPr>
        <w:bidi/>
        <w:spacing w:after="0" w:line="240" w:lineRule="auto"/>
        <w:jc w:val="lowKashida"/>
        <w:rPr>
          <w:rFonts w:ascii="Times New Roman" w:hAnsi="Times New Roman" w:cs="Simplified Arabic"/>
          <w:b/>
          <w:bCs/>
          <w:sz w:val="28"/>
          <w:szCs w:val="28"/>
          <w:rtl/>
          <w:lang w:bidi="ar-SY"/>
        </w:rPr>
      </w:pPr>
      <w:r w:rsidRPr="00496174">
        <w:rPr>
          <w:rFonts w:ascii="Times New Roman" w:hAnsi="Times New Roman" w:cs="Simplified Arabic" w:hint="cs"/>
          <w:b/>
          <w:bCs/>
          <w:sz w:val="28"/>
          <w:szCs w:val="28"/>
          <w:rtl/>
          <w:lang w:bidi="ar-SY"/>
        </w:rPr>
        <w:lastRenderedPageBreak/>
        <w:t xml:space="preserve">الصدق: </w:t>
      </w:r>
    </w:p>
    <w:p w14:paraId="0475142B" w14:textId="160D39A5" w:rsidR="00B94E1D" w:rsidRPr="00B94E1D" w:rsidRDefault="00B94E1D" w:rsidP="00380AFA">
      <w:pPr>
        <w:bidi/>
        <w:spacing w:after="0" w:line="240" w:lineRule="auto"/>
        <w:jc w:val="lowKashida"/>
        <w:rPr>
          <w:rFonts w:ascii="Times New Roman" w:hAnsi="Times New Roman" w:cs="Simplified Arabic"/>
          <w:sz w:val="20"/>
          <w:szCs w:val="24"/>
          <w:rtl/>
          <w:lang w:bidi="ar-SY"/>
        </w:rPr>
      </w:pPr>
      <w:r w:rsidRPr="009E45FF">
        <w:rPr>
          <w:rFonts w:ascii="Times New Roman" w:hAnsi="Times New Roman" w:cs="Simplified Arabic" w:hint="cs"/>
          <w:b/>
          <w:bCs/>
          <w:sz w:val="28"/>
          <w:szCs w:val="28"/>
          <w:rtl/>
          <w:lang w:bidi="ar-SY"/>
        </w:rPr>
        <w:t xml:space="preserve">1- </w:t>
      </w:r>
      <w:r w:rsidR="00121C8A">
        <w:rPr>
          <w:rFonts w:ascii="Times New Roman" w:hAnsi="Times New Roman" w:cs="Simplified Arabic" w:hint="cs"/>
          <w:b/>
          <w:bCs/>
          <w:sz w:val="28"/>
          <w:szCs w:val="28"/>
          <w:rtl/>
          <w:lang w:bidi="ar-SY"/>
        </w:rPr>
        <w:t>ال</w:t>
      </w:r>
      <w:r w:rsidRPr="009E45FF">
        <w:rPr>
          <w:rFonts w:ascii="Times New Roman" w:hAnsi="Times New Roman" w:cs="Simplified Arabic" w:hint="cs"/>
          <w:b/>
          <w:bCs/>
          <w:sz w:val="28"/>
          <w:szCs w:val="28"/>
          <w:rtl/>
          <w:lang w:bidi="ar-SY"/>
        </w:rPr>
        <w:t xml:space="preserve">صدق </w:t>
      </w:r>
      <w:r w:rsidR="00121C8A">
        <w:rPr>
          <w:rFonts w:ascii="Times New Roman" w:hAnsi="Times New Roman" w:cs="Simplified Arabic" w:hint="cs"/>
          <w:b/>
          <w:bCs/>
          <w:sz w:val="28"/>
          <w:szCs w:val="28"/>
          <w:rtl/>
          <w:lang w:bidi="ar-SY"/>
        </w:rPr>
        <w:t>البنائي</w:t>
      </w:r>
      <w:r w:rsidR="00496174">
        <w:rPr>
          <w:rFonts w:ascii="Times New Roman" w:hAnsi="Times New Roman" w:cs="Simplified Arabic" w:hint="cs"/>
          <w:b/>
          <w:bCs/>
          <w:sz w:val="28"/>
          <w:szCs w:val="28"/>
          <w:rtl/>
          <w:lang w:bidi="ar-SY"/>
        </w:rPr>
        <w:t>:</w:t>
      </w:r>
      <w:r w:rsidRPr="009E45FF">
        <w:rPr>
          <w:rFonts w:ascii="Times New Roman" w:hAnsi="Times New Roman" w:cs="Simplified Arabic" w:hint="cs"/>
          <w:b/>
          <w:bCs/>
          <w:sz w:val="28"/>
          <w:szCs w:val="28"/>
          <w:rtl/>
          <w:lang w:bidi="ar-SY"/>
        </w:rPr>
        <w:t xml:space="preserve"> </w:t>
      </w:r>
      <w:r w:rsidRPr="00B94E1D">
        <w:rPr>
          <w:rFonts w:ascii="Times New Roman" w:hAnsi="Times New Roman" w:cs="Simplified Arabic" w:hint="cs"/>
          <w:sz w:val="20"/>
          <w:szCs w:val="24"/>
          <w:rtl/>
          <w:lang w:bidi="ar-SY"/>
        </w:rPr>
        <w:t>عن طريق حساب معامل الارتباط بين البند ودرجة البعد الذي ينتمي إليه، كما تم حساب معامل الارتباط بين الأبعاد</w:t>
      </w:r>
      <w:r w:rsidR="00496174">
        <w:rPr>
          <w:rFonts w:ascii="Times New Roman" w:hAnsi="Times New Roman" w:cs="Simplified Arabic" w:hint="cs"/>
          <w:sz w:val="20"/>
          <w:szCs w:val="24"/>
          <w:rtl/>
          <w:lang w:bidi="ar-SY"/>
        </w:rPr>
        <w:t>.</w:t>
      </w:r>
      <w:r w:rsidRPr="00B94E1D">
        <w:rPr>
          <w:rFonts w:ascii="Times New Roman" w:hAnsi="Times New Roman" w:cs="Simplified Arabic" w:hint="cs"/>
          <w:sz w:val="20"/>
          <w:szCs w:val="24"/>
          <w:rtl/>
          <w:lang w:bidi="ar-SY"/>
        </w:rPr>
        <w:t xml:space="preserve"> </w:t>
      </w:r>
    </w:p>
    <w:tbl>
      <w:tblPr>
        <w:tblStyle w:val="1"/>
        <w:tblW w:w="0" w:type="auto"/>
        <w:jc w:val="center"/>
        <w:tblLook w:val="04A0" w:firstRow="1" w:lastRow="0" w:firstColumn="1" w:lastColumn="0" w:noHBand="0" w:noVBand="1"/>
      </w:tblPr>
      <w:tblGrid>
        <w:gridCol w:w="1134"/>
        <w:gridCol w:w="1270"/>
        <w:gridCol w:w="1423"/>
        <w:gridCol w:w="1847"/>
        <w:gridCol w:w="1276"/>
        <w:gridCol w:w="1413"/>
      </w:tblGrid>
      <w:tr w:rsidR="00B94E1D" w:rsidRPr="00496174" w14:paraId="21B2B299" w14:textId="77777777" w:rsidTr="00FB38B0">
        <w:trPr>
          <w:trHeight w:val="292"/>
          <w:jc w:val="center"/>
        </w:trPr>
        <w:tc>
          <w:tcPr>
            <w:tcW w:w="8363" w:type="dxa"/>
            <w:gridSpan w:val="6"/>
            <w:tcBorders>
              <w:top w:val="nil"/>
              <w:left w:val="nil"/>
              <w:bottom w:val="single" w:sz="4" w:space="0" w:color="auto"/>
              <w:right w:val="nil"/>
            </w:tcBorders>
            <w:vAlign w:val="center"/>
          </w:tcPr>
          <w:p w14:paraId="1A935864" w14:textId="7616A6BD" w:rsidR="007F53BA" w:rsidRPr="00496174" w:rsidRDefault="00496174" w:rsidP="00FB38B0">
            <w:pPr>
              <w:bidi/>
              <w:spacing w:line="200" w:lineRule="exact"/>
              <w:jc w:val="center"/>
              <w:rPr>
                <w:rFonts w:ascii="Simplified Arabic" w:hAnsi="Simplified Arabic" w:cs="Simplified Arabic"/>
                <w:b/>
                <w:bCs/>
                <w:sz w:val="18"/>
                <w:szCs w:val="18"/>
                <w:rtl/>
                <w:lang w:bidi="ar-SY"/>
              </w:rPr>
            </w:pPr>
            <w:r w:rsidRPr="00496174">
              <w:rPr>
                <w:rFonts w:ascii="Simplified Arabic" w:hAnsi="Simplified Arabic" w:cs="Simplified Arabic" w:hint="cs"/>
                <w:b/>
                <w:bCs/>
                <w:sz w:val="18"/>
                <w:szCs w:val="18"/>
                <w:rtl/>
                <w:lang w:bidi="ar-SY"/>
              </w:rPr>
              <w:t>ال</w:t>
            </w:r>
            <w:r w:rsidR="00B94E1D" w:rsidRPr="00496174">
              <w:rPr>
                <w:rFonts w:ascii="Simplified Arabic" w:hAnsi="Simplified Arabic" w:cs="Simplified Arabic"/>
                <w:b/>
                <w:bCs/>
                <w:sz w:val="18"/>
                <w:szCs w:val="18"/>
                <w:rtl/>
                <w:lang w:bidi="ar-SY"/>
              </w:rPr>
              <w:t>جدول (</w:t>
            </w:r>
            <w:r w:rsidR="006241A4" w:rsidRPr="00496174">
              <w:rPr>
                <w:rFonts w:ascii="Simplified Arabic" w:hAnsi="Simplified Arabic" w:cs="Simplified Arabic"/>
                <w:b/>
                <w:bCs/>
                <w:sz w:val="18"/>
                <w:szCs w:val="18"/>
                <w:lang w:bidi="ar-SY"/>
              </w:rPr>
              <w:t>3</w:t>
            </w:r>
            <w:r w:rsidR="00B94E1D" w:rsidRPr="00496174">
              <w:rPr>
                <w:rFonts w:ascii="Simplified Arabic" w:hAnsi="Simplified Arabic" w:cs="Simplified Arabic"/>
                <w:b/>
                <w:bCs/>
                <w:sz w:val="18"/>
                <w:szCs w:val="18"/>
                <w:rtl/>
                <w:lang w:bidi="ar-SY"/>
              </w:rPr>
              <w:t>)</w:t>
            </w:r>
            <w:r w:rsidRPr="00496174">
              <w:rPr>
                <w:rFonts w:ascii="Simplified Arabic" w:hAnsi="Simplified Arabic" w:cs="Simplified Arabic" w:hint="cs"/>
                <w:b/>
                <w:bCs/>
                <w:sz w:val="18"/>
                <w:szCs w:val="18"/>
                <w:rtl/>
                <w:lang w:bidi="ar-SY"/>
              </w:rPr>
              <w:t>:</w:t>
            </w:r>
            <w:r w:rsidR="00B94E1D" w:rsidRPr="00496174">
              <w:rPr>
                <w:rFonts w:ascii="Simplified Arabic" w:hAnsi="Simplified Arabic" w:cs="Simplified Arabic"/>
                <w:b/>
                <w:bCs/>
                <w:sz w:val="18"/>
                <w:szCs w:val="18"/>
                <w:rtl/>
                <w:lang w:bidi="ar-SY"/>
              </w:rPr>
              <w:t xml:space="preserve"> معاملات الارتباط بين البند والدرجة الكلية لكل بعد وبين أبعاد مقياس الاهتمام البيئي</w:t>
            </w:r>
          </w:p>
        </w:tc>
      </w:tr>
      <w:tr w:rsidR="00B94E1D" w:rsidRPr="00496174" w14:paraId="5D3787F9" w14:textId="77777777" w:rsidTr="00FB38B0">
        <w:trPr>
          <w:trHeight w:val="268"/>
          <w:jc w:val="center"/>
        </w:trPr>
        <w:tc>
          <w:tcPr>
            <w:tcW w:w="1134" w:type="dxa"/>
            <w:tcBorders>
              <w:top w:val="single" w:sz="4" w:space="0" w:color="auto"/>
            </w:tcBorders>
            <w:vAlign w:val="center"/>
          </w:tcPr>
          <w:p w14:paraId="5F7A48E2" w14:textId="77777777" w:rsidR="00B94E1D" w:rsidRPr="00496174" w:rsidRDefault="00B94E1D" w:rsidP="00FB38B0">
            <w:pPr>
              <w:bidi/>
              <w:spacing w:line="200" w:lineRule="exact"/>
              <w:jc w:val="center"/>
              <w:rPr>
                <w:rFonts w:ascii="Simplified Arabic" w:hAnsi="Simplified Arabic" w:cs="Simplified Arabic"/>
                <w:b/>
                <w:bCs/>
                <w:sz w:val="18"/>
                <w:szCs w:val="18"/>
                <w:lang w:bidi="ar-SY"/>
              </w:rPr>
            </w:pPr>
            <w:r w:rsidRPr="00496174">
              <w:rPr>
                <w:rFonts w:ascii="Simplified Arabic" w:hAnsi="Simplified Arabic" w:cs="Simplified Arabic"/>
                <w:b/>
                <w:bCs/>
                <w:sz w:val="18"/>
                <w:szCs w:val="18"/>
                <w:rtl/>
                <w:lang w:bidi="ar-SY"/>
              </w:rPr>
              <w:t>الدرجة الكلية</w:t>
            </w:r>
          </w:p>
        </w:tc>
        <w:tc>
          <w:tcPr>
            <w:tcW w:w="1270" w:type="dxa"/>
            <w:tcBorders>
              <w:top w:val="single" w:sz="4" w:space="0" w:color="auto"/>
            </w:tcBorders>
            <w:vAlign w:val="center"/>
          </w:tcPr>
          <w:p w14:paraId="714AF3DE" w14:textId="77777777" w:rsidR="00B94E1D" w:rsidRPr="00496174" w:rsidRDefault="00B94E1D" w:rsidP="00FB38B0">
            <w:pPr>
              <w:bidi/>
              <w:spacing w:line="200" w:lineRule="exact"/>
              <w:jc w:val="center"/>
              <w:rPr>
                <w:rFonts w:ascii="Simplified Arabic" w:hAnsi="Simplified Arabic" w:cs="Simplified Arabic"/>
                <w:b/>
                <w:bCs/>
                <w:sz w:val="18"/>
                <w:szCs w:val="18"/>
                <w:lang w:bidi="ar-SY"/>
              </w:rPr>
            </w:pPr>
            <w:r w:rsidRPr="00496174">
              <w:rPr>
                <w:rFonts w:ascii="Simplified Arabic" w:hAnsi="Simplified Arabic" w:cs="Simplified Arabic"/>
                <w:b/>
                <w:bCs/>
                <w:sz w:val="18"/>
                <w:szCs w:val="18"/>
                <w:rtl/>
                <w:lang w:bidi="ar-SY"/>
              </w:rPr>
              <w:t>الاهتمام البيئوي</w:t>
            </w:r>
          </w:p>
        </w:tc>
        <w:tc>
          <w:tcPr>
            <w:tcW w:w="1423" w:type="dxa"/>
            <w:tcBorders>
              <w:top w:val="single" w:sz="4" w:space="0" w:color="auto"/>
            </w:tcBorders>
            <w:vAlign w:val="center"/>
          </w:tcPr>
          <w:p w14:paraId="637A8FD2" w14:textId="77777777" w:rsidR="00B94E1D" w:rsidRPr="00496174" w:rsidRDefault="00B94E1D" w:rsidP="00FB38B0">
            <w:pPr>
              <w:bidi/>
              <w:spacing w:line="200" w:lineRule="exact"/>
              <w:jc w:val="center"/>
              <w:rPr>
                <w:rFonts w:ascii="Simplified Arabic" w:hAnsi="Simplified Arabic" w:cs="Simplified Arabic"/>
                <w:b/>
                <w:bCs/>
                <w:sz w:val="18"/>
                <w:szCs w:val="18"/>
                <w:lang w:bidi="ar-SY"/>
              </w:rPr>
            </w:pPr>
            <w:r w:rsidRPr="00496174">
              <w:rPr>
                <w:rFonts w:ascii="Simplified Arabic" w:hAnsi="Simplified Arabic" w:cs="Simplified Arabic"/>
                <w:b/>
                <w:bCs/>
                <w:sz w:val="18"/>
                <w:szCs w:val="18"/>
                <w:rtl/>
              </w:rPr>
              <w:t>الدرجة الكلية</w:t>
            </w:r>
          </w:p>
        </w:tc>
        <w:tc>
          <w:tcPr>
            <w:tcW w:w="1847" w:type="dxa"/>
            <w:tcBorders>
              <w:top w:val="single" w:sz="4" w:space="0" w:color="auto"/>
            </w:tcBorders>
            <w:vAlign w:val="center"/>
          </w:tcPr>
          <w:p w14:paraId="6FEC5503" w14:textId="77777777" w:rsidR="00B94E1D" w:rsidRPr="00496174" w:rsidRDefault="00B94E1D" w:rsidP="00FB38B0">
            <w:pPr>
              <w:bidi/>
              <w:spacing w:line="200" w:lineRule="exact"/>
              <w:jc w:val="center"/>
              <w:rPr>
                <w:rFonts w:ascii="Simplified Arabic" w:hAnsi="Simplified Arabic" w:cs="Simplified Arabic"/>
                <w:b/>
                <w:bCs/>
                <w:sz w:val="18"/>
                <w:szCs w:val="18"/>
                <w:lang w:bidi="ar-SY"/>
              </w:rPr>
            </w:pPr>
            <w:r w:rsidRPr="00496174">
              <w:rPr>
                <w:rFonts w:ascii="Simplified Arabic" w:hAnsi="Simplified Arabic" w:cs="Simplified Arabic"/>
                <w:b/>
                <w:bCs/>
                <w:sz w:val="18"/>
                <w:szCs w:val="18"/>
                <w:rtl/>
                <w:lang w:bidi="ar-SY"/>
              </w:rPr>
              <w:t>الاهتمام الإيثاري</w:t>
            </w:r>
          </w:p>
        </w:tc>
        <w:tc>
          <w:tcPr>
            <w:tcW w:w="1276" w:type="dxa"/>
            <w:tcBorders>
              <w:top w:val="single" w:sz="4" w:space="0" w:color="auto"/>
            </w:tcBorders>
            <w:vAlign w:val="center"/>
          </w:tcPr>
          <w:p w14:paraId="5886393E" w14:textId="6C7F948B" w:rsidR="00B94E1D" w:rsidRPr="00496174" w:rsidRDefault="00B94E1D" w:rsidP="00FB38B0">
            <w:pPr>
              <w:bidi/>
              <w:spacing w:line="200" w:lineRule="exact"/>
              <w:jc w:val="center"/>
              <w:rPr>
                <w:rFonts w:ascii="Simplified Arabic" w:hAnsi="Simplified Arabic" w:cs="Simplified Arabic"/>
                <w:b/>
                <w:bCs/>
                <w:sz w:val="18"/>
                <w:szCs w:val="18"/>
                <w:lang w:bidi="ar-SY"/>
              </w:rPr>
            </w:pPr>
            <w:r w:rsidRPr="00496174">
              <w:rPr>
                <w:rFonts w:ascii="Simplified Arabic" w:hAnsi="Simplified Arabic" w:cs="Simplified Arabic"/>
                <w:b/>
                <w:bCs/>
                <w:sz w:val="18"/>
                <w:szCs w:val="18"/>
                <w:rtl/>
                <w:lang w:bidi="ar-SY"/>
              </w:rPr>
              <w:t>الدرجة الكلية</w:t>
            </w:r>
          </w:p>
        </w:tc>
        <w:tc>
          <w:tcPr>
            <w:tcW w:w="1413" w:type="dxa"/>
            <w:tcBorders>
              <w:top w:val="single" w:sz="4" w:space="0" w:color="auto"/>
            </w:tcBorders>
            <w:vAlign w:val="center"/>
          </w:tcPr>
          <w:p w14:paraId="304EE1C1" w14:textId="77777777" w:rsidR="00B94E1D" w:rsidRPr="00496174" w:rsidRDefault="00B94E1D" w:rsidP="00FB38B0">
            <w:pPr>
              <w:bidi/>
              <w:spacing w:line="200" w:lineRule="exact"/>
              <w:jc w:val="center"/>
              <w:rPr>
                <w:rFonts w:ascii="Simplified Arabic" w:hAnsi="Simplified Arabic" w:cs="Simplified Arabic"/>
                <w:b/>
                <w:bCs/>
                <w:sz w:val="18"/>
                <w:szCs w:val="18"/>
                <w:lang w:bidi="ar-SY"/>
              </w:rPr>
            </w:pPr>
            <w:r w:rsidRPr="00496174">
              <w:rPr>
                <w:rFonts w:ascii="Simplified Arabic" w:hAnsi="Simplified Arabic" w:cs="Simplified Arabic"/>
                <w:b/>
                <w:bCs/>
                <w:sz w:val="18"/>
                <w:szCs w:val="18"/>
                <w:rtl/>
                <w:lang w:bidi="ar-SY"/>
              </w:rPr>
              <w:t xml:space="preserve">الاهتمام </w:t>
            </w:r>
            <w:proofErr w:type="spellStart"/>
            <w:r w:rsidRPr="00496174">
              <w:rPr>
                <w:rFonts w:ascii="Simplified Arabic" w:hAnsi="Simplified Arabic" w:cs="Simplified Arabic"/>
                <w:b/>
                <w:bCs/>
                <w:sz w:val="18"/>
                <w:szCs w:val="18"/>
                <w:rtl/>
                <w:lang w:bidi="ar-SY"/>
              </w:rPr>
              <w:t>الذاتوي</w:t>
            </w:r>
            <w:proofErr w:type="spellEnd"/>
          </w:p>
        </w:tc>
      </w:tr>
      <w:tr w:rsidR="00B94E1D" w:rsidRPr="00496174" w14:paraId="54017945" w14:textId="77777777" w:rsidTr="00FB38B0">
        <w:trPr>
          <w:trHeight w:val="301"/>
          <w:jc w:val="center"/>
        </w:trPr>
        <w:tc>
          <w:tcPr>
            <w:tcW w:w="1134" w:type="dxa"/>
            <w:vAlign w:val="center"/>
          </w:tcPr>
          <w:p w14:paraId="366833A6"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0.695</w:t>
            </w:r>
          </w:p>
        </w:tc>
        <w:tc>
          <w:tcPr>
            <w:tcW w:w="1270" w:type="dxa"/>
            <w:vAlign w:val="center"/>
          </w:tcPr>
          <w:p w14:paraId="56923920"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النباتات</w:t>
            </w:r>
          </w:p>
        </w:tc>
        <w:tc>
          <w:tcPr>
            <w:tcW w:w="1423" w:type="dxa"/>
            <w:vAlign w:val="center"/>
          </w:tcPr>
          <w:p w14:paraId="42A667F4"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0.865</w:t>
            </w:r>
          </w:p>
        </w:tc>
        <w:tc>
          <w:tcPr>
            <w:tcW w:w="1847" w:type="dxa"/>
            <w:vAlign w:val="center"/>
          </w:tcPr>
          <w:p w14:paraId="04EEC1A1"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البشرية</w:t>
            </w:r>
          </w:p>
        </w:tc>
        <w:tc>
          <w:tcPr>
            <w:tcW w:w="1276" w:type="dxa"/>
            <w:vAlign w:val="center"/>
          </w:tcPr>
          <w:p w14:paraId="5686E3A0"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0.878</w:t>
            </w:r>
          </w:p>
        </w:tc>
        <w:tc>
          <w:tcPr>
            <w:tcW w:w="1413" w:type="dxa"/>
            <w:vAlign w:val="center"/>
          </w:tcPr>
          <w:p w14:paraId="0FD75C6D"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عليَّ أنا شخصياً</w:t>
            </w:r>
          </w:p>
        </w:tc>
      </w:tr>
      <w:tr w:rsidR="00B94E1D" w:rsidRPr="00496174" w14:paraId="311D78BC" w14:textId="77777777" w:rsidTr="00FB38B0">
        <w:trPr>
          <w:trHeight w:val="278"/>
          <w:jc w:val="center"/>
        </w:trPr>
        <w:tc>
          <w:tcPr>
            <w:tcW w:w="1134" w:type="dxa"/>
            <w:vAlign w:val="center"/>
          </w:tcPr>
          <w:p w14:paraId="57962455"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0.879</w:t>
            </w:r>
          </w:p>
        </w:tc>
        <w:tc>
          <w:tcPr>
            <w:tcW w:w="1270" w:type="dxa"/>
            <w:vAlign w:val="center"/>
          </w:tcPr>
          <w:p w14:paraId="35FCA9AB"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الحياة البحرية</w:t>
            </w:r>
          </w:p>
        </w:tc>
        <w:tc>
          <w:tcPr>
            <w:tcW w:w="1423" w:type="dxa"/>
            <w:vAlign w:val="center"/>
          </w:tcPr>
          <w:p w14:paraId="3905E854"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0.922</w:t>
            </w:r>
          </w:p>
        </w:tc>
        <w:tc>
          <w:tcPr>
            <w:tcW w:w="1847" w:type="dxa"/>
            <w:vAlign w:val="center"/>
          </w:tcPr>
          <w:p w14:paraId="32AEA4E0"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الأطفال</w:t>
            </w:r>
          </w:p>
        </w:tc>
        <w:tc>
          <w:tcPr>
            <w:tcW w:w="1276" w:type="dxa"/>
            <w:vAlign w:val="center"/>
          </w:tcPr>
          <w:p w14:paraId="70F7EE5A"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0.888</w:t>
            </w:r>
          </w:p>
        </w:tc>
        <w:tc>
          <w:tcPr>
            <w:tcW w:w="1413" w:type="dxa"/>
            <w:vAlign w:val="center"/>
          </w:tcPr>
          <w:p w14:paraId="727FEFBF"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مستقبلي</w:t>
            </w:r>
          </w:p>
        </w:tc>
      </w:tr>
      <w:tr w:rsidR="00B94E1D" w:rsidRPr="00496174" w14:paraId="78543082" w14:textId="77777777" w:rsidTr="00496174">
        <w:trPr>
          <w:trHeight w:val="342"/>
          <w:jc w:val="center"/>
        </w:trPr>
        <w:tc>
          <w:tcPr>
            <w:tcW w:w="1134" w:type="dxa"/>
            <w:vAlign w:val="center"/>
          </w:tcPr>
          <w:p w14:paraId="52AD91FF"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0.941</w:t>
            </w:r>
          </w:p>
        </w:tc>
        <w:tc>
          <w:tcPr>
            <w:tcW w:w="1270" w:type="dxa"/>
            <w:vAlign w:val="center"/>
          </w:tcPr>
          <w:p w14:paraId="67C6CB56"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الطيور</w:t>
            </w:r>
          </w:p>
        </w:tc>
        <w:tc>
          <w:tcPr>
            <w:tcW w:w="1423" w:type="dxa"/>
            <w:vAlign w:val="center"/>
          </w:tcPr>
          <w:p w14:paraId="50738B11"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0.904</w:t>
            </w:r>
          </w:p>
        </w:tc>
        <w:tc>
          <w:tcPr>
            <w:tcW w:w="1847" w:type="dxa"/>
            <w:vAlign w:val="center"/>
          </w:tcPr>
          <w:p w14:paraId="7BAAE96F"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الناس في منطقة سكني</w:t>
            </w:r>
          </w:p>
        </w:tc>
        <w:tc>
          <w:tcPr>
            <w:tcW w:w="1276" w:type="dxa"/>
            <w:vAlign w:val="center"/>
          </w:tcPr>
          <w:p w14:paraId="66CA347E"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0.922</w:t>
            </w:r>
          </w:p>
        </w:tc>
        <w:tc>
          <w:tcPr>
            <w:tcW w:w="1413" w:type="dxa"/>
            <w:vAlign w:val="center"/>
          </w:tcPr>
          <w:p w14:paraId="764CB8A3"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نمط حياتي</w:t>
            </w:r>
          </w:p>
        </w:tc>
      </w:tr>
      <w:tr w:rsidR="00B94E1D" w:rsidRPr="00496174" w14:paraId="0D16B18C" w14:textId="77777777" w:rsidTr="00FB38B0">
        <w:trPr>
          <w:trHeight w:val="344"/>
          <w:jc w:val="center"/>
        </w:trPr>
        <w:tc>
          <w:tcPr>
            <w:tcW w:w="1134" w:type="dxa"/>
            <w:vAlign w:val="center"/>
          </w:tcPr>
          <w:p w14:paraId="50D5EFA0"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0.942</w:t>
            </w:r>
          </w:p>
        </w:tc>
        <w:tc>
          <w:tcPr>
            <w:tcW w:w="1270" w:type="dxa"/>
            <w:vAlign w:val="center"/>
          </w:tcPr>
          <w:p w14:paraId="3A56A577"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الحيوانات</w:t>
            </w:r>
          </w:p>
        </w:tc>
        <w:tc>
          <w:tcPr>
            <w:tcW w:w="1423" w:type="dxa"/>
            <w:vAlign w:val="center"/>
          </w:tcPr>
          <w:p w14:paraId="2916A5FE"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0.883</w:t>
            </w:r>
          </w:p>
        </w:tc>
        <w:tc>
          <w:tcPr>
            <w:tcW w:w="1847" w:type="dxa"/>
            <w:vAlign w:val="center"/>
          </w:tcPr>
          <w:p w14:paraId="64EAB9FE"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الأجيال القادمة</w:t>
            </w:r>
          </w:p>
        </w:tc>
        <w:tc>
          <w:tcPr>
            <w:tcW w:w="1276" w:type="dxa"/>
            <w:vAlign w:val="center"/>
          </w:tcPr>
          <w:p w14:paraId="1BEE325F"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0.948</w:t>
            </w:r>
          </w:p>
        </w:tc>
        <w:tc>
          <w:tcPr>
            <w:tcW w:w="1413" w:type="dxa"/>
            <w:vAlign w:val="center"/>
          </w:tcPr>
          <w:p w14:paraId="1C0F2BF9"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صحتي</w:t>
            </w:r>
          </w:p>
        </w:tc>
      </w:tr>
      <w:tr w:rsidR="00B94E1D" w:rsidRPr="00496174" w14:paraId="54840404" w14:textId="77777777" w:rsidTr="00FB38B0">
        <w:trPr>
          <w:trHeight w:val="302"/>
          <w:jc w:val="center"/>
        </w:trPr>
        <w:tc>
          <w:tcPr>
            <w:tcW w:w="1134" w:type="dxa"/>
            <w:vAlign w:val="center"/>
          </w:tcPr>
          <w:p w14:paraId="3AA60347"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0.743</w:t>
            </w:r>
          </w:p>
        </w:tc>
        <w:tc>
          <w:tcPr>
            <w:tcW w:w="1270" w:type="dxa"/>
            <w:vAlign w:val="center"/>
          </w:tcPr>
          <w:p w14:paraId="0DD89635" w14:textId="52699649" w:rsidR="00B94E1D" w:rsidRPr="00496174" w:rsidRDefault="005F0A7F"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hint="cs"/>
                <w:sz w:val="18"/>
                <w:szCs w:val="18"/>
                <w:rtl/>
                <w:lang w:bidi="ar-SY"/>
              </w:rPr>
              <w:t>--------</w:t>
            </w:r>
          </w:p>
        </w:tc>
        <w:tc>
          <w:tcPr>
            <w:tcW w:w="1423" w:type="dxa"/>
            <w:vAlign w:val="center"/>
          </w:tcPr>
          <w:p w14:paraId="490739CF"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0.887</w:t>
            </w:r>
          </w:p>
        </w:tc>
        <w:tc>
          <w:tcPr>
            <w:tcW w:w="1847" w:type="dxa"/>
            <w:vAlign w:val="center"/>
          </w:tcPr>
          <w:p w14:paraId="354189C6" w14:textId="57D37CC2" w:rsidR="00B94E1D" w:rsidRPr="00496174" w:rsidRDefault="007272F9"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hint="cs"/>
                <w:sz w:val="18"/>
                <w:szCs w:val="18"/>
                <w:rtl/>
                <w:lang w:bidi="ar-SY"/>
              </w:rPr>
              <w:t>---------</w:t>
            </w:r>
          </w:p>
        </w:tc>
        <w:tc>
          <w:tcPr>
            <w:tcW w:w="1276" w:type="dxa"/>
            <w:vAlign w:val="center"/>
          </w:tcPr>
          <w:p w14:paraId="2E4F4706"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1</w:t>
            </w:r>
          </w:p>
        </w:tc>
        <w:tc>
          <w:tcPr>
            <w:tcW w:w="1413" w:type="dxa"/>
            <w:vAlign w:val="center"/>
          </w:tcPr>
          <w:p w14:paraId="32647FB5"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 xml:space="preserve">الاهتمام </w:t>
            </w:r>
            <w:proofErr w:type="spellStart"/>
            <w:r w:rsidRPr="00496174">
              <w:rPr>
                <w:rFonts w:ascii="Simplified Arabic" w:hAnsi="Simplified Arabic" w:cs="Simplified Arabic"/>
                <w:sz w:val="18"/>
                <w:szCs w:val="18"/>
                <w:rtl/>
                <w:lang w:bidi="ar-SY"/>
              </w:rPr>
              <w:t>الذاتوي</w:t>
            </w:r>
            <w:proofErr w:type="spellEnd"/>
          </w:p>
        </w:tc>
      </w:tr>
      <w:tr w:rsidR="00B94E1D" w:rsidRPr="00496174" w14:paraId="0583DF1A" w14:textId="77777777" w:rsidTr="00FD2584">
        <w:trPr>
          <w:trHeight w:val="366"/>
          <w:jc w:val="center"/>
        </w:trPr>
        <w:tc>
          <w:tcPr>
            <w:tcW w:w="1134" w:type="dxa"/>
            <w:vAlign w:val="center"/>
          </w:tcPr>
          <w:p w14:paraId="679AEF4F"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0.847</w:t>
            </w:r>
          </w:p>
        </w:tc>
        <w:tc>
          <w:tcPr>
            <w:tcW w:w="1270" w:type="dxa"/>
            <w:vAlign w:val="center"/>
          </w:tcPr>
          <w:p w14:paraId="3DDB8C15" w14:textId="562F69A5" w:rsidR="00B94E1D" w:rsidRPr="00496174" w:rsidRDefault="005F0A7F"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hint="cs"/>
                <w:sz w:val="18"/>
                <w:szCs w:val="18"/>
                <w:rtl/>
                <w:lang w:bidi="ar-SY"/>
              </w:rPr>
              <w:t>--------</w:t>
            </w:r>
          </w:p>
        </w:tc>
        <w:tc>
          <w:tcPr>
            <w:tcW w:w="1423" w:type="dxa"/>
            <w:vAlign w:val="center"/>
          </w:tcPr>
          <w:p w14:paraId="2A99C810" w14:textId="77777777" w:rsidR="00B94E1D" w:rsidRPr="00496174" w:rsidRDefault="00B94E1D"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1</w:t>
            </w:r>
          </w:p>
        </w:tc>
        <w:tc>
          <w:tcPr>
            <w:tcW w:w="1847" w:type="dxa"/>
            <w:vAlign w:val="center"/>
          </w:tcPr>
          <w:p w14:paraId="689CDDC2" w14:textId="0757FC1C" w:rsidR="00B94E1D" w:rsidRPr="00496174" w:rsidRDefault="007272F9"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sz w:val="18"/>
                <w:szCs w:val="18"/>
                <w:rtl/>
                <w:lang w:bidi="ar-SY"/>
              </w:rPr>
              <w:t>الاهتمام الإيثاري</w:t>
            </w:r>
          </w:p>
        </w:tc>
        <w:tc>
          <w:tcPr>
            <w:tcW w:w="1276" w:type="dxa"/>
            <w:vAlign w:val="center"/>
          </w:tcPr>
          <w:p w14:paraId="64F45469" w14:textId="4DEC65D5" w:rsidR="00B94E1D" w:rsidRPr="00496174" w:rsidRDefault="007272F9"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hint="cs"/>
                <w:sz w:val="18"/>
                <w:szCs w:val="18"/>
                <w:rtl/>
                <w:lang w:bidi="ar-SY"/>
              </w:rPr>
              <w:t>------</w:t>
            </w:r>
          </w:p>
        </w:tc>
        <w:tc>
          <w:tcPr>
            <w:tcW w:w="1413" w:type="dxa"/>
            <w:vAlign w:val="center"/>
          </w:tcPr>
          <w:p w14:paraId="0C57206E" w14:textId="2C13CEE3" w:rsidR="00B94E1D" w:rsidRPr="00496174" w:rsidRDefault="007272F9" w:rsidP="00FB38B0">
            <w:pPr>
              <w:bidi/>
              <w:spacing w:line="200" w:lineRule="exact"/>
              <w:jc w:val="center"/>
              <w:rPr>
                <w:rFonts w:ascii="Simplified Arabic" w:hAnsi="Simplified Arabic" w:cs="Simplified Arabic"/>
                <w:sz w:val="18"/>
                <w:szCs w:val="18"/>
                <w:lang w:bidi="ar-SY"/>
              </w:rPr>
            </w:pPr>
            <w:r w:rsidRPr="00496174">
              <w:rPr>
                <w:rFonts w:ascii="Simplified Arabic" w:hAnsi="Simplified Arabic" w:cs="Simplified Arabic" w:hint="cs"/>
                <w:sz w:val="18"/>
                <w:szCs w:val="18"/>
                <w:rtl/>
                <w:lang w:bidi="ar-SY"/>
              </w:rPr>
              <w:t>----------</w:t>
            </w:r>
          </w:p>
        </w:tc>
      </w:tr>
    </w:tbl>
    <w:p w14:paraId="76848EF5" w14:textId="16630BC9" w:rsidR="00B94E1D" w:rsidRPr="00B94E1D" w:rsidRDefault="00B94E1D" w:rsidP="00380AFA">
      <w:pPr>
        <w:bidi/>
        <w:spacing w:after="0" w:line="240" w:lineRule="auto"/>
        <w:jc w:val="lowKashida"/>
        <w:rPr>
          <w:rFonts w:ascii="Times New Roman" w:hAnsi="Times New Roman" w:cs="Simplified Arabic"/>
          <w:sz w:val="20"/>
          <w:szCs w:val="24"/>
          <w:rtl/>
          <w:lang w:bidi="ar-SY"/>
        </w:rPr>
      </w:pPr>
      <w:r w:rsidRPr="00B94E1D">
        <w:rPr>
          <w:rFonts w:ascii="Times New Roman" w:hAnsi="Times New Roman" w:cs="Simplified Arabic" w:hint="cs"/>
          <w:sz w:val="20"/>
          <w:szCs w:val="24"/>
          <w:rtl/>
          <w:lang w:bidi="ar-SY"/>
        </w:rPr>
        <w:t xml:space="preserve">يتبين من الجدول السابق أن المقياس حقق درجة جيدة من صدق </w:t>
      </w:r>
      <w:r w:rsidR="00652129">
        <w:rPr>
          <w:rFonts w:ascii="Times New Roman" w:hAnsi="Times New Roman" w:cs="Simplified Arabic" w:hint="cs"/>
          <w:sz w:val="20"/>
          <w:szCs w:val="24"/>
          <w:rtl/>
          <w:lang w:bidi="ar-SY"/>
        </w:rPr>
        <w:t>البناء</w:t>
      </w:r>
      <w:r w:rsidRPr="00B94E1D">
        <w:rPr>
          <w:rFonts w:ascii="Times New Roman" w:hAnsi="Times New Roman" w:cs="Simplified Arabic" w:hint="cs"/>
          <w:sz w:val="20"/>
          <w:szCs w:val="24"/>
          <w:rtl/>
          <w:lang w:bidi="ar-SY"/>
        </w:rPr>
        <w:t xml:space="preserve"> الداخلي حيث جاءت جميع قيم ارتباط البند بالدرجة الكلية </w:t>
      </w:r>
      <w:r w:rsidR="009E45FF">
        <w:rPr>
          <w:rFonts w:ascii="Times New Roman" w:hAnsi="Times New Roman" w:cs="Simplified Arabic" w:hint="cs"/>
          <w:sz w:val="20"/>
          <w:szCs w:val="24"/>
          <w:rtl/>
          <w:lang w:bidi="ar-SY"/>
        </w:rPr>
        <w:t>للبعد</w:t>
      </w:r>
      <w:r w:rsidRPr="00B94E1D">
        <w:rPr>
          <w:rFonts w:ascii="Times New Roman" w:hAnsi="Times New Roman" w:cs="Simplified Arabic" w:hint="cs"/>
          <w:sz w:val="20"/>
          <w:szCs w:val="24"/>
          <w:rtl/>
          <w:lang w:bidi="ar-SY"/>
        </w:rPr>
        <w:t xml:space="preserve"> الذي تنتمي إليه </w:t>
      </w:r>
      <w:r w:rsidR="009E45FF">
        <w:rPr>
          <w:rFonts w:ascii="Times New Roman" w:hAnsi="Times New Roman" w:cs="Simplified Arabic" w:hint="cs"/>
          <w:sz w:val="20"/>
          <w:szCs w:val="24"/>
          <w:rtl/>
          <w:lang w:bidi="ar-SY"/>
        </w:rPr>
        <w:t xml:space="preserve">وارتباط الأبعاد فيما بينها </w:t>
      </w:r>
      <w:r w:rsidRPr="00B94E1D">
        <w:rPr>
          <w:rFonts w:ascii="Times New Roman" w:hAnsi="Times New Roman" w:cs="Simplified Arabic" w:hint="cs"/>
          <w:sz w:val="20"/>
          <w:szCs w:val="24"/>
          <w:rtl/>
          <w:lang w:bidi="ar-SY"/>
        </w:rPr>
        <w:t xml:space="preserve">دالة عند مستوى (0.01) مما يدل على </w:t>
      </w:r>
      <w:r w:rsidR="009E45FF">
        <w:rPr>
          <w:rFonts w:ascii="Times New Roman" w:hAnsi="Times New Roman" w:cs="Simplified Arabic" w:hint="cs"/>
          <w:sz w:val="20"/>
          <w:szCs w:val="24"/>
          <w:rtl/>
          <w:lang w:bidi="ar-SY"/>
        </w:rPr>
        <w:t xml:space="preserve">أن </w:t>
      </w:r>
      <w:r w:rsidRPr="00B94E1D">
        <w:rPr>
          <w:rFonts w:ascii="Times New Roman" w:hAnsi="Times New Roman" w:cs="Simplified Arabic" w:hint="cs"/>
          <w:sz w:val="20"/>
          <w:szCs w:val="24"/>
          <w:rtl/>
          <w:lang w:bidi="ar-SY"/>
        </w:rPr>
        <w:t>المقياس بأبعاده يقيس جوهرا متسقا في مضمونه</w:t>
      </w:r>
      <w:r w:rsidR="00550860">
        <w:rPr>
          <w:rFonts w:ascii="Times New Roman" w:hAnsi="Times New Roman" w:cs="Simplified Arabic" w:hint="cs"/>
          <w:sz w:val="20"/>
          <w:szCs w:val="24"/>
          <w:rtl/>
          <w:lang w:bidi="ar-SY"/>
        </w:rPr>
        <w:t xml:space="preserve">. </w:t>
      </w:r>
      <w:r w:rsidR="002D3F20">
        <w:rPr>
          <w:rFonts w:ascii="Times New Roman" w:hAnsi="Times New Roman" w:cs="Simplified Arabic" w:hint="cs"/>
          <w:sz w:val="20"/>
          <w:szCs w:val="24"/>
          <w:rtl/>
          <w:lang w:bidi="ar-SY"/>
        </w:rPr>
        <w:t xml:space="preserve">وكذلك </w:t>
      </w:r>
      <w:r w:rsidR="00B165C4">
        <w:rPr>
          <w:rFonts w:ascii="Times New Roman" w:hAnsi="Times New Roman" w:cs="Simplified Arabic" w:hint="cs"/>
          <w:sz w:val="20"/>
          <w:szCs w:val="24"/>
          <w:rtl/>
          <w:lang w:bidi="ar-SY"/>
        </w:rPr>
        <w:t xml:space="preserve">الأمر </w:t>
      </w:r>
      <w:r w:rsidR="002D3F20">
        <w:rPr>
          <w:rFonts w:ascii="Times New Roman" w:hAnsi="Times New Roman" w:cs="Simplified Arabic" w:hint="cs"/>
          <w:sz w:val="20"/>
          <w:szCs w:val="24"/>
          <w:rtl/>
          <w:lang w:bidi="ar-SY"/>
        </w:rPr>
        <w:t>بالنسبة ل</w:t>
      </w:r>
      <w:r w:rsidR="00550860">
        <w:rPr>
          <w:rFonts w:ascii="Times New Roman" w:hAnsi="Times New Roman" w:cs="Simplified Arabic" w:hint="cs"/>
          <w:sz w:val="20"/>
          <w:szCs w:val="24"/>
          <w:rtl/>
          <w:lang w:bidi="ar-SY"/>
        </w:rPr>
        <w:t>مقياس الوعي بالنتائج و</w:t>
      </w:r>
      <w:r w:rsidR="002D3F20">
        <w:rPr>
          <w:rFonts w:ascii="Times New Roman" w:hAnsi="Times New Roman" w:cs="Simplified Arabic" w:hint="cs"/>
          <w:sz w:val="20"/>
          <w:szCs w:val="24"/>
          <w:rtl/>
          <w:lang w:bidi="ar-SY"/>
        </w:rPr>
        <w:t xml:space="preserve">مسح </w:t>
      </w:r>
      <w:r w:rsidR="00550860">
        <w:rPr>
          <w:rFonts w:ascii="Times New Roman" w:hAnsi="Times New Roman" w:cs="Simplified Arabic" w:hint="cs"/>
          <w:sz w:val="20"/>
          <w:szCs w:val="24"/>
          <w:rtl/>
          <w:lang w:bidi="ar-SY"/>
        </w:rPr>
        <w:t>القيم</w:t>
      </w:r>
      <w:r w:rsidR="00B165C4">
        <w:rPr>
          <w:rFonts w:ascii="Times New Roman" w:hAnsi="Times New Roman" w:cs="Simplified Arabic" w:hint="cs"/>
          <w:sz w:val="20"/>
          <w:szCs w:val="24"/>
          <w:rtl/>
          <w:lang w:bidi="ar-SY"/>
        </w:rPr>
        <w:t xml:space="preserve"> والمشكلات البيئية</w:t>
      </w:r>
      <w:r w:rsidR="00550860">
        <w:rPr>
          <w:rFonts w:ascii="Times New Roman" w:hAnsi="Times New Roman" w:cs="Simplified Arabic" w:hint="cs"/>
          <w:sz w:val="20"/>
          <w:szCs w:val="24"/>
          <w:rtl/>
          <w:lang w:bidi="ar-SY"/>
        </w:rPr>
        <w:t xml:space="preserve"> </w:t>
      </w:r>
      <w:r w:rsidR="00652129">
        <w:rPr>
          <w:rFonts w:ascii="Times New Roman" w:hAnsi="Times New Roman" w:cs="Simplified Arabic" w:hint="cs"/>
          <w:sz w:val="20"/>
          <w:szCs w:val="24"/>
          <w:rtl/>
          <w:lang w:bidi="ar-SY"/>
        </w:rPr>
        <w:t>كما تبين الجداول التالية:</w:t>
      </w:r>
    </w:p>
    <w:tbl>
      <w:tblPr>
        <w:tblStyle w:val="a5"/>
        <w:tblW w:w="0" w:type="auto"/>
        <w:jc w:val="center"/>
        <w:tblLook w:val="04A0" w:firstRow="1" w:lastRow="0" w:firstColumn="1" w:lastColumn="0" w:noHBand="0" w:noVBand="1"/>
      </w:tblPr>
      <w:tblGrid>
        <w:gridCol w:w="1275"/>
        <w:gridCol w:w="1560"/>
        <w:gridCol w:w="1134"/>
        <w:gridCol w:w="1559"/>
        <w:gridCol w:w="992"/>
        <w:gridCol w:w="1627"/>
      </w:tblGrid>
      <w:tr w:rsidR="00B94E1D" w:rsidRPr="000E1EB2" w14:paraId="38B68D55" w14:textId="77777777" w:rsidTr="00FD2584">
        <w:trPr>
          <w:trHeight w:val="284"/>
          <w:jc w:val="center"/>
        </w:trPr>
        <w:tc>
          <w:tcPr>
            <w:tcW w:w="8147" w:type="dxa"/>
            <w:gridSpan w:val="6"/>
            <w:tcBorders>
              <w:top w:val="nil"/>
              <w:left w:val="nil"/>
              <w:bottom w:val="single" w:sz="4" w:space="0" w:color="auto"/>
              <w:right w:val="nil"/>
            </w:tcBorders>
            <w:vAlign w:val="center"/>
          </w:tcPr>
          <w:p w14:paraId="2AA9BE44" w14:textId="77777777" w:rsidR="00FD2584" w:rsidRDefault="00FD2584" w:rsidP="00FD2584">
            <w:pPr>
              <w:bidi/>
              <w:jc w:val="center"/>
              <w:rPr>
                <w:rFonts w:ascii="Simplified Arabic" w:hAnsi="Simplified Arabic" w:cs="Simplified Arabic"/>
                <w:b/>
                <w:bCs/>
                <w:sz w:val="18"/>
                <w:szCs w:val="18"/>
                <w:rtl/>
                <w:lang w:bidi="ar-SY"/>
              </w:rPr>
            </w:pPr>
          </w:p>
          <w:p w14:paraId="566D432A" w14:textId="6724D7D3" w:rsidR="007F53BA" w:rsidRPr="000E1EB2" w:rsidRDefault="00496174" w:rsidP="00FD2584">
            <w:pPr>
              <w:bidi/>
              <w:jc w:val="center"/>
              <w:rPr>
                <w:rFonts w:ascii="Simplified Arabic" w:hAnsi="Simplified Arabic" w:cs="Simplified Arabic"/>
                <w:b/>
                <w:bCs/>
                <w:sz w:val="18"/>
                <w:szCs w:val="18"/>
                <w:rtl/>
                <w:lang w:bidi="ar-SY"/>
              </w:rPr>
            </w:pPr>
            <w:r w:rsidRPr="000E1EB2">
              <w:rPr>
                <w:rFonts w:ascii="Simplified Arabic" w:hAnsi="Simplified Arabic" w:cs="Simplified Arabic" w:hint="cs"/>
                <w:b/>
                <w:bCs/>
                <w:sz w:val="18"/>
                <w:szCs w:val="18"/>
                <w:rtl/>
                <w:lang w:bidi="ar-SY"/>
              </w:rPr>
              <w:t>ال</w:t>
            </w:r>
            <w:r w:rsidR="00B94E1D" w:rsidRPr="000E1EB2">
              <w:rPr>
                <w:rFonts w:ascii="Simplified Arabic" w:hAnsi="Simplified Arabic" w:cs="Simplified Arabic"/>
                <w:b/>
                <w:bCs/>
                <w:sz w:val="18"/>
                <w:szCs w:val="18"/>
                <w:rtl/>
                <w:lang w:bidi="ar-SY"/>
              </w:rPr>
              <w:t>جدول (</w:t>
            </w:r>
            <w:r w:rsidR="006241A4" w:rsidRPr="000E1EB2">
              <w:rPr>
                <w:rFonts w:ascii="Simplified Arabic" w:hAnsi="Simplified Arabic" w:cs="Simplified Arabic"/>
                <w:b/>
                <w:bCs/>
                <w:sz w:val="18"/>
                <w:szCs w:val="18"/>
                <w:lang w:bidi="ar-SY"/>
              </w:rPr>
              <w:t>4</w:t>
            </w:r>
            <w:r w:rsidR="00B94E1D" w:rsidRPr="000E1EB2">
              <w:rPr>
                <w:rFonts w:ascii="Simplified Arabic" w:hAnsi="Simplified Arabic" w:cs="Simplified Arabic"/>
                <w:b/>
                <w:bCs/>
                <w:sz w:val="18"/>
                <w:szCs w:val="18"/>
                <w:rtl/>
                <w:lang w:bidi="ar-SY"/>
              </w:rPr>
              <w:t>)</w:t>
            </w:r>
            <w:r w:rsidRPr="000E1EB2">
              <w:rPr>
                <w:rFonts w:ascii="Simplified Arabic" w:hAnsi="Simplified Arabic" w:cs="Simplified Arabic" w:hint="cs"/>
                <w:b/>
                <w:bCs/>
                <w:sz w:val="18"/>
                <w:szCs w:val="18"/>
                <w:rtl/>
                <w:lang w:bidi="ar-SY"/>
              </w:rPr>
              <w:t>:</w:t>
            </w:r>
            <w:r w:rsidR="00B94E1D" w:rsidRPr="000E1EB2">
              <w:rPr>
                <w:rFonts w:ascii="Simplified Arabic" w:hAnsi="Simplified Arabic" w:cs="Simplified Arabic"/>
                <w:b/>
                <w:bCs/>
                <w:sz w:val="18"/>
                <w:szCs w:val="18"/>
                <w:rtl/>
                <w:lang w:bidi="ar-SY"/>
              </w:rPr>
              <w:t xml:space="preserve"> معاملات الارتباط بين البند والدرجة الكلية لكل بعد وبين أبعاد مقياس الوعي بالنتائج</w:t>
            </w:r>
          </w:p>
        </w:tc>
      </w:tr>
      <w:tr w:rsidR="00B94E1D" w:rsidRPr="000E1EB2" w14:paraId="3D0FD8A9" w14:textId="77777777" w:rsidTr="00FD2584">
        <w:trPr>
          <w:trHeight w:val="351"/>
          <w:jc w:val="center"/>
        </w:trPr>
        <w:tc>
          <w:tcPr>
            <w:tcW w:w="1275" w:type="dxa"/>
            <w:tcBorders>
              <w:top w:val="single" w:sz="4" w:space="0" w:color="auto"/>
            </w:tcBorders>
            <w:vAlign w:val="center"/>
          </w:tcPr>
          <w:p w14:paraId="4E58BF02" w14:textId="77777777" w:rsidR="00B94E1D" w:rsidRPr="000E1EB2" w:rsidRDefault="00B94E1D" w:rsidP="00FD2584">
            <w:pPr>
              <w:bidi/>
              <w:jc w:val="center"/>
              <w:rPr>
                <w:rFonts w:ascii="Simplified Arabic" w:hAnsi="Simplified Arabic" w:cs="Simplified Arabic"/>
                <w:b/>
                <w:bCs/>
                <w:sz w:val="18"/>
                <w:szCs w:val="18"/>
                <w:lang w:bidi="ar-SY"/>
              </w:rPr>
            </w:pPr>
            <w:r w:rsidRPr="000E1EB2">
              <w:rPr>
                <w:rFonts w:ascii="Simplified Arabic" w:hAnsi="Simplified Arabic" w:cs="Simplified Arabic"/>
                <w:b/>
                <w:bCs/>
                <w:sz w:val="18"/>
                <w:szCs w:val="18"/>
                <w:rtl/>
                <w:lang w:bidi="ar-SY"/>
              </w:rPr>
              <w:t>الدرجة الكلية</w:t>
            </w:r>
          </w:p>
        </w:tc>
        <w:tc>
          <w:tcPr>
            <w:tcW w:w="1560" w:type="dxa"/>
            <w:tcBorders>
              <w:top w:val="single" w:sz="4" w:space="0" w:color="auto"/>
            </w:tcBorders>
            <w:vAlign w:val="center"/>
          </w:tcPr>
          <w:p w14:paraId="3DA4945B" w14:textId="77777777" w:rsidR="00B94E1D" w:rsidRPr="000E1EB2" w:rsidRDefault="00B94E1D" w:rsidP="00FD2584">
            <w:pPr>
              <w:bidi/>
              <w:jc w:val="center"/>
              <w:rPr>
                <w:rFonts w:ascii="Simplified Arabic" w:hAnsi="Simplified Arabic" w:cs="Simplified Arabic"/>
                <w:b/>
                <w:bCs/>
                <w:sz w:val="18"/>
                <w:szCs w:val="18"/>
                <w:lang w:bidi="ar-SY"/>
              </w:rPr>
            </w:pPr>
            <w:r w:rsidRPr="000E1EB2">
              <w:rPr>
                <w:rFonts w:ascii="Simplified Arabic" w:hAnsi="Simplified Arabic" w:cs="Simplified Arabic"/>
                <w:b/>
                <w:bCs/>
                <w:sz w:val="18"/>
                <w:szCs w:val="18"/>
                <w:rtl/>
                <w:lang w:bidi="ar-SY"/>
              </w:rPr>
              <w:t>الوعي بالنتائج البيئوي</w:t>
            </w:r>
          </w:p>
        </w:tc>
        <w:tc>
          <w:tcPr>
            <w:tcW w:w="1134" w:type="dxa"/>
            <w:tcBorders>
              <w:top w:val="single" w:sz="4" w:space="0" w:color="auto"/>
            </w:tcBorders>
            <w:vAlign w:val="center"/>
          </w:tcPr>
          <w:p w14:paraId="6DDC3EB9" w14:textId="77777777" w:rsidR="00B94E1D" w:rsidRPr="000E1EB2" w:rsidRDefault="00B94E1D" w:rsidP="00FD2584">
            <w:pPr>
              <w:bidi/>
              <w:jc w:val="center"/>
              <w:rPr>
                <w:rFonts w:ascii="Simplified Arabic" w:hAnsi="Simplified Arabic" w:cs="Simplified Arabic"/>
                <w:b/>
                <w:bCs/>
                <w:sz w:val="18"/>
                <w:szCs w:val="18"/>
                <w:lang w:bidi="ar-SY"/>
              </w:rPr>
            </w:pPr>
            <w:r w:rsidRPr="000E1EB2">
              <w:rPr>
                <w:rFonts w:ascii="Simplified Arabic" w:hAnsi="Simplified Arabic" w:cs="Simplified Arabic"/>
                <w:b/>
                <w:bCs/>
                <w:sz w:val="18"/>
                <w:szCs w:val="18"/>
                <w:rtl/>
              </w:rPr>
              <w:t>الدرجة الكلية</w:t>
            </w:r>
          </w:p>
        </w:tc>
        <w:tc>
          <w:tcPr>
            <w:tcW w:w="1559" w:type="dxa"/>
            <w:tcBorders>
              <w:top w:val="single" w:sz="4" w:space="0" w:color="auto"/>
            </w:tcBorders>
            <w:vAlign w:val="center"/>
          </w:tcPr>
          <w:p w14:paraId="355F2CFA" w14:textId="77777777" w:rsidR="00B94E1D" w:rsidRPr="000E1EB2" w:rsidRDefault="00B94E1D" w:rsidP="00FD2584">
            <w:pPr>
              <w:bidi/>
              <w:jc w:val="center"/>
              <w:rPr>
                <w:rFonts w:ascii="Simplified Arabic" w:hAnsi="Simplified Arabic" w:cs="Simplified Arabic"/>
                <w:b/>
                <w:bCs/>
                <w:sz w:val="18"/>
                <w:szCs w:val="18"/>
                <w:lang w:bidi="ar-SY"/>
              </w:rPr>
            </w:pPr>
            <w:r w:rsidRPr="000E1EB2">
              <w:rPr>
                <w:rFonts w:ascii="Simplified Arabic" w:hAnsi="Simplified Arabic" w:cs="Simplified Arabic"/>
                <w:b/>
                <w:bCs/>
                <w:sz w:val="18"/>
                <w:szCs w:val="18"/>
                <w:rtl/>
                <w:lang w:bidi="ar-SY"/>
              </w:rPr>
              <w:t>الوعي بالنتائج الإيثاري</w:t>
            </w:r>
          </w:p>
        </w:tc>
        <w:tc>
          <w:tcPr>
            <w:tcW w:w="992" w:type="dxa"/>
            <w:tcBorders>
              <w:top w:val="single" w:sz="4" w:space="0" w:color="auto"/>
            </w:tcBorders>
            <w:vAlign w:val="center"/>
          </w:tcPr>
          <w:p w14:paraId="1F4D50B5" w14:textId="77777777" w:rsidR="00B94E1D" w:rsidRPr="000E1EB2" w:rsidRDefault="00B94E1D" w:rsidP="00FD2584">
            <w:pPr>
              <w:bidi/>
              <w:jc w:val="center"/>
              <w:rPr>
                <w:rFonts w:ascii="Simplified Arabic" w:hAnsi="Simplified Arabic" w:cs="Simplified Arabic"/>
                <w:b/>
                <w:bCs/>
                <w:sz w:val="18"/>
                <w:szCs w:val="18"/>
                <w:lang w:bidi="ar-SY"/>
              </w:rPr>
            </w:pPr>
            <w:r w:rsidRPr="000E1EB2">
              <w:rPr>
                <w:rFonts w:ascii="Simplified Arabic" w:hAnsi="Simplified Arabic" w:cs="Simplified Arabic"/>
                <w:b/>
                <w:bCs/>
                <w:sz w:val="18"/>
                <w:szCs w:val="18"/>
                <w:rtl/>
                <w:lang w:bidi="ar-SY"/>
              </w:rPr>
              <w:t>الدرجة الكلية</w:t>
            </w:r>
          </w:p>
        </w:tc>
        <w:tc>
          <w:tcPr>
            <w:tcW w:w="1627" w:type="dxa"/>
            <w:tcBorders>
              <w:top w:val="single" w:sz="4" w:space="0" w:color="auto"/>
            </w:tcBorders>
            <w:vAlign w:val="center"/>
          </w:tcPr>
          <w:p w14:paraId="741DFA14" w14:textId="77777777" w:rsidR="00B94E1D" w:rsidRPr="000E1EB2" w:rsidRDefault="00B94E1D" w:rsidP="00FD2584">
            <w:pPr>
              <w:bidi/>
              <w:jc w:val="center"/>
              <w:rPr>
                <w:rFonts w:ascii="Simplified Arabic" w:hAnsi="Simplified Arabic" w:cs="Simplified Arabic"/>
                <w:b/>
                <w:bCs/>
                <w:sz w:val="18"/>
                <w:szCs w:val="18"/>
                <w:lang w:bidi="ar-SY"/>
              </w:rPr>
            </w:pPr>
            <w:r w:rsidRPr="000E1EB2">
              <w:rPr>
                <w:rFonts w:ascii="Simplified Arabic" w:hAnsi="Simplified Arabic" w:cs="Simplified Arabic"/>
                <w:b/>
                <w:bCs/>
                <w:sz w:val="18"/>
                <w:szCs w:val="18"/>
                <w:rtl/>
                <w:lang w:bidi="ar-SY"/>
              </w:rPr>
              <w:t xml:space="preserve">الوعي بالنتائج </w:t>
            </w:r>
            <w:proofErr w:type="spellStart"/>
            <w:r w:rsidRPr="000E1EB2">
              <w:rPr>
                <w:rFonts w:ascii="Simplified Arabic" w:hAnsi="Simplified Arabic" w:cs="Simplified Arabic"/>
                <w:b/>
                <w:bCs/>
                <w:sz w:val="18"/>
                <w:szCs w:val="18"/>
                <w:rtl/>
                <w:lang w:bidi="ar-SY"/>
              </w:rPr>
              <w:t>الذاتوي</w:t>
            </w:r>
            <w:proofErr w:type="spellEnd"/>
          </w:p>
        </w:tc>
      </w:tr>
      <w:tr w:rsidR="00B94E1D" w:rsidRPr="000E1EB2" w14:paraId="56226438" w14:textId="77777777" w:rsidTr="00FD2584">
        <w:trPr>
          <w:trHeight w:val="271"/>
          <w:jc w:val="center"/>
        </w:trPr>
        <w:tc>
          <w:tcPr>
            <w:tcW w:w="1275" w:type="dxa"/>
            <w:vAlign w:val="center"/>
          </w:tcPr>
          <w:p w14:paraId="23F7ADED"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0.805</w:t>
            </w:r>
          </w:p>
        </w:tc>
        <w:tc>
          <w:tcPr>
            <w:tcW w:w="1560" w:type="dxa"/>
            <w:vAlign w:val="center"/>
          </w:tcPr>
          <w:p w14:paraId="6FD83177"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11</w:t>
            </w:r>
          </w:p>
        </w:tc>
        <w:tc>
          <w:tcPr>
            <w:tcW w:w="1134" w:type="dxa"/>
            <w:vAlign w:val="center"/>
          </w:tcPr>
          <w:p w14:paraId="53EE904D"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0.747</w:t>
            </w:r>
          </w:p>
        </w:tc>
        <w:tc>
          <w:tcPr>
            <w:tcW w:w="1559" w:type="dxa"/>
            <w:vAlign w:val="center"/>
          </w:tcPr>
          <w:p w14:paraId="0222AD5F"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6</w:t>
            </w:r>
          </w:p>
        </w:tc>
        <w:tc>
          <w:tcPr>
            <w:tcW w:w="992" w:type="dxa"/>
            <w:vAlign w:val="center"/>
          </w:tcPr>
          <w:p w14:paraId="0761CF5C"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0.473</w:t>
            </w:r>
          </w:p>
        </w:tc>
        <w:tc>
          <w:tcPr>
            <w:tcW w:w="1627" w:type="dxa"/>
            <w:vAlign w:val="center"/>
          </w:tcPr>
          <w:p w14:paraId="4E5CB897"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1</w:t>
            </w:r>
          </w:p>
        </w:tc>
      </w:tr>
      <w:tr w:rsidR="00B94E1D" w:rsidRPr="000E1EB2" w14:paraId="0AAC255E" w14:textId="77777777" w:rsidTr="00FD2584">
        <w:trPr>
          <w:trHeight w:val="275"/>
          <w:jc w:val="center"/>
        </w:trPr>
        <w:tc>
          <w:tcPr>
            <w:tcW w:w="1275" w:type="dxa"/>
            <w:vAlign w:val="center"/>
          </w:tcPr>
          <w:p w14:paraId="006B8E11"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0.909</w:t>
            </w:r>
          </w:p>
        </w:tc>
        <w:tc>
          <w:tcPr>
            <w:tcW w:w="1560" w:type="dxa"/>
            <w:vAlign w:val="center"/>
          </w:tcPr>
          <w:p w14:paraId="3935CDDC"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12</w:t>
            </w:r>
          </w:p>
        </w:tc>
        <w:tc>
          <w:tcPr>
            <w:tcW w:w="1134" w:type="dxa"/>
            <w:vAlign w:val="center"/>
          </w:tcPr>
          <w:p w14:paraId="602746CA"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0.760</w:t>
            </w:r>
          </w:p>
        </w:tc>
        <w:tc>
          <w:tcPr>
            <w:tcW w:w="1559" w:type="dxa"/>
            <w:vAlign w:val="center"/>
          </w:tcPr>
          <w:p w14:paraId="5DD39ED4"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7</w:t>
            </w:r>
          </w:p>
        </w:tc>
        <w:tc>
          <w:tcPr>
            <w:tcW w:w="992" w:type="dxa"/>
            <w:vAlign w:val="center"/>
          </w:tcPr>
          <w:p w14:paraId="1A8116FD"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0.581</w:t>
            </w:r>
          </w:p>
        </w:tc>
        <w:tc>
          <w:tcPr>
            <w:tcW w:w="1627" w:type="dxa"/>
            <w:vAlign w:val="center"/>
          </w:tcPr>
          <w:p w14:paraId="655BB7EE"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2</w:t>
            </w:r>
          </w:p>
        </w:tc>
      </w:tr>
      <w:tr w:rsidR="00B94E1D" w:rsidRPr="000E1EB2" w14:paraId="01150396" w14:textId="77777777" w:rsidTr="00FD2584">
        <w:trPr>
          <w:trHeight w:val="279"/>
          <w:jc w:val="center"/>
        </w:trPr>
        <w:tc>
          <w:tcPr>
            <w:tcW w:w="1275" w:type="dxa"/>
            <w:vAlign w:val="center"/>
          </w:tcPr>
          <w:p w14:paraId="09223CF3"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0.801</w:t>
            </w:r>
          </w:p>
        </w:tc>
        <w:tc>
          <w:tcPr>
            <w:tcW w:w="1560" w:type="dxa"/>
            <w:vAlign w:val="center"/>
          </w:tcPr>
          <w:p w14:paraId="0188F9CB"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13</w:t>
            </w:r>
          </w:p>
        </w:tc>
        <w:tc>
          <w:tcPr>
            <w:tcW w:w="1134" w:type="dxa"/>
            <w:vAlign w:val="center"/>
          </w:tcPr>
          <w:p w14:paraId="7EE3871B"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0.565</w:t>
            </w:r>
          </w:p>
        </w:tc>
        <w:tc>
          <w:tcPr>
            <w:tcW w:w="1559" w:type="dxa"/>
            <w:vAlign w:val="center"/>
          </w:tcPr>
          <w:p w14:paraId="79C31702"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8</w:t>
            </w:r>
          </w:p>
        </w:tc>
        <w:tc>
          <w:tcPr>
            <w:tcW w:w="992" w:type="dxa"/>
            <w:vAlign w:val="center"/>
          </w:tcPr>
          <w:p w14:paraId="4C56AB60"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0.692</w:t>
            </w:r>
          </w:p>
        </w:tc>
        <w:tc>
          <w:tcPr>
            <w:tcW w:w="1627" w:type="dxa"/>
            <w:vAlign w:val="center"/>
          </w:tcPr>
          <w:p w14:paraId="33F96143"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3</w:t>
            </w:r>
          </w:p>
        </w:tc>
      </w:tr>
      <w:tr w:rsidR="00B94E1D" w:rsidRPr="000E1EB2" w14:paraId="54D092CB" w14:textId="77777777" w:rsidTr="00FD2584">
        <w:trPr>
          <w:trHeight w:val="270"/>
          <w:jc w:val="center"/>
        </w:trPr>
        <w:tc>
          <w:tcPr>
            <w:tcW w:w="1275" w:type="dxa"/>
            <w:vAlign w:val="center"/>
          </w:tcPr>
          <w:p w14:paraId="1E374678"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0.904</w:t>
            </w:r>
          </w:p>
        </w:tc>
        <w:tc>
          <w:tcPr>
            <w:tcW w:w="1560" w:type="dxa"/>
            <w:vAlign w:val="center"/>
          </w:tcPr>
          <w:p w14:paraId="49972D2E"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14</w:t>
            </w:r>
          </w:p>
        </w:tc>
        <w:tc>
          <w:tcPr>
            <w:tcW w:w="1134" w:type="dxa"/>
            <w:vAlign w:val="center"/>
          </w:tcPr>
          <w:p w14:paraId="47AD1CE8"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0.798</w:t>
            </w:r>
          </w:p>
        </w:tc>
        <w:tc>
          <w:tcPr>
            <w:tcW w:w="1559" w:type="dxa"/>
            <w:vAlign w:val="center"/>
          </w:tcPr>
          <w:p w14:paraId="573AD4AF"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9</w:t>
            </w:r>
          </w:p>
        </w:tc>
        <w:tc>
          <w:tcPr>
            <w:tcW w:w="992" w:type="dxa"/>
            <w:vAlign w:val="center"/>
          </w:tcPr>
          <w:p w14:paraId="06FE26B4"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0.691</w:t>
            </w:r>
          </w:p>
        </w:tc>
        <w:tc>
          <w:tcPr>
            <w:tcW w:w="1627" w:type="dxa"/>
            <w:vAlign w:val="center"/>
          </w:tcPr>
          <w:p w14:paraId="5F1F74CC"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4</w:t>
            </w:r>
          </w:p>
        </w:tc>
      </w:tr>
      <w:tr w:rsidR="00B94E1D" w:rsidRPr="000E1EB2" w14:paraId="292AAEB7" w14:textId="77777777" w:rsidTr="00FD2584">
        <w:trPr>
          <w:trHeight w:val="273"/>
          <w:jc w:val="center"/>
        </w:trPr>
        <w:tc>
          <w:tcPr>
            <w:tcW w:w="1275" w:type="dxa"/>
            <w:vAlign w:val="center"/>
          </w:tcPr>
          <w:p w14:paraId="609C6A08"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0.904</w:t>
            </w:r>
          </w:p>
        </w:tc>
        <w:tc>
          <w:tcPr>
            <w:tcW w:w="1560" w:type="dxa"/>
            <w:vAlign w:val="center"/>
          </w:tcPr>
          <w:p w14:paraId="6B9CB182"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15</w:t>
            </w:r>
          </w:p>
        </w:tc>
        <w:tc>
          <w:tcPr>
            <w:tcW w:w="1134" w:type="dxa"/>
            <w:vAlign w:val="center"/>
          </w:tcPr>
          <w:p w14:paraId="7552CB0C"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0.824</w:t>
            </w:r>
          </w:p>
        </w:tc>
        <w:tc>
          <w:tcPr>
            <w:tcW w:w="1559" w:type="dxa"/>
            <w:vAlign w:val="center"/>
          </w:tcPr>
          <w:p w14:paraId="04449143"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10</w:t>
            </w:r>
          </w:p>
        </w:tc>
        <w:tc>
          <w:tcPr>
            <w:tcW w:w="992" w:type="dxa"/>
            <w:vAlign w:val="center"/>
          </w:tcPr>
          <w:p w14:paraId="55855B3B"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0.552</w:t>
            </w:r>
          </w:p>
        </w:tc>
        <w:tc>
          <w:tcPr>
            <w:tcW w:w="1627" w:type="dxa"/>
            <w:vAlign w:val="center"/>
          </w:tcPr>
          <w:p w14:paraId="7809C07F"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5</w:t>
            </w:r>
          </w:p>
        </w:tc>
      </w:tr>
      <w:tr w:rsidR="00B94E1D" w:rsidRPr="000E1EB2" w14:paraId="3CEC11F1" w14:textId="77777777" w:rsidTr="00FD2584">
        <w:trPr>
          <w:trHeight w:val="406"/>
          <w:jc w:val="center"/>
        </w:trPr>
        <w:tc>
          <w:tcPr>
            <w:tcW w:w="1275" w:type="dxa"/>
            <w:vAlign w:val="center"/>
          </w:tcPr>
          <w:p w14:paraId="657D6F94"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0.664</w:t>
            </w:r>
          </w:p>
        </w:tc>
        <w:tc>
          <w:tcPr>
            <w:tcW w:w="1560" w:type="dxa"/>
            <w:vAlign w:val="center"/>
          </w:tcPr>
          <w:p w14:paraId="182E7D73" w14:textId="08EFEC86" w:rsidR="00B94E1D" w:rsidRPr="00FD2584" w:rsidRDefault="006467DE"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w:t>
            </w:r>
            <w:r w:rsidR="00B94E1D" w:rsidRPr="00FD2584">
              <w:rPr>
                <w:rFonts w:asciiTheme="majorBidi" w:hAnsiTheme="majorBidi" w:cstheme="majorBidi"/>
                <w:sz w:val="18"/>
                <w:szCs w:val="18"/>
                <w:rtl/>
                <w:lang w:bidi="ar-SY"/>
              </w:rPr>
              <w:t>-</w:t>
            </w:r>
          </w:p>
        </w:tc>
        <w:tc>
          <w:tcPr>
            <w:tcW w:w="1134" w:type="dxa"/>
            <w:vAlign w:val="center"/>
          </w:tcPr>
          <w:p w14:paraId="4A8F61D8"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0.700</w:t>
            </w:r>
          </w:p>
        </w:tc>
        <w:tc>
          <w:tcPr>
            <w:tcW w:w="1559" w:type="dxa"/>
            <w:vAlign w:val="center"/>
          </w:tcPr>
          <w:p w14:paraId="79A976BA" w14:textId="44BB4BF2" w:rsidR="00B94E1D" w:rsidRPr="00FD2584" w:rsidRDefault="006467DE" w:rsidP="00FD2584">
            <w:pPr>
              <w:bidi/>
              <w:jc w:val="center"/>
              <w:rPr>
                <w:rFonts w:ascii="Simplified Arabic" w:hAnsi="Simplified Arabic" w:cs="Simplified Arabic"/>
                <w:sz w:val="18"/>
                <w:szCs w:val="18"/>
                <w:lang w:bidi="ar-SY"/>
              </w:rPr>
            </w:pPr>
            <w:r w:rsidRPr="00FD2584">
              <w:rPr>
                <w:rFonts w:ascii="Simplified Arabic" w:hAnsi="Simplified Arabic" w:cs="Simplified Arabic"/>
                <w:sz w:val="18"/>
                <w:szCs w:val="18"/>
                <w:rtl/>
                <w:lang w:bidi="ar-SY"/>
              </w:rPr>
              <w:t>---</w:t>
            </w:r>
            <w:r w:rsidR="00B94E1D" w:rsidRPr="00FD2584">
              <w:rPr>
                <w:rFonts w:ascii="Simplified Arabic" w:hAnsi="Simplified Arabic" w:cs="Simplified Arabic"/>
                <w:sz w:val="18"/>
                <w:szCs w:val="18"/>
                <w:rtl/>
                <w:lang w:bidi="ar-SY"/>
              </w:rPr>
              <w:t>-</w:t>
            </w:r>
          </w:p>
        </w:tc>
        <w:tc>
          <w:tcPr>
            <w:tcW w:w="992" w:type="dxa"/>
            <w:vAlign w:val="center"/>
          </w:tcPr>
          <w:p w14:paraId="753CC6E9" w14:textId="77777777" w:rsidR="00B94E1D" w:rsidRPr="00FD2584" w:rsidRDefault="00B94E1D" w:rsidP="00FD2584">
            <w:pPr>
              <w:bidi/>
              <w:jc w:val="center"/>
              <w:rPr>
                <w:rFonts w:ascii="Simplified Arabic" w:hAnsi="Simplified Arabic" w:cs="Simplified Arabic"/>
                <w:sz w:val="18"/>
                <w:szCs w:val="18"/>
                <w:lang w:bidi="ar-SY"/>
              </w:rPr>
            </w:pPr>
            <w:r w:rsidRPr="00FD2584">
              <w:rPr>
                <w:rFonts w:ascii="Simplified Arabic" w:hAnsi="Simplified Arabic" w:cs="Simplified Arabic"/>
                <w:sz w:val="18"/>
                <w:szCs w:val="18"/>
                <w:rtl/>
                <w:lang w:bidi="ar-SY"/>
              </w:rPr>
              <w:t>1</w:t>
            </w:r>
          </w:p>
        </w:tc>
        <w:tc>
          <w:tcPr>
            <w:tcW w:w="1627" w:type="dxa"/>
            <w:vAlign w:val="center"/>
          </w:tcPr>
          <w:p w14:paraId="37A7D6E6" w14:textId="77777777" w:rsidR="00B94E1D" w:rsidRPr="00FD2584" w:rsidRDefault="00B94E1D" w:rsidP="00FD2584">
            <w:pPr>
              <w:bidi/>
              <w:jc w:val="center"/>
              <w:rPr>
                <w:rFonts w:ascii="Simplified Arabic" w:hAnsi="Simplified Arabic" w:cs="Simplified Arabic"/>
                <w:sz w:val="18"/>
                <w:szCs w:val="18"/>
                <w:lang w:bidi="ar-SY"/>
              </w:rPr>
            </w:pPr>
            <w:r w:rsidRPr="00FD2584">
              <w:rPr>
                <w:rFonts w:ascii="Simplified Arabic" w:hAnsi="Simplified Arabic" w:cs="Simplified Arabic"/>
                <w:sz w:val="18"/>
                <w:szCs w:val="18"/>
                <w:rtl/>
                <w:lang w:bidi="ar-SY"/>
              </w:rPr>
              <w:t xml:space="preserve">الوعي بالنتائج </w:t>
            </w:r>
            <w:proofErr w:type="spellStart"/>
            <w:r w:rsidRPr="00FD2584">
              <w:rPr>
                <w:rFonts w:ascii="Simplified Arabic" w:hAnsi="Simplified Arabic" w:cs="Simplified Arabic"/>
                <w:sz w:val="18"/>
                <w:szCs w:val="18"/>
                <w:rtl/>
                <w:lang w:bidi="ar-SY"/>
              </w:rPr>
              <w:t>الذاتوي</w:t>
            </w:r>
            <w:proofErr w:type="spellEnd"/>
          </w:p>
        </w:tc>
      </w:tr>
      <w:tr w:rsidR="00B94E1D" w:rsidRPr="000E1EB2" w14:paraId="09A29315" w14:textId="77777777" w:rsidTr="00FD2584">
        <w:trPr>
          <w:trHeight w:val="425"/>
          <w:jc w:val="center"/>
        </w:trPr>
        <w:tc>
          <w:tcPr>
            <w:tcW w:w="1275" w:type="dxa"/>
            <w:vAlign w:val="center"/>
          </w:tcPr>
          <w:p w14:paraId="477922F7"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0.817</w:t>
            </w:r>
          </w:p>
        </w:tc>
        <w:tc>
          <w:tcPr>
            <w:tcW w:w="1560" w:type="dxa"/>
            <w:vAlign w:val="center"/>
          </w:tcPr>
          <w:p w14:paraId="0D3F4476" w14:textId="014106F1" w:rsidR="00B94E1D" w:rsidRPr="00FD2584" w:rsidRDefault="006467DE"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w:t>
            </w:r>
            <w:r w:rsidR="00B94E1D" w:rsidRPr="00FD2584">
              <w:rPr>
                <w:rFonts w:asciiTheme="majorBidi" w:hAnsiTheme="majorBidi" w:cstheme="majorBidi"/>
                <w:sz w:val="18"/>
                <w:szCs w:val="18"/>
                <w:rtl/>
                <w:lang w:bidi="ar-SY"/>
              </w:rPr>
              <w:t>-</w:t>
            </w:r>
          </w:p>
        </w:tc>
        <w:tc>
          <w:tcPr>
            <w:tcW w:w="1134" w:type="dxa"/>
            <w:vAlign w:val="center"/>
          </w:tcPr>
          <w:p w14:paraId="4F321777" w14:textId="77777777" w:rsidR="00B94E1D" w:rsidRPr="00FD2584" w:rsidRDefault="00B94E1D" w:rsidP="00FD2584">
            <w:pPr>
              <w:bidi/>
              <w:jc w:val="center"/>
              <w:rPr>
                <w:rFonts w:asciiTheme="majorBidi" w:hAnsiTheme="majorBidi" w:cstheme="majorBidi"/>
                <w:sz w:val="18"/>
                <w:szCs w:val="18"/>
                <w:lang w:bidi="ar-SY"/>
              </w:rPr>
            </w:pPr>
            <w:r w:rsidRPr="00FD2584">
              <w:rPr>
                <w:rFonts w:asciiTheme="majorBidi" w:hAnsiTheme="majorBidi" w:cstheme="majorBidi"/>
                <w:sz w:val="18"/>
                <w:szCs w:val="18"/>
                <w:rtl/>
                <w:lang w:bidi="ar-SY"/>
              </w:rPr>
              <w:t>1</w:t>
            </w:r>
          </w:p>
        </w:tc>
        <w:tc>
          <w:tcPr>
            <w:tcW w:w="1559" w:type="dxa"/>
            <w:vAlign w:val="center"/>
          </w:tcPr>
          <w:p w14:paraId="4FBB1DB3" w14:textId="773EDB43" w:rsidR="00B94E1D" w:rsidRPr="00FD2584" w:rsidRDefault="006467DE" w:rsidP="00FD2584">
            <w:pPr>
              <w:bidi/>
              <w:jc w:val="center"/>
              <w:rPr>
                <w:rFonts w:ascii="Simplified Arabic" w:hAnsi="Simplified Arabic" w:cs="Simplified Arabic"/>
                <w:sz w:val="18"/>
                <w:szCs w:val="18"/>
                <w:lang w:bidi="ar-SY"/>
              </w:rPr>
            </w:pPr>
            <w:r w:rsidRPr="00FD2584">
              <w:rPr>
                <w:rFonts w:ascii="Simplified Arabic" w:hAnsi="Simplified Arabic" w:cs="Simplified Arabic"/>
                <w:sz w:val="18"/>
                <w:szCs w:val="18"/>
                <w:rtl/>
                <w:lang w:bidi="ar-SY"/>
              </w:rPr>
              <w:t>الوعي بالنتائج الإيثاري</w:t>
            </w:r>
          </w:p>
        </w:tc>
        <w:tc>
          <w:tcPr>
            <w:tcW w:w="992" w:type="dxa"/>
            <w:vAlign w:val="center"/>
          </w:tcPr>
          <w:p w14:paraId="586F4454" w14:textId="72932AEF" w:rsidR="00B94E1D" w:rsidRPr="00FD2584" w:rsidRDefault="00B94E1D" w:rsidP="00FD2584">
            <w:pPr>
              <w:bidi/>
              <w:jc w:val="center"/>
              <w:rPr>
                <w:rFonts w:ascii="Simplified Arabic" w:hAnsi="Simplified Arabic" w:cs="Simplified Arabic"/>
                <w:sz w:val="18"/>
                <w:szCs w:val="18"/>
                <w:lang w:bidi="ar-SY"/>
              </w:rPr>
            </w:pPr>
            <w:r w:rsidRPr="00FD2584">
              <w:rPr>
                <w:rFonts w:ascii="Simplified Arabic" w:hAnsi="Simplified Arabic" w:cs="Simplified Arabic"/>
                <w:sz w:val="18"/>
                <w:szCs w:val="18"/>
                <w:rtl/>
                <w:lang w:bidi="ar-SY"/>
              </w:rPr>
              <w:t>----</w:t>
            </w:r>
          </w:p>
        </w:tc>
        <w:tc>
          <w:tcPr>
            <w:tcW w:w="1627" w:type="dxa"/>
            <w:vAlign w:val="center"/>
          </w:tcPr>
          <w:p w14:paraId="3F9D1E5C" w14:textId="12E303D2" w:rsidR="00B94E1D" w:rsidRPr="00FD2584" w:rsidRDefault="006467DE" w:rsidP="00FD2584">
            <w:pPr>
              <w:bidi/>
              <w:jc w:val="center"/>
              <w:rPr>
                <w:rFonts w:ascii="Simplified Arabic" w:hAnsi="Simplified Arabic" w:cs="Simplified Arabic"/>
                <w:sz w:val="18"/>
                <w:szCs w:val="18"/>
                <w:lang w:bidi="ar-SY"/>
              </w:rPr>
            </w:pPr>
            <w:r w:rsidRPr="00FD2584">
              <w:rPr>
                <w:rFonts w:ascii="Simplified Arabic" w:hAnsi="Simplified Arabic" w:cs="Simplified Arabic"/>
                <w:sz w:val="18"/>
                <w:szCs w:val="18"/>
                <w:rtl/>
                <w:lang w:bidi="ar-SY"/>
              </w:rPr>
              <w:t>----</w:t>
            </w:r>
          </w:p>
        </w:tc>
      </w:tr>
    </w:tbl>
    <w:p w14:paraId="3CF13012" w14:textId="77777777" w:rsidR="00B94E1D" w:rsidRPr="00B94E1D" w:rsidRDefault="00B94E1D" w:rsidP="00380AFA">
      <w:pPr>
        <w:bidi/>
        <w:spacing w:after="0" w:line="240" w:lineRule="auto"/>
        <w:jc w:val="lowKashida"/>
        <w:rPr>
          <w:rFonts w:ascii="Times New Roman" w:hAnsi="Times New Roman" w:cs="Simplified Arabic"/>
          <w:sz w:val="20"/>
          <w:szCs w:val="24"/>
          <w:rtl/>
          <w:lang w:bidi="ar-SY"/>
        </w:rPr>
      </w:pPr>
    </w:p>
    <w:tbl>
      <w:tblPr>
        <w:tblStyle w:val="a5"/>
        <w:bidiVisual/>
        <w:tblW w:w="0" w:type="auto"/>
        <w:jc w:val="center"/>
        <w:tblInd w:w="941" w:type="dxa"/>
        <w:tblLook w:val="04A0" w:firstRow="1" w:lastRow="0" w:firstColumn="1" w:lastColumn="0" w:noHBand="0" w:noVBand="1"/>
      </w:tblPr>
      <w:tblGrid>
        <w:gridCol w:w="1559"/>
        <w:gridCol w:w="962"/>
        <w:gridCol w:w="2172"/>
        <w:gridCol w:w="992"/>
        <w:gridCol w:w="1276"/>
        <w:gridCol w:w="1134"/>
      </w:tblGrid>
      <w:tr w:rsidR="00B94E1D" w:rsidRPr="000E1EB2" w14:paraId="77DC4C78" w14:textId="77777777" w:rsidTr="00FD2584">
        <w:trPr>
          <w:jc w:val="center"/>
        </w:trPr>
        <w:tc>
          <w:tcPr>
            <w:tcW w:w="8095" w:type="dxa"/>
            <w:gridSpan w:val="6"/>
            <w:tcBorders>
              <w:top w:val="nil"/>
              <w:left w:val="nil"/>
              <w:bottom w:val="single" w:sz="4" w:space="0" w:color="auto"/>
              <w:right w:val="nil"/>
            </w:tcBorders>
            <w:vAlign w:val="center"/>
          </w:tcPr>
          <w:p w14:paraId="0BCDF929" w14:textId="4BD1EE83" w:rsidR="00B94E1D" w:rsidRPr="000E1EB2" w:rsidRDefault="000E1EB2" w:rsidP="000E1EB2">
            <w:pPr>
              <w:bidi/>
              <w:jc w:val="center"/>
              <w:rPr>
                <w:rFonts w:ascii="Simplified Arabic" w:eastAsia="Calibri" w:hAnsi="Simplified Arabic" w:cs="Simplified Arabic"/>
                <w:b/>
                <w:bCs/>
                <w:sz w:val="18"/>
                <w:szCs w:val="18"/>
                <w:rtl/>
                <w:lang w:bidi="ar-SY"/>
              </w:rPr>
            </w:pPr>
            <w:r w:rsidRPr="000E1EB2">
              <w:rPr>
                <w:rFonts w:ascii="Simplified Arabic" w:eastAsia="Calibri" w:hAnsi="Simplified Arabic" w:cs="Simplified Arabic" w:hint="cs"/>
                <w:b/>
                <w:bCs/>
                <w:sz w:val="18"/>
                <w:szCs w:val="18"/>
                <w:rtl/>
                <w:lang w:bidi="ar-SY"/>
              </w:rPr>
              <w:t>ال</w:t>
            </w:r>
            <w:r w:rsidR="00B94E1D" w:rsidRPr="000E1EB2">
              <w:rPr>
                <w:rFonts w:ascii="Simplified Arabic" w:eastAsia="Calibri" w:hAnsi="Simplified Arabic" w:cs="Simplified Arabic"/>
                <w:b/>
                <w:bCs/>
                <w:sz w:val="18"/>
                <w:szCs w:val="18"/>
                <w:rtl/>
                <w:lang w:bidi="ar-SY"/>
              </w:rPr>
              <w:t>جدول (</w:t>
            </w:r>
            <w:r w:rsidR="006241A4" w:rsidRPr="000E1EB2">
              <w:rPr>
                <w:rFonts w:ascii="Simplified Arabic" w:eastAsia="Calibri" w:hAnsi="Simplified Arabic" w:cs="Simplified Arabic"/>
                <w:b/>
                <w:bCs/>
                <w:sz w:val="18"/>
                <w:szCs w:val="18"/>
                <w:lang w:bidi="ar-SY"/>
              </w:rPr>
              <w:t>5</w:t>
            </w:r>
            <w:r w:rsidR="00B94E1D" w:rsidRPr="000E1EB2">
              <w:rPr>
                <w:rFonts w:ascii="Simplified Arabic" w:eastAsia="Calibri" w:hAnsi="Simplified Arabic" w:cs="Simplified Arabic"/>
                <w:b/>
                <w:bCs/>
                <w:sz w:val="18"/>
                <w:szCs w:val="18"/>
                <w:rtl/>
                <w:lang w:bidi="ar-SY"/>
              </w:rPr>
              <w:t>)</w:t>
            </w:r>
            <w:r w:rsidRPr="000E1EB2">
              <w:rPr>
                <w:rFonts w:ascii="Simplified Arabic" w:eastAsia="Calibri" w:hAnsi="Simplified Arabic" w:cs="Simplified Arabic" w:hint="cs"/>
                <w:b/>
                <w:bCs/>
                <w:sz w:val="18"/>
                <w:szCs w:val="18"/>
                <w:rtl/>
                <w:lang w:bidi="ar-SY"/>
              </w:rPr>
              <w:t>:</w:t>
            </w:r>
            <w:r w:rsidR="00B94E1D" w:rsidRPr="000E1EB2">
              <w:rPr>
                <w:rFonts w:ascii="Simplified Arabic" w:eastAsia="Calibri" w:hAnsi="Simplified Arabic" w:cs="Simplified Arabic"/>
                <w:b/>
                <w:bCs/>
                <w:sz w:val="18"/>
                <w:szCs w:val="18"/>
                <w:rtl/>
                <w:lang w:bidi="ar-SY"/>
              </w:rPr>
              <w:t xml:space="preserve"> معاملات ارتباط درجة البند بالدرجة الكلية لاستبيان المشكلات البيئية</w:t>
            </w:r>
          </w:p>
        </w:tc>
      </w:tr>
      <w:tr w:rsidR="00B94E1D" w:rsidRPr="000E1EB2" w14:paraId="058B6B28" w14:textId="77777777" w:rsidTr="00FD2584">
        <w:trPr>
          <w:jc w:val="center"/>
        </w:trPr>
        <w:tc>
          <w:tcPr>
            <w:tcW w:w="1559" w:type="dxa"/>
            <w:tcBorders>
              <w:top w:val="single" w:sz="4" w:space="0" w:color="auto"/>
            </w:tcBorders>
            <w:vAlign w:val="center"/>
          </w:tcPr>
          <w:p w14:paraId="596E88BC" w14:textId="77777777" w:rsidR="00B94E1D" w:rsidRPr="000E1EB2" w:rsidRDefault="00B94E1D" w:rsidP="000E1EB2">
            <w:pPr>
              <w:bidi/>
              <w:jc w:val="center"/>
              <w:rPr>
                <w:rFonts w:ascii="Simplified Arabic" w:eastAsia="Calibri" w:hAnsi="Simplified Arabic" w:cs="Simplified Arabic"/>
                <w:b/>
                <w:bCs/>
                <w:sz w:val="18"/>
                <w:szCs w:val="18"/>
                <w:rtl/>
                <w:lang w:bidi="ar-SY"/>
              </w:rPr>
            </w:pPr>
            <w:r w:rsidRPr="000E1EB2">
              <w:rPr>
                <w:rFonts w:ascii="Simplified Arabic" w:eastAsia="Calibri" w:hAnsi="Simplified Arabic" w:cs="Simplified Arabic"/>
                <w:b/>
                <w:bCs/>
                <w:sz w:val="18"/>
                <w:szCs w:val="18"/>
                <w:rtl/>
                <w:lang w:bidi="ar-SY"/>
              </w:rPr>
              <w:t>البند</w:t>
            </w:r>
          </w:p>
        </w:tc>
        <w:tc>
          <w:tcPr>
            <w:tcW w:w="962" w:type="dxa"/>
            <w:tcBorders>
              <w:top w:val="single" w:sz="4" w:space="0" w:color="auto"/>
            </w:tcBorders>
            <w:vAlign w:val="center"/>
          </w:tcPr>
          <w:p w14:paraId="008078EE" w14:textId="3EF16699" w:rsidR="00B94E1D" w:rsidRPr="000E1EB2" w:rsidRDefault="00E05AED" w:rsidP="000E1EB2">
            <w:pPr>
              <w:bidi/>
              <w:jc w:val="center"/>
              <w:rPr>
                <w:rFonts w:ascii="Simplified Arabic" w:eastAsia="Calibri" w:hAnsi="Simplified Arabic" w:cs="Simplified Arabic"/>
                <w:b/>
                <w:bCs/>
                <w:sz w:val="18"/>
                <w:szCs w:val="18"/>
                <w:rtl/>
                <w:lang w:bidi="ar-SY"/>
              </w:rPr>
            </w:pPr>
            <w:r w:rsidRPr="000E1EB2">
              <w:rPr>
                <w:rFonts w:ascii="Simplified Arabic" w:eastAsia="Calibri" w:hAnsi="Simplified Arabic" w:cs="Simplified Arabic" w:hint="cs"/>
                <w:b/>
                <w:bCs/>
                <w:sz w:val="18"/>
                <w:szCs w:val="18"/>
                <w:rtl/>
                <w:lang w:bidi="ar-SY"/>
              </w:rPr>
              <w:t>قيم الارتباط</w:t>
            </w:r>
          </w:p>
        </w:tc>
        <w:tc>
          <w:tcPr>
            <w:tcW w:w="2172" w:type="dxa"/>
            <w:tcBorders>
              <w:top w:val="single" w:sz="4" w:space="0" w:color="auto"/>
            </w:tcBorders>
            <w:vAlign w:val="center"/>
          </w:tcPr>
          <w:p w14:paraId="5BABF3C3" w14:textId="77777777" w:rsidR="00B94E1D" w:rsidRPr="000E1EB2" w:rsidRDefault="00B94E1D" w:rsidP="000E1EB2">
            <w:pPr>
              <w:bidi/>
              <w:jc w:val="center"/>
              <w:rPr>
                <w:rFonts w:ascii="Simplified Arabic" w:eastAsia="Calibri" w:hAnsi="Simplified Arabic" w:cs="Simplified Arabic"/>
                <w:b/>
                <w:bCs/>
                <w:sz w:val="18"/>
                <w:szCs w:val="18"/>
                <w:rtl/>
                <w:lang w:bidi="ar-SY"/>
              </w:rPr>
            </w:pPr>
            <w:r w:rsidRPr="000E1EB2">
              <w:rPr>
                <w:rFonts w:ascii="Simplified Arabic" w:eastAsia="Calibri" w:hAnsi="Simplified Arabic" w:cs="Simplified Arabic"/>
                <w:b/>
                <w:bCs/>
                <w:sz w:val="18"/>
                <w:szCs w:val="18"/>
                <w:rtl/>
                <w:lang w:bidi="ar-SY"/>
              </w:rPr>
              <w:t>البند</w:t>
            </w:r>
          </w:p>
        </w:tc>
        <w:tc>
          <w:tcPr>
            <w:tcW w:w="992" w:type="dxa"/>
            <w:tcBorders>
              <w:top w:val="single" w:sz="4" w:space="0" w:color="auto"/>
            </w:tcBorders>
            <w:vAlign w:val="center"/>
          </w:tcPr>
          <w:p w14:paraId="6EB36D9C" w14:textId="19C4011B" w:rsidR="00B94E1D" w:rsidRPr="000E1EB2" w:rsidRDefault="00E05AED" w:rsidP="000E1EB2">
            <w:pPr>
              <w:bidi/>
              <w:jc w:val="center"/>
              <w:rPr>
                <w:rFonts w:ascii="Simplified Arabic" w:eastAsia="Calibri" w:hAnsi="Simplified Arabic" w:cs="Simplified Arabic"/>
                <w:b/>
                <w:bCs/>
                <w:sz w:val="18"/>
                <w:szCs w:val="18"/>
                <w:rtl/>
                <w:lang w:bidi="ar-SY"/>
              </w:rPr>
            </w:pPr>
            <w:r w:rsidRPr="000E1EB2">
              <w:rPr>
                <w:rFonts w:ascii="Simplified Arabic" w:eastAsia="Calibri" w:hAnsi="Simplified Arabic" w:cs="Simplified Arabic" w:hint="cs"/>
                <w:b/>
                <w:bCs/>
                <w:sz w:val="18"/>
                <w:szCs w:val="18"/>
                <w:rtl/>
                <w:lang w:bidi="ar-SY"/>
              </w:rPr>
              <w:t>قيم الارتباط</w:t>
            </w:r>
          </w:p>
        </w:tc>
        <w:tc>
          <w:tcPr>
            <w:tcW w:w="1276" w:type="dxa"/>
            <w:tcBorders>
              <w:top w:val="single" w:sz="4" w:space="0" w:color="auto"/>
            </w:tcBorders>
            <w:vAlign w:val="center"/>
          </w:tcPr>
          <w:p w14:paraId="7480E2F1" w14:textId="77777777" w:rsidR="00B94E1D" w:rsidRPr="000E1EB2" w:rsidRDefault="00B94E1D" w:rsidP="000E1EB2">
            <w:pPr>
              <w:bidi/>
              <w:jc w:val="center"/>
              <w:rPr>
                <w:rFonts w:ascii="Simplified Arabic" w:eastAsia="Calibri" w:hAnsi="Simplified Arabic" w:cs="Simplified Arabic"/>
                <w:b/>
                <w:bCs/>
                <w:sz w:val="18"/>
                <w:szCs w:val="18"/>
                <w:rtl/>
                <w:lang w:bidi="ar-SY"/>
              </w:rPr>
            </w:pPr>
            <w:r w:rsidRPr="000E1EB2">
              <w:rPr>
                <w:rFonts w:ascii="Simplified Arabic" w:eastAsia="Calibri" w:hAnsi="Simplified Arabic" w:cs="Simplified Arabic"/>
                <w:b/>
                <w:bCs/>
                <w:sz w:val="18"/>
                <w:szCs w:val="18"/>
                <w:rtl/>
                <w:lang w:bidi="ar-SY"/>
              </w:rPr>
              <w:t>البند</w:t>
            </w:r>
          </w:p>
        </w:tc>
        <w:tc>
          <w:tcPr>
            <w:tcW w:w="1134" w:type="dxa"/>
            <w:tcBorders>
              <w:top w:val="single" w:sz="4" w:space="0" w:color="auto"/>
            </w:tcBorders>
            <w:vAlign w:val="center"/>
          </w:tcPr>
          <w:p w14:paraId="0F8F3FB3" w14:textId="609EDF4E" w:rsidR="00B94E1D" w:rsidRPr="000E1EB2" w:rsidRDefault="00E05AED" w:rsidP="000E1EB2">
            <w:pPr>
              <w:bidi/>
              <w:jc w:val="center"/>
              <w:rPr>
                <w:rFonts w:ascii="Simplified Arabic" w:eastAsia="Calibri" w:hAnsi="Simplified Arabic" w:cs="Simplified Arabic"/>
                <w:b/>
                <w:bCs/>
                <w:sz w:val="18"/>
                <w:szCs w:val="18"/>
                <w:rtl/>
                <w:lang w:bidi="ar-SY"/>
              </w:rPr>
            </w:pPr>
            <w:r w:rsidRPr="000E1EB2">
              <w:rPr>
                <w:rFonts w:ascii="Simplified Arabic" w:eastAsia="Calibri" w:hAnsi="Simplified Arabic" w:cs="Simplified Arabic" w:hint="cs"/>
                <w:b/>
                <w:bCs/>
                <w:sz w:val="18"/>
                <w:szCs w:val="18"/>
                <w:rtl/>
                <w:lang w:bidi="ar-SY"/>
              </w:rPr>
              <w:t>قيم الارتباط</w:t>
            </w:r>
          </w:p>
        </w:tc>
      </w:tr>
      <w:tr w:rsidR="00B94E1D" w:rsidRPr="000E1EB2" w14:paraId="30C7804C" w14:textId="77777777" w:rsidTr="00FD2584">
        <w:trPr>
          <w:jc w:val="center"/>
        </w:trPr>
        <w:tc>
          <w:tcPr>
            <w:tcW w:w="1559" w:type="dxa"/>
            <w:vAlign w:val="center"/>
          </w:tcPr>
          <w:p w14:paraId="509A88B0"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تلوث الهواء</w:t>
            </w:r>
          </w:p>
        </w:tc>
        <w:tc>
          <w:tcPr>
            <w:tcW w:w="962" w:type="dxa"/>
            <w:vAlign w:val="center"/>
          </w:tcPr>
          <w:p w14:paraId="537AB9C1"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0.783</w:t>
            </w:r>
          </w:p>
        </w:tc>
        <w:tc>
          <w:tcPr>
            <w:tcW w:w="2172" w:type="dxa"/>
            <w:vAlign w:val="center"/>
          </w:tcPr>
          <w:p w14:paraId="2634F795"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تلوث المياه</w:t>
            </w:r>
          </w:p>
        </w:tc>
        <w:tc>
          <w:tcPr>
            <w:tcW w:w="992" w:type="dxa"/>
            <w:vAlign w:val="center"/>
          </w:tcPr>
          <w:p w14:paraId="590ADA22"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0.833</w:t>
            </w:r>
          </w:p>
        </w:tc>
        <w:tc>
          <w:tcPr>
            <w:tcW w:w="1276" w:type="dxa"/>
            <w:vAlign w:val="center"/>
          </w:tcPr>
          <w:p w14:paraId="105F1D60" w14:textId="386E81C4"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تلوث التربة</w:t>
            </w:r>
          </w:p>
        </w:tc>
        <w:tc>
          <w:tcPr>
            <w:tcW w:w="1134" w:type="dxa"/>
            <w:vAlign w:val="center"/>
          </w:tcPr>
          <w:p w14:paraId="2BF6A93E"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0.809</w:t>
            </w:r>
          </w:p>
        </w:tc>
      </w:tr>
      <w:tr w:rsidR="00B94E1D" w:rsidRPr="000E1EB2" w14:paraId="06C96958" w14:textId="77777777" w:rsidTr="00FD2584">
        <w:trPr>
          <w:jc w:val="center"/>
        </w:trPr>
        <w:tc>
          <w:tcPr>
            <w:tcW w:w="1559" w:type="dxa"/>
            <w:vAlign w:val="center"/>
          </w:tcPr>
          <w:p w14:paraId="7091B61A"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الازدحام داخل المسكن</w:t>
            </w:r>
          </w:p>
        </w:tc>
        <w:tc>
          <w:tcPr>
            <w:tcW w:w="962" w:type="dxa"/>
            <w:vAlign w:val="center"/>
          </w:tcPr>
          <w:p w14:paraId="21040320"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0.758</w:t>
            </w:r>
          </w:p>
        </w:tc>
        <w:tc>
          <w:tcPr>
            <w:tcW w:w="2172" w:type="dxa"/>
            <w:vAlign w:val="center"/>
          </w:tcPr>
          <w:p w14:paraId="31F8A9E2" w14:textId="0275008B"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الضوضاء الداخلية</w:t>
            </w:r>
          </w:p>
        </w:tc>
        <w:tc>
          <w:tcPr>
            <w:tcW w:w="992" w:type="dxa"/>
            <w:vAlign w:val="center"/>
          </w:tcPr>
          <w:p w14:paraId="2B9A12FA"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0.662</w:t>
            </w:r>
          </w:p>
        </w:tc>
        <w:tc>
          <w:tcPr>
            <w:tcW w:w="1276" w:type="dxa"/>
            <w:vAlign w:val="center"/>
          </w:tcPr>
          <w:p w14:paraId="50D6CC6C" w14:textId="5DA27AC8"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التصحر</w:t>
            </w:r>
          </w:p>
        </w:tc>
        <w:tc>
          <w:tcPr>
            <w:tcW w:w="1134" w:type="dxa"/>
            <w:vAlign w:val="center"/>
          </w:tcPr>
          <w:p w14:paraId="5B6D2FA3"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0.812</w:t>
            </w:r>
          </w:p>
        </w:tc>
      </w:tr>
      <w:tr w:rsidR="00B94E1D" w:rsidRPr="000E1EB2" w14:paraId="275D863D" w14:textId="77777777" w:rsidTr="00FD2584">
        <w:trPr>
          <w:jc w:val="center"/>
        </w:trPr>
        <w:tc>
          <w:tcPr>
            <w:tcW w:w="1559" w:type="dxa"/>
            <w:vAlign w:val="center"/>
          </w:tcPr>
          <w:p w14:paraId="77DB025F" w14:textId="3D4D43E5"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الازدحام في الخارج</w:t>
            </w:r>
          </w:p>
        </w:tc>
        <w:tc>
          <w:tcPr>
            <w:tcW w:w="962" w:type="dxa"/>
            <w:vAlign w:val="center"/>
          </w:tcPr>
          <w:p w14:paraId="27F6F990"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0.411</w:t>
            </w:r>
          </w:p>
        </w:tc>
        <w:tc>
          <w:tcPr>
            <w:tcW w:w="2172" w:type="dxa"/>
            <w:vAlign w:val="center"/>
          </w:tcPr>
          <w:p w14:paraId="48D0D750" w14:textId="58326E9F"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الضوضاء الخارجية</w:t>
            </w:r>
          </w:p>
        </w:tc>
        <w:tc>
          <w:tcPr>
            <w:tcW w:w="992" w:type="dxa"/>
            <w:vAlign w:val="center"/>
          </w:tcPr>
          <w:p w14:paraId="0EE0F547"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0.564</w:t>
            </w:r>
          </w:p>
        </w:tc>
        <w:tc>
          <w:tcPr>
            <w:tcW w:w="1276" w:type="dxa"/>
            <w:vAlign w:val="center"/>
          </w:tcPr>
          <w:p w14:paraId="672E56C5"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تلوث الغذاء</w:t>
            </w:r>
          </w:p>
        </w:tc>
        <w:tc>
          <w:tcPr>
            <w:tcW w:w="1134" w:type="dxa"/>
            <w:vAlign w:val="center"/>
          </w:tcPr>
          <w:p w14:paraId="77C3A352"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0.894</w:t>
            </w:r>
          </w:p>
        </w:tc>
      </w:tr>
      <w:tr w:rsidR="00B94E1D" w:rsidRPr="000E1EB2" w14:paraId="1DC82D04" w14:textId="77777777" w:rsidTr="00FD2584">
        <w:trPr>
          <w:jc w:val="center"/>
        </w:trPr>
        <w:tc>
          <w:tcPr>
            <w:tcW w:w="1559" w:type="dxa"/>
            <w:vAlign w:val="center"/>
          </w:tcPr>
          <w:p w14:paraId="49F398F8" w14:textId="21CAC013"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زلازل أو أعاصير</w:t>
            </w:r>
          </w:p>
        </w:tc>
        <w:tc>
          <w:tcPr>
            <w:tcW w:w="962" w:type="dxa"/>
            <w:vAlign w:val="center"/>
          </w:tcPr>
          <w:p w14:paraId="21402E86"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0.801</w:t>
            </w:r>
          </w:p>
        </w:tc>
        <w:tc>
          <w:tcPr>
            <w:tcW w:w="2172" w:type="dxa"/>
            <w:vAlign w:val="center"/>
          </w:tcPr>
          <w:p w14:paraId="364588A5"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تغير كبير في مناخ فصول السنة</w:t>
            </w:r>
          </w:p>
        </w:tc>
        <w:tc>
          <w:tcPr>
            <w:tcW w:w="992" w:type="dxa"/>
            <w:vAlign w:val="center"/>
          </w:tcPr>
          <w:p w14:paraId="24980419"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0.660</w:t>
            </w:r>
          </w:p>
        </w:tc>
        <w:tc>
          <w:tcPr>
            <w:tcW w:w="1276" w:type="dxa"/>
            <w:vAlign w:val="center"/>
          </w:tcPr>
          <w:p w14:paraId="76E20AF8"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الاحتباس الحراري</w:t>
            </w:r>
          </w:p>
        </w:tc>
        <w:tc>
          <w:tcPr>
            <w:tcW w:w="1134" w:type="dxa"/>
            <w:vAlign w:val="center"/>
          </w:tcPr>
          <w:p w14:paraId="58CBCEC4" w14:textId="77777777" w:rsidR="00B94E1D" w:rsidRPr="000E1EB2" w:rsidRDefault="00B94E1D" w:rsidP="000E1EB2">
            <w:pPr>
              <w:bidi/>
              <w:jc w:val="center"/>
              <w:rPr>
                <w:rFonts w:ascii="Simplified Arabic" w:eastAsia="Calibri" w:hAnsi="Simplified Arabic" w:cs="Simplified Arabic"/>
                <w:sz w:val="18"/>
                <w:szCs w:val="18"/>
                <w:rtl/>
                <w:lang w:bidi="ar-SY"/>
              </w:rPr>
            </w:pPr>
            <w:r w:rsidRPr="000E1EB2">
              <w:rPr>
                <w:rFonts w:ascii="Simplified Arabic" w:eastAsia="Calibri" w:hAnsi="Simplified Arabic" w:cs="Simplified Arabic"/>
                <w:sz w:val="18"/>
                <w:szCs w:val="18"/>
                <w:rtl/>
                <w:lang w:bidi="ar-SY"/>
              </w:rPr>
              <w:t>0.815</w:t>
            </w:r>
          </w:p>
        </w:tc>
      </w:tr>
    </w:tbl>
    <w:p w14:paraId="293DEFC7" w14:textId="77777777" w:rsidR="00B94E1D" w:rsidRDefault="00B94E1D" w:rsidP="00380AFA">
      <w:pPr>
        <w:bidi/>
        <w:spacing w:after="0" w:line="240" w:lineRule="auto"/>
        <w:jc w:val="lowKashida"/>
        <w:rPr>
          <w:rFonts w:ascii="Times New Roman" w:hAnsi="Times New Roman" w:cs="Simplified Arabic"/>
          <w:sz w:val="20"/>
          <w:szCs w:val="24"/>
          <w:rtl/>
          <w:lang w:bidi="ar-SY"/>
        </w:rPr>
      </w:pPr>
      <w:r w:rsidRPr="00B94E1D">
        <w:rPr>
          <w:rFonts w:ascii="Times New Roman" w:hAnsi="Times New Roman" w:cs="Simplified Arabic" w:hint="cs"/>
          <w:sz w:val="20"/>
          <w:szCs w:val="24"/>
          <w:rtl/>
          <w:lang w:bidi="ar-SY"/>
        </w:rPr>
        <w:t xml:space="preserve">  </w:t>
      </w:r>
    </w:p>
    <w:p w14:paraId="53DED7DB" w14:textId="77777777" w:rsidR="00B35F72" w:rsidRDefault="00B35F72" w:rsidP="00B35F72">
      <w:pPr>
        <w:bidi/>
        <w:spacing w:after="0" w:line="240" w:lineRule="auto"/>
        <w:jc w:val="lowKashida"/>
        <w:rPr>
          <w:rFonts w:ascii="Times New Roman" w:hAnsi="Times New Roman" w:cs="Simplified Arabic"/>
          <w:sz w:val="20"/>
          <w:szCs w:val="24"/>
          <w:rtl/>
          <w:lang w:bidi="ar-SY"/>
        </w:rPr>
      </w:pPr>
    </w:p>
    <w:p w14:paraId="270BC6C6" w14:textId="77777777" w:rsidR="00B35F72" w:rsidRDefault="00B35F72" w:rsidP="00B35F72">
      <w:pPr>
        <w:bidi/>
        <w:spacing w:after="0" w:line="240" w:lineRule="auto"/>
        <w:jc w:val="lowKashida"/>
        <w:rPr>
          <w:rFonts w:ascii="Times New Roman" w:hAnsi="Times New Roman" w:cs="Simplified Arabic"/>
          <w:sz w:val="20"/>
          <w:szCs w:val="24"/>
          <w:rtl/>
          <w:lang w:bidi="ar-SY"/>
        </w:rPr>
      </w:pPr>
    </w:p>
    <w:p w14:paraId="09D56815" w14:textId="77777777" w:rsidR="00B35F72" w:rsidRPr="00B94E1D" w:rsidRDefault="00B35F72" w:rsidP="00B35F72">
      <w:pPr>
        <w:bidi/>
        <w:spacing w:after="0" w:line="240" w:lineRule="auto"/>
        <w:jc w:val="lowKashida"/>
        <w:rPr>
          <w:rFonts w:ascii="Times New Roman" w:hAnsi="Times New Roman" w:cs="Simplified Arabic"/>
          <w:sz w:val="20"/>
          <w:szCs w:val="24"/>
          <w:rtl/>
          <w:lang w:bidi="ar-SY"/>
        </w:rPr>
      </w:pPr>
    </w:p>
    <w:tbl>
      <w:tblPr>
        <w:tblStyle w:val="a5"/>
        <w:tblW w:w="0" w:type="auto"/>
        <w:jc w:val="center"/>
        <w:tblInd w:w="196" w:type="dxa"/>
        <w:tblLook w:val="04A0" w:firstRow="1" w:lastRow="0" w:firstColumn="1" w:lastColumn="0" w:noHBand="0" w:noVBand="1"/>
      </w:tblPr>
      <w:tblGrid>
        <w:gridCol w:w="1560"/>
        <w:gridCol w:w="708"/>
        <w:gridCol w:w="1472"/>
        <w:gridCol w:w="992"/>
        <w:gridCol w:w="992"/>
        <w:gridCol w:w="620"/>
        <w:gridCol w:w="984"/>
        <w:gridCol w:w="1156"/>
      </w:tblGrid>
      <w:tr w:rsidR="00B94E1D" w:rsidRPr="00C76283" w14:paraId="38E68747" w14:textId="77777777" w:rsidTr="00FD2584">
        <w:trPr>
          <w:trHeight w:val="284"/>
          <w:jc w:val="center"/>
        </w:trPr>
        <w:tc>
          <w:tcPr>
            <w:tcW w:w="8484" w:type="dxa"/>
            <w:gridSpan w:val="8"/>
            <w:tcBorders>
              <w:top w:val="nil"/>
              <w:left w:val="nil"/>
              <w:bottom w:val="single" w:sz="4" w:space="0" w:color="auto"/>
              <w:right w:val="nil"/>
            </w:tcBorders>
            <w:vAlign w:val="center"/>
          </w:tcPr>
          <w:p w14:paraId="48246FEC" w14:textId="583FA83D" w:rsidR="00B94E1D" w:rsidRPr="00C76283" w:rsidRDefault="000E1EB2" w:rsidP="00FD2584">
            <w:pPr>
              <w:bidi/>
              <w:jc w:val="center"/>
              <w:rPr>
                <w:rFonts w:ascii="Simplified Arabic" w:hAnsi="Simplified Arabic" w:cs="Simplified Arabic"/>
                <w:b/>
                <w:bCs/>
                <w:sz w:val="20"/>
                <w:szCs w:val="20"/>
                <w:lang w:bidi="ar-SY"/>
              </w:rPr>
            </w:pPr>
            <w:r>
              <w:rPr>
                <w:rFonts w:ascii="Simplified Arabic" w:hAnsi="Simplified Arabic" w:cs="Simplified Arabic" w:hint="cs"/>
                <w:b/>
                <w:bCs/>
                <w:sz w:val="20"/>
                <w:szCs w:val="20"/>
                <w:rtl/>
                <w:lang w:bidi="ar-SY"/>
              </w:rPr>
              <w:lastRenderedPageBreak/>
              <w:t>ال</w:t>
            </w:r>
            <w:r w:rsidR="00B94E1D" w:rsidRPr="00C76283">
              <w:rPr>
                <w:rFonts w:ascii="Simplified Arabic" w:hAnsi="Simplified Arabic" w:cs="Simplified Arabic"/>
                <w:b/>
                <w:bCs/>
                <w:sz w:val="20"/>
                <w:szCs w:val="20"/>
                <w:rtl/>
                <w:lang w:bidi="ar-SY"/>
              </w:rPr>
              <w:t>جدول (</w:t>
            </w:r>
            <w:r w:rsidR="006241A4" w:rsidRPr="00C76283">
              <w:rPr>
                <w:rFonts w:ascii="Simplified Arabic" w:hAnsi="Simplified Arabic" w:cs="Simplified Arabic"/>
                <w:b/>
                <w:bCs/>
                <w:sz w:val="20"/>
                <w:szCs w:val="20"/>
                <w:lang w:bidi="ar-SY"/>
              </w:rPr>
              <w:t>6</w:t>
            </w:r>
            <w:r w:rsidR="00B94E1D" w:rsidRPr="00C76283">
              <w:rPr>
                <w:rFonts w:ascii="Simplified Arabic" w:hAnsi="Simplified Arabic" w:cs="Simplified Arabic"/>
                <w:b/>
                <w:bCs/>
                <w:sz w:val="20"/>
                <w:szCs w:val="20"/>
                <w:rtl/>
                <w:lang w:bidi="ar-SY"/>
              </w:rPr>
              <w:t>)</w:t>
            </w:r>
            <w:r>
              <w:rPr>
                <w:rFonts w:ascii="Simplified Arabic" w:hAnsi="Simplified Arabic" w:cs="Simplified Arabic" w:hint="cs"/>
                <w:b/>
                <w:bCs/>
                <w:sz w:val="20"/>
                <w:szCs w:val="20"/>
                <w:rtl/>
                <w:lang w:bidi="ar-SY"/>
              </w:rPr>
              <w:t>:</w:t>
            </w:r>
            <w:r w:rsidR="00B94E1D" w:rsidRPr="00C76283">
              <w:rPr>
                <w:rFonts w:ascii="Simplified Arabic" w:hAnsi="Simplified Arabic" w:cs="Simplified Arabic"/>
                <w:b/>
                <w:bCs/>
                <w:sz w:val="20"/>
                <w:szCs w:val="20"/>
                <w:rtl/>
                <w:lang w:bidi="ar-SY"/>
              </w:rPr>
              <w:t xml:space="preserve"> معاملات ارتباط أنماط القيم بالدرجات الكلية للأبع</w:t>
            </w:r>
            <w:r w:rsidR="00F75FE6">
              <w:rPr>
                <w:rFonts w:ascii="Simplified Arabic" w:hAnsi="Simplified Arabic" w:cs="Simplified Arabic" w:hint="cs"/>
                <w:b/>
                <w:bCs/>
                <w:sz w:val="20"/>
                <w:szCs w:val="20"/>
                <w:rtl/>
                <w:lang w:bidi="ar-SY"/>
              </w:rPr>
              <w:t>اد الأربعة</w:t>
            </w:r>
            <w:r w:rsidR="00B94E1D" w:rsidRPr="00C76283">
              <w:rPr>
                <w:rFonts w:ascii="Simplified Arabic" w:hAnsi="Simplified Arabic" w:cs="Simplified Arabic"/>
                <w:b/>
                <w:bCs/>
                <w:sz w:val="20"/>
                <w:szCs w:val="20"/>
                <w:rtl/>
                <w:lang w:bidi="ar-SY"/>
              </w:rPr>
              <w:t xml:space="preserve"> (ن=40)</w:t>
            </w:r>
          </w:p>
        </w:tc>
      </w:tr>
      <w:tr w:rsidR="00B94E1D" w:rsidRPr="000E1EB2" w14:paraId="47D5E1B0" w14:textId="77777777" w:rsidTr="00FD2584">
        <w:trPr>
          <w:trHeight w:val="403"/>
          <w:jc w:val="center"/>
        </w:trPr>
        <w:tc>
          <w:tcPr>
            <w:tcW w:w="1560" w:type="dxa"/>
            <w:tcBorders>
              <w:top w:val="single" w:sz="4" w:space="0" w:color="auto"/>
            </w:tcBorders>
            <w:vAlign w:val="center"/>
          </w:tcPr>
          <w:p w14:paraId="7EE080C3" w14:textId="77777777" w:rsidR="00B94E1D" w:rsidRPr="000E1EB2" w:rsidRDefault="00B94E1D" w:rsidP="00FD2584">
            <w:pPr>
              <w:bidi/>
              <w:jc w:val="center"/>
              <w:rPr>
                <w:rFonts w:ascii="Simplified Arabic" w:hAnsi="Simplified Arabic" w:cs="Simplified Arabic"/>
                <w:b/>
                <w:bCs/>
                <w:sz w:val="18"/>
                <w:szCs w:val="18"/>
                <w:lang w:bidi="ar-SY"/>
              </w:rPr>
            </w:pPr>
            <w:r w:rsidRPr="000E1EB2">
              <w:rPr>
                <w:rFonts w:ascii="Simplified Arabic" w:hAnsi="Simplified Arabic" w:cs="Simplified Arabic"/>
                <w:b/>
                <w:bCs/>
                <w:sz w:val="18"/>
                <w:szCs w:val="18"/>
                <w:rtl/>
                <w:lang w:bidi="ar-SY"/>
              </w:rPr>
              <w:t>المحافظة على التقاليد</w:t>
            </w:r>
          </w:p>
        </w:tc>
        <w:tc>
          <w:tcPr>
            <w:tcW w:w="708" w:type="dxa"/>
            <w:tcBorders>
              <w:top w:val="single" w:sz="4" w:space="0" w:color="auto"/>
            </w:tcBorders>
            <w:vAlign w:val="center"/>
          </w:tcPr>
          <w:p w14:paraId="05B8AE1B" w14:textId="77777777" w:rsidR="00B94E1D" w:rsidRPr="000E1EB2" w:rsidRDefault="00B94E1D" w:rsidP="00FD2584">
            <w:pPr>
              <w:bidi/>
              <w:jc w:val="center"/>
              <w:rPr>
                <w:rFonts w:ascii="Simplified Arabic" w:hAnsi="Simplified Arabic" w:cs="Simplified Arabic"/>
                <w:b/>
                <w:bCs/>
                <w:sz w:val="18"/>
                <w:szCs w:val="18"/>
                <w:lang w:bidi="ar-SY"/>
              </w:rPr>
            </w:pPr>
          </w:p>
        </w:tc>
        <w:tc>
          <w:tcPr>
            <w:tcW w:w="1472" w:type="dxa"/>
            <w:tcBorders>
              <w:top w:val="single" w:sz="4" w:space="0" w:color="auto"/>
            </w:tcBorders>
            <w:vAlign w:val="center"/>
          </w:tcPr>
          <w:p w14:paraId="18FBFFA1" w14:textId="27662B96" w:rsidR="00B94E1D" w:rsidRPr="000E1EB2" w:rsidRDefault="00B94E1D" w:rsidP="00FD2584">
            <w:pPr>
              <w:bidi/>
              <w:jc w:val="center"/>
              <w:rPr>
                <w:rFonts w:ascii="Simplified Arabic" w:hAnsi="Simplified Arabic" w:cs="Simplified Arabic"/>
                <w:b/>
                <w:bCs/>
                <w:sz w:val="18"/>
                <w:szCs w:val="18"/>
                <w:lang w:bidi="ar-SY"/>
              </w:rPr>
            </w:pPr>
            <w:r w:rsidRPr="000E1EB2">
              <w:rPr>
                <w:rFonts w:ascii="Simplified Arabic" w:hAnsi="Simplified Arabic" w:cs="Simplified Arabic"/>
                <w:b/>
                <w:bCs/>
                <w:sz w:val="18"/>
                <w:szCs w:val="18"/>
                <w:rtl/>
                <w:lang w:bidi="ar-SY"/>
              </w:rPr>
              <w:t>الانفتاح</w:t>
            </w:r>
            <w:r w:rsidR="000E1EB2">
              <w:rPr>
                <w:rFonts w:ascii="Simplified Arabic" w:hAnsi="Simplified Arabic" w:cs="Simplified Arabic" w:hint="cs"/>
                <w:b/>
                <w:bCs/>
                <w:sz w:val="18"/>
                <w:szCs w:val="18"/>
                <w:rtl/>
                <w:lang w:bidi="ar-SY"/>
              </w:rPr>
              <w:t xml:space="preserve"> </w:t>
            </w:r>
            <w:r w:rsidRPr="000E1EB2">
              <w:rPr>
                <w:rFonts w:ascii="Simplified Arabic" w:hAnsi="Simplified Arabic" w:cs="Simplified Arabic"/>
                <w:b/>
                <w:bCs/>
                <w:sz w:val="18"/>
                <w:szCs w:val="18"/>
                <w:rtl/>
                <w:lang w:bidi="ar-SY"/>
              </w:rPr>
              <w:t>على التغيير</w:t>
            </w:r>
          </w:p>
        </w:tc>
        <w:tc>
          <w:tcPr>
            <w:tcW w:w="992" w:type="dxa"/>
            <w:tcBorders>
              <w:top w:val="single" w:sz="4" w:space="0" w:color="auto"/>
            </w:tcBorders>
            <w:vAlign w:val="center"/>
          </w:tcPr>
          <w:p w14:paraId="168A7159" w14:textId="77777777" w:rsidR="00B94E1D" w:rsidRPr="000E1EB2" w:rsidRDefault="00B94E1D" w:rsidP="00FD2584">
            <w:pPr>
              <w:bidi/>
              <w:jc w:val="center"/>
              <w:rPr>
                <w:rFonts w:ascii="Simplified Arabic" w:hAnsi="Simplified Arabic" w:cs="Simplified Arabic"/>
                <w:b/>
                <w:bCs/>
                <w:sz w:val="18"/>
                <w:szCs w:val="18"/>
                <w:lang w:bidi="ar-SY"/>
              </w:rPr>
            </w:pPr>
          </w:p>
        </w:tc>
        <w:tc>
          <w:tcPr>
            <w:tcW w:w="992" w:type="dxa"/>
            <w:tcBorders>
              <w:top w:val="single" w:sz="4" w:space="0" w:color="auto"/>
            </w:tcBorders>
            <w:vAlign w:val="center"/>
          </w:tcPr>
          <w:p w14:paraId="582B1D1A" w14:textId="77777777" w:rsidR="00B94E1D" w:rsidRPr="000E1EB2" w:rsidRDefault="00B94E1D" w:rsidP="00FD2584">
            <w:pPr>
              <w:bidi/>
              <w:jc w:val="center"/>
              <w:rPr>
                <w:rFonts w:ascii="Simplified Arabic" w:hAnsi="Simplified Arabic" w:cs="Simplified Arabic"/>
                <w:b/>
                <w:bCs/>
                <w:sz w:val="18"/>
                <w:szCs w:val="18"/>
                <w:lang w:bidi="ar-SY"/>
              </w:rPr>
            </w:pPr>
            <w:r w:rsidRPr="000E1EB2">
              <w:rPr>
                <w:rFonts w:ascii="Simplified Arabic" w:hAnsi="Simplified Arabic" w:cs="Simplified Arabic"/>
                <w:b/>
                <w:bCs/>
                <w:sz w:val="18"/>
                <w:szCs w:val="18"/>
                <w:rtl/>
                <w:lang w:bidi="ar-SY"/>
              </w:rPr>
              <w:t>تعزيز الذات</w:t>
            </w:r>
          </w:p>
        </w:tc>
        <w:tc>
          <w:tcPr>
            <w:tcW w:w="620" w:type="dxa"/>
            <w:tcBorders>
              <w:top w:val="single" w:sz="4" w:space="0" w:color="auto"/>
            </w:tcBorders>
            <w:vAlign w:val="center"/>
          </w:tcPr>
          <w:p w14:paraId="09084A03" w14:textId="77777777" w:rsidR="00B94E1D" w:rsidRPr="000E1EB2" w:rsidRDefault="00B94E1D" w:rsidP="00FD2584">
            <w:pPr>
              <w:bidi/>
              <w:jc w:val="center"/>
              <w:rPr>
                <w:rFonts w:ascii="Simplified Arabic" w:hAnsi="Simplified Arabic" w:cs="Simplified Arabic"/>
                <w:b/>
                <w:bCs/>
                <w:sz w:val="18"/>
                <w:szCs w:val="18"/>
                <w:lang w:bidi="ar-SY"/>
              </w:rPr>
            </w:pPr>
          </w:p>
        </w:tc>
        <w:tc>
          <w:tcPr>
            <w:tcW w:w="984" w:type="dxa"/>
            <w:tcBorders>
              <w:top w:val="single" w:sz="4" w:space="0" w:color="auto"/>
            </w:tcBorders>
            <w:vAlign w:val="center"/>
          </w:tcPr>
          <w:p w14:paraId="1E0C0738" w14:textId="68546115" w:rsidR="00B94E1D" w:rsidRPr="000E1EB2" w:rsidRDefault="00B94E1D" w:rsidP="00FD2584">
            <w:pPr>
              <w:bidi/>
              <w:jc w:val="center"/>
              <w:rPr>
                <w:rFonts w:ascii="Simplified Arabic" w:hAnsi="Simplified Arabic" w:cs="Simplified Arabic"/>
                <w:b/>
                <w:bCs/>
                <w:sz w:val="18"/>
                <w:szCs w:val="18"/>
                <w:lang w:bidi="ar-SY"/>
              </w:rPr>
            </w:pPr>
            <w:r w:rsidRPr="000E1EB2">
              <w:rPr>
                <w:rFonts w:ascii="Simplified Arabic" w:hAnsi="Simplified Arabic" w:cs="Simplified Arabic"/>
                <w:b/>
                <w:bCs/>
                <w:sz w:val="18"/>
                <w:szCs w:val="18"/>
                <w:rtl/>
                <w:lang w:bidi="ar-SY"/>
              </w:rPr>
              <w:t>السمو الذاتي</w:t>
            </w:r>
          </w:p>
        </w:tc>
        <w:tc>
          <w:tcPr>
            <w:tcW w:w="1156" w:type="dxa"/>
            <w:tcBorders>
              <w:top w:val="single" w:sz="4" w:space="0" w:color="auto"/>
            </w:tcBorders>
            <w:vAlign w:val="center"/>
          </w:tcPr>
          <w:p w14:paraId="4E7DB6AD" w14:textId="376955E0" w:rsidR="00B94E1D" w:rsidRPr="000E1EB2" w:rsidRDefault="00B94E1D" w:rsidP="00FD2584">
            <w:pPr>
              <w:bidi/>
              <w:jc w:val="center"/>
              <w:rPr>
                <w:rFonts w:ascii="Simplified Arabic" w:hAnsi="Simplified Arabic" w:cs="Simplified Arabic"/>
                <w:sz w:val="18"/>
                <w:szCs w:val="18"/>
                <w:lang w:bidi="ar-SY"/>
              </w:rPr>
            </w:pPr>
          </w:p>
        </w:tc>
      </w:tr>
      <w:tr w:rsidR="00B94E1D" w:rsidRPr="000E1EB2" w14:paraId="720A8EA8" w14:textId="77777777" w:rsidTr="00FD2584">
        <w:trPr>
          <w:trHeight w:val="409"/>
          <w:jc w:val="center"/>
        </w:trPr>
        <w:tc>
          <w:tcPr>
            <w:tcW w:w="1560" w:type="dxa"/>
            <w:vAlign w:val="center"/>
          </w:tcPr>
          <w:p w14:paraId="73400AC8"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0.963</w:t>
            </w:r>
          </w:p>
        </w:tc>
        <w:tc>
          <w:tcPr>
            <w:tcW w:w="708" w:type="dxa"/>
            <w:vAlign w:val="center"/>
          </w:tcPr>
          <w:p w14:paraId="7AEA7F6E"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الأمن</w:t>
            </w:r>
          </w:p>
        </w:tc>
        <w:tc>
          <w:tcPr>
            <w:tcW w:w="1472" w:type="dxa"/>
            <w:vAlign w:val="center"/>
          </w:tcPr>
          <w:p w14:paraId="1127AB01"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0.892</w:t>
            </w:r>
          </w:p>
        </w:tc>
        <w:tc>
          <w:tcPr>
            <w:tcW w:w="992" w:type="dxa"/>
            <w:vAlign w:val="center"/>
          </w:tcPr>
          <w:p w14:paraId="39D80B92" w14:textId="76236B0C" w:rsidR="00B94E1D" w:rsidRPr="000E1EB2" w:rsidRDefault="00B94E1D" w:rsidP="00FD2584">
            <w:pPr>
              <w:bidi/>
              <w:jc w:val="center"/>
              <w:rPr>
                <w:rFonts w:ascii="Simplified Arabic" w:hAnsi="Simplified Arabic" w:cs="Simplified Arabic"/>
                <w:sz w:val="18"/>
                <w:szCs w:val="18"/>
                <w:lang w:bidi="ar-SY"/>
              </w:rPr>
            </w:pPr>
            <w:proofErr w:type="spellStart"/>
            <w:r w:rsidRPr="000E1EB2">
              <w:rPr>
                <w:rFonts w:ascii="Simplified Arabic" w:hAnsi="Simplified Arabic" w:cs="Simplified Arabic"/>
                <w:sz w:val="18"/>
                <w:szCs w:val="18"/>
                <w:rtl/>
                <w:lang w:bidi="ar-SY"/>
              </w:rPr>
              <w:t>الهدونية</w:t>
            </w:r>
            <w:proofErr w:type="spellEnd"/>
          </w:p>
        </w:tc>
        <w:tc>
          <w:tcPr>
            <w:tcW w:w="992" w:type="dxa"/>
            <w:vAlign w:val="center"/>
          </w:tcPr>
          <w:p w14:paraId="3040C172"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0.825</w:t>
            </w:r>
          </w:p>
        </w:tc>
        <w:tc>
          <w:tcPr>
            <w:tcW w:w="620" w:type="dxa"/>
            <w:vAlign w:val="center"/>
          </w:tcPr>
          <w:p w14:paraId="3F4A1159" w14:textId="47CE91CA"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القوة</w:t>
            </w:r>
          </w:p>
        </w:tc>
        <w:tc>
          <w:tcPr>
            <w:tcW w:w="984" w:type="dxa"/>
            <w:vAlign w:val="center"/>
          </w:tcPr>
          <w:p w14:paraId="1788627E"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0.982</w:t>
            </w:r>
          </w:p>
        </w:tc>
        <w:tc>
          <w:tcPr>
            <w:tcW w:w="1156" w:type="dxa"/>
            <w:vAlign w:val="center"/>
          </w:tcPr>
          <w:p w14:paraId="66374979" w14:textId="5ABBC879"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العالمية</w:t>
            </w:r>
          </w:p>
        </w:tc>
      </w:tr>
      <w:tr w:rsidR="00B94E1D" w:rsidRPr="000E1EB2" w14:paraId="5C62C928" w14:textId="77777777" w:rsidTr="00FD2584">
        <w:trPr>
          <w:jc w:val="center"/>
        </w:trPr>
        <w:tc>
          <w:tcPr>
            <w:tcW w:w="1560" w:type="dxa"/>
            <w:vAlign w:val="center"/>
          </w:tcPr>
          <w:p w14:paraId="1A0FABDC"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0.947</w:t>
            </w:r>
          </w:p>
        </w:tc>
        <w:tc>
          <w:tcPr>
            <w:tcW w:w="708" w:type="dxa"/>
            <w:vAlign w:val="center"/>
          </w:tcPr>
          <w:p w14:paraId="6640CEE4" w14:textId="7106BED8"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الامتثال</w:t>
            </w:r>
          </w:p>
        </w:tc>
        <w:tc>
          <w:tcPr>
            <w:tcW w:w="1472" w:type="dxa"/>
            <w:vAlign w:val="center"/>
          </w:tcPr>
          <w:p w14:paraId="5F4DF4F7"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0.959</w:t>
            </w:r>
          </w:p>
        </w:tc>
        <w:tc>
          <w:tcPr>
            <w:tcW w:w="992" w:type="dxa"/>
            <w:vAlign w:val="center"/>
          </w:tcPr>
          <w:p w14:paraId="4CBB9666"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الإثارة</w:t>
            </w:r>
          </w:p>
        </w:tc>
        <w:tc>
          <w:tcPr>
            <w:tcW w:w="992" w:type="dxa"/>
            <w:vAlign w:val="center"/>
          </w:tcPr>
          <w:p w14:paraId="5385ABC2"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0.948</w:t>
            </w:r>
          </w:p>
        </w:tc>
        <w:tc>
          <w:tcPr>
            <w:tcW w:w="620" w:type="dxa"/>
            <w:vAlign w:val="center"/>
          </w:tcPr>
          <w:p w14:paraId="4A1B101C"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الإنجاز</w:t>
            </w:r>
          </w:p>
        </w:tc>
        <w:tc>
          <w:tcPr>
            <w:tcW w:w="984" w:type="dxa"/>
            <w:vAlign w:val="center"/>
          </w:tcPr>
          <w:p w14:paraId="0B45EBD3"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0.982</w:t>
            </w:r>
          </w:p>
        </w:tc>
        <w:tc>
          <w:tcPr>
            <w:tcW w:w="1156" w:type="dxa"/>
            <w:vAlign w:val="center"/>
          </w:tcPr>
          <w:p w14:paraId="1474B57A"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النزعة إلى الخير</w:t>
            </w:r>
          </w:p>
        </w:tc>
      </w:tr>
      <w:tr w:rsidR="00B94E1D" w:rsidRPr="000E1EB2" w14:paraId="28DC6EBB" w14:textId="77777777" w:rsidTr="00FD2584">
        <w:trPr>
          <w:jc w:val="center"/>
        </w:trPr>
        <w:tc>
          <w:tcPr>
            <w:tcW w:w="1560" w:type="dxa"/>
            <w:vAlign w:val="center"/>
          </w:tcPr>
          <w:p w14:paraId="54CBFA71"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0.927</w:t>
            </w:r>
          </w:p>
        </w:tc>
        <w:tc>
          <w:tcPr>
            <w:tcW w:w="708" w:type="dxa"/>
            <w:vAlign w:val="center"/>
          </w:tcPr>
          <w:p w14:paraId="3053A502"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العرف</w:t>
            </w:r>
          </w:p>
        </w:tc>
        <w:tc>
          <w:tcPr>
            <w:tcW w:w="1472" w:type="dxa"/>
            <w:vAlign w:val="center"/>
          </w:tcPr>
          <w:p w14:paraId="13EDFD0B"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0.979</w:t>
            </w:r>
          </w:p>
        </w:tc>
        <w:tc>
          <w:tcPr>
            <w:tcW w:w="992" w:type="dxa"/>
            <w:vAlign w:val="center"/>
          </w:tcPr>
          <w:p w14:paraId="2C115521"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التوجيه الذاتي</w:t>
            </w:r>
          </w:p>
        </w:tc>
        <w:tc>
          <w:tcPr>
            <w:tcW w:w="992" w:type="dxa"/>
            <w:vAlign w:val="center"/>
          </w:tcPr>
          <w:p w14:paraId="2FFBAD6E" w14:textId="38EA4345" w:rsidR="00B94E1D" w:rsidRPr="000E1EB2" w:rsidRDefault="005038C1" w:rsidP="00FD2584">
            <w:pPr>
              <w:bidi/>
              <w:jc w:val="center"/>
              <w:rPr>
                <w:rFonts w:ascii="Simplified Arabic" w:hAnsi="Simplified Arabic" w:cs="Simplified Arabic"/>
                <w:sz w:val="18"/>
                <w:szCs w:val="18"/>
                <w:lang w:bidi="ar-SY"/>
              </w:rPr>
            </w:pPr>
            <w:r w:rsidRPr="000E1EB2">
              <w:rPr>
                <w:rFonts w:ascii="Simplified Arabic" w:hAnsi="Simplified Arabic" w:cs="Simplified Arabic" w:hint="cs"/>
                <w:sz w:val="18"/>
                <w:szCs w:val="18"/>
                <w:rtl/>
                <w:lang w:bidi="ar-SY"/>
              </w:rPr>
              <w:t>--</w:t>
            </w:r>
            <w:r w:rsidR="00B94E1D" w:rsidRPr="000E1EB2">
              <w:rPr>
                <w:rFonts w:ascii="Simplified Arabic" w:hAnsi="Simplified Arabic" w:cs="Simplified Arabic"/>
                <w:sz w:val="18"/>
                <w:szCs w:val="18"/>
                <w:rtl/>
                <w:lang w:bidi="ar-SY"/>
              </w:rPr>
              <w:t>-</w:t>
            </w:r>
          </w:p>
        </w:tc>
        <w:tc>
          <w:tcPr>
            <w:tcW w:w="620" w:type="dxa"/>
            <w:vAlign w:val="center"/>
          </w:tcPr>
          <w:p w14:paraId="653911A7" w14:textId="7B6454E9" w:rsidR="00B94E1D" w:rsidRPr="000E1EB2" w:rsidRDefault="005038C1" w:rsidP="00FD2584">
            <w:pPr>
              <w:bidi/>
              <w:jc w:val="center"/>
              <w:rPr>
                <w:rFonts w:ascii="Simplified Arabic" w:hAnsi="Simplified Arabic" w:cs="Simplified Arabic"/>
                <w:sz w:val="18"/>
                <w:szCs w:val="18"/>
                <w:lang w:bidi="ar-SY"/>
              </w:rPr>
            </w:pPr>
            <w:r w:rsidRPr="000E1EB2">
              <w:rPr>
                <w:rFonts w:ascii="Simplified Arabic" w:hAnsi="Simplified Arabic" w:cs="Simplified Arabic" w:hint="cs"/>
                <w:sz w:val="18"/>
                <w:szCs w:val="18"/>
                <w:rtl/>
                <w:lang w:bidi="ar-SY"/>
              </w:rPr>
              <w:t>--</w:t>
            </w:r>
            <w:r w:rsidR="00B94E1D" w:rsidRPr="000E1EB2">
              <w:rPr>
                <w:rFonts w:ascii="Simplified Arabic" w:hAnsi="Simplified Arabic" w:cs="Simplified Arabic"/>
                <w:sz w:val="18"/>
                <w:szCs w:val="18"/>
                <w:rtl/>
                <w:lang w:bidi="ar-SY"/>
              </w:rPr>
              <w:t>-</w:t>
            </w:r>
          </w:p>
        </w:tc>
        <w:tc>
          <w:tcPr>
            <w:tcW w:w="984" w:type="dxa"/>
            <w:vAlign w:val="center"/>
          </w:tcPr>
          <w:p w14:paraId="59671273" w14:textId="04A93492"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w:t>
            </w:r>
            <w:r w:rsidR="005038C1" w:rsidRPr="000E1EB2">
              <w:rPr>
                <w:rFonts w:ascii="Simplified Arabic" w:hAnsi="Simplified Arabic" w:cs="Simplified Arabic" w:hint="cs"/>
                <w:sz w:val="18"/>
                <w:szCs w:val="18"/>
                <w:rtl/>
                <w:lang w:bidi="ar-SY"/>
              </w:rPr>
              <w:t>--</w:t>
            </w:r>
          </w:p>
        </w:tc>
        <w:tc>
          <w:tcPr>
            <w:tcW w:w="1156" w:type="dxa"/>
            <w:vAlign w:val="center"/>
          </w:tcPr>
          <w:p w14:paraId="623BBD5C" w14:textId="7B224362"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w:t>
            </w:r>
          </w:p>
        </w:tc>
      </w:tr>
      <w:tr w:rsidR="00B94E1D" w:rsidRPr="000E1EB2" w14:paraId="44B40158" w14:textId="77777777" w:rsidTr="00413213">
        <w:trPr>
          <w:trHeight w:val="286"/>
          <w:jc w:val="center"/>
        </w:trPr>
        <w:tc>
          <w:tcPr>
            <w:tcW w:w="1560" w:type="dxa"/>
            <w:vAlign w:val="center"/>
          </w:tcPr>
          <w:p w14:paraId="2B90BC86"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0.912</w:t>
            </w:r>
          </w:p>
        </w:tc>
        <w:tc>
          <w:tcPr>
            <w:tcW w:w="708" w:type="dxa"/>
            <w:vAlign w:val="center"/>
          </w:tcPr>
          <w:p w14:paraId="6A9D2A2F" w14:textId="06960770"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w:t>
            </w:r>
          </w:p>
        </w:tc>
        <w:tc>
          <w:tcPr>
            <w:tcW w:w="1472" w:type="dxa"/>
            <w:vAlign w:val="center"/>
          </w:tcPr>
          <w:p w14:paraId="2A682E2F"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0.926</w:t>
            </w:r>
          </w:p>
        </w:tc>
        <w:tc>
          <w:tcPr>
            <w:tcW w:w="992" w:type="dxa"/>
            <w:vAlign w:val="center"/>
          </w:tcPr>
          <w:p w14:paraId="79C08422" w14:textId="44A803A4"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w:t>
            </w:r>
          </w:p>
        </w:tc>
        <w:tc>
          <w:tcPr>
            <w:tcW w:w="992" w:type="dxa"/>
            <w:vAlign w:val="center"/>
          </w:tcPr>
          <w:p w14:paraId="6999FBFE"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0.912</w:t>
            </w:r>
          </w:p>
        </w:tc>
        <w:tc>
          <w:tcPr>
            <w:tcW w:w="620" w:type="dxa"/>
            <w:vAlign w:val="center"/>
          </w:tcPr>
          <w:p w14:paraId="536531FD" w14:textId="3674BDFD"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w:t>
            </w:r>
          </w:p>
        </w:tc>
        <w:tc>
          <w:tcPr>
            <w:tcW w:w="2140" w:type="dxa"/>
            <w:gridSpan w:val="2"/>
            <w:vAlign w:val="center"/>
          </w:tcPr>
          <w:p w14:paraId="6C3B9445" w14:textId="2D7816A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بعد السمو الذاتي</w:t>
            </w:r>
          </w:p>
        </w:tc>
      </w:tr>
      <w:tr w:rsidR="00B94E1D" w:rsidRPr="000E1EB2" w14:paraId="4DD039B1" w14:textId="77777777" w:rsidTr="00413213">
        <w:trPr>
          <w:trHeight w:val="192"/>
          <w:jc w:val="center"/>
        </w:trPr>
        <w:tc>
          <w:tcPr>
            <w:tcW w:w="1560" w:type="dxa"/>
            <w:vAlign w:val="center"/>
          </w:tcPr>
          <w:p w14:paraId="48A4648F"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0.915</w:t>
            </w:r>
          </w:p>
        </w:tc>
        <w:tc>
          <w:tcPr>
            <w:tcW w:w="708" w:type="dxa"/>
            <w:vAlign w:val="center"/>
          </w:tcPr>
          <w:p w14:paraId="65B2A8C0" w14:textId="5F103BC4"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w:t>
            </w:r>
          </w:p>
        </w:tc>
        <w:tc>
          <w:tcPr>
            <w:tcW w:w="1472" w:type="dxa"/>
            <w:vAlign w:val="center"/>
          </w:tcPr>
          <w:p w14:paraId="1200AFAF"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0.928</w:t>
            </w:r>
          </w:p>
        </w:tc>
        <w:tc>
          <w:tcPr>
            <w:tcW w:w="992" w:type="dxa"/>
            <w:vAlign w:val="center"/>
          </w:tcPr>
          <w:p w14:paraId="3F608F8F" w14:textId="7CA08E01"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w:t>
            </w:r>
          </w:p>
        </w:tc>
        <w:tc>
          <w:tcPr>
            <w:tcW w:w="1612" w:type="dxa"/>
            <w:gridSpan w:val="2"/>
            <w:vAlign w:val="center"/>
          </w:tcPr>
          <w:p w14:paraId="7670499F" w14:textId="3F611406"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بعد تعزيز الذات</w:t>
            </w:r>
          </w:p>
        </w:tc>
        <w:tc>
          <w:tcPr>
            <w:tcW w:w="984" w:type="dxa"/>
            <w:vAlign w:val="center"/>
          </w:tcPr>
          <w:p w14:paraId="4CC54F73" w14:textId="77777777" w:rsidR="00B94E1D" w:rsidRPr="000E1EB2" w:rsidRDefault="00B94E1D" w:rsidP="00FD2584">
            <w:pPr>
              <w:bidi/>
              <w:jc w:val="center"/>
              <w:rPr>
                <w:rFonts w:ascii="Simplified Arabic" w:hAnsi="Simplified Arabic" w:cs="Simplified Arabic"/>
                <w:sz w:val="18"/>
                <w:szCs w:val="18"/>
                <w:lang w:bidi="ar-SY"/>
              </w:rPr>
            </w:pPr>
          </w:p>
        </w:tc>
        <w:tc>
          <w:tcPr>
            <w:tcW w:w="1156" w:type="dxa"/>
            <w:vAlign w:val="center"/>
          </w:tcPr>
          <w:p w14:paraId="4885BDD4" w14:textId="77777777" w:rsidR="00B94E1D" w:rsidRPr="000E1EB2" w:rsidRDefault="00B94E1D" w:rsidP="00FD2584">
            <w:pPr>
              <w:bidi/>
              <w:jc w:val="center"/>
              <w:rPr>
                <w:rFonts w:ascii="Simplified Arabic" w:hAnsi="Simplified Arabic" w:cs="Simplified Arabic"/>
                <w:sz w:val="18"/>
                <w:szCs w:val="18"/>
                <w:lang w:bidi="ar-SY"/>
              </w:rPr>
            </w:pPr>
          </w:p>
        </w:tc>
      </w:tr>
      <w:tr w:rsidR="00B94E1D" w:rsidRPr="000E1EB2" w14:paraId="205DFC9D" w14:textId="77777777" w:rsidTr="00FD2584">
        <w:trPr>
          <w:trHeight w:val="407"/>
          <w:jc w:val="center"/>
        </w:trPr>
        <w:tc>
          <w:tcPr>
            <w:tcW w:w="1560" w:type="dxa"/>
            <w:vAlign w:val="center"/>
          </w:tcPr>
          <w:p w14:paraId="484226AC" w14:textId="77777777"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0.931</w:t>
            </w:r>
          </w:p>
        </w:tc>
        <w:tc>
          <w:tcPr>
            <w:tcW w:w="708" w:type="dxa"/>
            <w:vAlign w:val="center"/>
          </w:tcPr>
          <w:p w14:paraId="2CD2797D" w14:textId="17AA7F23" w:rsidR="00B94E1D" w:rsidRPr="000E1EB2" w:rsidRDefault="00B94E1D" w:rsidP="00FD2584">
            <w:pPr>
              <w:bidi/>
              <w:jc w:val="center"/>
              <w:rPr>
                <w:rFonts w:ascii="Simplified Arabic" w:hAnsi="Simplified Arabic" w:cs="Simplified Arabic"/>
                <w:sz w:val="18"/>
                <w:szCs w:val="18"/>
                <w:lang w:bidi="ar-SY"/>
              </w:rPr>
            </w:pPr>
            <w:r w:rsidRPr="000E1EB2">
              <w:rPr>
                <w:rFonts w:ascii="Simplified Arabic" w:hAnsi="Simplified Arabic" w:cs="Simplified Arabic"/>
                <w:sz w:val="18"/>
                <w:szCs w:val="18"/>
                <w:rtl/>
                <w:lang w:bidi="ar-SY"/>
              </w:rPr>
              <w:t>---</w:t>
            </w:r>
          </w:p>
        </w:tc>
        <w:tc>
          <w:tcPr>
            <w:tcW w:w="2464" w:type="dxa"/>
            <w:gridSpan w:val="2"/>
            <w:vAlign w:val="center"/>
          </w:tcPr>
          <w:p w14:paraId="218B848F" w14:textId="0A4A0DC3" w:rsidR="00B94E1D" w:rsidRPr="000E1EB2" w:rsidRDefault="0027031D" w:rsidP="00FD2584">
            <w:pPr>
              <w:bidi/>
              <w:jc w:val="center"/>
              <w:rPr>
                <w:rFonts w:ascii="Simplified Arabic" w:hAnsi="Simplified Arabic" w:cs="Simplified Arabic"/>
                <w:sz w:val="18"/>
                <w:szCs w:val="18"/>
                <w:lang w:bidi="ar-SY"/>
              </w:rPr>
            </w:pPr>
            <w:r w:rsidRPr="000E1EB2">
              <w:rPr>
                <w:rFonts w:ascii="Simplified Arabic" w:hAnsi="Simplified Arabic" w:cs="Simplified Arabic" w:hint="cs"/>
                <w:sz w:val="18"/>
                <w:szCs w:val="18"/>
                <w:rtl/>
                <w:lang w:bidi="ar-SY"/>
              </w:rPr>
              <w:t>بعد</w:t>
            </w:r>
            <w:r w:rsidR="002C17A8" w:rsidRPr="000E1EB2">
              <w:rPr>
                <w:rFonts w:ascii="Simplified Arabic" w:hAnsi="Simplified Arabic" w:cs="Simplified Arabic" w:hint="cs"/>
                <w:sz w:val="18"/>
                <w:szCs w:val="18"/>
                <w:rtl/>
                <w:lang w:bidi="ar-SY"/>
              </w:rPr>
              <w:t xml:space="preserve"> </w:t>
            </w:r>
            <w:r w:rsidR="00B94E1D" w:rsidRPr="000E1EB2">
              <w:rPr>
                <w:rFonts w:ascii="Simplified Arabic" w:hAnsi="Simplified Arabic" w:cs="Simplified Arabic"/>
                <w:sz w:val="18"/>
                <w:szCs w:val="18"/>
                <w:rtl/>
                <w:lang w:bidi="ar-SY"/>
              </w:rPr>
              <w:t>الانفتاح على التغيير</w:t>
            </w:r>
          </w:p>
        </w:tc>
        <w:tc>
          <w:tcPr>
            <w:tcW w:w="992" w:type="dxa"/>
            <w:vAlign w:val="center"/>
          </w:tcPr>
          <w:p w14:paraId="006914C1" w14:textId="77777777" w:rsidR="00B94E1D" w:rsidRPr="000E1EB2" w:rsidRDefault="00B94E1D" w:rsidP="00FD2584">
            <w:pPr>
              <w:bidi/>
              <w:jc w:val="center"/>
              <w:rPr>
                <w:rFonts w:ascii="Simplified Arabic" w:hAnsi="Simplified Arabic" w:cs="Simplified Arabic"/>
                <w:sz w:val="18"/>
                <w:szCs w:val="18"/>
                <w:lang w:bidi="ar-SY"/>
              </w:rPr>
            </w:pPr>
          </w:p>
        </w:tc>
        <w:tc>
          <w:tcPr>
            <w:tcW w:w="620" w:type="dxa"/>
            <w:vAlign w:val="center"/>
          </w:tcPr>
          <w:p w14:paraId="5A4DE96F" w14:textId="77777777" w:rsidR="00B94E1D" w:rsidRPr="000E1EB2" w:rsidRDefault="00B94E1D" w:rsidP="00FD2584">
            <w:pPr>
              <w:bidi/>
              <w:jc w:val="center"/>
              <w:rPr>
                <w:rFonts w:ascii="Simplified Arabic" w:hAnsi="Simplified Arabic" w:cs="Simplified Arabic"/>
                <w:sz w:val="18"/>
                <w:szCs w:val="18"/>
                <w:lang w:bidi="ar-SY"/>
              </w:rPr>
            </w:pPr>
          </w:p>
        </w:tc>
        <w:tc>
          <w:tcPr>
            <w:tcW w:w="984" w:type="dxa"/>
            <w:vAlign w:val="center"/>
          </w:tcPr>
          <w:p w14:paraId="7A011F70" w14:textId="77777777" w:rsidR="00B94E1D" w:rsidRPr="000E1EB2" w:rsidRDefault="00B94E1D" w:rsidP="00FD2584">
            <w:pPr>
              <w:bidi/>
              <w:jc w:val="center"/>
              <w:rPr>
                <w:rFonts w:ascii="Simplified Arabic" w:hAnsi="Simplified Arabic" w:cs="Simplified Arabic"/>
                <w:sz w:val="18"/>
                <w:szCs w:val="18"/>
                <w:lang w:bidi="ar-SY"/>
              </w:rPr>
            </w:pPr>
          </w:p>
        </w:tc>
        <w:tc>
          <w:tcPr>
            <w:tcW w:w="1156" w:type="dxa"/>
            <w:vAlign w:val="center"/>
          </w:tcPr>
          <w:p w14:paraId="18200B4B" w14:textId="77777777" w:rsidR="00B94E1D" w:rsidRPr="000E1EB2" w:rsidRDefault="00B94E1D" w:rsidP="00FD2584">
            <w:pPr>
              <w:bidi/>
              <w:jc w:val="center"/>
              <w:rPr>
                <w:rFonts w:ascii="Simplified Arabic" w:hAnsi="Simplified Arabic" w:cs="Simplified Arabic"/>
                <w:sz w:val="18"/>
                <w:szCs w:val="18"/>
                <w:lang w:bidi="ar-SY"/>
              </w:rPr>
            </w:pPr>
          </w:p>
        </w:tc>
      </w:tr>
    </w:tbl>
    <w:p w14:paraId="50B0C7A2" w14:textId="6DDF34D1" w:rsidR="00B94E1D" w:rsidRDefault="00AA0AFF" w:rsidP="00FD2584">
      <w:pPr>
        <w:bidi/>
        <w:spacing w:after="0" w:line="240" w:lineRule="auto"/>
        <w:jc w:val="lowKashida"/>
        <w:rPr>
          <w:rFonts w:ascii="Times New Roman" w:hAnsi="Times New Roman" w:cs="Simplified Arabic"/>
          <w:sz w:val="20"/>
          <w:szCs w:val="24"/>
          <w:rtl/>
          <w:lang w:bidi="ar-SY"/>
        </w:rPr>
      </w:pPr>
      <w:r>
        <w:rPr>
          <w:rFonts w:ascii="Times New Roman" w:hAnsi="Times New Roman" w:cs="Simplified Arabic" w:hint="cs"/>
          <w:sz w:val="20"/>
          <w:szCs w:val="24"/>
          <w:rtl/>
          <w:lang w:bidi="ar-SY"/>
        </w:rPr>
        <w:t>وننوه إلى أن</w:t>
      </w:r>
      <w:r w:rsidR="000A6681">
        <w:rPr>
          <w:rFonts w:ascii="Times New Roman" w:hAnsi="Times New Roman" w:cs="Simplified Arabic" w:hint="cs"/>
          <w:sz w:val="20"/>
          <w:szCs w:val="24"/>
          <w:rtl/>
          <w:lang w:bidi="ar-SY"/>
        </w:rPr>
        <w:t xml:space="preserve"> </w:t>
      </w:r>
      <w:r w:rsidR="00B94E1D" w:rsidRPr="00B94E1D">
        <w:rPr>
          <w:rFonts w:ascii="Times New Roman" w:hAnsi="Times New Roman" w:cs="Simplified Arabic" w:hint="cs"/>
          <w:sz w:val="20"/>
          <w:szCs w:val="24"/>
          <w:rtl/>
          <w:lang w:bidi="ar-SY"/>
        </w:rPr>
        <w:t xml:space="preserve">قيم ارتباط البند بالدرجة الكلية لنمط القيمة الذي تنتمي إليه على الأنماط العشرة </w:t>
      </w:r>
      <w:r w:rsidRPr="00B94E1D">
        <w:rPr>
          <w:rFonts w:ascii="Times New Roman" w:hAnsi="Times New Roman" w:cs="Simplified Arabic" w:hint="cs"/>
          <w:sz w:val="20"/>
          <w:szCs w:val="24"/>
          <w:rtl/>
          <w:lang w:bidi="ar-SY"/>
        </w:rPr>
        <w:t xml:space="preserve">تراوحت </w:t>
      </w:r>
      <w:r w:rsidR="00B94E1D" w:rsidRPr="00B94E1D">
        <w:rPr>
          <w:rFonts w:ascii="Times New Roman" w:hAnsi="Times New Roman" w:cs="Simplified Arabic" w:hint="cs"/>
          <w:sz w:val="20"/>
          <w:szCs w:val="24"/>
          <w:rtl/>
          <w:lang w:bidi="ar-SY"/>
        </w:rPr>
        <w:t>بين (0.440- 0.948)</w:t>
      </w:r>
      <w:r w:rsidR="00FD2584">
        <w:rPr>
          <w:rFonts w:ascii="Times New Roman" w:hAnsi="Times New Roman" w:cs="Simplified Arabic" w:hint="cs"/>
          <w:sz w:val="20"/>
          <w:szCs w:val="24"/>
          <w:rtl/>
          <w:lang w:bidi="ar-SY"/>
        </w:rPr>
        <w:t>.</w:t>
      </w:r>
    </w:p>
    <w:p w14:paraId="6AACDD18" w14:textId="478F063A" w:rsidR="00B94E1D" w:rsidRDefault="00550860" w:rsidP="00380AFA">
      <w:pPr>
        <w:bidi/>
        <w:spacing w:after="0" w:line="240" w:lineRule="auto"/>
        <w:jc w:val="lowKashida"/>
        <w:rPr>
          <w:rFonts w:ascii="Times New Roman" w:hAnsi="Times New Roman" w:cs="Simplified Arabic"/>
          <w:sz w:val="20"/>
          <w:szCs w:val="24"/>
          <w:rtl/>
          <w:lang w:bidi="ar-SY"/>
        </w:rPr>
      </w:pPr>
      <w:r w:rsidRPr="00550860">
        <w:rPr>
          <w:rFonts w:ascii="Times New Roman" w:hAnsi="Times New Roman" w:cs="Simplified Arabic" w:hint="cs"/>
          <w:b/>
          <w:bCs/>
          <w:sz w:val="20"/>
          <w:szCs w:val="24"/>
          <w:rtl/>
          <w:lang w:bidi="ar-SY"/>
        </w:rPr>
        <w:t>2- الصدق التمييزي:</w:t>
      </w:r>
      <w:r>
        <w:rPr>
          <w:rFonts w:ascii="Times New Roman" w:hAnsi="Times New Roman" w:cs="Simplified Arabic" w:hint="cs"/>
          <w:sz w:val="20"/>
          <w:szCs w:val="24"/>
          <w:rtl/>
          <w:lang w:bidi="ar-SY"/>
        </w:rPr>
        <w:t xml:space="preserve"> </w:t>
      </w:r>
      <w:r w:rsidR="00B94E1D" w:rsidRPr="00B94E1D">
        <w:rPr>
          <w:rFonts w:ascii="Times New Roman" w:hAnsi="Times New Roman" w:cs="Simplified Arabic"/>
          <w:sz w:val="20"/>
          <w:szCs w:val="24"/>
          <w:rtl/>
          <w:lang w:bidi="ar-SY"/>
        </w:rPr>
        <w:t xml:space="preserve">تم التحقق من الصدق التمييزي للاختبارين بحساب الفروق بين متوسط درجات </w:t>
      </w:r>
      <w:proofErr w:type="spellStart"/>
      <w:r w:rsidR="00B94E1D" w:rsidRPr="00B94E1D">
        <w:rPr>
          <w:rFonts w:ascii="Times New Roman" w:hAnsi="Times New Roman" w:cs="Simplified Arabic"/>
          <w:sz w:val="20"/>
          <w:szCs w:val="24"/>
          <w:rtl/>
          <w:lang w:bidi="ar-SY"/>
        </w:rPr>
        <w:t>الإرباعي</w:t>
      </w:r>
      <w:proofErr w:type="spellEnd"/>
      <w:r w:rsidR="00B94E1D" w:rsidRPr="00B94E1D">
        <w:rPr>
          <w:rFonts w:ascii="Times New Roman" w:hAnsi="Times New Roman" w:cs="Simplified Arabic"/>
          <w:sz w:val="20"/>
          <w:szCs w:val="24"/>
          <w:rtl/>
          <w:lang w:bidi="ar-SY"/>
        </w:rPr>
        <w:t xml:space="preserve"> الأعلى </w:t>
      </w:r>
      <w:proofErr w:type="spellStart"/>
      <w:r w:rsidR="00B94E1D" w:rsidRPr="00B94E1D">
        <w:rPr>
          <w:rFonts w:ascii="Times New Roman" w:hAnsi="Times New Roman" w:cs="Simplified Arabic"/>
          <w:sz w:val="20"/>
          <w:szCs w:val="24"/>
          <w:rtl/>
          <w:lang w:bidi="ar-SY"/>
        </w:rPr>
        <w:t>والإرباعي</w:t>
      </w:r>
      <w:proofErr w:type="spellEnd"/>
      <w:r w:rsidR="00B94E1D" w:rsidRPr="00B94E1D">
        <w:rPr>
          <w:rFonts w:ascii="Times New Roman" w:hAnsi="Times New Roman" w:cs="Simplified Arabic"/>
          <w:sz w:val="20"/>
          <w:szCs w:val="24"/>
          <w:rtl/>
          <w:lang w:bidi="ar-SY"/>
        </w:rPr>
        <w:t xml:space="preserve"> الأدنى</w:t>
      </w:r>
    </w:p>
    <w:tbl>
      <w:tblPr>
        <w:tblStyle w:val="a5"/>
        <w:tblW w:w="0" w:type="auto"/>
        <w:jc w:val="center"/>
        <w:tblInd w:w="142" w:type="dxa"/>
        <w:tblLayout w:type="fixed"/>
        <w:tblLook w:val="04A0" w:firstRow="1" w:lastRow="0" w:firstColumn="1" w:lastColumn="0" w:noHBand="0" w:noVBand="1"/>
      </w:tblPr>
      <w:tblGrid>
        <w:gridCol w:w="850"/>
        <w:gridCol w:w="850"/>
        <w:gridCol w:w="715"/>
        <w:gridCol w:w="567"/>
        <w:gridCol w:w="704"/>
        <w:gridCol w:w="567"/>
        <w:gridCol w:w="1701"/>
        <w:gridCol w:w="1559"/>
      </w:tblGrid>
      <w:tr w:rsidR="00B94E1D" w:rsidRPr="00FD2584" w14:paraId="294B3C30" w14:textId="77777777" w:rsidTr="00FD2584">
        <w:trPr>
          <w:trHeight w:val="284"/>
          <w:jc w:val="center"/>
        </w:trPr>
        <w:tc>
          <w:tcPr>
            <w:tcW w:w="7513" w:type="dxa"/>
            <w:gridSpan w:val="8"/>
            <w:tcBorders>
              <w:top w:val="nil"/>
              <w:left w:val="nil"/>
              <w:bottom w:val="single" w:sz="4" w:space="0" w:color="auto"/>
              <w:right w:val="nil"/>
            </w:tcBorders>
            <w:vAlign w:val="center"/>
          </w:tcPr>
          <w:p w14:paraId="04AAD8C9" w14:textId="28F78316" w:rsidR="00B94E1D" w:rsidRPr="00FD2584" w:rsidRDefault="00516ECD" w:rsidP="00FD2584">
            <w:pPr>
              <w:bidi/>
              <w:jc w:val="center"/>
              <w:rPr>
                <w:rFonts w:ascii="Times New Roman" w:hAnsi="Times New Roman" w:cs="Simplified Arabic"/>
                <w:b/>
                <w:bCs/>
                <w:sz w:val="18"/>
                <w:szCs w:val="18"/>
                <w:lang w:bidi="ar-SY"/>
              </w:rPr>
            </w:pPr>
            <w:r w:rsidRPr="00FD2584">
              <w:rPr>
                <w:rFonts w:ascii="Times New Roman" w:hAnsi="Times New Roman" w:cs="Simplified Arabic" w:hint="cs"/>
                <w:b/>
                <w:bCs/>
                <w:sz w:val="18"/>
                <w:szCs w:val="18"/>
                <w:rtl/>
                <w:lang w:bidi="ar-SY"/>
              </w:rPr>
              <w:t>ال</w:t>
            </w:r>
            <w:r w:rsidR="00B94E1D" w:rsidRPr="00FD2584">
              <w:rPr>
                <w:rFonts w:ascii="Times New Roman" w:hAnsi="Times New Roman" w:cs="Simplified Arabic"/>
                <w:b/>
                <w:bCs/>
                <w:sz w:val="18"/>
                <w:szCs w:val="18"/>
                <w:rtl/>
                <w:lang w:bidi="ar-SY"/>
              </w:rPr>
              <w:t>جدول (</w:t>
            </w:r>
            <w:r w:rsidR="006241A4" w:rsidRPr="00FD2584">
              <w:rPr>
                <w:rFonts w:ascii="Times New Roman" w:hAnsi="Times New Roman" w:cs="Simplified Arabic"/>
                <w:b/>
                <w:bCs/>
                <w:sz w:val="18"/>
                <w:szCs w:val="18"/>
                <w:lang w:bidi="ar-SY"/>
              </w:rPr>
              <w:t>7</w:t>
            </w:r>
            <w:r w:rsidR="00B94E1D" w:rsidRPr="00FD2584">
              <w:rPr>
                <w:rFonts w:ascii="Times New Roman" w:hAnsi="Times New Roman" w:cs="Simplified Arabic"/>
                <w:b/>
                <w:bCs/>
                <w:sz w:val="18"/>
                <w:szCs w:val="18"/>
                <w:rtl/>
                <w:lang w:bidi="ar-SY"/>
              </w:rPr>
              <w:t>)</w:t>
            </w:r>
            <w:r w:rsidR="00FD2584" w:rsidRPr="00FD2584">
              <w:rPr>
                <w:rFonts w:ascii="Times New Roman" w:hAnsi="Times New Roman" w:cs="Simplified Arabic" w:hint="cs"/>
                <w:b/>
                <w:bCs/>
                <w:sz w:val="18"/>
                <w:szCs w:val="18"/>
                <w:rtl/>
                <w:lang w:bidi="ar-SY"/>
              </w:rPr>
              <w:t>:</w:t>
            </w:r>
            <w:r w:rsidR="00B94E1D" w:rsidRPr="00FD2584">
              <w:rPr>
                <w:rFonts w:ascii="Times New Roman" w:hAnsi="Times New Roman" w:cs="Simplified Arabic"/>
                <w:b/>
                <w:bCs/>
                <w:sz w:val="18"/>
                <w:szCs w:val="18"/>
                <w:rtl/>
                <w:lang w:bidi="ar-SY"/>
              </w:rPr>
              <w:t xml:space="preserve"> نتائج الصدق التمييزي </w:t>
            </w:r>
            <w:r w:rsidR="00E6489C" w:rsidRPr="00FD2584">
              <w:rPr>
                <w:rFonts w:ascii="Times New Roman" w:hAnsi="Times New Roman" w:cs="Simplified Arabic" w:hint="cs"/>
                <w:b/>
                <w:bCs/>
                <w:sz w:val="18"/>
                <w:szCs w:val="18"/>
                <w:rtl/>
                <w:lang w:bidi="ar-SY"/>
              </w:rPr>
              <w:t xml:space="preserve">لمقاييس البحث </w:t>
            </w:r>
            <w:r w:rsidR="00B94E1D" w:rsidRPr="00FD2584">
              <w:rPr>
                <w:rFonts w:ascii="Times New Roman" w:hAnsi="Times New Roman" w:cs="Simplified Arabic"/>
                <w:b/>
                <w:bCs/>
                <w:sz w:val="18"/>
                <w:szCs w:val="18"/>
                <w:rtl/>
                <w:lang w:bidi="ar-SY"/>
              </w:rPr>
              <w:t>ب</w:t>
            </w:r>
            <w:r w:rsidR="00E6489C" w:rsidRPr="00FD2584">
              <w:rPr>
                <w:rFonts w:ascii="Times New Roman" w:hAnsi="Times New Roman" w:cs="Simplified Arabic" w:hint="cs"/>
                <w:b/>
                <w:bCs/>
                <w:sz w:val="18"/>
                <w:szCs w:val="18"/>
                <w:rtl/>
                <w:lang w:bidi="ar-SY"/>
              </w:rPr>
              <w:t xml:space="preserve">طريقة </w:t>
            </w:r>
            <w:r w:rsidR="00B94E1D" w:rsidRPr="00FD2584">
              <w:rPr>
                <w:rFonts w:ascii="Times New Roman" w:hAnsi="Times New Roman" w:cs="Simplified Arabic"/>
                <w:b/>
                <w:bCs/>
                <w:sz w:val="18"/>
                <w:szCs w:val="18"/>
                <w:rtl/>
                <w:lang w:bidi="ar-SY"/>
              </w:rPr>
              <w:t>المقارنة الطرفية</w:t>
            </w:r>
          </w:p>
        </w:tc>
      </w:tr>
      <w:tr w:rsidR="00B94E1D" w:rsidRPr="00FD2584" w14:paraId="0EE87684" w14:textId="77777777" w:rsidTr="00FD2584">
        <w:trPr>
          <w:jc w:val="center"/>
        </w:trPr>
        <w:tc>
          <w:tcPr>
            <w:tcW w:w="850" w:type="dxa"/>
            <w:vMerge w:val="restart"/>
            <w:tcBorders>
              <w:top w:val="single" w:sz="4" w:space="0" w:color="auto"/>
            </w:tcBorders>
            <w:vAlign w:val="center"/>
          </w:tcPr>
          <w:p w14:paraId="4650B482" w14:textId="77777777" w:rsidR="00B94E1D" w:rsidRPr="00FD2584" w:rsidRDefault="00B94E1D" w:rsidP="00FD2584">
            <w:pPr>
              <w:bidi/>
              <w:jc w:val="center"/>
              <w:rPr>
                <w:rFonts w:ascii="Times New Roman" w:hAnsi="Times New Roman" w:cs="Simplified Arabic"/>
                <w:b/>
                <w:bCs/>
                <w:sz w:val="18"/>
                <w:szCs w:val="18"/>
                <w:rtl/>
                <w:lang w:bidi="ar-SY"/>
              </w:rPr>
            </w:pPr>
            <w:r w:rsidRPr="00FD2584">
              <w:rPr>
                <w:rFonts w:ascii="Times New Roman" w:hAnsi="Times New Roman" w:cs="Simplified Arabic"/>
                <w:b/>
                <w:bCs/>
                <w:sz w:val="18"/>
                <w:szCs w:val="18"/>
                <w:rtl/>
                <w:lang w:bidi="ar-SY"/>
              </w:rPr>
              <w:t>الدلالة</w:t>
            </w:r>
          </w:p>
        </w:tc>
        <w:tc>
          <w:tcPr>
            <w:tcW w:w="850" w:type="dxa"/>
            <w:vMerge w:val="restart"/>
            <w:tcBorders>
              <w:top w:val="single" w:sz="4" w:space="0" w:color="auto"/>
            </w:tcBorders>
            <w:vAlign w:val="center"/>
          </w:tcPr>
          <w:p w14:paraId="2129CC79" w14:textId="7F726932" w:rsidR="00B94E1D" w:rsidRPr="00FD2584" w:rsidRDefault="004C79CC" w:rsidP="00FD2584">
            <w:pPr>
              <w:bidi/>
              <w:jc w:val="center"/>
              <w:rPr>
                <w:rFonts w:ascii="Times New Roman" w:hAnsi="Times New Roman" w:cs="Simplified Arabic"/>
                <w:b/>
                <w:bCs/>
                <w:sz w:val="18"/>
                <w:szCs w:val="18"/>
                <w:lang w:bidi="ar-SY"/>
              </w:rPr>
            </w:pPr>
            <w:r w:rsidRPr="00FD2584">
              <w:rPr>
                <w:rFonts w:ascii="Times New Roman" w:hAnsi="Times New Roman" w:cs="Simplified Arabic"/>
                <w:b/>
                <w:bCs/>
                <w:sz w:val="18"/>
                <w:szCs w:val="18"/>
                <w:lang w:bidi="ar-SY"/>
              </w:rPr>
              <w:t>Z</w:t>
            </w:r>
          </w:p>
        </w:tc>
        <w:tc>
          <w:tcPr>
            <w:tcW w:w="1282" w:type="dxa"/>
            <w:gridSpan w:val="2"/>
            <w:tcBorders>
              <w:top w:val="single" w:sz="4" w:space="0" w:color="auto"/>
            </w:tcBorders>
            <w:vAlign w:val="center"/>
          </w:tcPr>
          <w:p w14:paraId="5B96115A" w14:textId="77777777" w:rsidR="00B94E1D" w:rsidRPr="00FD2584" w:rsidRDefault="00B94E1D" w:rsidP="00FD2584">
            <w:pPr>
              <w:bidi/>
              <w:jc w:val="center"/>
              <w:rPr>
                <w:rFonts w:ascii="Times New Roman" w:hAnsi="Times New Roman" w:cs="Simplified Arabic"/>
                <w:b/>
                <w:bCs/>
                <w:sz w:val="18"/>
                <w:szCs w:val="18"/>
                <w:lang w:bidi="ar-SY"/>
              </w:rPr>
            </w:pPr>
            <w:r w:rsidRPr="00FD2584">
              <w:rPr>
                <w:rFonts w:ascii="Times New Roman" w:hAnsi="Times New Roman" w:cs="Simplified Arabic"/>
                <w:b/>
                <w:bCs/>
                <w:sz w:val="18"/>
                <w:szCs w:val="18"/>
                <w:rtl/>
                <w:lang w:bidi="ar-SY"/>
              </w:rPr>
              <w:t>مجموع الرتب</w:t>
            </w:r>
          </w:p>
        </w:tc>
        <w:tc>
          <w:tcPr>
            <w:tcW w:w="1271" w:type="dxa"/>
            <w:gridSpan w:val="2"/>
            <w:tcBorders>
              <w:top w:val="single" w:sz="4" w:space="0" w:color="auto"/>
            </w:tcBorders>
            <w:vAlign w:val="center"/>
          </w:tcPr>
          <w:p w14:paraId="272489E8" w14:textId="4330936F" w:rsidR="00B94E1D" w:rsidRPr="00FD2584" w:rsidRDefault="00B94E1D" w:rsidP="00FD2584">
            <w:pPr>
              <w:bidi/>
              <w:jc w:val="center"/>
              <w:rPr>
                <w:rFonts w:ascii="Times New Roman" w:hAnsi="Times New Roman" w:cs="Simplified Arabic"/>
                <w:b/>
                <w:bCs/>
                <w:sz w:val="18"/>
                <w:szCs w:val="18"/>
                <w:lang w:bidi="ar-SY"/>
              </w:rPr>
            </w:pPr>
            <w:r w:rsidRPr="00FD2584">
              <w:rPr>
                <w:rFonts w:ascii="Times New Roman" w:hAnsi="Times New Roman" w:cs="Simplified Arabic"/>
                <w:b/>
                <w:bCs/>
                <w:sz w:val="18"/>
                <w:szCs w:val="18"/>
                <w:rtl/>
                <w:lang w:bidi="ar-SY"/>
              </w:rPr>
              <w:t>متوسط الرتب</w:t>
            </w:r>
          </w:p>
        </w:tc>
        <w:tc>
          <w:tcPr>
            <w:tcW w:w="1701" w:type="dxa"/>
            <w:tcBorders>
              <w:top w:val="single" w:sz="4" w:space="0" w:color="auto"/>
            </w:tcBorders>
            <w:vAlign w:val="center"/>
          </w:tcPr>
          <w:p w14:paraId="3FCB4573" w14:textId="77777777" w:rsidR="00B94E1D" w:rsidRPr="00FD2584" w:rsidRDefault="00B94E1D" w:rsidP="00FD2584">
            <w:pPr>
              <w:bidi/>
              <w:jc w:val="center"/>
              <w:rPr>
                <w:rFonts w:ascii="Times New Roman" w:hAnsi="Times New Roman" w:cs="Simplified Arabic"/>
                <w:sz w:val="18"/>
                <w:szCs w:val="18"/>
                <w:lang w:bidi="ar-SY"/>
              </w:rPr>
            </w:pPr>
          </w:p>
        </w:tc>
        <w:tc>
          <w:tcPr>
            <w:tcW w:w="1559" w:type="dxa"/>
            <w:tcBorders>
              <w:top w:val="single" w:sz="4" w:space="0" w:color="auto"/>
            </w:tcBorders>
            <w:vAlign w:val="center"/>
          </w:tcPr>
          <w:p w14:paraId="74342125" w14:textId="77777777" w:rsidR="00B94E1D" w:rsidRPr="00FD2584" w:rsidRDefault="00B94E1D" w:rsidP="00FD2584">
            <w:pPr>
              <w:bidi/>
              <w:jc w:val="center"/>
              <w:rPr>
                <w:rFonts w:ascii="Times New Roman" w:hAnsi="Times New Roman" w:cs="Simplified Arabic"/>
                <w:sz w:val="18"/>
                <w:szCs w:val="18"/>
                <w:lang w:bidi="ar-SY"/>
              </w:rPr>
            </w:pPr>
          </w:p>
        </w:tc>
      </w:tr>
      <w:tr w:rsidR="00A36574" w:rsidRPr="00FD2584" w14:paraId="61CB5EBF" w14:textId="77777777" w:rsidTr="00FD2584">
        <w:trPr>
          <w:jc w:val="center"/>
        </w:trPr>
        <w:tc>
          <w:tcPr>
            <w:tcW w:w="850" w:type="dxa"/>
            <w:vMerge/>
            <w:vAlign w:val="center"/>
          </w:tcPr>
          <w:p w14:paraId="071752FD" w14:textId="77777777" w:rsidR="00B94E1D" w:rsidRPr="00FD2584" w:rsidRDefault="00B94E1D" w:rsidP="00FD2584">
            <w:pPr>
              <w:bidi/>
              <w:jc w:val="center"/>
              <w:rPr>
                <w:rFonts w:ascii="Times New Roman" w:hAnsi="Times New Roman" w:cs="Simplified Arabic"/>
                <w:b/>
                <w:bCs/>
                <w:sz w:val="18"/>
                <w:szCs w:val="18"/>
                <w:lang w:bidi="ar-SY"/>
              </w:rPr>
            </w:pPr>
          </w:p>
        </w:tc>
        <w:tc>
          <w:tcPr>
            <w:tcW w:w="850" w:type="dxa"/>
            <w:vMerge/>
            <w:vAlign w:val="center"/>
          </w:tcPr>
          <w:p w14:paraId="24D76DC2" w14:textId="77777777" w:rsidR="00B94E1D" w:rsidRPr="00FD2584" w:rsidRDefault="00B94E1D" w:rsidP="00FD2584">
            <w:pPr>
              <w:bidi/>
              <w:jc w:val="center"/>
              <w:rPr>
                <w:rFonts w:ascii="Times New Roman" w:hAnsi="Times New Roman" w:cs="Simplified Arabic"/>
                <w:b/>
                <w:bCs/>
                <w:sz w:val="18"/>
                <w:szCs w:val="18"/>
                <w:lang w:bidi="ar-SY"/>
              </w:rPr>
            </w:pPr>
          </w:p>
        </w:tc>
        <w:tc>
          <w:tcPr>
            <w:tcW w:w="715" w:type="dxa"/>
            <w:vAlign w:val="center"/>
          </w:tcPr>
          <w:p w14:paraId="779A67A4" w14:textId="3994EC01" w:rsidR="00B94E1D" w:rsidRPr="00FD2584" w:rsidRDefault="00B94E1D" w:rsidP="00FD2584">
            <w:pPr>
              <w:bidi/>
              <w:jc w:val="center"/>
              <w:rPr>
                <w:rFonts w:ascii="Times New Roman" w:hAnsi="Times New Roman" w:cs="Simplified Arabic"/>
                <w:b/>
                <w:bCs/>
                <w:sz w:val="18"/>
                <w:szCs w:val="18"/>
                <w:lang w:bidi="ar-SY"/>
              </w:rPr>
            </w:pPr>
            <w:r w:rsidRPr="00FD2584">
              <w:rPr>
                <w:rFonts w:ascii="Times New Roman" w:hAnsi="Times New Roman" w:cs="Simplified Arabic"/>
                <w:b/>
                <w:bCs/>
                <w:sz w:val="18"/>
                <w:szCs w:val="18"/>
                <w:rtl/>
              </w:rPr>
              <w:t>ر2</w:t>
            </w:r>
          </w:p>
        </w:tc>
        <w:tc>
          <w:tcPr>
            <w:tcW w:w="567" w:type="dxa"/>
            <w:vAlign w:val="center"/>
          </w:tcPr>
          <w:p w14:paraId="7986F94F" w14:textId="77777777" w:rsidR="00B94E1D" w:rsidRPr="00FD2584" w:rsidRDefault="00B94E1D" w:rsidP="00FD2584">
            <w:pPr>
              <w:bidi/>
              <w:jc w:val="center"/>
              <w:rPr>
                <w:rFonts w:ascii="Times New Roman" w:hAnsi="Times New Roman" w:cs="Simplified Arabic"/>
                <w:b/>
                <w:bCs/>
                <w:sz w:val="18"/>
                <w:szCs w:val="18"/>
                <w:lang w:bidi="ar-SY"/>
              </w:rPr>
            </w:pPr>
            <w:r w:rsidRPr="00FD2584">
              <w:rPr>
                <w:rFonts w:ascii="Times New Roman" w:hAnsi="Times New Roman" w:cs="Simplified Arabic"/>
                <w:b/>
                <w:bCs/>
                <w:sz w:val="18"/>
                <w:szCs w:val="18"/>
                <w:rtl/>
              </w:rPr>
              <w:t>ر1</w:t>
            </w:r>
          </w:p>
        </w:tc>
        <w:tc>
          <w:tcPr>
            <w:tcW w:w="704" w:type="dxa"/>
            <w:vAlign w:val="center"/>
          </w:tcPr>
          <w:p w14:paraId="4A1739EB" w14:textId="212EC4AC" w:rsidR="00B94E1D" w:rsidRPr="00FD2584" w:rsidRDefault="00B94E1D" w:rsidP="00FD2584">
            <w:pPr>
              <w:bidi/>
              <w:jc w:val="center"/>
              <w:rPr>
                <w:rFonts w:ascii="Times New Roman" w:hAnsi="Times New Roman" w:cs="Simplified Arabic"/>
                <w:b/>
                <w:bCs/>
                <w:sz w:val="18"/>
                <w:szCs w:val="18"/>
                <w:lang w:bidi="ar-SY"/>
              </w:rPr>
            </w:pPr>
            <w:r w:rsidRPr="00FD2584">
              <w:rPr>
                <w:rFonts w:ascii="Times New Roman" w:hAnsi="Times New Roman" w:cs="Simplified Arabic"/>
                <w:b/>
                <w:bCs/>
                <w:sz w:val="18"/>
                <w:szCs w:val="18"/>
                <w:rtl/>
                <w:lang w:bidi="ar-SY"/>
              </w:rPr>
              <w:t>ر2</w:t>
            </w:r>
          </w:p>
        </w:tc>
        <w:tc>
          <w:tcPr>
            <w:tcW w:w="567" w:type="dxa"/>
            <w:vAlign w:val="center"/>
          </w:tcPr>
          <w:p w14:paraId="7815CDB3" w14:textId="1A3BB9F4" w:rsidR="00B94E1D" w:rsidRPr="00FD2584" w:rsidRDefault="00B94E1D" w:rsidP="00FD2584">
            <w:pPr>
              <w:bidi/>
              <w:jc w:val="center"/>
              <w:rPr>
                <w:rFonts w:ascii="Times New Roman" w:hAnsi="Times New Roman" w:cs="Simplified Arabic"/>
                <w:b/>
                <w:bCs/>
                <w:sz w:val="18"/>
                <w:szCs w:val="18"/>
                <w:lang w:bidi="ar-SY"/>
              </w:rPr>
            </w:pPr>
            <w:r w:rsidRPr="00FD2584">
              <w:rPr>
                <w:rFonts w:ascii="Times New Roman" w:hAnsi="Times New Roman" w:cs="Simplified Arabic"/>
                <w:b/>
                <w:bCs/>
                <w:sz w:val="18"/>
                <w:szCs w:val="18"/>
                <w:rtl/>
                <w:lang w:bidi="ar-SY"/>
              </w:rPr>
              <w:t>ر1</w:t>
            </w:r>
          </w:p>
        </w:tc>
        <w:tc>
          <w:tcPr>
            <w:tcW w:w="1701" w:type="dxa"/>
            <w:vAlign w:val="center"/>
          </w:tcPr>
          <w:p w14:paraId="77814A5A" w14:textId="77777777" w:rsidR="00B94E1D" w:rsidRPr="00FD2584" w:rsidRDefault="00B94E1D" w:rsidP="00FD2584">
            <w:pPr>
              <w:bidi/>
              <w:jc w:val="center"/>
              <w:rPr>
                <w:rFonts w:ascii="Times New Roman" w:hAnsi="Times New Roman" w:cs="Simplified Arabic"/>
                <w:sz w:val="18"/>
                <w:szCs w:val="18"/>
                <w:lang w:bidi="ar-SY"/>
              </w:rPr>
            </w:pPr>
          </w:p>
        </w:tc>
        <w:tc>
          <w:tcPr>
            <w:tcW w:w="1559" w:type="dxa"/>
            <w:vAlign w:val="center"/>
          </w:tcPr>
          <w:p w14:paraId="360E687D" w14:textId="77777777" w:rsidR="00B94E1D" w:rsidRPr="00FD2584" w:rsidRDefault="00B94E1D" w:rsidP="00FD2584">
            <w:pPr>
              <w:bidi/>
              <w:jc w:val="center"/>
              <w:rPr>
                <w:rFonts w:ascii="Times New Roman" w:hAnsi="Times New Roman" w:cs="Simplified Arabic"/>
                <w:sz w:val="18"/>
                <w:szCs w:val="18"/>
                <w:lang w:bidi="ar-SY"/>
              </w:rPr>
            </w:pPr>
          </w:p>
        </w:tc>
      </w:tr>
      <w:tr w:rsidR="00A36574" w:rsidRPr="00FD2584" w14:paraId="2CB4D66F" w14:textId="77777777" w:rsidTr="00FD2584">
        <w:trPr>
          <w:jc w:val="center"/>
        </w:trPr>
        <w:tc>
          <w:tcPr>
            <w:tcW w:w="850" w:type="dxa"/>
            <w:vAlign w:val="center"/>
          </w:tcPr>
          <w:p w14:paraId="51FEAF56"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0.01</w:t>
            </w:r>
          </w:p>
        </w:tc>
        <w:tc>
          <w:tcPr>
            <w:tcW w:w="850" w:type="dxa"/>
            <w:vAlign w:val="center"/>
          </w:tcPr>
          <w:p w14:paraId="329949F0"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3.817-</w:t>
            </w:r>
          </w:p>
        </w:tc>
        <w:tc>
          <w:tcPr>
            <w:tcW w:w="715" w:type="dxa"/>
            <w:vMerge w:val="restart"/>
            <w:vAlign w:val="center"/>
          </w:tcPr>
          <w:p w14:paraId="3DB651E8"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155</w:t>
            </w:r>
          </w:p>
        </w:tc>
        <w:tc>
          <w:tcPr>
            <w:tcW w:w="567" w:type="dxa"/>
            <w:vMerge w:val="restart"/>
            <w:vAlign w:val="center"/>
          </w:tcPr>
          <w:p w14:paraId="16710355"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55</w:t>
            </w:r>
          </w:p>
        </w:tc>
        <w:tc>
          <w:tcPr>
            <w:tcW w:w="704" w:type="dxa"/>
            <w:vMerge w:val="restart"/>
            <w:vAlign w:val="center"/>
          </w:tcPr>
          <w:p w14:paraId="08998363"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15.50</w:t>
            </w:r>
          </w:p>
        </w:tc>
        <w:tc>
          <w:tcPr>
            <w:tcW w:w="567" w:type="dxa"/>
            <w:vMerge w:val="restart"/>
            <w:vAlign w:val="center"/>
          </w:tcPr>
          <w:p w14:paraId="04522697"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5.50</w:t>
            </w:r>
          </w:p>
        </w:tc>
        <w:tc>
          <w:tcPr>
            <w:tcW w:w="1701" w:type="dxa"/>
            <w:vAlign w:val="center"/>
          </w:tcPr>
          <w:p w14:paraId="5E9F161E"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 xml:space="preserve">الاهتمام </w:t>
            </w:r>
            <w:proofErr w:type="spellStart"/>
            <w:r w:rsidRPr="00FD2584">
              <w:rPr>
                <w:rFonts w:ascii="Times New Roman" w:hAnsi="Times New Roman" w:cs="Simplified Arabic"/>
                <w:sz w:val="18"/>
                <w:szCs w:val="18"/>
                <w:rtl/>
                <w:lang w:bidi="ar-SY"/>
              </w:rPr>
              <w:t>الذاتوي</w:t>
            </w:r>
            <w:proofErr w:type="spellEnd"/>
          </w:p>
        </w:tc>
        <w:tc>
          <w:tcPr>
            <w:tcW w:w="1559" w:type="dxa"/>
            <w:vMerge w:val="restart"/>
            <w:vAlign w:val="center"/>
          </w:tcPr>
          <w:p w14:paraId="18205DA2" w14:textId="77777777" w:rsidR="00B94E1D" w:rsidRPr="00FD2584" w:rsidRDefault="00B94E1D" w:rsidP="00FD2584">
            <w:pPr>
              <w:bidi/>
              <w:jc w:val="center"/>
              <w:rPr>
                <w:rFonts w:ascii="Times New Roman" w:hAnsi="Times New Roman" w:cs="Simplified Arabic"/>
                <w:b/>
                <w:bCs/>
                <w:sz w:val="18"/>
                <w:szCs w:val="18"/>
                <w:rtl/>
                <w:lang w:bidi="ar-SY"/>
              </w:rPr>
            </w:pPr>
            <w:r w:rsidRPr="00FD2584">
              <w:rPr>
                <w:rFonts w:ascii="Times New Roman" w:hAnsi="Times New Roman" w:cs="Simplified Arabic"/>
                <w:b/>
                <w:bCs/>
                <w:sz w:val="18"/>
                <w:szCs w:val="18"/>
                <w:rtl/>
                <w:lang w:bidi="ar-SY"/>
              </w:rPr>
              <w:t>أبعاد الاهتمام البيئي</w:t>
            </w:r>
          </w:p>
        </w:tc>
      </w:tr>
      <w:tr w:rsidR="00A36574" w:rsidRPr="00FD2584" w14:paraId="25EB21CB" w14:textId="77777777" w:rsidTr="00FD2584">
        <w:trPr>
          <w:jc w:val="center"/>
        </w:trPr>
        <w:tc>
          <w:tcPr>
            <w:tcW w:w="850" w:type="dxa"/>
            <w:vAlign w:val="center"/>
          </w:tcPr>
          <w:p w14:paraId="30933E36"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0.01</w:t>
            </w:r>
          </w:p>
        </w:tc>
        <w:tc>
          <w:tcPr>
            <w:tcW w:w="850" w:type="dxa"/>
            <w:vAlign w:val="center"/>
          </w:tcPr>
          <w:p w14:paraId="1BC667F3"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3.810-</w:t>
            </w:r>
          </w:p>
        </w:tc>
        <w:tc>
          <w:tcPr>
            <w:tcW w:w="715" w:type="dxa"/>
            <w:vMerge/>
            <w:vAlign w:val="center"/>
          </w:tcPr>
          <w:p w14:paraId="258E8FF3" w14:textId="77777777" w:rsidR="00B94E1D" w:rsidRPr="00FD2584" w:rsidRDefault="00B94E1D" w:rsidP="00FD2584">
            <w:pPr>
              <w:bidi/>
              <w:jc w:val="center"/>
              <w:rPr>
                <w:rFonts w:ascii="Times New Roman" w:hAnsi="Times New Roman" w:cs="Simplified Arabic"/>
                <w:sz w:val="18"/>
                <w:szCs w:val="18"/>
                <w:lang w:bidi="ar-SY"/>
              </w:rPr>
            </w:pPr>
          </w:p>
        </w:tc>
        <w:tc>
          <w:tcPr>
            <w:tcW w:w="567" w:type="dxa"/>
            <w:vMerge/>
            <w:vAlign w:val="center"/>
          </w:tcPr>
          <w:p w14:paraId="6935195E" w14:textId="77777777" w:rsidR="00B94E1D" w:rsidRPr="00FD2584" w:rsidRDefault="00B94E1D" w:rsidP="00FD2584">
            <w:pPr>
              <w:bidi/>
              <w:jc w:val="center"/>
              <w:rPr>
                <w:rFonts w:ascii="Times New Roman" w:hAnsi="Times New Roman" w:cs="Simplified Arabic"/>
                <w:sz w:val="18"/>
                <w:szCs w:val="18"/>
                <w:lang w:bidi="ar-SY"/>
              </w:rPr>
            </w:pPr>
          </w:p>
        </w:tc>
        <w:tc>
          <w:tcPr>
            <w:tcW w:w="704" w:type="dxa"/>
            <w:vMerge/>
            <w:vAlign w:val="center"/>
          </w:tcPr>
          <w:p w14:paraId="351B1EEA" w14:textId="77777777" w:rsidR="00B94E1D" w:rsidRPr="00FD2584" w:rsidRDefault="00B94E1D" w:rsidP="00FD2584">
            <w:pPr>
              <w:bidi/>
              <w:jc w:val="center"/>
              <w:rPr>
                <w:rFonts w:ascii="Times New Roman" w:hAnsi="Times New Roman" w:cs="Simplified Arabic"/>
                <w:sz w:val="18"/>
                <w:szCs w:val="18"/>
                <w:lang w:bidi="ar-SY"/>
              </w:rPr>
            </w:pPr>
          </w:p>
        </w:tc>
        <w:tc>
          <w:tcPr>
            <w:tcW w:w="567" w:type="dxa"/>
            <w:vMerge/>
            <w:vAlign w:val="center"/>
          </w:tcPr>
          <w:p w14:paraId="6C7DC2D5"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2FA85EB0"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الاهتمام الإيثاري</w:t>
            </w:r>
          </w:p>
        </w:tc>
        <w:tc>
          <w:tcPr>
            <w:tcW w:w="1559" w:type="dxa"/>
            <w:vMerge/>
            <w:vAlign w:val="center"/>
          </w:tcPr>
          <w:p w14:paraId="694562C5" w14:textId="77777777" w:rsidR="00B94E1D" w:rsidRPr="00FD2584" w:rsidRDefault="00B94E1D" w:rsidP="00FD2584">
            <w:pPr>
              <w:bidi/>
              <w:jc w:val="center"/>
              <w:rPr>
                <w:rFonts w:ascii="Times New Roman" w:hAnsi="Times New Roman" w:cs="Simplified Arabic"/>
                <w:b/>
                <w:bCs/>
                <w:sz w:val="18"/>
                <w:szCs w:val="18"/>
                <w:rtl/>
                <w:lang w:bidi="ar-SY"/>
              </w:rPr>
            </w:pPr>
          </w:p>
        </w:tc>
      </w:tr>
      <w:tr w:rsidR="00A36574" w:rsidRPr="00FD2584" w14:paraId="232F60B5" w14:textId="77777777" w:rsidTr="00FD2584">
        <w:trPr>
          <w:jc w:val="center"/>
        </w:trPr>
        <w:tc>
          <w:tcPr>
            <w:tcW w:w="850" w:type="dxa"/>
            <w:vAlign w:val="center"/>
          </w:tcPr>
          <w:p w14:paraId="487C36BF"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0.01</w:t>
            </w:r>
          </w:p>
        </w:tc>
        <w:tc>
          <w:tcPr>
            <w:tcW w:w="850" w:type="dxa"/>
            <w:vAlign w:val="center"/>
          </w:tcPr>
          <w:p w14:paraId="604D1A99"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3.814-</w:t>
            </w:r>
          </w:p>
        </w:tc>
        <w:tc>
          <w:tcPr>
            <w:tcW w:w="715" w:type="dxa"/>
            <w:vMerge/>
            <w:vAlign w:val="center"/>
          </w:tcPr>
          <w:p w14:paraId="090237ED" w14:textId="77777777" w:rsidR="00B94E1D" w:rsidRPr="00FD2584" w:rsidRDefault="00B94E1D" w:rsidP="00FD2584">
            <w:pPr>
              <w:bidi/>
              <w:jc w:val="center"/>
              <w:rPr>
                <w:rFonts w:ascii="Times New Roman" w:hAnsi="Times New Roman" w:cs="Simplified Arabic"/>
                <w:sz w:val="18"/>
                <w:szCs w:val="18"/>
                <w:lang w:bidi="ar-SY"/>
              </w:rPr>
            </w:pPr>
          </w:p>
        </w:tc>
        <w:tc>
          <w:tcPr>
            <w:tcW w:w="567" w:type="dxa"/>
            <w:vMerge/>
            <w:vAlign w:val="center"/>
          </w:tcPr>
          <w:p w14:paraId="3528387E" w14:textId="77777777" w:rsidR="00B94E1D" w:rsidRPr="00FD2584" w:rsidRDefault="00B94E1D" w:rsidP="00FD2584">
            <w:pPr>
              <w:bidi/>
              <w:jc w:val="center"/>
              <w:rPr>
                <w:rFonts w:ascii="Times New Roman" w:hAnsi="Times New Roman" w:cs="Simplified Arabic"/>
                <w:sz w:val="18"/>
                <w:szCs w:val="18"/>
                <w:lang w:bidi="ar-SY"/>
              </w:rPr>
            </w:pPr>
          </w:p>
        </w:tc>
        <w:tc>
          <w:tcPr>
            <w:tcW w:w="704" w:type="dxa"/>
            <w:vMerge/>
            <w:vAlign w:val="center"/>
          </w:tcPr>
          <w:p w14:paraId="630C18DB" w14:textId="77777777" w:rsidR="00B94E1D" w:rsidRPr="00FD2584" w:rsidRDefault="00B94E1D" w:rsidP="00FD2584">
            <w:pPr>
              <w:bidi/>
              <w:jc w:val="center"/>
              <w:rPr>
                <w:rFonts w:ascii="Times New Roman" w:hAnsi="Times New Roman" w:cs="Simplified Arabic"/>
                <w:sz w:val="18"/>
                <w:szCs w:val="18"/>
                <w:lang w:bidi="ar-SY"/>
              </w:rPr>
            </w:pPr>
          </w:p>
        </w:tc>
        <w:tc>
          <w:tcPr>
            <w:tcW w:w="567" w:type="dxa"/>
            <w:vMerge/>
            <w:vAlign w:val="center"/>
          </w:tcPr>
          <w:p w14:paraId="622276A7"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5F2ED07D" w14:textId="0059735A"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الاهتمام البيئوي</w:t>
            </w:r>
          </w:p>
        </w:tc>
        <w:tc>
          <w:tcPr>
            <w:tcW w:w="1559" w:type="dxa"/>
            <w:vMerge/>
            <w:vAlign w:val="center"/>
          </w:tcPr>
          <w:p w14:paraId="220133DD" w14:textId="77777777" w:rsidR="00B94E1D" w:rsidRPr="00FD2584" w:rsidRDefault="00B94E1D" w:rsidP="00FD2584">
            <w:pPr>
              <w:bidi/>
              <w:jc w:val="center"/>
              <w:rPr>
                <w:rFonts w:ascii="Times New Roman" w:hAnsi="Times New Roman" w:cs="Simplified Arabic"/>
                <w:b/>
                <w:bCs/>
                <w:sz w:val="18"/>
                <w:szCs w:val="18"/>
                <w:rtl/>
                <w:lang w:bidi="ar-SY"/>
              </w:rPr>
            </w:pPr>
          </w:p>
        </w:tc>
      </w:tr>
      <w:tr w:rsidR="00A36574" w:rsidRPr="00FD2584" w14:paraId="496E2404" w14:textId="77777777" w:rsidTr="00FD2584">
        <w:trPr>
          <w:jc w:val="center"/>
        </w:trPr>
        <w:tc>
          <w:tcPr>
            <w:tcW w:w="850" w:type="dxa"/>
            <w:vAlign w:val="center"/>
          </w:tcPr>
          <w:p w14:paraId="6B9DB4CD"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0.01</w:t>
            </w:r>
          </w:p>
        </w:tc>
        <w:tc>
          <w:tcPr>
            <w:tcW w:w="850" w:type="dxa"/>
            <w:vAlign w:val="center"/>
          </w:tcPr>
          <w:p w14:paraId="1C2E0D64"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3.823-</w:t>
            </w:r>
          </w:p>
        </w:tc>
        <w:tc>
          <w:tcPr>
            <w:tcW w:w="715" w:type="dxa"/>
            <w:vMerge w:val="restart"/>
            <w:vAlign w:val="center"/>
          </w:tcPr>
          <w:p w14:paraId="2DC484FA"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155</w:t>
            </w:r>
          </w:p>
        </w:tc>
        <w:tc>
          <w:tcPr>
            <w:tcW w:w="567" w:type="dxa"/>
            <w:vMerge w:val="restart"/>
            <w:vAlign w:val="center"/>
          </w:tcPr>
          <w:p w14:paraId="672E47E1"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55</w:t>
            </w:r>
          </w:p>
        </w:tc>
        <w:tc>
          <w:tcPr>
            <w:tcW w:w="704" w:type="dxa"/>
            <w:vMerge w:val="restart"/>
            <w:vAlign w:val="center"/>
          </w:tcPr>
          <w:p w14:paraId="75887381" w14:textId="77777777" w:rsidR="00B94E1D" w:rsidRPr="00FD2584" w:rsidRDefault="00B94E1D" w:rsidP="00FD2584">
            <w:pPr>
              <w:bidi/>
              <w:jc w:val="center"/>
              <w:rPr>
                <w:rFonts w:ascii="Times New Roman" w:hAnsi="Times New Roman" w:cs="Simplified Arabic"/>
                <w:sz w:val="18"/>
                <w:szCs w:val="18"/>
                <w:rtl/>
                <w:lang w:bidi="ar-SY"/>
              </w:rPr>
            </w:pPr>
          </w:p>
          <w:p w14:paraId="0EC403DE" w14:textId="6ACCC13F" w:rsidR="00B94E1D" w:rsidRPr="00FD2584" w:rsidRDefault="004C79CC"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lang w:bidi="ar-SY"/>
              </w:rPr>
              <w:t>15.50</w:t>
            </w:r>
          </w:p>
          <w:p w14:paraId="10D513A0" w14:textId="77777777" w:rsidR="00B94E1D" w:rsidRPr="00FD2584" w:rsidRDefault="00B94E1D" w:rsidP="00FD2584">
            <w:pPr>
              <w:bidi/>
              <w:jc w:val="center"/>
              <w:rPr>
                <w:rFonts w:ascii="Times New Roman" w:hAnsi="Times New Roman" w:cs="Simplified Arabic"/>
                <w:sz w:val="18"/>
                <w:szCs w:val="18"/>
                <w:lang w:bidi="ar-SY"/>
              </w:rPr>
            </w:pPr>
          </w:p>
        </w:tc>
        <w:tc>
          <w:tcPr>
            <w:tcW w:w="567" w:type="dxa"/>
            <w:vMerge w:val="restart"/>
            <w:vAlign w:val="center"/>
          </w:tcPr>
          <w:p w14:paraId="595E8889" w14:textId="3249B8E1" w:rsidR="00B94E1D" w:rsidRPr="00FD2584" w:rsidRDefault="004C79CC"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lang w:bidi="ar-SY"/>
              </w:rPr>
              <w:t>5.50</w:t>
            </w:r>
          </w:p>
        </w:tc>
        <w:tc>
          <w:tcPr>
            <w:tcW w:w="1701" w:type="dxa"/>
            <w:vAlign w:val="center"/>
          </w:tcPr>
          <w:p w14:paraId="1AA8DE71"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الوعي بالنتائج على الذات</w:t>
            </w:r>
          </w:p>
        </w:tc>
        <w:tc>
          <w:tcPr>
            <w:tcW w:w="1559" w:type="dxa"/>
            <w:vMerge w:val="restart"/>
            <w:vAlign w:val="center"/>
          </w:tcPr>
          <w:p w14:paraId="5B6A5364" w14:textId="77777777" w:rsidR="00B94E1D" w:rsidRPr="00FD2584" w:rsidRDefault="00B94E1D" w:rsidP="00FD2584">
            <w:pPr>
              <w:bidi/>
              <w:jc w:val="center"/>
              <w:rPr>
                <w:rFonts w:ascii="Times New Roman" w:hAnsi="Times New Roman" w:cs="Simplified Arabic"/>
                <w:b/>
                <w:bCs/>
                <w:sz w:val="18"/>
                <w:szCs w:val="18"/>
                <w:rtl/>
                <w:lang w:bidi="ar-SY"/>
              </w:rPr>
            </w:pPr>
            <w:r w:rsidRPr="00FD2584">
              <w:rPr>
                <w:rFonts w:ascii="Times New Roman" w:hAnsi="Times New Roman" w:cs="Simplified Arabic"/>
                <w:b/>
                <w:bCs/>
                <w:sz w:val="18"/>
                <w:szCs w:val="18"/>
                <w:rtl/>
                <w:lang w:bidi="ar-SY"/>
              </w:rPr>
              <w:t>أبعاد الوعي</w:t>
            </w:r>
          </w:p>
          <w:p w14:paraId="190E01F7" w14:textId="02AAEF88" w:rsidR="00B94E1D" w:rsidRPr="00FD2584" w:rsidRDefault="00B94E1D" w:rsidP="00FD2584">
            <w:pPr>
              <w:bidi/>
              <w:jc w:val="center"/>
              <w:rPr>
                <w:rFonts w:ascii="Times New Roman" w:hAnsi="Times New Roman" w:cs="Simplified Arabic"/>
                <w:b/>
                <w:bCs/>
                <w:sz w:val="18"/>
                <w:szCs w:val="18"/>
                <w:rtl/>
                <w:lang w:bidi="ar-SY"/>
              </w:rPr>
            </w:pPr>
            <w:r w:rsidRPr="00FD2584">
              <w:rPr>
                <w:rFonts w:ascii="Times New Roman" w:hAnsi="Times New Roman" w:cs="Simplified Arabic"/>
                <w:b/>
                <w:bCs/>
                <w:sz w:val="18"/>
                <w:szCs w:val="18"/>
                <w:rtl/>
                <w:lang w:bidi="ar-SY"/>
              </w:rPr>
              <w:t>بالنتائج</w:t>
            </w:r>
          </w:p>
        </w:tc>
      </w:tr>
      <w:tr w:rsidR="00A36574" w:rsidRPr="00FD2584" w14:paraId="495A8312" w14:textId="77777777" w:rsidTr="00FD2584">
        <w:trPr>
          <w:jc w:val="center"/>
        </w:trPr>
        <w:tc>
          <w:tcPr>
            <w:tcW w:w="850" w:type="dxa"/>
            <w:vAlign w:val="center"/>
          </w:tcPr>
          <w:p w14:paraId="21688BA4"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0.01</w:t>
            </w:r>
          </w:p>
        </w:tc>
        <w:tc>
          <w:tcPr>
            <w:tcW w:w="850" w:type="dxa"/>
            <w:vAlign w:val="center"/>
          </w:tcPr>
          <w:p w14:paraId="42C1D26B"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3.854-</w:t>
            </w:r>
          </w:p>
        </w:tc>
        <w:tc>
          <w:tcPr>
            <w:tcW w:w="715" w:type="dxa"/>
            <w:vMerge/>
            <w:vAlign w:val="center"/>
          </w:tcPr>
          <w:p w14:paraId="20B2236C" w14:textId="77777777" w:rsidR="00B94E1D" w:rsidRPr="00FD2584" w:rsidRDefault="00B94E1D" w:rsidP="00FD2584">
            <w:pPr>
              <w:bidi/>
              <w:jc w:val="center"/>
              <w:rPr>
                <w:rFonts w:ascii="Times New Roman" w:hAnsi="Times New Roman" w:cs="Simplified Arabic"/>
                <w:sz w:val="18"/>
                <w:szCs w:val="18"/>
                <w:lang w:bidi="ar-SY"/>
              </w:rPr>
            </w:pPr>
          </w:p>
        </w:tc>
        <w:tc>
          <w:tcPr>
            <w:tcW w:w="567" w:type="dxa"/>
            <w:vMerge/>
            <w:vAlign w:val="center"/>
          </w:tcPr>
          <w:p w14:paraId="6D05A3D3" w14:textId="77777777" w:rsidR="00B94E1D" w:rsidRPr="00FD2584" w:rsidRDefault="00B94E1D" w:rsidP="00FD2584">
            <w:pPr>
              <w:bidi/>
              <w:jc w:val="center"/>
              <w:rPr>
                <w:rFonts w:ascii="Times New Roman" w:hAnsi="Times New Roman" w:cs="Simplified Arabic"/>
                <w:sz w:val="18"/>
                <w:szCs w:val="18"/>
                <w:lang w:bidi="ar-SY"/>
              </w:rPr>
            </w:pPr>
          </w:p>
        </w:tc>
        <w:tc>
          <w:tcPr>
            <w:tcW w:w="704" w:type="dxa"/>
            <w:vMerge/>
            <w:vAlign w:val="center"/>
          </w:tcPr>
          <w:p w14:paraId="0C6ABB55" w14:textId="77777777" w:rsidR="00B94E1D" w:rsidRPr="00FD2584" w:rsidRDefault="00B94E1D" w:rsidP="00FD2584">
            <w:pPr>
              <w:bidi/>
              <w:jc w:val="center"/>
              <w:rPr>
                <w:rFonts w:ascii="Times New Roman" w:hAnsi="Times New Roman" w:cs="Simplified Arabic"/>
                <w:sz w:val="18"/>
                <w:szCs w:val="18"/>
                <w:lang w:bidi="ar-SY"/>
              </w:rPr>
            </w:pPr>
          </w:p>
        </w:tc>
        <w:tc>
          <w:tcPr>
            <w:tcW w:w="567" w:type="dxa"/>
            <w:vMerge/>
            <w:vAlign w:val="center"/>
          </w:tcPr>
          <w:p w14:paraId="75A17215"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4DA29766"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الوعي بالنتائج الإيثاري</w:t>
            </w:r>
          </w:p>
        </w:tc>
        <w:tc>
          <w:tcPr>
            <w:tcW w:w="1559" w:type="dxa"/>
            <w:vMerge/>
            <w:vAlign w:val="center"/>
          </w:tcPr>
          <w:p w14:paraId="719702FC" w14:textId="77777777" w:rsidR="00B94E1D" w:rsidRPr="00FD2584" w:rsidRDefault="00B94E1D" w:rsidP="00FD2584">
            <w:pPr>
              <w:bidi/>
              <w:jc w:val="center"/>
              <w:rPr>
                <w:rFonts w:ascii="Times New Roman" w:hAnsi="Times New Roman" w:cs="Simplified Arabic"/>
                <w:b/>
                <w:bCs/>
                <w:sz w:val="18"/>
                <w:szCs w:val="18"/>
                <w:rtl/>
                <w:lang w:bidi="ar-SY"/>
              </w:rPr>
            </w:pPr>
          </w:p>
        </w:tc>
      </w:tr>
      <w:tr w:rsidR="00A36574" w:rsidRPr="00FD2584" w14:paraId="53E73CC6" w14:textId="77777777" w:rsidTr="00FD2584">
        <w:trPr>
          <w:jc w:val="center"/>
        </w:trPr>
        <w:tc>
          <w:tcPr>
            <w:tcW w:w="850" w:type="dxa"/>
            <w:vAlign w:val="center"/>
          </w:tcPr>
          <w:p w14:paraId="30631764"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0.01</w:t>
            </w:r>
          </w:p>
        </w:tc>
        <w:tc>
          <w:tcPr>
            <w:tcW w:w="850" w:type="dxa"/>
            <w:vAlign w:val="center"/>
          </w:tcPr>
          <w:p w14:paraId="6485269A" w14:textId="77777777" w:rsidR="00B94E1D" w:rsidRPr="00FD2584" w:rsidRDefault="00B94E1D"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tl/>
                <w:lang w:bidi="ar-SY"/>
              </w:rPr>
              <w:t>3.981-</w:t>
            </w:r>
          </w:p>
        </w:tc>
        <w:tc>
          <w:tcPr>
            <w:tcW w:w="715" w:type="dxa"/>
            <w:vMerge/>
            <w:vAlign w:val="center"/>
          </w:tcPr>
          <w:p w14:paraId="6326C287" w14:textId="77777777" w:rsidR="00B94E1D" w:rsidRPr="00FD2584" w:rsidRDefault="00B94E1D" w:rsidP="00FD2584">
            <w:pPr>
              <w:bidi/>
              <w:jc w:val="center"/>
              <w:rPr>
                <w:rFonts w:ascii="Times New Roman" w:hAnsi="Times New Roman" w:cs="Simplified Arabic"/>
                <w:sz w:val="18"/>
                <w:szCs w:val="18"/>
                <w:lang w:bidi="ar-SY"/>
              </w:rPr>
            </w:pPr>
          </w:p>
        </w:tc>
        <w:tc>
          <w:tcPr>
            <w:tcW w:w="567" w:type="dxa"/>
            <w:vMerge/>
            <w:vAlign w:val="center"/>
          </w:tcPr>
          <w:p w14:paraId="6101940D" w14:textId="77777777" w:rsidR="00B94E1D" w:rsidRPr="00FD2584" w:rsidRDefault="00B94E1D" w:rsidP="00FD2584">
            <w:pPr>
              <w:bidi/>
              <w:jc w:val="center"/>
              <w:rPr>
                <w:rFonts w:ascii="Times New Roman" w:hAnsi="Times New Roman" w:cs="Simplified Arabic"/>
                <w:sz w:val="18"/>
                <w:szCs w:val="18"/>
                <w:lang w:bidi="ar-SY"/>
              </w:rPr>
            </w:pPr>
          </w:p>
        </w:tc>
        <w:tc>
          <w:tcPr>
            <w:tcW w:w="704" w:type="dxa"/>
            <w:vMerge/>
            <w:vAlign w:val="center"/>
          </w:tcPr>
          <w:p w14:paraId="14999CDA" w14:textId="77777777" w:rsidR="00B94E1D" w:rsidRPr="00FD2584" w:rsidRDefault="00B94E1D" w:rsidP="00FD2584">
            <w:pPr>
              <w:bidi/>
              <w:jc w:val="center"/>
              <w:rPr>
                <w:rFonts w:ascii="Times New Roman" w:hAnsi="Times New Roman" w:cs="Simplified Arabic"/>
                <w:sz w:val="18"/>
                <w:szCs w:val="18"/>
                <w:lang w:bidi="ar-SY"/>
              </w:rPr>
            </w:pPr>
          </w:p>
        </w:tc>
        <w:tc>
          <w:tcPr>
            <w:tcW w:w="567" w:type="dxa"/>
            <w:vMerge/>
            <w:vAlign w:val="center"/>
          </w:tcPr>
          <w:p w14:paraId="642320C6"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32AD3402"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الوعي بالنتائج البيئوي</w:t>
            </w:r>
          </w:p>
        </w:tc>
        <w:tc>
          <w:tcPr>
            <w:tcW w:w="1559" w:type="dxa"/>
            <w:vMerge/>
            <w:vAlign w:val="center"/>
          </w:tcPr>
          <w:p w14:paraId="39B0EFAB" w14:textId="77777777" w:rsidR="00B94E1D" w:rsidRPr="00FD2584" w:rsidRDefault="00B94E1D" w:rsidP="00FD2584">
            <w:pPr>
              <w:bidi/>
              <w:jc w:val="center"/>
              <w:rPr>
                <w:rFonts w:ascii="Times New Roman" w:hAnsi="Times New Roman" w:cs="Simplified Arabic"/>
                <w:b/>
                <w:bCs/>
                <w:sz w:val="18"/>
                <w:szCs w:val="18"/>
                <w:rtl/>
                <w:lang w:bidi="ar-SY"/>
              </w:rPr>
            </w:pPr>
          </w:p>
        </w:tc>
      </w:tr>
      <w:tr w:rsidR="00A36574" w:rsidRPr="00FD2584" w14:paraId="075E721C" w14:textId="77777777" w:rsidTr="00FD2584">
        <w:trPr>
          <w:jc w:val="center"/>
        </w:trPr>
        <w:tc>
          <w:tcPr>
            <w:tcW w:w="850" w:type="dxa"/>
            <w:vAlign w:val="center"/>
          </w:tcPr>
          <w:p w14:paraId="691366F9" w14:textId="5C2D17B3"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0.01</w:t>
            </w:r>
          </w:p>
        </w:tc>
        <w:tc>
          <w:tcPr>
            <w:tcW w:w="850" w:type="dxa"/>
            <w:vAlign w:val="center"/>
          </w:tcPr>
          <w:p w14:paraId="28623FA4"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3.795-</w:t>
            </w:r>
          </w:p>
        </w:tc>
        <w:tc>
          <w:tcPr>
            <w:tcW w:w="715" w:type="dxa"/>
            <w:vAlign w:val="center"/>
          </w:tcPr>
          <w:p w14:paraId="5C30409B" w14:textId="333EAABF"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155</w:t>
            </w:r>
          </w:p>
        </w:tc>
        <w:tc>
          <w:tcPr>
            <w:tcW w:w="567" w:type="dxa"/>
            <w:vAlign w:val="center"/>
          </w:tcPr>
          <w:p w14:paraId="422B65D5" w14:textId="74D80880"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55</w:t>
            </w:r>
          </w:p>
        </w:tc>
        <w:tc>
          <w:tcPr>
            <w:tcW w:w="704" w:type="dxa"/>
            <w:vAlign w:val="center"/>
          </w:tcPr>
          <w:p w14:paraId="15EE68F5" w14:textId="6772E437"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15.50</w:t>
            </w:r>
          </w:p>
        </w:tc>
        <w:tc>
          <w:tcPr>
            <w:tcW w:w="567" w:type="dxa"/>
            <w:vAlign w:val="center"/>
          </w:tcPr>
          <w:p w14:paraId="763D4AE7" w14:textId="5BE169B3" w:rsidR="00B94E1D" w:rsidRPr="00FD2584" w:rsidRDefault="004C79CC"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Pr>
              <w:t>5.50</w:t>
            </w:r>
          </w:p>
        </w:tc>
        <w:tc>
          <w:tcPr>
            <w:tcW w:w="1701" w:type="dxa"/>
            <w:vAlign w:val="center"/>
          </w:tcPr>
          <w:p w14:paraId="286F8032"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المشكلات البيئية</w:t>
            </w:r>
          </w:p>
        </w:tc>
        <w:tc>
          <w:tcPr>
            <w:tcW w:w="1559" w:type="dxa"/>
            <w:vAlign w:val="center"/>
          </w:tcPr>
          <w:p w14:paraId="5895D6CE" w14:textId="77777777" w:rsidR="00B94E1D" w:rsidRPr="00FD2584" w:rsidRDefault="00B94E1D" w:rsidP="00FD2584">
            <w:pPr>
              <w:bidi/>
              <w:jc w:val="center"/>
              <w:rPr>
                <w:rFonts w:ascii="Times New Roman" w:hAnsi="Times New Roman" w:cs="Simplified Arabic"/>
                <w:b/>
                <w:bCs/>
                <w:sz w:val="18"/>
                <w:szCs w:val="18"/>
                <w:rtl/>
                <w:lang w:bidi="ar-SY"/>
              </w:rPr>
            </w:pPr>
            <w:r w:rsidRPr="00FD2584">
              <w:rPr>
                <w:rFonts w:ascii="Times New Roman" w:hAnsi="Times New Roman" w:cs="Simplified Arabic"/>
                <w:b/>
                <w:bCs/>
                <w:sz w:val="18"/>
                <w:szCs w:val="18"/>
                <w:rtl/>
                <w:lang w:bidi="ar-SY"/>
              </w:rPr>
              <w:t>المشكلات البيئية</w:t>
            </w:r>
          </w:p>
        </w:tc>
      </w:tr>
      <w:tr w:rsidR="00A36574" w:rsidRPr="00FD2584" w14:paraId="6F53B413" w14:textId="77777777" w:rsidTr="00FD2584">
        <w:trPr>
          <w:jc w:val="center"/>
        </w:trPr>
        <w:tc>
          <w:tcPr>
            <w:tcW w:w="850" w:type="dxa"/>
            <w:vAlign w:val="center"/>
          </w:tcPr>
          <w:p w14:paraId="4D4C4468" w14:textId="4D969AD0"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0.01</w:t>
            </w:r>
          </w:p>
        </w:tc>
        <w:tc>
          <w:tcPr>
            <w:tcW w:w="850" w:type="dxa"/>
            <w:vAlign w:val="center"/>
          </w:tcPr>
          <w:p w14:paraId="01E93861"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3.785-</w:t>
            </w:r>
          </w:p>
        </w:tc>
        <w:tc>
          <w:tcPr>
            <w:tcW w:w="715" w:type="dxa"/>
            <w:vMerge w:val="restart"/>
            <w:vAlign w:val="center"/>
          </w:tcPr>
          <w:p w14:paraId="6B24989C" w14:textId="03504187"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155</w:t>
            </w:r>
          </w:p>
        </w:tc>
        <w:tc>
          <w:tcPr>
            <w:tcW w:w="567" w:type="dxa"/>
            <w:vMerge w:val="restart"/>
            <w:vAlign w:val="center"/>
          </w:tcPr>
          <w:p w14:paraId="75FF7B6D" w14:textId="2F8B6019"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55</w:t>
            </w:r>
          </w:p>
        </w:tc>
        <w:tc>
          <w:tcPr>
            <w:tcW w:w="704" w:type="dxa"/>
            <w:vMerge w:val="restart"/>
            <w:vAlign w:val="center"/>
          </w:tcPr>
          <w:p w14:paraId="652F04F3" w14:textId="7504FA47"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15.50</w:t>
            </w:r>
          </w:p>
        </w:tc>
        <w:tc>
          <w:tcPr>
            <w:tcW w:w="567" w:type="dxa"/>
            <w:vMerge w:val="restart"/>
            <w:vAlign w:val="center"/>
          </w:tcPr>
          <w:p w14:paraId="57DDBDF6" w14:textId="463D4B7A" w:rsidR="00B94E1D" w:rsidRPr="00FD2584" w:rsidRDefault="004C79CC" w:rsidP="00FD2584">
            <w:pPr>
              <w:bidi/>
              <w:jc w:val="center"/>
              <w:rPr>
                <w:rFonts w:ascii="Times New Roman" w:hAnsi="Times New Roman" w:cs="Simplified Arabic"/>
                <w:sz w:val="18"/>
                <w:szCs w:val="18"/>
                <w:lang w:bidi="ar-SY"/>
              </w:rPr>
            </w:pPr>
            <w:r w:rsidRPr="00FD2584">
              <w:rPr>
                <w:rFonts w:ascii="Times New Roman" w:hAnsi="Times New Roman" w:cs="Simplified Arabic"/>
                <w:sz w:val="18"/>
                <w:szCs w:val="18"/>
              </w:rPr>
              <w:t>5.50</w:t>
            </w:r>
          </w:p>
        </w:tc>
        <w:tc>
          <w:tcPr>
            <w:tcW w:w="1701" w:type="dxa"/>
            <w:vAlign w:val="center"/>
          </w:tcPr>
          <w:p w14:paraId="70CD5E7B" w14:textId="72B3F1D9"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العالمية</w:t>
            </w:r>
          </w:p>
        </w:tc>
        <w:tc>
          <w:tcPr>
            <w:tcW w:w="1559" w:type="dxa"/>
            <w:vMerge w:val="restart"/>
            <w:vAlign w:val="center"/>
          </w:tcPr>
          <w:p w14:paraId="11AE85E7" w14:textId="77777777" w:rsidR="00B94E1D" w:rsidRPr="00FD2584" w:rsidRDefault="00B94E1D" w:rsidP="00FD2584">
            <w:pPr>
              <w:bidi/>
              <w:jc w:val="center"/>
              <w:rPr>
                <w:rFonts w:ascii="Times New Roman" w:hAnsi="Times New Roman" w:cs="Simplified Arabic"/>
                <w:b/>
                <w:bCs/>
                <w:sz w:val="18"/>
                <w:szCs w:val="18"/>
                <w:rtl/>
                <w:lang w:bidi="ar-SY"/>
              </w:rPr>
            </w:pPr>
            <w:r w:rsidRPr="00FD2584">
              <w:rPr>
                <w:rFonts w:ascii="Times New Roman" w:hAnsi="Times New Roman" w:cs="Simplified Arabic"/>
                <w:b/>
                <w:bCs/>
                <w:sz w:val="18"/>
                <w:szCs w:val="18"/>
                <w:rtl/>
                <w:lang w:bidi="ar-SY"/>
              </w:rPr>
              <w:t>أنماط القيم</w:t>
            </w:r>
          </w:p>
        </w:tc>
      </w:tr>
      <w:tr w:rsidR="00A36574" w:rsidRPr="00FD2584" w14:paraId="228DE0EE" w14:textId="77777777" w:rsidTr="00FD2584">
        <w:trPr>
          <w:jc w:val="center"/>
        </w:trPr>
        <w:tc>
          <w:tcPr>
            <w:tcW w:w="850" w:type="dxa"/>
            <w:vAlign w:val="center"/>
          </w:tcPr>
          <w:p w14:paraId="79302FD7" w14:textId="238F9EA5"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0.01</w:t>
            </w:r>
          </w:p>
        </w:tc>
        <w:tc>
          <w:tcPr>
            <w:tcW w:w="850" w:type="dxa"/>
            <w:vAlign w:val="center"/>
          </w:tcPr>
          <w:p w14:paraId="48A83D85"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3.791-</w:t>
            </w:r>
          </w:p>
        </w:tc>
        <w:tc>
          <w:tcPr>
            <w:tcW w:w="715" w:type="dxa"/>
            <w:vMerge/>
            <w:vAlign w:val="center"/>
          </w:tcPr>
          <w:p w14:paraId="794CFF3D"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19E8C4E4" w14:textId="77777777" w:rsidR="00B94E1D" w:rsidRPr="00FD2584" w:rsidRDefault="00B94E1D" w:rsidP="00FD2584">
            <w:pPr>
              <w:bidi/>
              <w:jc w:val="center"/>
              <w:rPr>
                <w:rFonts w:ascii="Times New Roman" w:hAnsi="Times New Roman" w:cs="Simplified Arabic"/>
                <w:sz w:val="18"/>
                <w:szCs w:val="18"/>
                <w:rtl/>
                <w:lang w:bidi="ar-SY"/>
              </w:rPr>
            </w:pPr>
          </w:p>
        </w:tc>
        <w:tc>
          <w:tcPr>
            <w:tcW w:w="704" w:type="dxa"/>
            <w:vMerge/>
            <w:vAlign w:val="center"/>
          </w:tcPr>
          <w:p w14:paraId="11D630E1"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611DD73E"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50D74582"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النزعة إلى الخير</w:t>
            </w:r>
          </w:p>
        </w:tc>
        <w:tc>
          <w:tcPr>
            <w:tcW w:w="1559" w:type="dxa"/>
            <w:vMerge/>
            <w:vAlign w:val="center"/>
          </w:tcPr>
          <w:p w14:paraId="6D9259DA" w14:textId="77777777" w:rsidR="00B94E1D" w:rsidRPr="00FD2584" w:rsidRDefault="00B94E1D" w:rsidP="00FD2584">
            <w:pPr>
              <w:bidi/>
              <w:jc w:val="center"/>
              <w:rPr>
                <w:rFonts w:ascii="Times New Roman" w:hAnsi="Times New Roman" w:cs="Simplified Arabic"/>
                <w:sz w:val="18"/>
                <w:szCs w:val="18"/>
                <w:rtl/>
                <w:lang w:bidi="ar-SY"/>
              </w:rPr>
            </w:pPr>
          </w:p>
        </w:tc>
      </w:tr>
      <w:tr w:rsidR="00A36574" w:rsidRPr="00FD2584" w14:paraId="2BA0D4CF" w14:textId="77777777" w:rsidTr="00FD2584">
        <w:trPr>
          <w:jc w:val="center"/>
        </w:trPr>
        <w:tc>
          <w:tcPr>
            <w:tcW w:w="850" w:type="dxa"/>
            <w:vAlign w:val="center"/>
          </w:tcPr>
          <w:p w14:paraId="37FAD11E" w14:textId="0FD31051"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0.01</w:t>
            </w:r>
          </w:p>
        </w:tc>
        <w:tc>
          <w:tcPr>
            <w:tcW w:w="850" w:type="dxa"/>
            <w:vAlign w:val="center"/>
          </w:tcPr>
          <w:p w14:paraId="2C3550C1"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3.803-</w:t>
            </w:r>
          </w:p>
        </w:tc>
        <w:tc>
          <w:tcPr>
            <w:tcW w:w="715" w:type="dxa"/>
            <w:vMerge/>
            <w:vAlign w:val="center"/>
          </w:tcPr>
          <w:p w14:paraId="1467C253"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6B96A532" w14:textId="77777777" w:rsidR="00B94E1D" w:rsidRPr="00FD2584" w:rsidRDefault="00B94E1D" w:rsidP="00FD2584">
            <w:pPr>
              <w:bidi/>
              <w:jc w:val="center"/>
              <w:rPr>
                <w:rFonts w:ascii="Times New Roman" w:hAnsi="Times New Roman" w:cs="Simplified Arabic"/>
                <w:sz w:val="18"/>
                <w:szCs w:val="18"/>
                <w:rtl/>
                <w:lang w:bidi="ar-SY"/>
              </w:rPr>
            </w:pPr>
          </w:p>
        </w:tc>
        <w:tc>
          <w:tcPr>
            <w:tcW w:w="704" w:type="dxa"/>
            <w:vMerge/>
            <w:vAlign w:val="center"/>
          </w:tcPr>
          <w:p w14:paraId="0D4C4E1A"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435CF451"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60159C18" w14:textId="7C51F7F2"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الإنجاز</w:t>
            </w:r>
          </w:p>
        </w:tc>
        <w:tc>
          <w:tcPr>
            <w:tcW w:w="1559" w:type="dxa"/>
            <w:vMerge/>
            <w:vAlign w:val="center"/>
          </w:tcPr>
          <w:p w14:paraId="3812284D" w14:textId="77777777" w:rsidR="00B94E1D" w:rsidRPr="00FD2584" w:rsidRDefault="00B94E1D" w:rsidP="00FD2584">
            <w:pPr>
              <w:bidi/>
              <w:jc w:val="center"/>
              <w:rPr>
                <w:rFonts w:ascii="Times New Roman" w:hAnsi="Times New Roman" w:cs="Simplified Arabic"/>
                <w:sz w:val="18"/>
                <w:szCs w:val="18"/>
                <w:rtl/>
                <w:lang w:bidi="ar-SY"/>
              </w:rPr>
            </w:pPr>
          </w:p>
        </w:tc>
      </w:tr>
      <w:tr w:rsidR="00A36574" w:rsidRPr="00FD2584" w14:paraId="585B137D" w14:textId="77777777" w:rsidTr="00FD2584">
        <w:trPr>
          <w:jc w:val="center"/>
        </w:trPr>
        <w:tc>
          <w:tcPr>
            <w:tcW w:w="850" w:type="dxa"/>
            <w:vAlign w:val="center"/>
          </w:tcPr>
          <w:p w14:paraId="5410E3F0" w14:textId="062D371D"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0.01</w:t>
            </w:r>
          </w:p>
        </w:tc>
        <w:tc>
          <w:tcPr>
            <w:tcW w:w="850" w:type="dxa"/>
            <w:vAlign w:val="center"/>
          </w:tcPr>
          <w:p w14:paraId="270546C1"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3.791-</w:t>
            </w:r>
          </w:p>
        </w:tc>
        <w:tc>
          <w:tcPr>
            <w:tcW w:w="715" w:type="dxa"/>
            <w:vMerge/>
            <w:vAlign w:val="center"/>
          </w:tcPr>
          <w:p w14:paraId="1078286B"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6CB33D3A" w14:textId="77777777" w:rsidR="00B94E1D" w:rsidRPr="00FD2584" w:rsidRDefault="00B94E1D" w:rsidP="00FD2584">
            <w:pPr>
              <w:bidi/>
              <w:jc w:val="center"/>
              <w:rPr>
                <w:rFonts w:ascii="Times New Roman" w:hAnsi="Times New Roman" w:cs="Simplified Arabic"/>
                <w:sz w:val="18"/>
                <w:szCs w:val="18"/>
                <w:rtl/>
                <w:lang w:bidi="ar-SY"/>
              </w:rPr>
            </w:pPr>
          </w:p>
        </w:tc>
        <w:tc>
          <w:tcPr>
            <w:tcW w:w="704" w:type="dxa"/>
            <w:vMerge/>
            <w:vAlign w:val="center"/>
          </w:tcPr>
          <w:p w14:paraId="3340C84A"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5750A037"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4B1F35F2"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القوة</w:t>
            </w:r>
          </w:p>
        </w:tc>
        <w:tc>
          <w:tcPr>
            <w:tcW w:w="1559" w:type="dxa"/>
            <w:vMerge/>
            <w:vAlign w:val="center"/>
          </w:tcPr>
          <w:p w14:paraId="07656833" w14:textId="77777777" w:rsidR="00B94E1D" w:rsidRPr="00FD2584" w:rsidRDefault="00B94E1D" w:rsidP="00FD2584">
            <w:pPr>
              <w:bidi/>
              <w:jc w:val="center"/>
              <w:rPr>
                <w:rFonts w:ascii="Times New Roman" w:hAnsi="Times New Roman" w:cs="Simplified Arabic"/>
                <w:sz w:val="18"/>
                <w:szCs w:val="18"/>
                <w:rtl/>
                <w:lang w:bidi="ar-SY"/>
              </w:rPr>
            </w:pPr>
          </w:p>
        </w:tc>
      </w:tr>
      <w:tr w:rsidR="00A36574" w:rsidRPr="00FD2584" w14:paraId="6B6C6CC0" w14:textId="77777777" w:rsidTr="00FD2584">
        <w:trPr>
          <w:jc w:val="center"/>
        </w:trPr>
        <w:tc>
          <w:tcPr>
            <w:tcW w:w="850" w:type="dxa"/>
            <w:vAlign w:val="center"/>
          </w:tcPr>
          <w:p w14:paraId="39078DA2" w14:textId="0C7CC0E3"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0.01</w:t>
            </w:r>
          </w:p>
        </w:tc>
        <w:tc>
          <w:tcPr>
            <w:tcW w:w="850" w:type="dxa"/>
            <w:vAlign w:val="center"/>
          </w:tcPr>
          <w:p w14:paraId="71D156EA"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3.804-</w:t>
            </w:r>
          </w:p>
        </w:tc>
        <w:tc>
          <w:tcPr>
            <w:tcW w:w="715" w:type="dxa"/>
            <w:vMerge/>
            <w:vAlign w:val="center"/>
          </w:tcPr>
          <w:p w14:paraId="070051C3"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324D57F8" w14:textId="77777777" w:rsidR="00B94E1D" w:rsidRPr="00FD2584" w:rsidRDefault="00B94E1D" w:rsidP="00FD2584">
            <w:pPr>
              <w:bidi/>
              <w:jc w:val="center"/>
              <w:rPr>
                <w:rFonts w:ascii="Times New Roman" w:hAnsi="Times New Roman" w:cs="Simplified Arabic"/>
                <w:sz w:val="18"/>
                <w:szCs w:val="18"/>
                <w:rtl/>
                <w:lang w:bidi="ar-SY"/>
              </w:rPr>
            </w:pPr>
          </w:p>
        </w:tc>
        <w:tc>
          <w:tcPr>
            <w:tcW w:w="704" w:type="dxa"/>
            <w:vMerge/>
            <w:vAlign w:val="center"/>
          </w:tcPr>
          <w:p w14:paraId="5C348C6D"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66FC0870"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6DDC9E88" w14:textId="6FA1EF14" w:rsidR="00B94E1D" w:rsidRPr="00FD2584" w:rsidRDefault="00B94E1D" w:rsidP="00FD2584">
            <w:pPr>
              <w:bidi/>
              <w:jc w:val="center"/>
              <w:rPr>
                <w:rFonts w:ascii="Times New Roman" w:hAnsi="Times New Roman" w:cs="Simplified Arabic"/>
                <w:sz w:val="18"/>
                <w:szCs w:val="18"/>
                <w:rtl/>
                <w:lang w:bidi="ar-SY"/>
              </w:rPr>
            </w:pPr>
            <w:proofErr w:type="spellStart"/>
            <w:r w:rsidRPr="00FD2584">
              <w:rPr>
                <w:rFonts w:ascii="Times New Roman" w:hAnsi="Times New Roman" w:cs="Simplified Arabic"/>
                <w:sz w:val="18"/>
                <w:szCs w:val="18"/>
                <w:rtl/>
                <w:lang w:bidi="ar-SY"/>
              </w:rPr>
              <w:t>الهدونية</w:t>
            </w:r>
            <w:proofErr w:type="spellEnd"/>
          </w:p>
        </w:tc>
        <w:tc>
          <w:tcPr>
            <w:tcW w:w="1559" w:type="dxa"/>
            <w:vMerge/>
            <w:vAlign w:val="center"/>
          </w:tcPr>
          <w:p w14:paraId="43BAAC2F" w14:textId="77777777" w:rsidR="00B94E1D" w:rsidRPr="00FD2584" w:rsidRDefault="00B94E1D" w:rsidP="00FD2584">
            <w:pPr>
              <w:bidi/>
              <w:jc w:val="center"/>
              <w:rPr>
                <w:rFonts w:ascii="Times New Roman" w:hAnsi="Times New Roman" w:cs="Simplified Arabic"/>
                <w:sz w:val="18"/>
                <w:szCs w:val="18"/>
                <w:rtl/>
                <w:lang w:bidi="ar-SY"/>
              </w:rPr>
            </w:pPr>
          </w:p>
        </w:tc>
      </w:tr>
      <w:tr w:rsidR="00A36574" w:rsidRPr="00FD2584" w14:paraId="176BACE2" w14:textId="77777777" w:rsidTr="00FD2584">
        <w:trPr>
          <w:jc w:val="center"/>
        </w:trPr>
        <w:tc>
          <w:tcPr>
            <w:tcW w:w="850" w:type="dxa"/>
            <w:vAlign w:val="center"/>
          </w:tcPr>
          <w:p w14:paraId="3994EE3F" w14:textId="5429BB86"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0.01</w:t>
            </w:r>
          </w:p>
        </w:tc>
        <w:tc>
          <w:tcPr>
            <w:tcW w:w="850" w:type="dxa"/>
            <w:vAlign w:val="center"/>
          </w:tcPr>
          <w:p w14:paraId="2184C154"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3.814-</w:t>
            </w:r>
          </w:p>
        </w:tc>
        <w:tc>
          <w:tcPr>
            <w:tcW w:w="715" w:type="dxa"/>
            <w:vMerge/>
            <w:vAlign w:val="center"/>
          </w:tcPr>
          <w:p w14:paraId="7CF97034"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0852800B" w14:textId="77777777" w:rsidR="00B94E1D" w:rsidRPr="00FD2584" w:rsidRDefault="00B94E1D" w:rsidP="00FD2584">
            <w:pPr>
              <w:bidi/>
              <w:jc w:val="center"/>
              <w:rPr>
                <w:rFonts w:ascii="Times New Roman" w:hAnsi="Times New Roman" w:cs="Simplified Arabic"/>
                <w:sz w:val="18"/>
                <w:szCs w:val="18"/>
                <w:rtl/>
                <w:lang w:bidi="ar-SY"/>
              </w:rPr>
            </w:pPr>
          </w:p>
        </w:tc>
        <w:tc>
          <w:tcPr>
            <w:tcW w:w="704" w:type="dxa"/>
            <w:vMerge/>
            <w:vAlign w:val="center"/>
          </w:tcPr>
          <w:p w14:paraId="6006D0EE"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008A1760"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4CAF7A57"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الإثارة</w:t>
            </w:r>
          </w:p>
        </w:tc>
        <w:tc>
          <w:tcPr>
            <w:tcW w:w="1559" w:type="dxa"/>
            <w:vMerge/>
            <w:vAlign w:val="center"/>
          </w:tcPr>
          <w:p w14:paraId="02F54BDA" w14:textId="77777777" w:rsidR="00B94E1D" w:rsidRPr="00FD2584" w:rsidRDefault="00B94E1D" w:rsidP="00FD2584">
            <w:pPr>
              <w:bidi/>
              <w:jc w:val="center"/>
              <w:rPr>
                <w:rFonts w:ascii="Times New Roman" w:hAnsi="Times New Roman" w:cs="Simplified Arabic"/>
                <w:sz w:val="18"/>
                <w:szCs w:val="18"/>
                <w:rtl/>
                <w:lang w:bidi="ar-SY"/>
              </w:rPr>
            </w:pPr>
          </w:p>
        </w:tc>
      </w:tr>
      <w:tr w:rsidR="00A36574" w:rsidRPr="00FD2584" w14:paraId="49C9B54D" w14:textId="77777777" w:rsidTr="00FD2584">
        <w:trPr>
          <w:jc w:val="center"/>
        </w:trPr>
        <w:tc>
          <w:tcPr>
            <w:tcW w:w="850" w:type="dxa"/>
            <w:vAlign w:val="center"/>
          </w:tcPr>
          <w:p w14:paraId="18D426E8" w14:textId="7C3C9152"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0.01</w:t>
            </w:r>
          </w:p>
        </w:tc>
        <w:tc>
          <w:tcPr>
            <w:tcW w:w="850" w:type="dxa"/>
            <w:vAlign w:val="center"/>
          </w:tcPr>
          <w:p w14:paraId="1DE563BB"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3.794-</w:t>
            </w:r>
          </w:p>
        </w:tc>
        <w:tc>
          <w:tcPr>
            <w:tcW w:w="715" w:type="dxa"/>
            <w:vMerge/>
            <w:vAlign w:val="center"/>
          </w:tcPr>
          <w:p w14:paraId="042FC16C"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371C0076" w14:textId="77777777" w:rsidR="00B94E1D" w:rsidRPr="00FD2584" w:rsidRDefault="00B94E1D" w:rsidP="00FD2584">
            <w:pPr>
              <w:bidi/>
              <w:jc w:val="center"/>
              <w:rPr>
                <w:rFonts w:ascii="Times New Roman" w:hAnsi="Times New Roman" w:cs="Simplified Arabic"/>
                <w:sz w:val="18"/>
                <w:szCs w:val="18"/>
                <w:rtl/>
                <w:lang w:bidi="ar-SY"/>
              </w:rPr>
            </w:pPr>
          </w:p>
        </w:tc>
        <w:tc>
          <w:tcPr>
            <w:tcW w:w="704" w:type="dxa"/>
            <w:vMerge/>
            <w:vAlign w:val="center"/>
          </w:tcPr>
          <w:p w14:paraId="484A797F"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6C23D3AD"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357C8C2F"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التوجيه الذاتي</w:t>
            </w:r>
          </w:p>
        </w:tc>
        <w:tc>
          <w:tcPr>
            <w:tcW w:w="1559" w:type="dxa"/>
            <w:vMerge/>
            <w:vAlign w:val="center"/>
          </w:tcPr>
          <w:p w14:paraId="061AB621" w14:textId="77777777" w:rsidR="00B94E1D" w:rsidRPr="00FD2584" w:rsidRDefault="00B94E1D" w:rsidP="00FD2584">
            <w:pPr>
              <w:bidi/>
              <w:jc w:val="center"/>
              <w:rPr>
                <w:rFonts w:ascii="Times New Roman" w:hAnsi="Times New Roman" w:cs="Simplified Arabic"/>
                <w:sz w:val="18"/>
                <w:szCs w:val="18"/>
                <w:rtl/>
                <w:lang w:bidi="ar-SY"/>
              </w:rPr>
            </w:pPr>
          </w:p>
        </w:tc>
      </w:tr>
      <w:tr w:rsidR="00A36574" w:rsidRPr="00FD2584" w14:paraId="440DC522" w14:textId="77777777" w:rsidTr="00FD2584">
        <w:trPr>
          <w:jc w:val="center"/>
        </w:trPr>
        <w:tc>
          <w:tcPr>
            <w:tcW w:w="850" w:type="dxa"/>
            <w:vAlign w:val="center"/>
          </w:tcPr>
          <w:p w14:paraId="5A3D3658" w14:textId="662A3DF6"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0.01</w:t>
            </w:r>
          </w:p>
        </w:tc>
        <w:tc>
          <w:tcPr>
            <w:tcW w:w="850" w:type="dxa"/>
            <w:vAlign w:val="center"/>
          </w:tcPr>
          <w:p w14:paraId="795AB2F8"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3.790-</w:t>
            </w:r>
          </w:p>
        </w:tc>
        <w:tc>
          <w:tcPr>
            <w:tcW w:w="715" w:type="dxa"/>
            <w:vMerge/>
            <w:vAlign w:val="center"/>
          </w:tcPr>
          <w:p w14:paraId="2790CE9A"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7952C32F" w14:textId="77777777" w:rsidR="00B94E1D" w:rsidRPr="00FD2584" w:rsidRDefault="00B94E1D" w:rsidP="00FD2584">
            <w:pPr>
              <w:bidi/>
              <w:jc w:val="center"/>
              <w:rPr>
                <w:rFonts w:ascii="Times New Roman" w:hAnsi="Times New Roman" w:cs="Simplified Arabic"/>
                <w:sz w:val="18"/>
                <w:szCs w:val="18"/>
                <w:rtl/>
                <w:lang w:bidi="ar-SY"/>
              </w:rPr>
            </w:pPr>
          </w:p>
        </w:tc>
        <w:tc>
          <w:tcPr>
            <w:tcW w:w="704" w:type="dxa"/>
            <w:vMerge/>
            <w:vAlign w:val="center"/>
          </w:tcPr>
          <w:p w14:paraId="7716C8B9"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401F5BB7"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0E0E54B9"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الأمن</w:t>
            </w:r>
          </w:p>
        </w:tc>
        <w:tc>
          <w:tcPr>
            <w:tcW w:w="1559" w:type="dxa"/>
            <w:vMerge/>
            <w:vAlign w:val="center"/>
          </w:tcPr>
          <w:p w14:paraId="56D4FD7F" w14:textId="77777777" w:rsidR="00B94E1D" w:rsidRPr="00FD2584" w:rsidRDefault="00B94E1D" w:rsidP="00FD2584">
            <w:pPr>
              <w:bidi/>
              <w:jc w:val="center"/>
              <w:rPr>
                <w:rFonts w:ascii="Times New Roman" w:hAnsi="Times New Roman" w:cs="Simplified Arabic"/>
                <w:sz w:val="18"/>
                <w:szCs w:val="18"/>
                <w:rtl/>
                <w:lang w:bidi="ar-SY"/>
              </w:rPr>
            </w:pPr>
          </w:p>
        </w:tc>
      </w:tr>
      <w:tr w:rsidR="00A36574" w:rsidRPr="00FD2584" w14:paraId="51456B08" w14:textId="77777777" w:rsidTr="00FD2584">
        <w:trPr>
          <w:jc w:val="center"/>
        </w:trPr>
        <w:tc>
          <w:tcPr>
            <w:tcW w:w="850" w:type="dxa"/>
            <w:vAlign w:val="center"/>
          </w:tcPr>
          <w:p w14:paraId="5F507494" w14:textId="028F38C2"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0.01</w:t>
            </w:r>
          </w:p>
        </w:tc>
        <w:tc>
          <w:tcPr>
            <w:tcW w:w="850" w:type="dxa"/>
            <w:vAlign w:val="center"/>
          </w:tcPr>
          <w:p w14:paraId="2C9539B1"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3.798-</w:t>
            </w:r>
          </w:p>
        </w:tc>
        <w:tc>
          <w:tcPr>
            <w:tcW w:w="715" w:type="dxa"/>
            <w:vMerge/>
            <w:vAlign w:val="center"/>
          </w:tcPr>
          <w:p w14:paraId="73D312AA"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037FFC06" w14:textId="77777777" w:rsidR="00B94E1D" w:rsidRPr="00FD2584" w:rsidRDefault="00B94E1D" w:rsidP="00FD2584">
            <w:pPr>
              <w:bidi/>
              <w:jc w:val="center"/>
              <w:rPr>
                <w:rFonts w:ascii="Times New Roman" w:hAnsi="Times New Roman" w:cs="Simplified Arabic"/>
                <w:sz w:val="18"/>
                <w:szCs w:val="18"/>
                <w:rtl/>
                <w:lang w:bidi="ar-SY"/>
              </w:rPr>
            </w:pPr>
          </w:p>
        </w:tc>
        <w:tc>
          <w:tcPr>
            <w:tcW w:w="704" w:type="dxa"/>
            <w:vMerge/>
            <w:vAlign w:val="center"/>
          </w:tcPr>
          <w:p w14:paraId="5FF413D2"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31A94E7C"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4734B3CD" w14:textId="325DCF52"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الامتثال</w:t>
            </w:r>
          </w:p>
        </w:tc>
        <w:tc>
          <w:tcPr>
            <w:tcW w:w="1559" w:type="dxa"/>
            <w:vMerge/>
            <w:vAlign w:val="center"/>
          </w:tcPr>
          <w:p w14:paraId="4BE2A79F" w14:textId="77777777" w:rsidR="00B94E1D" w:rsidRPr="00FD2584" w:rsidRDefault="00B94E1D" w:rsidP="00FD2584">
            <w:pPr>
              <w:bidi/>
              <w:jc w:val="center"/>
              <w:rPr>
                <w:rFonts w:ascii="Times New Roman" w:hAnsi="Times New Roman" w:cs="Simplified Arabic"/>
                <w:sz w:val="18"/>
                <w:szCs w:val="18"/>
                <w:rtl/>
                <w:lang w:bidi="ar-SY"/>
              </w:rPr>
            </w:pPr>
          </w:p>
        </w:tc>
      </w:tr>
      <w:tr w:rsidR="00A36574" w:rsidRPr="00FD2584" w14:paraId="4E6587E2" w14:textId="77777777" w:rsidTr="00FD2584">
        <w:trPr>
          <w:jc w:val="center"/>
        </w:trPr>
        <w:tc>
          <w:tcPr>
            <w:tcW w:w="850" w:type="dxa"/>
            <w:vAlign w:val="center"/>
          </w:tcPr>
          <w:p w14:paraId="6F27FDCD" w14:textId="236233A4" w:rsidR="00B94E1D" w:rsidRPr="00FD2584" w:rsidRDefault="004C79CC"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Pr>
              <w:t>0.01</w:t>
            </w:r>
          </w:p>
        </w:tc>
        <w:tc>
          <w:tcPr>
            <w:tcW w:w="850" w:type="dxa"/>
            <w:vAlign w:val="center"/>
          </w:tcPr>
          <w:p w14:paraId="6C4090E3"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3.800-</w:t>
            </w:r>
          </w:p>
        </w:tc>
        <w:tc>
          <w:tcPr>
            <w:tcW w:w="715" w:type="dxa"/>
            <w:vMerge/>
            <w:vAlign w:val="center"/>
          </w:tcPr>
          <w:p w14:paraId="04035891"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0F696F25" w14:textId="77777777" w:rsidR="00B94E1D" w:rsidRPr="00FD2584" w:rsidRDefault="00B94E1D" w:rsidP="00FD2584">
            <w:pPr>
              <w:bidi/>
              <w:jc w:val="center"/>
              <w:rPr>
                <w:rFonts w:ascii="Times New Roman" w:hAnsi="Times New Roman" w:cs="Simplified Arabic"/>
                <w:sz w:val="18"/>
                <w:szCs w:val="18"/>
                <w:rtl/>
                <w:lang w:bidi="ar-SY"/>
              </w:rPr>
            </w:pPr>
          </w:p>
        </w:tc>
        <w:tc>
          <w:tcPr>
            <w:tcW w:w="704" w:type="dxa"/>
            <w:vMerge/>
            <w:vAlign w:val="center"/>
          </w:tcPr>
          <w:p w14:paraId="5AD9A852" w14:textId="77777777" w:rsidR="00B94E1D" w:rsidRPr="00FD2584" w:rsidRDefault="00B94E1D" w:rsidP="00FD2584">
            <w:pPr>
              <w:bidi/>
              <w:jc w:val="center"/>
              <w:rPr>
                <w:rFonts w:ascii="Times New Roman" w:hAnsi="Times New Roman" w:cs="Simplified Arabic"/>
                <w:sz w:val="18"/>
                <w:szCs w:val="18"/>
                <w:rtl/>
                <w:lang w:bidi="ar-SY"/>
              </w:rPr>
            </w:pPr>
          </w:p>
        </w:tc>
        <w:tc>
          <w:tcPr>
            <w:tcW w:w="567" w:type="dxa"/>
            <w:vMerge/>
            <w:vAlign w:val="center"/>
          </w:tcPr>
          <w:p w14:paraId="6B1B2F5F" w14:textId="77777777" w:rsidR="00B94E1D" w:rsidRPr="00FD2584" w:rsidRDefault="00B94E1D" w:rsidP="00FD2584">
            <w:pPr>
              <w:bidi/>
              <w:jc w:val="center"/>
              <w:rPr>
                <w:rFonts w:ascii="Times New Roman" w:hAnsi="Times New Roman" w:cs="Simplified Arabic"/>
                <w:sz w:val="18"/>
                <w:szCs w:val="18"/>
                <w:lang w:bidi="ar-SY"/>
              </w:rPr>
            </w:pPr>
          </w:p>
        </w:tc>
        <w:tc>
          <w:tcPr>
            <w:tcW w:w="1701" w:type="dxa"/>
            <w:vAlign w:val="center"/>
          </w:tcPr>
          <w:p w14:paraId="0CF54AB3" w14:textId="77777777" w:rsidR="00B94E1D" w:rsidRPr="00FD2584" w:rsidRDefault="00B94E1D" w:rsidP="00FD2584">
            <w:pPr>
              <w:bidi/>
              <w:jc w:val="center"/>
              <w:rPr>
                <w:rFonts w:ascii="Times New Roman" w:hAnsi="Times New Roman" w:cs="Simplified Arabic"/>
                <w:sz w:val="18"/>
                <w:szCs w:val="18"/>
                <w:rtl/>
                <w:lang w:bidi="ar-SY"/>
              </w:rPr>
            </w:pPr>
            <w:r w:rsidRPr="00FD2584">
              <w:rPr>
                <w:rFonts w:ascii="Times New Roman" w:hAnsi="Times New Roman" w:cs="Simplified Arabic"/>
                <w:sz w:val="18"/>
                <w:szCs w:val="18"/>
                <w:rtl/>
                <w:lang w:bidi="ar-SY"/>
              </w:rPr>
              <w:t>العرف</w:t>
            </w:r>
          </w:p>
        </w:tc>
        <w:tc>
          <w:tcPr>
            <w:tcW w:w="1559" w:type="dxa"/>
            <w:vMerge/>
            <w:vAlign w:val="center"/>
          </w:tcPr>
          <w:p w14:paraId="393F59D1" w14:textId="77777777" w:rsidR="00B94E1D" w:rsidRPr="00FD2584" w:rsidRDefault="00B94E1D" w:rsidP="00FD2584">
            <w:pPr>
              <w:bidi/>
              <w:jc w:val="center"/>
              <w:rPr>
                <w:rFonts w:ascii="Times New Roman" w:hAnsi="Times New Roman" w:cs="Simplified Arabic"/>
                <w:sz w:val="18"/>
                <w:szCs w:val="18"/>
                <w:rtl/>
                <w:lang w:bidi="ar-SY"/>
              </w:rPr>
            </w:pPr>
          </w:p>
        </w:tc>
      </w:tr>
    </w:tbl>
    <w:p w14:paraId="137DD4AB" w14:textId="77777777" w:rsidR="00A0274A" w:rsidRDefault="00A0274A" w:rsidP="00380AFA">
      <w:pPr>
        <w:bidi/>
        <w:spacing w:after="0" w:line="240" w:lineRule="auto"/>
        <w:jc w:val="lowKashida"/>
        <w:rPr>
          <w:rFonts w:ascii="Simplified Arabic" w:hAnsi="Simplified Arabic" w:cs="Simplified Arabic"/>
          <w:sz w:val="24"/>
          <w:szCs w:val="24"/>
          <w:rtl/>
          <w:lang w:bidi="ar-SY"/>
        </w:rPr>
      </w:pPr>
      <w:bookmarkStart w:id="22" w:name="_Hlk132872504"/>
    </w:p>
    <w:p w14:paraId="3D0CC1A3" w14:textId="01F71210" w:rsidR="007F5A62" w:rsidRDefault="007F5A62" w:rsidP="00A0274A">
      <w:pPr>
        <w:bidi/>
        <w:spacing w:after="0" w:line="240" w:lineRule="auto"/>
        <w:jc w:val="lowKashida"/>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 xml:space="preserve">يتبين من الجدول السابق أن </w:t>
      </w:r>
      <w:r w:rsidR="00ED66D2">
        <w:rPr>
          <w:rFonts w:ascii="Simplified Arabic" w:hAnsi="Simplified Arabic" w:cs="Simplified Arabic" w:hint="cs"/>
          <w:sz w:val="24"/>
          <w:szCs w:val="24"/>
          <w:rtl/>
          <w:lang w:bidi="ar-SY"/>
        </w:rPr>
        <w:t xml:space="preserve">جميع </w:t>
      </w:r>
      <w:r>
        <w:rPr>
          <w:rFonts w:ascii="Simplified Arabic" w:hAnsi="Simplified Arabic" w:cs="Simplified Arabic" w:hint="cs"/>
          <w:sz w:val="24"/>
          <w:szCs w:val="24"/>
          <w:rtl/>
          <w:lang w:bidi="ar-SY"/>
        </w:rPr>
        <w:t xml:space="preserve">الفروق بين </w:t>
      </w:r>
      <w:r w:rsidR="008A7DC9">
        <w:rPr>
          <w:rFonts w:ascii="Simplified Arabic" w:hAnsi="Simplified Arabic" w:cs="Simplified Arabic" w:hint="cs"/>
          <w:sz w:val="24"/>
          <w:szCs w:val="24"/>
          <w:rtl/>
          <w:lang w:bidi="ar-SY"/>
        </w:rPr>
        <w:t xml:space="preserve">درجات </w:t>
      </w:r>
      <w:proofErr w:type="spellStart"/>
      <w:r>
        <w:rPr>
          <w:rFonts w:ascii="Simplified Arabic" w:hAnsi="Simplified Arabic" w:cs="Simplified Arabic" w:hint="cs"/>
          <w:sz w:val="24"/>
          <w:szCs w:val="24"/>
          <w:rtl/>
          <w:lang w:bidi="ar-SY"/>
        </w:rPr>
        <w:t>الإرباعي</w:t>
      </w:r>
      <w:proofErr w:type="spellEnd"/>
      <w:r>
        <w:rPr>
          <w:rFonts w:ascii="Simplified Arabic" w:hAnsi="Simplified Arabic" w:cs="Simplified Arabic" w:hint="cs"/>
          <w:sz w:val="24"/>
          <w:szCs w:val="24"/>
          <w:rtl/>
          <w:lang w:bidi="ar-SY"/>
        </w:rPr>
        <w:t xml:space="preserve"> الأعلى والأدنى على أبعاد مقاييس البحث </w:t>
      </w:r>
      <w:r w:rsidR="00ED66D2">
        <w:rPr>
          <w:rFonts w:ascii="Simplified Arabic" w:hAnsi="Simplified Arabic" w:cs="Simplified Arabic" w:hint="cs"/>
          <w:sz w:val="24"/>
          <w:szCs w:val="24"/>
          <w:rtl/>
          <w:lang w:bidi="ar-SY"/>
        </w:rPr>
        <w:t xml:space="preserve">دالة عند مستوى (0.01) </w:t>
      </w:r>
      <w:r>
        <w:rPr>
          <w:rFonts w:ascii="Simplified Arabic" w:hAnsi="Simplified Arabic" w:cs="Simplified Arabic" w:hint="cs"/>
          <w:sz w:val="24"/>
          <w:szCs w:val="24"/>
          <w:rtl/>
          <w:lang w:bidi="ar-SY"/>
        </w:rPr>
        <w:t>مما يدل على تمتعها بصدق تمييزي</w:t>
      </w:r>
      <w:r w:rsidR="00ED66D2">
        <w:rPr>
          <w:rFonts w:ascii="Simplified Arabic" w:hAnsi="Simplified Arabic" w:cs="Simplified Arabic" w:hint="cs"/>
          <w:sz w:val="24"/>
          <w:szCs w:val="24"/>
          <w:rtl/>
          <w:lang w:bidi="ar-SY"/>
        </w:rPr>
        <w:t xml:space="preserve"> مرتفع</w:t>
      </w:r>
      <w:r>
        <w:rPr>
          <w:rFonts w:ascii="Simplified Arabic" w:hAnsi="Simplified Arabic" w:cs="Simplified Arabic" w:hint="cs"/>
          <w:sz w:val="24"/>
          <w:szCs w:val="24"/>
          <w:rtl/>
          <w:lang w:bidi="ar-SY"/>
        </w:rPr>
        <w:t>.</w:t>
      </w:r>
      <w:r w:rsidR="00880405">
        <w:rPr>
          <w:rFonts w:ascii="Simplified Arabic" w:hAnsi="Simplified Arabic" w:cs="Simplified Arabic" w:hint="cs"/>
          <w:sz w:val="24"/>
          <w:szCs w:val="24"/>
          <w:rtl/>
          <w:lang w:bidi="ar-SY"/>
        </w:rPr>
        <w:t xml:space="preserve"> </w:t>
      </w:r>
    </w:p>
    <w:p w14:paraId="64F81B4C" w14:textId="4F92090E" w:rsidR="00A8611D" w:rsidRPr="00F67642" w:rsidRDefault="00A8611D" w:rsidP="00B35F72">
      <w:pPr>
        <w:bidi/>
        <w:spacing w:after="0" w:line="240" w:lineRule="auto"/>
        <w:jc w:val="lowKashida"/>
        <w:rPr>
          <w:rFonts w:ascii="Simplified Arabic" w:hAnsi="Simplified Arabic" w:cs="Simplified Arabic"/>
          <w:sz w:val="24"/>
          <w:szCs w:val="24"/>
          <w:rtl/>
          <w:lang w:bidi="ar-SY"/>
        </w:rPr>
      </w:pPr>
      <w:r w:rsidRPr="00F67642">
        <w:rPr>
          <w:rFonts w:ascii="Simplified Arabic" w:hAnsi="Simplified Arabic" w:cs="Simplified Arabic"/>
          <w:sz w:val="24"/>
          <w:szCs w:val="24"/>
          <w:rtl/>
          <w:lang w:bidi="ar-SY"/>
        </w:rPr>
        <w:lastRenderedPageBreak/>
        <w:t>وأخيرا تم قياس احتواء الطبيعة في الذات من خلال نسخة معدلة من</w:t>
      </w:r>
      <w:r>
        <w:rPr>
          <w:rFonts w:ascii="Simplified Arabic" w:hAnsi="Simplified Arabic" w:cs="Simplified Arabic" w:hint="cs"/>
          <w:sz w:val="24"/>
          <w:szCs w:val="24"/>
          <w:rtl/>
          <w:lang w:bidi="ar-SY"/>
        </w:rPr>
        <w:t xml:space="preserve"> </w:t>
      </w:r>
      <w:r w:rsidRPr="00F67642">
        <w:rPr>
          <w:rFonts w:ascii="Simplified Arabic" w:hAnsi="Simplified Arabic" w:cs="Simplified Arabic"/>
          <w:sz w:val="24"/>
          <w:szCs w:val="24"/>
          <w:rtl/>
          <w:lang w:bidi="ar-SY"/>
        </w:rPr>
        <w:t xml:space="preserve">مقياس تضمين الآخرين في الذات المعدل. </w:t>
      </w:r>
      <w:r w:rsidR="00F50BE4">
        <w:rPr>
          <w:rFonts w:ascii="Simplified Arabic" w:hAnsi="Simplified Arabic" w:cs="Simplified Arabic" w:hint="cs"/>
          <w:sz w:val="24"/>
          <w:szCs w:val="24"/>
          <w:rtl/>
          <w:lang w:bidi="ar-SY"/>
        </w:rPr>
        <w:t xml:space="preserve">حيث </w:t>
      </w:r>
      <w:r w:rsidRPr="00F67642">
        <w:rPr>
          <w:rFonts w:ascii="Simplified Arabic" w:hAnsi="Simplified Arabic" w:cs="Simplified Arabic"/>
          <w:sz w:val="24"/>
          <w:szCs w:val="24"/>
          <w:rtl/>
          <w:lang w:bidi="ar-SY"/>
        </w:rPr>
        <w:t xml:space="preserve">قام </w:t>
      </w:r>
      <w:proofErr w:type="spellStart"/>
      <w:r w:rsidRPr="00F67642">
        <w:rPr>
          <w:rFonts w:ascii="Simplified Arabic" w:hAnsi="Simplified Arabic" w:cs="Simplified Arabic"/>
          <w:sz w:val="24"/>
          <w:szCs w:val="24"/>
          <w:rtl/>
          <w:lang w:bidi="ar-SY"/>
        </w:rPr>
        <w:t>شولتز</w:t>
      </w:r>
      <w:proofErr w:type="spellEnd"/>
      <w:r w:rsidRPr="00F67642">
        <w:rPr>
          <w:rFonts w:ascii="Simplified Arabic" w:hAnsi="Simplified Arabic" w:cs="Simplified Arabic"/>
          <w:sz w:val="24"/>
          <w:szCs w:val="24"/>
          <w:rtl/>
          <w:lang w:bidi="ar-SY"/>
        </w:rPr>
        <w:t xml:space="preserve"> </w:t>
      </w:r>
      <w:r w:rsidRPr="00FD2584">
        <w:rPr>
          <w:rFonts w:asciiTheme="majorBidi" w:hAnsiTheme="majorBidi" w:cstheme="majorBidi"/>
          <w:rtl/>
          <w:lang w:bidi="ar-SY"/>
        </w:rPr>
        <w:t>(</w:t>
      </w:r>
      <w:bookmarkStart w:id="23" w:name="_Hlk132873613"/>
      <w:r w:rsidRPr="00FD2584">
        <w:rPr>
          <w:rFonts w:asciiTheme="majorBidi" w:hAnsiTheme="majorBidi" w:cstheme="majorBidi"/>
          <w:lang w:bidi="ar-SY"/>
        </w:rPr>
        <w:t>Schultz</w:t>
      </w:r>
      <w:r w:rsidR="004C79CC" w:rsidRPr="00FD2584">
        <w:rPr>
          <w:rFonts w:asciiTheme="majorBidi" w:hAnsiTheme="majorBidi" w:cstheme="majorBidi"/>
          <w:lang w:bidi="ar-SY"/>
        </w:rPr>
        <w:t>,2001</w:t>
      </w:r>
      <w:r w:rsidRPr="00FD2584">
        <w:rPr>
          <w:rFonts w:asciiTheme="majorBidi" w:hAnsiTheme="majorBidi" w:cstheme="majorBidi"/>
          <w:rtl/>
          <w:lang w:bidi="ar-SY"/>
        </w:rPr>
        <w:t>)</w:t>
      </w:r>
      <w:bookmarkEnd w:id="23"/>
      <w:r w:rsidRPr="00F67642">
        <w:rPr>
          <w:rFonts w:ascii="Simplified Arabic" w:hAnsi="Simplified Arabic" w:cs="Simplified Arabic"/>
          <w:sz w:val="24"/>
          <w:szCs w:val="24"/>
          <w:rtl/>
          <w:lang w:bidi="ar-SY"/>
        </w:rPr>
        <w:t xml:space="preserve"> بتعديل مقياس آرون</w:t>
      </w:r>
      <w:r w:rsidRPr="00F67642">
        <w:rPr>
          <w:rFonts w:ascii="Simplified Arabic" w:hAnsi="Simplified Arabic" w:cs="Simplified Arabic"/>
          <w:sz w:val="24"/>
          <w:szCs w:val="24"/>
          <w:rtl/>
        </w:rPr>
        <w:t xml:space="preserve"> وآخرون </w:t>
      </w:r>
      <w:r w:rsidR="004C79CC" w:rsidRPr="00FD2584">
        <w:rPr>
          <w:rFonts w:asciiTheme="majorBidi" w:hAnsiTheme="majorBidi" w:cstheme="majorBidi"/>
          <w:sz w:val="20"/>
          <w:szCs w:val="20"/>
          <w:lang w:bidi="ar-SY"/>
        </w:rPr>
        <w:t>(</w:t>
      </w:r>
      <w:r w:rsidRPr="00FD2584">
        <w:rPr>
          <w:rFonts w:asciiTheme="majorBidi" w:hAnsiTheme="majorBidi" w:cstheme="majorBidi"/>
          <w:sz w:val="20"/>
          <w:szCs w:val="20"/>
          <w:lang w:bidi="ar-SY"/>
        </w:rPr>
        <w:t xml:space="preserve">Aron </w:t>
      </w:r>
      <w:r w:rsidR="0038073B" w:rsidRPr="00FD2584">
        <w:rPr>
          <w:rFonts w:asciiTheme="majorBidi" w:eastAsia="Calibri" w:hAnsiTheme="majorBidi" w:cstheme="majorBidi"/>
          <w:i/>
          <w:iCs/>
          <w:sz w:val="20"/>
          <w:szCs w:val="20"/>
          <w:lang w:bidi="ar-SY"/>
        </w:rPr>
        <w:t>et al</w:t>
      </w:r>
      <w:r w:rsidR="004C79CC" w:rsidRPr="00FD2584">
        <w:rPr>
          <w:rFonts w:asciiTheme="majorBidi" w:hAnsiTheme="majorBidi" w:cstheme="majorBidi"/>
          <w:i/>
          <w:iCs/>
          <w:sz w:val="20"/>
          <w:szCs w:val="20"/>
          <w:lang w:bidi="ar-SY"/>
        </w:rPr>
        <w:t>.,</w:t>
      </w:r>
      <w:r w:rsidR="004C79CC" w:rsidRPr="00FD2584">
        <w:rPr>
          <w:rFonts w:asciiTheme="majorBidi" w:hAnsiTheme="majorBidi" w:cstheme="majorBidi"/>
          <w:sz w:val="20"/>
          <w:szCs w:val="20"/>
          <w:lang w:bidi="ar-SY"/>
        </w:rPr>
        <w:t>1992)</w:t>
      </w:r>
      <w:r w:rsidRPr="00F67642">
        <w:rPr>
          <w:rFonts w:ascii="Simplified Arabic" w:hAnsi="Simplified Arabic" w:cs="Simplified Arabic"/>
          <w:sz w:val="24"/>
          <w:szCs w:val="24"/>
          <w:rtl/>
          <w:lang w:bidi="ar-SY"/>
        </w:rPr>
        <w:t xml:space="preserve"> حول تضمين الآخر في الذات </w:t>
      </w:r>
      <w:r w:rsidR="004C79CC" w:rsidRPr="006940B8">
        <w:rPr>
          <w:rFonts w:ascii="Simplified Arabic" w:hAnsi="Simplified Arabic" w:cs="Simplified Arabic"/>
          <w:b/>
          <w:bCs/>
          <w:lang w:bidi="ar-SY"/>
        </w:rPr>
        <w:t>(</w:t>
      </w:r>
      <w:r w:rsidR="007F5A62" w:rsidRPr="006940B8">
        <w:rPr>
          <w:rFonts w:asciiTheme="majorBidi" w:hAnsiTheme="majorBidi" w:cstheme="majorBidi"/>
          <w:b/>
          <w:bCs/>
          <w:lang w:bidi="ar-SY"/>
        </w:rPr>
        <w:t>IOS</w:t>
      </w:r>
      <w:r w:rsidR="004C79CC" w:rsidRPr="006940B8">
        <w:rPr>
          <w:rFonts w:asciiTheme="majorBidi" w:hAnsiTheme="majorBidi" w:cstheme="majorBidi"/>
          <w:b/>
          <w:bCs/>
          <w:lang w:bidi="ar-SY"/>
        </w:rPr>
        <w:t>)</w:t>
      </w:r>
      <w:r w:rsidRPr="007F5A62">
        <w:rPr>
          <w:rFonts w:ascii="Simplified Arabic" w:hAnsi="Simplified Arabic" w:cs="Simplified Arabic"/>
          <w:rtl/>
          <w:lang w:bidi="ar-SY"/>
        </w:rPr>
        <w:t xml:space="preserve"> </w:t>
      </w:r>
      <w:r w:rsidR="00F50BE4">
        <w:rPr>
          <w:rFonts w:ascii="Simplified Arabic" w:hAnsi="Simplified Arabic" w:cs="Simplified Arabic" w:hint="cs"/>
          <w:sz w:val="24"/>
          <w:szCs w:val="24"/>
          <w:rtl/>
          <w:lang w:bidi="ar-SY"/>
        </w:rPr>
        <w:t>و</w:t>
      </w:r>
      <w:r w:rsidRPr="00F67642">
        <w:rPr>
          <w:rFonts w:ascii="Simplified Arabic" w:hAnsi="Simplified Arabic" w:cs="Simplified Arabic"/>
          <w:sz w:val="24"/>
          <w:szCs w:val="24"/>
          <w:rtl/>
          <w:lang w:bidi="ar-SY"/>
        </w:rPr>
        <w:t xml:space="preserve"> طلب من المشارك أن يختار شكل</w:t>
      </w:r>
      <w:r>
        <w:rPr>
          <w:rFonts w:ascii="Simplified Arabic" w:hAnsi="Simplified Arabic" w:cs="Simplified Arabic" w:hint="cs"/>
          <w:sz w:val="24"/>
          <w:szCs w:val="24"/>
          <w:rtl/>
          <w:lang w:bidi="ar-SY"/>
        </w:rPr>
        <w:t>ا</w:t>
      </w:r>
      <w:r w:rsidRPr="00F67642">
        <w:rPr>
          <w:rFonts w:ascii="Simplified Arabic" w:hAnsi="Simplified Arabic" w:cs="Simplified Arabic"/>
          <w:sz w:val="24"/>
          <w:szCs w:val="24"/>
          <w:rtl/>
          <w:lang w:bidi="ar-SY"/>
        </w:rPr>
        <w:t xml:space="preserve"> من بين عدة أشكال يمثل </w:t>
      </w:r>
      <w:r w:rsidR="00ED66D2">
        <w:rPr>
          <w:rFonts w:ascii="Simplified Arabic" w:hAnsi="Simplified Arabic" w:cs="Simplified Arabic" w:hint="cs"/>
          <w:sz w:val="24"/>
          <w:szCs w:val="24"/>
          <w:rtl/>
          <w:lang w:bidi="ar-SY"/>
        </w:rPr>
        <w:t xml:space="preserve">كل واحد منها </w:t>
      </w:r>
      <w:r w:rsidRPr="00F67642">
        <w:rPr>
          <w:rFonts w:ascii="Simplified Arabic" w:hAnsi="Simplified Arabic" w:cs="Simplified Arabic"/>
          <w:sz w:val="24"/>
          <w:szCs w:val="24"/>
          <w:rtl/>
          <w:lang w:bidi="ar-SY"/>
        </w:rPr>
        <w:t xml:space="preserve">مدى </w:t>
      </w:r>
      <w:r w:rsidR="00ED66D2">
        <w:rPr>
          <w:rFonts w:ascii="Simplified Arabic" w:hAnsi="Simplified Arabic" w:cs="Simplified Arabic" w:hint="cs"/>
          <w:sz w:val="24"/>
          <w:szCs w:val="24"/>
          <w:rtl/>
          <w:lang w:bidi="ar-SY"/>
        </w:rPr>
        <w:t xml:space="preserve">محددا من </w:t>
      </w:r>
      <w:r w:rsidRPr="00F67642">
        <w:rPr>
          <w:rFonts w:ascii="Simplified Arabic" w:hAnsi="Simplified Arabic" w:cs="Simplified Arabic"/>
          <w:sz w:val="24"/>
          <w:szCs w:val="24"/>
          <w:rtl/>
          <w:lang w:bidi="ar-SY"/>
        </w:rPr>
        <w:t xml:space="preserve">التداخل بين الذات والطبيعة. </w:t>
      </w:r>
      <w:r w:rsidR="00F50BE4">
        <w:rPr>
          <w:rFonts w:ascii="Simplified Arabic" w:hAnsi="Simplified Arabic" w:cs="Simplified Arabic" w:hint="cs"/>
          <w:sz w:val="24"/>
          <w:szCs w:val="24"/>
          <w:rtl/>
          <w:lang w:bidi="ar-SY"/>
        </w:rPr>
        <w:t xml:space="preserve">كان </w:t>
      </w:r>
      <w:r w:rsidRPr="00F67642">
        <w:rPr>
          <w:rFonts w:ascii="Simplified Arabic" w:hAnsi="Simplified Arabic" w:cs="Simplified Arabic"/>
          <w:sz w:val="24"/>
          <w:szCs w:val="24"/>
          <w:rtl/>
          <w:lang w:bidi="ar-SY"/>
        </w:rPr>
        <w:t>سؤال</w:t>
      </w:r>
      <w:r w:rsidR="00F50BE4">
        <w:rPr>
          <w:rFonts w:ascii="Simplified Arabic" w:hAnsi="Simplified Arabic" w:cs="Simplified Arabic" w:hint="cs"/>
          <w:sz w:val="24"/>
          <w:szCs w:val="24"/>
          <w:rtl/>
          <w:lang w:bidi="ar-SY"/>
        </w:rPr>
        <w:t xml:space="preserve"> المقياس</w:t>
      </w:r>
      <w:r w:rsidRPr="00F67642">
        <w:rPr>
          <w:rFonts w:ascii="Simplified Arabic" w:hAnsi="Simplified Arabic" w:cs="Simplified Arabic"/>
          <w:sz w:val="24"/>
          <w:szCs w:val="24"/>
          <w:rtl/>
          <w:lang w:bidi="ar-SY"/>
        </w:rPr>
        <w:t xml:space="preserve">: من فضلك ضع إشارة على الصورة التي تمثل أفضل وصف لعلاقتك بالبيئة الطبيعية. </w:t>
      </w:r>
      <w:r w:rsidR="00F50BE4">
        <w:rPr>
          <w:rFonts w:ascii="Simplified Arabic" w:hAnsi="Simplified Arabic" w:cs="Simplified Arabic" w:hint="cs"/>
          <w:sz w:val="24"/>
          <w:szCs w:val="24"/>
          <w:rtl/>
          <w:lang w:bidi="ar-SY"/>
        </w:rPr>
        <w:t>قدر مدى</w:t>
      </w:r>
      <w:r w:rsidRPr="00F67642">
        <w:rPr>
          <w:rFonts w:ascii="Simplified Arabic" w:hAnsi="Simplified Arabic" w:cs="Simplified Arabic"/>
          <w:sz w:val="24"/>
          <w:szCs w:val="24"/>
          <w:rtl/>
          <w:lang w:bidi="ar-SY"/>
        </w:rPr>
        <w:t xml:space="preserve"> </w:t>
      </w:r>
      <w:r w:rsidR="00F50BE4">
        <w:rPr>
          <w:rFonts w:ascii="Simplified Arabic" w:hAnsi="Simplified Arabic" w:cs="Simplified Arabic" w:hint="cs"/>
          <w:sz w:val="24"/>
          <w:szCs w:val="24"/>
          <w:rtl/>
          <w:lang w:bidi="ar-SY"/>
        </w:rPr>
        <w:t>ال</w:t>
      </w:r>
      <w:r w:rsidRPr="00F67642">
        <w:rPr>
          <w:rFonts w:ascii="Simplified Arabic" w:hAnsi="Simplified Arabic" w:cs="Simplified Arabic"/>
          <w:sz w:val="24"/>
          <w:szCs w:val="24"/>
          <w:rtl/>
          <w:lang w:bidi="ar-SY"/>
        </w:rPr>
        <w:t>تداخل بين</w:t>
      </w:r>
      <w:r w:rsidR="008265E3">
        <w:rPr>
          <w:rFonts w:ascii="Simplified Arabic" w:hAnsi="Simplified Arabic" w:cs="Simplified Arabic" w:hint="cs"/>
          <w:sz w:val="24"/>
          <w:szCs w:val="24"/>
          <w:rtl/>
          <w:lang w:bidi="ar-SY"/>
        </w:rPr>
        <w:t xml:space="preserve"> ذاتك و</w:t>
      </w:r>
      <w:r w:rsidRPr="00F67642">
        <w:rPr>
          <w:rFonts w:ascii="Simplified Arabic" w:hAnsi="Simplified Arabic" w:cs="Simplified Arabic"/>
          <w:sz w:val="24"/>
          <w:szCs w:val="24"/>
          <w:rtl/>
          <w:lang w:bidi="ar-SY"/>
        </w:rPr>
        <w:t>الطبيعة؟ وقد امتدت الدرجات من 1(حيث الدائرتان تلامستا دون تداخل) إلى 7(حيث الدائرتان تقريبا متطابقتان تماما) وأطلق على هذا المقياس المعدل احتواء الطبيعة في الذات</w:t>
      </w:r>
      <w:r w:rsidRPr="006940B8">
        <w:rPr>
          <w:rFonts w:asciiTheme="majorBidi" w:hAnsiTheme="majorBidi" w:cstheme="majorBidi"/>
          <w:b/>
          <w:bCs/>
          <w:rtl/>
          <w:lang w:bidi="ar-SY"/>
        </w:rPr>
        <w:t xml:space="preserve"> </w:t>
      </w:r>
      <w:r w:rsidR="004C79CC" w:rsidRPr="006940B8">
        <w:rPr>
          <w:rFonts w:asciiTheme="majorBidi" w:hAnsiTheme="majorBidi" w:cstheme="majorBidi"/>
          <w:b/>
          <w:bCs/>
          <w:lang w:bidi="ar-SY"/>
        </w:rPr>
        <w:t xml:space="preserve">( Ins) </w:t>
      </w:r>
      <w:r w:rsidRPr="006940B8">
        <w:rPr>
          <w:rFonts w:asciiTheme="majorBidi" w:hAnsiTheme="majorBidi" w:cstheme="majorBidi"/>
          <w:b/>
          <w:bCs/>
          <w:rtl/>
          <w:lang w:bidi="ar-SY"/>
        </w:rPr>
        <w:t xml:space="preserve"> </w:t>
      </w:r>
      <w:r w:rsidR="004C79CC" w:rsidRPr="006940B8">
        <w:rPr>
          <w:rFonts w:asciiTheme="majorBidi" w:hAnsiTheme="majorBidi" w:cstheme="majorBidi"/>
          <w:b/>
          <w:bCs/>
          <w:lang w:bidi="ar-SY"/>
        </w:rPr>
        <w:t xml:space="preserve"> The Inclusion Of Nature In Self Scale</w:t>
      </w:r>
      <w:bookmarkEnd w:id="22"/>
      <w:r w:rsidR="00FD2584">
        <w:rPr>
          <w:rFonts w:ascii="Simplified Arabic" w:hAnsi="Simplified Arabic" w:cs="Simplified Arabic" w:hint="cs"/>
          <w:sz w:val="24"/>
          <w:szCs w:val="24"/>
          <w:rtl/>
          <w:lang w:bidi="ar-SY"/>
        </w:rPr>
        <w:t>.</w:t>
      </w:r>
    </w:p>
    <w:p w14:paraId="55834B23" w14:textId="77777777" w:rsidR="00B94E1D" w:rsidRPr="00B94E1D" w:rsidRDefault="00B94E1D" w:rsidP="00380AFA">
      <w:pPr>
        <w:bidi/>
        <w:spacing w:after="0" w:line="240" w:lineRule="auto"/>
        <w:jc w:val="lowKashida"/>
        <w:rPr>
          <w:rFonts w:ascii="Simplified Arabic" w:hAnsi="Simplified Arabic" w:cs="Simplified Arabic"/>
          <w:sz w:val="24"/>
          <w:szCs w:val="24"/>
          <w:rtl/>
        </w:rPr>
      </w:pPr>
      <w:r w:rsidRPr="00FD2584">
        <w:rPr>
          <w:rFonts w:ascii="Simplified Arabic" w:hAnsi="Simplified Arabic" w:cs="Simplified Arabic" w:hint="cs"/>
          <w:b/>
          <w:bCs/>
          <w:sz w:val="28"/>
          <w:szCs w:val="28"/>
          <w:rtl/>
        </w:rPr>
        <w:t>النتائج ومناقشتها:</w:t>
      </w:r>
      <w:r w:rsidRPr="00FD2584">
        <w:rPr>
          <w:rFonts w:ascii="Simplified Arabic" w:hAnsi="Simplified Arabic" w:cs="Simplified Arabic" w:hint="cs"/>
          <w:rtl/>
        </w:rPr>
        <w:t xml:space="preserve"> </w:t>
      </w:r>
      <w:r w:rsidRPr="00B94E1D">
        <w:rPr>
          <w:rFonts w:ascii="Simplified Arabic" w:hAnsi="Simplified Arabic" w:cs="Simplified Arabic" w:hint="cs"/>
          <w:sz w:val="24"/>
          <w:szCs w:val="24"/>
          <w:rtl/>
        </w:rPr>
        <w:t xml:space="preserve">نعرض في هذا الجزء لنتائج المعالجات الإحصائية لأسئلة وفرضيات البحث ومناقشتها </w:t>
      </w:r>
    </w:p>
    <w:p w14:paraId="28E66E43" w14:textId="2141B41A" w:rsidR="00B94E1D" w:rsidRPr="00B94E1D" w:rsidRDefault="00B94E1D" w:rsidP="00380AFA">
      <w:pPr>
        <w:bidi/>
        <w:spacing w:after="0" w:line="240" w:lineRule="auto"/>
        <w:jc w:val="lowKashida"/>
        <w:rPr>
          <w:rFonts w:ascii="Simplified Arabic" w:hAnsi="Simplified Arabic" w:cs="Simplified Arabic"/>
          <w:sz w:val="24"/>
          <w:szCs w:val="24"/>
        </w:rPr>
      </w:pPr>
      <w:r w:rsidRPr="00DF0B4B">
        <w:rPr>
          <w:rFonts w:ascii="Simplified Arabic" w:hAnsi="Simplified Arabic" w:cs="Simplified Arabic" w:hint="cs"/>
          <w:b/>
          <w:bCs/>
          <w:sz w:val="24"/>
          <w:szCs w:val="24"/>
          <w:rtl/>
        </w:rPr>
        <w:t>السؤال الأول:</w:t>
      </w:r>
      <w:r w:rsidRPr="00B94E1D">
        <w:rPr>
          <w:rFonts w:ascii="Simplified Arabic" w:hAnsi="Simplified Arabic" w:cs="Simplified Arabic" w:hint="cs"/>
          <w:sz w:val="24"/>
          <w:szCs w:val="24"/>
          <w:rtl/>
        </w:rPr>
        <w:t xml:space="preserve"> </w:t>
      </w:r>
      <w:r w:rsidRPr="00B94E1D">
        <w:rPr>
          <w:rFonts w:ascii="Simplified Arabic" w:hAnsi="Simplified Arabic" w:cs="Simplified Arabic"/>
          <w:sz w:val="24"/>
          <w:szCs w:val="24"/>
          <w:rtl/>
        </w:rPr>
        <w:t>ما مستوى</w:t>
      </w:r>
      <w:r w:rsidRPr="00B94E1D">
        <w:rPr>
          <w:rFonts w:ascii="Simplified Arabic" w:hAnsi="Simplified Arabic" w:cs="Simplified Arabic" w:hint="cs"/>
          <w:sz w:val="24"/>
          <w:szCs w:val="24"/>
          <w:rtl/>
        </w:rPr>
        <w:t xml:space="preserve"> </w:t>
      </w:r>
      <w:r w:rsidR="008A7DC9">
        <w:rPr>
          <w:rFonts w:ascii="Simplified Arabic" w:hAnsi="Simplified Arabic" w:cs="Simplified Arabic" w:hint="cs"/>
          <w:sz w:val="24"/>
          <w:szCs w:val="24"/>
          <w:rtl/>
        </w:rPr>
        <w:t xml:space="preserve">كل من </w:t>
      </w:r>
      <w:r w:rsidRPr="00B94E1D">
        <w:rPr>
          <w:rFonts w:ascii="Simplified Arabic" w:hAnsi="Simplified Arabic" w:cs="Simplified Arabic"/>
          <w:sz w:val="24"/>
          <w:szCs w:val="24"/>
          <w:rtl/>
        </w:rPr>
        <w:t xml:space="preserve">الاهتمام البيئي </w:t>
      </w:r>
      <w:r w:rsidRPr="00B94E1D">
        <w:rPr>
          <w:rFonts w:ascii="Simplified Arabic" w:hAnsi="Simplified Arabic" w:cs="Simplified Arabic" w:hint="cs"/>
          <w:sz w:val="24"/>
          <w:szCs w:val="24"/>
          <w:rtl/>
        </w:rPr>
        <w:t>بأبعاده (</w:t>
      </w:r>
      <w:proofErr w:type="spellStart"/>
      <w:r w:rsidRPr="00B94E1D">
        <w:rPr>
          <w:rFonts w:ascii="Simplified Arabic" w:hAnsi="Simplified Arabic" w:cs="Simplified Arabic" w:hint="cs"/>
          <w:sz w:val="24"/>
          <w:szCs w:val="24"/>
          <w:rtl/>
        </w:rPr>
        <w:t>الذاتوي</w:t>
      </w:r>
      <w:proofErr w:type="spellEnd"/>
      <w:r w:rsidRPr="00B94E1D">
        <w:rPr>
          <w:rFonts w:ascii="Simplified Arabic" w:hAnsi="Simplified Arabic" w:cs="Simplified Arabic" w:hint="cs"/>
          <w:sz w:val="24"/>
          <w:szCs w:val="24"/>
          <w:rtl/>
        </w:rPr>
        <w:t xml:space="preserve"> والإيثاري والبيئوي) </w:t>
      </w:r>
      <w:r w:rsidRPr="00B94E1D">
        <w:rPr>
          <w:rFonts w:ascii="Simplified Arabic" w:hAnsi="Simplified Arabic" w:cs="Simplified Arabic"/>
          <w:sz w:val="24"/>
          <w:szCs w:val="24"/>
          <w:rtl/>
        </w:rPr>
        <w:t>لدى أفراد عينة البحث؟</w:t>
      </w:r>
      <w:r w:rsidR="004C79CC" w:rsidRPr="00B94E1D">
        <w:rPr>
          <w:rFonts w:ascii="Simplified Arabic" w:hAnsi="Simplified Arabic" w:cs="Simplified Arabic"/>
          <w:sz w:val="24"/>
          <w:szCs w:val="24"/>
        </w:rPr>
        <w:t xml:space="preserve"> </w:t>
      </w:r>
    </w:p>
    <w:p w14:paraId="2B20C414" w14:textId="77777777" w:rsidR="00B94E1D" w:rsidRPr="00B94E1D" w:rsidRDefault="00B94E1D" w:rsidP="00380AFA">
      <w:pPr>
        <w:bidi/>
        <w:spacing w:after="0" w:line="240" w:lineRule="auto"/>
        <w:jc w:val="lowKashida"/>
        <w:rPr>
          <w:rFonts w:ascii="Simplified Arabic" w:hAnsi="Simplified Arabic" w:cs="Simplified Arabic"/>
          <w:sz w:val="24"/>
          <w:szCs w:val="24"/>
          <w:rtl/>
        </w:rPr>
      </w:pPr>
      <w:r w:rsidRPr="00DF0B4B">
        <w:rPr>
          <w:rFonts w:ascii="Simplified Arabic" w:hAnsi="Simplified Arabic" w:cs="Simplified Arabic" w:hint="cs"/>
          <w:b/>
          <w:bCs/>
          <w:sz w:val="24"/>
          <w:szCs w:val="24"/>
          <w:rtl/>
        </w:rPr>
        <w:t>السؤال الثاني:</w:t>
      </w:r>
      <w:r w:rsidRPr="00B94E1D">
        <w:rPr>
          <w:rFonts w:ascii="Simplified Arabic" w:hAnsi="Simplified Arabic" w:cs="Simplified Arabic" w:hint="cs"/>
          <w:sz w:val="24"/>
          <w:szCs w:val="24"/>
          <w:rtl/>
        </w:rPr>
        <w:t xml:space="preserve"> ما مستوى الوعي بالنتائج البيئية بأبعاده (</w:t>
      </w:r>
      <w:proofErr w:type="spellStart"/>
      <w:r w:rsidRPr="00B94E1D">
        <w:rPr>
          <w:rFonts w:ascii="Simplified Arabic" w:hAnsi="Simplified Arabic" w:cs="Simplified Arabic" w:hint="cs"/>
          <w:sz w:val="24"/>
          <w:szCs w:val="24"/>
          <w:rtl/>
        </w:rPr>
        <w:t>الذاتوي</w:t>
      </w:r>
      <w:proofErr w:type="spellEnd"/>
      <w:r w:rsidRPr="00B94E1D">
        <w:rPr>
          <w:rFonts w:ascii="Simplified Arabic" w:hAnsi="Simplified Arabic" w:cs="Simplified Arabic" w:hint="cs"/>
          <w:sz w:val="24"/>
          <w:szCs w:val="24"/>
          <w:rtl/>
        </w:rPr>
        <w:t xml:space="preserve"> والإيثاري والبيئوي) لدى أفراد عينة البحث؟ </w:t>
      </w:r>
    </w:p>
    <w:p w14:paraId="230EEE89" w14:textId="0F35AD70" w:rsidR="00B94E1D" w:rsidRPr="00B94E1D" w:rsidRDefault="00B94E1D" w:rsidP="00380AFA">
      <w:pPr>
        <w:bidi/>
        <w:spacing w:after="0" w:line="240" w:lineRule="auto"/>
        <w:jc w:val="lowKashida"/>
        <w:rPr>
          <w:rFonts w:ascii="Simplified Arabic" w:hAnsi="Simplified Arabic" w:cs="Simplified Arabic"/>
          <w:sz w:val="24"/>
          <w:szCs w:val="24"/>
          <w:rtl/>
        </w:rPr>
      </w:pPr>
      <w:r w:rsidRPr="00B94E1D">
        <w:rPr>
          <w:rFonts w:ascii="Simplified Arabic" w:hAnsi="Simplified Arabic" w:cs="Simplified Arabic" w:hint="cs"/>
          <w:sz w:val="24"/>
          <w:szCs w:val="24"/>
          <w:rtl/>
        </w:rPr>
        <w:t>للإجابة على سؤالي البحث تم ت</w:t>
      </w:r>
      <w:r w:rsidRPr="00B94E1D">
        <w:rPr>
          <w:rFonts w:ascii="Simplified Arabic" w:hAnsi="Simplified Arabic" w:cs="Simplified Arabic"/>
          <w:sz w:val="24"/>
          <w:szCs w:val="24"/>
          <w:rtl/>
        </w:rPr>
        <w:t>حد</w:t>
      </w:r>
      <w:r w:rsidRPr="00B94E1D">
        <w:rPr>
          <w:rFonts w:ascii="Simplified Arabic" w:hAnsi="Simplified Arabic" w:cs="Simplified Arabic" w:hint="cs"/>
          <w:sz w:val="24"/>
          <w:szCs w:val="24"/>
          <w:rtl/>
        </w:rPr>
        <w:t>ي</w:t>
      </w:r>
      <w:r w:rsidRPr="00B94E1D">
        <w:rPr>
          <w:rFonts w:ascii="Simplified Arabic" w:hAnsi="Simplified Arabic" w:cs="Simplified Arabic"/>
          <w:sz w:val="24"/>
          <w:szCs w:val="24"/>
          <w:rtl/>
        </w:rPr>
        <w:t xml:space="preserve">د مستوى أفراد العينة على أبعاد الاهتمام البيئي </w:t>
      </w:r>
      <w:r w:rsidR="004A1BF6">
        <w:rPr>
          <w:rFonts w:ascii="Simplified Arabic" w:hAnsi="Simplified Arabic" w:cs="Simplified Arabic" w:hint="cs"/>
          <w:sz w:val="24"/>
          <w:szCs w:val="24"/>
          <w:rtl/>
        </w:rPr>
        <w:t xml:space="preserve">وعلى أبعاد الوعي بالنتائج </w:t>
      </w:r>
      <w:r w:rsidRPr="00B94E1D">
        <w:rPr>
          <w:rFonts w:ascii="Simplified Arabic" w:hAnsi="Simplified Arabic" w:cs="Simplified Arabic"/>
          <w:sz w:val="24"/>
          <w:szCs w:val="24"/>
          <w:rtl/>
        </w:rPr>
        <w:t xml:space="preserve">عن طريق </w:t>
      </w:r>
      <w:r w:rsidR="004A1BF6">
        <w:rPr>
          <w:rFonts w:ascii="Simplified Arabic" w:hAnsi="Simplified Arabic" w:cs="Simplified Arabic" w:hint="cs"/>
          <w:sz w:val="24"/>
          <w:szCs w:val="24"/>
          <w:rtl/>
        </w:rPr>
        <w:t xml:space="preserve">طرح </w:t>
      </w:r>
      <w:r w:rsidRPr="00B94E1D">
        <w:rPr>
          <w:rFonts w:ascii="Simplified Arabic" w:hAnsi="Simplified Arabic" w:cs="Simplified Arabic"/>
          <w:sz w:val="24"/>
          <w:szCs w:val="24"/>
          <w:rtl/>
        </w:rPr>
        <w:t xml:space="preserve">الدرجة القصوى </w:t>
      </w:r>
      <w:r w:rsidR="004A1BF6">
        <w:rPr>
          <w:rFonts w:ascii="Simplified Arabic" w:hAnsi="Simplified Arabic" w:cs="Simplified Arabic"/>
          <w:sz w:val="24"/>
          <w:szCs w:val="24"/>
          <w:rtl/>
        </w:rPr>
        <w:t>–</w:t>
      </w:r>
      <w:r w:rsidRPr="00B94E1D">
        <w:rPr>
          <w:rFonts w:ascii="Simplified Arabic" w:hAnsi="Simplified Arabic" w:cs="Simplified Arabic"/>
          <w:sz w:val="24"/>
          <w:szCs w:val="24"/>
          <w:rtl/>
        </w:rPr>
        <w:t xml:space="preserve"> </w:t>
      </w:r>
      <w:r w:rsidR="004A1BF6">
        <w:rPr>
          <w:rFonts w:ascii="Simplified Arabic" w:hAnsi="Simplified Arabic" w:cs="Simplified Arabic" w:hint="cs"/>
          <w:sz w:val="24"/>
          <w:szCs w:val="24"/>
          <w:rtl/>
        </w:rPr>
        <w:t>الدرجة الدنيا على كل بعد من أبعادهما</w:t>
      </w:r>
      <w:r w:rsidR="00FD2584">
        <w:rPr>
          <w:rFonts w:ascii="Simplified Arabic" w:hAnsi="Simplified Arabic" w:cs="Simplified Arabic" w:hint="cs"/>
          <w:sz w:val="24"/>
          <w:szCs w:val="24"/>
          <w:rtl/>
        </w:rPr>
        <w:t>.</w:t>
      </w:r>
    </w:p>
    <w:p w14:paraId="3FCC4FDE" w14:textId="3351021B" w:rsidR="00F11F03" w:rsidRPr="00B94E1D" w:rsidRDefault="00B94E1D" w:rsidP="00380AFA">
      <w:pPr>
        <w:bidi/>
        <w:spacing w:after="0" w:line="240" w:lineRule="auto"/>
        <w:jc w:val="lowKashida"/>
        <w:rPr>
          <w:rFonts w:ascii="Simplified Arabic" w:hAnsi="Simplified Arabic" w:cs="Simplified Arabic"/>
          <w:sz w:val="24"/>
          <w:szCs w:val="24"/>
          <w:rtl/>
        </w:rPr>
      </w:pPr>
      <w:r w:rsidRPr="00B94E1D">
        <w:rPr>
          <w:rFonts w:ascii="Simplified Arabic" w:hAnsi="Simplified Arabic" w:cs="Simplified Arabic"/>
          <w:sz w:val="24"/>
          <w:szCs w:val="24"/>
          <w:rtl/>
        </w:rPr>
        <w:t>حيث بلغ مدى الفئة لكل بعد من أبعاد مقياس الاهتمام البيئي (8) و</w:t>
      </w:r>
      <w:r w:rsidR="004A1BF6">
        <w:rPr>
          <w:rFonts w:ascii="Simplified Arabic" w:hAnsi="Simplified Arabic" w:cs="Simplified Arabic" w:hint="cs"/>
          <w:sz w:val="24"/>
          <w:szCs w:val="24"/>
          <w:rtl/>
        </w:rPr>
        <w:t xml:space="preserve">جاءت </w:t>
      </w:r>
      <w:r w:rsidRPr="00B94E1D">
        <w:rPr>
          <w:rFonts w:ascii="Simplified Arabic" w:hAnsi="Simplified Arabic" w:cs="Simplified Arabic"/>
          <w:sz w:val="24"/>
          <w:szCs w:val="24"/>
          <w:rtl/>
        </w:rPr>
        <w:t>بالنسبة لأبعاد مقياس الوعي بالنتائج (6.66)</w:t>
      </w:r>
      <w:r w:rsidR="00B6174F">
        <w:rPr>
          <w:rFonts w:ascii="Simplified Arabic" w:hAnsi="Simplified Arabic" w:cs="Simplified Arabic" w:hint="cs"/>
          <w:sz w:val="24"/>
          <w:szCs w:val="24"/>
          <w:rtl/>
        </w:rPr>
        <w:t>، وتم حساب النسب</w:t>
      </w:r>
      <w:r w:rsidR="0091646C">
        <w:rPr>
          <w:rFonts w:ascii="Simplified Arabic" w:hAnsi="Simplified Arabic" w:cs="Simplified Arabic" w:hint="cs"/>
          <w:sz w:val="24"/>
          <w:szCs w:val="24"/>
          <w:rtl/>
        </w:rPr>
        <w:t xml:space="preserve"> المئوية والمدى لدرجات </w:t>
      </w:r>
      <w:r w:rsidR="007A08B1">
        <w:rPr>
          <w:rFonts w:ascii="Simplified Arabic" w:hAnsi="Simplified Arabic" w:cs="Simplified Arabic" w:hint="cs"/>
          <w:sz w:val="24"/>
          <w:szCs w:val="24"/>
          <w:rtl/>
        </w:rPr>
        <w:t xml:space="preserve">أفراد </w:t>
      </w:r>
      <w:r w:rsidR="0091646C">
        <w:rPr>
          <w:rFonts w:ascii="Simplified Arabic" w:hAnsi="Simplified Arabic" w:cs="Simplified Arabic" w:hint="cs"/>
          <w:sz w:val="24"/>
          <w:szCs w:val="24"/>
          <w:rtl/>
        </w:rPr>
        <w:t>كل مستوى في كل بعد كما ي</w:t>
      </w:r>
      <w:r w:rsidR="00975486">
        <w:rPr>
          <w:rFonts w:ascii="Simplified Arabic" w:hAnsi="Simplified Arabic" w:cs="Simplified Arabic" w:hint="cs"/>
          <w:sz w:val="24"/>
          <w:szCs w:val="24"/>
          <w:rtl/>
        </w:rPr>
        <w:t>عرض لها</w:t>
      </w:r>
      <w:r w:rsidR="0091646C">
        <w:rPr>
          <w:rFonts w:ascii="Simplified Arabic" w:hAnsi="Simplified Arabic" w:cs="Simplified Arabic" w:hint="cs"/>
          <w:sz w:val="24"/>
          <w:szCs w:val="24"/>
          <w:rtl/>
        </w:rPr>
        <w:t xml:space="preserve"> الجدول التالي: </w:t>
      </w:r>
    </w:p>
    <w:tbl>
      <w:tblPr>
        <w:tblStyle w:val="a5"/>
        <w:bidiVisual/>
        <w:tblW w:w="7938" w:type="dxa"/>
        <w:jc w:val="center"/>
        <w:tblLook w:val="04A0" w:firstRow="1" w:lastRow="0" w:firstColumn="1" w:lastColumn="0" w:noHBand="0" w:noVBand="1"/>
      </w:tblPr>
      <w:tblGrid>
        <w:gridCol w:w="840"/>
        <w:gridCol w:w="1114"/>
        <w:gridCol w:w="530"/>
        <w:gridCol w:w="1002"/>
        <w:gridCol w:w="1036"/>
        <w:gridCol w:w="1098"/>
        <w:gridCol w:w="681"/>
        <w:gridCol w:w="846"/>
        <w:gridCol w:w="791"/>
      </w:tblGrid>
      <w:tr w:rsidR="00B6174F" w:rsidRPr="00FD2584" w14:paraId="512A107F" w14:textId="77777777" w:rsidTr="00FD2584">
        <w:trPr>
          <w:jc w:val="center"/>
        </w:trPr>
        <w:tc>
          <w:tcPr>
            <w:tcW w:w="9775" w:type="dxa"/>
            <w:gridSpan w:val="9"/>
            <w:tcBorders>
              <w:top w:val="nil"/>
              <w:left w:val="nil"/>
              <w:bottom w:val="single" w:sz="4" w:space="0" w:color="auto"/>
              <w:right w:val="nil"/>
            </w:tcBorders>
            <w:vAlign w:val="center"/>
          </w:tcPr>
          <w:p w14:paraId="4FBAED2F" w14:textId="166AD467" w:rsidR="00B6174F" w:rsidRPr="00FD2584" w:rsidRDefault="00FD2584" w:rsidP="00FD2584">
            <w:pPr>
              <w:bidi/>
              <w:jc w:val="center"/>
              <w:rPr>
                <w:rFonts w:ascii="Simplified Arabic" w:hAnsi="Simplified Arabic" w:cs="Simplified Arabic"/>
                <w:b/>
                <w:bCs/>
                <w:sz w:val="18"/>
                <w:szCs w:val="18"/>
                <w:rtl/>
              </w:rPr>
            </w:pPr>
            <w:r w:rsidRPr="00FD2584">
              <w:rPr>
                <w:rFonts w:ascii="Simplified Arabic" w:hAnsi="Simplified Arabic" w:cs="Simplified Arabic" w:hint="cs"/>
                <w:b/>
                <w:bCs/>
                <w:sz w:val="18"/>
                <w:szCs w:val="18"/>
                <w:rtl/>
              </w:rPr>
              <w:t>ال</w:t>
            </w:r>
            <w:r w:rsidR="00B6174F" w:rsidRPr="00FD2584">
              <w:rPr>
                <w:rFonts w:ascii="Simplified Arabic" w:hAnsi="Simplified Arabic" w:cs="Simplified Arabic"/>
                <w:b/>
                <w:bCs/>
                <w:sz w:val="18"/>
                <w:szCs w:val="18"/>
                <w:rtl/>
              </w:rPr>
              <w:t>جدول (</w:t>
            </w:r>
            <w:r w:rsidR="00B6174F" w:rsidRPr="00FD2584">
              <w:rPr>
                <w:rFonts w:ascii="Simplified Arabic" w:hAnsi="Simplified Arabic" w:cs="Simplified Arabic"/>
                <w:b/>
                <w:bCs/>
                <w:sz w:val="18"/>
                <w:szCs w:val="18"/>
              </w:rPr>
              <w:t>8</w:t>
            </w:r>
            <w:r w:rsidR="00B6174F" w:rsidRPr="00FD2584">
              <w:rPr>
                <w:rFonts w:ascii="Simplified Arabic" w:hAnsi="Simplified Arabic" w:cs="Simplified Arabic"/>
                <w:b/>
                <w:bCs/>
                <w:sz w:val="18"/>
                <w:szCs w:val="18"/>
                <w:rtl/>
              </w:rPr>
              <w:t>)</w:t>
            </w:r>
            <w:r w:rsidRPr="00FD2584">
              <w:rPr>
                <w:rFonts w:ascii="Simplified Arabic" w:hAnsi="Simplified Arabic" w:cs="Simplified Arabic" w:hint="cs"/>
                <w:b/>
                <w:bCs/>
                <w:sz w:val="18"/>
                <w:szCs w:val="18"/>
                <w:rtl/>
              </w:rPr>
              <w:t>:</w:t>
            </w:r>
            <w:r w:rsidR="00B6174F" w:rsidRPr="00FD2584">
              <w:rPr>
                <w:rFonts w:ascii="Simplified Arabic" w:hAnsi="Simplified Arabic" w:cs="Simplified Arabic"/>
                <w:b/>
                <w:bCs/>
                <w:sz w:val="18"/>
                <w:szCs w:val="18"/>
                <w:rtl/>
              </w:rPr>
              <w:t xml:space="preserve"> يوضح مستويات درجات أفراد العينة على أبعاد مقياس الاهتمام البيئي ومقياس الوعي بالنتائج</w:t>
            </w:r>
          </w:p>
        </w:tc>
      </w:tr>
      <w:tr w:rsidR="00B6174F" w:rsidRPr="00FD2584" w14:paraId="08DC178B" w14:textId="77777777" w:rsidTr="00FD2584">
        <w:trPr>
          <w:jc w:val="center"/>
        </w:trPr>
        <w:tc>
          <w:tcPr>
            <w:tcW w:w="990" w:type="dxa"/>
            <w:tcBorders>
              <w:top w:val="single" w:sz="4" w:space="0" w:color="auto"/>
            </w:tcBorders>
            <w:vAlign w:val="center"/>
          </w:tcPr>
          <w:p w14:paraId="55C7AB9B"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الأبعاد</w:t>
            </w:r>
          </w:p>
        </w:tc>
        <w:tc>
          <w:tcPr>
            <w:tcW w:w="1418" w:type="dxa"/>
            <w:tcBorders>
              <w:top w:val="single" w:sz="4" w:space="0" w:color="auto"/>
            </w:tcBorders>
            <w:vAlign w:val="center"/>
          </w:tcPr>
          <w:p w14:paraId="680F407C"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المستوى</w:t>
            </w:r>
          </w:p>
        </w:tc>
        <w:tc>
          <w:tcPr>
            <w:tcW w:w="567" w:type="dxa"/>
            <w:tcBorders>
              <w:top w:val="single" w:sz="4" w:space="0" w:color="auto"/>
            </w:tcBorders>
            <w:vAlign w:val="center"/>
          </w:tcPr>
          <w:p w14:paraId="2C29B375"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العدد</w:t>
            </w:r>
          </w:p>
        </w:tc>
        <w:tc>
          <w:tcPr>
            <w:tcW w:w="1134" w:type="dxa"/>
            <w:tcBorders>
              <w:top w:val="single" w:sz="4" w:space="0" w:color="auto"/>
            </w:tcBorders>
            <w:vAlign w:val="center"/>
          </w:tcPr>
          <w:p w14:paraId="56D6643F"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w:t>
            </w:r>
          </w:p>
        </w:tc>
        <w:tc>
          <w:tcPr>
            <w:tcW w:w="1275" w:type="dxa"/>
            <w:tcBorders>
              <w:top w:val="single" w:sz="4" w:space="0" w:color="auto"/>
            </w:tcBorders>
            <w:vAlign w:val="center"/>
          </w:tcPr>
          <w:p w14:paraId="79D0AF6E"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المتوسط</w:t>
            </w:r>
          </w:p>
        </w:tc>
        <w:tc>
          <w:tcPr>
            <w:tcW w:w="1418" w:type="dxa"/>
            <w:tcBorders>
              <w:top w:val="single" w:sz="4" w:space="0" w:color="auto"/>
            </w:tcBorders>
            <w:vAlign w:val="center"/>
          </w:tcPr>
          <w:p w14:paraId="55E71A67"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الانحراف المعياري</w:t>
            </w:r>
          </w:p>
        </w:tc>
        <w:tc>
          <w:tcPr>
            <w:tcW w:w="850" w:type="dxa"/>
            <w:tcBorders>
              <w:top w:val="single" w:sz="4" w:space="0" w:color="auto"/>
            </w:tcBorders>
            <w:vAlign w:val="center"/>
          </w:tcPr>
          <w:p w14:paraId="1DECBC9C"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أدنى قيمة</w:t>
            </w:r>
          </w:p>
        </w:tc>
        <w:tc>
          <w:tcPr>
            <w:tcW w:w="1134" w:type="dxa"/>
            <w:tcBorders>
              <w:top w:val="single" w:sz="4" w:space="0" w:color="auto"/>
            </w:tcBorders>
            <w:vAlign w:val="center"/>
          </w:tcPr>
          <w:p w14:paraId="1E0C6253"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أعلى قيمة</w:t>
            </w:r>
          </w:p>
        </w:tc>
        <w:tc>
          <w:tcPr>
            <w:tcW w:w="989" w:type="dxa"/>
            <w:tcBorders>
              <w:top w:val="single" w:sz="4" w:space="0" w:color="auto"/>
            </w:tcBorders>
            <w:vAlign w:val="center"/>
          </w:tcPr>
          <w:p w14:paraId="5C24BFBA"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المدى</w:t>
            </w:r>
          </w:p>
        </w:tc>
      </w:tr>
      <w:tr w:rsidR="00B6174F" w:rsidRPr="00FD2584" w14:paraId="5489C436" w14:textId="77777777" w:rsidTr="00FD2584">
        <w:trPr>
          <w:jc w:val="center"/>
        </w:trPr>
        <w:tc>
          <w:tcPr>
            <w:tcW w:w="990" w:type="dxa"/>
            <w:vMerge w:val="restart"/>
            <w:vAlign w:val="center"/>
          </w:tcPr>
          <w:p w14:paraId="7E7FE238"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الاهتمام</w:t>
            </w:r>
          </w:p>
          <w:p w14:paraId="0B167D6D" w14:textId="77777777" w:rsidR="00B6174F" w:rsidRPr="00FD2584" w:rsidRDefault="00B6174F" w:rsidP="00FD2584">
            <w:pPr>
              <w:bidi/>
              <w:jc w:val="center"/>
              <w:rPr>
                <w:rFonts w:ascii="Simplified Arabic" w:hAnsi="Simplified Arabic" w:cs="Simplified Arabic"/>
                <w:b/>
                <w:bCs/>
                <w:sz w:val="18"/>
                <w:szCs w:val="18"/>
                <w:rtl/>
              </w:rPr>
            </w:pPr>
            <w:proofErr w:type="spellStart"/>
            <w:r w:rsidRPr="00FD2584">
              <w:rPr>
                <w:rFonts w:ascii="Simplified Arabic" w:hAnsi="Simplified Arabic" w:cs="Simplified Arabic"/>
                <w:b/>
                <w:bCs/>
                <w:sz w:val="18"/>
                <w:szCs w:val="18"/>
                <w:rtl/>
              </w:rPr>
              <w:t>الذاتوي</w:t>
            </w:r>
            <w:proofErr w:type="spellEnd"/>
          </w:p>
        </w:tc>
        <w:tc>
          <w:tcPr>
            <w:tcW w:w="1418" w:type="dxa"/>
            <w:vAlign w:val="center"/>
          </w:tcPr>
          <w:p w14:paraId="78D67478"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المنخفض</w:t>
            </w:r>
          </w:p>
        </w:tc>
        <w:tc>
          <w:tcPr>
            <w:tcW w:w="567" w:type="dxa"/>
            <w:vAlign w:val="center"/>
          </w:tcPr>
          <w:p w14:paraId="563F106F"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22</w:t>
            </w:r>
          </w:p>
        </w:tc>
        <w:tc>
          <w:tcPr>
            <w:tcW w:w="1134" w:type="dxa"/>
            <w:vAlign w:val="center"/>
          </w:tcPr>
          <w:p w14:paraId="4C666171"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18.4873</w:t>
            </w:r>
          </w:p>
        </w:tc>
        <w:tc>
          <w:tcPr>
            <w:tcW w:w="1275" w:type="dxa"/>
            <w:vAlign w:val="center"/>
          </w:tcPr>
          <w:p w14:paraId="0EB51434"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10.772</w:t>
            </w:r>
          </w:p>
        </w:tc>
        <w:tc>
          <w:tcPr>
            <w:tcW w:w="1418" w:type="dxa"/>
            <w:vAlign w:val="center"/>
          </w:tcPr>
          <w:p w14:paraId="53D4D4CC"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1.342</w:t>
            </w:r>
          </w:p>
        </w:tc>
        <w:tc>
          <w:tcPr>
            <w:tcW w:w="850" w:type="dxa"/>
            <w:vAlign w:val="center"/>
          </w:tcPr>
          <w:p w14:paraId="26F48202"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8</w:t>
            </w:r>
          </w:p>
        </w:tc>
        <w:tc>
          <w:tcPr>
            <w:tcW w:w="1134" w:type="dxa"/>
            <w:vAlign w:val="center"/>
          </w:tcPr>
          <w:p w14:paraId="0D2C4FC9"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12</w:t>
            </w:r>
          </w:p>
        </w:tc>
        <w:tc>
          <w:tcPr>
            <w:tcW w:w="989" w:type="dxa"/>
            <w:vAlign w:val="center"/>
          </w:tcPr>
          <w:p w14:paraId="77FD8950"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4</w:t>
            </w:r>
          </w:p>
        </w:tc>
      </w:tr>
      <w:tr w:rsidR="00B6174F" w:rsidRPr="00FD2584" w14:paraId="60031B1A" w14:textId="77777777" w:rsidTr="00FD2584">
        <w:trPr>
          <w:jc w:val="center"/>
        </w:trPr>
        <w:tc>
          <w:tcPr>
            <w:tcW w:w="990" w:type="dxa"/>
            <w:vMerge/>
            <w:vAlign w:val="center"/>
          </w:tcPr>
          <w:p w14:paraId="44393916" w14:textId="77777777" w:rsidR="00B6174F" w:rsidRPr="00FD2584" w:rsidRDefault="00B6174F" w:rsidP="00FD2584">
            <w:pPr>
              <w:bidi/>
              <w:jc w:val="center"/>
              <w:rPr>
                <w:rFonts w:ascii="Simplified Arabic" w:hAnsi="Simplified Arabic" w:cs="Simplified Arabic"/>
                <w:b/>
                <w:bCs/>
                <w:sz w:val="18"/>
                <w:szCs w:val="18"/>
                <w:rtl/>
              </w:rPr>
            </w:pPr>
          </w:p>
        </w:tc>
        <w:tc>
          <w:tcPr>
            <w:tcW w:w="1418" w:type="dxa"/>
            <w:vAlign w:val="center"/>
          </w:tcPr>
          <w:p w14:paraId="624FE94A"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المتوسط</w:t>
            </w:r>
          </w:p>
        </w:tc>
        <w:tc>
          <w:tcPr>
            <w:tcW w:w="567" w:type="dxa"/>
            <w:vAlign w:val="center"/>
          </w:tcPr>
          <w:p w14:paraId="2EB5B618"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66</w:t>
            </w:r>
          </w:p>
        </w:tc>
        <w:tc>
          <w:tcPr>
            <w:tcW w:w="1134" w:type="dxa"/>
            <w:vAlign w:val="center"/>
          </w:tcPr>
          <w:p w14:paraId="0C17740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55.4621</w:t>
            </w:r>
          </w:p>
        </w:tc>
        <w:tc>
          <w:tcPr>
            <w:tcW w:w="1275" w:type="dxa"/>
            <w:vAlign w:val="center"/>
          </w:tcPr>
          <w:p w14:paraId="7ACA60E4"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16.212</w:t>
            </w:r>
          </w:p>
        </w:tc>
        <w:tc>
          <w:tcPr>
            <w:tcW w:w="1418" w:type="dxa"/>
            <w:vAlign w:val="center"/>
          </w:tcPr>
          <w:p w14:paraId="40F407CF"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1.980</w:t>
            </w:r>
          </w:p>
        </w:tc>
        <w:tc>
          <w:tcPr>
            <w:tcW w:w="850" w:type="dxa"/>
            <w:vAlign w:val="center"/>
          </w:tcPr>
          <w:p w14:paraId="6CDC692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13</w:t>
            </w:r>
          </w:p>
        </w:tc>
        <w:tc>
          <w:tcPr>
            <w:tcW w:w="1134" w:type="dxa"/>
            <w:vAlign w:val="center"/>
          </w:tcPr>
          <w:p w14:paraId="5EBA54DB"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20</w:t>
            </w:r>
          </w:p>
        </w:tc>
        <w:tc>
          <w:tcPr>
            <w:tcW w:w="989" w:type="dxa"/>
            <w:vAlign w:val="center"/>
          </w:tcPr>
          <w:p w14:paraId="2D563A30"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7</w:t>
            </w:r>
          </w:p>
        </w:tc>
      </w:tr>
      <w:tr w:rsidR="00B6174F" w:rsidRPr="00FD2584" w14:paraId="6BAC7425" w14:textId="77777777" w:rsidTr="00FD2584">
        <w:trPr>
          <w:jc w:val="center"/>
        </w:trPr>
        <w:tc>
          <w:tcPr>
            <w:tcW w:w="990" w:type="dxa"/>
            <w:vMerge/>
            <w:vAlign w:val="center"/>
          </w:tcPr>
          <w:p w14:paraId="7233A236" w14:textId="77777777" w:rsidR="00B6174F" w:rsidRPr="00FD2584" w:rsidRDefault="00B6174F" w:rsidP="00FD2584">
            <w:pPr>
              <w:bidi/>
              <w:jc w:val="center"/>
              <w:rPr>
                <w:rFonts w:ascii="Simplified Arabic" w:hAnsi="Simplified Arabic" w:cs="Simplified Arabic"/>
                <w:b/>
                <w:bCs/>
                <w:sz w:val="18"/>
                <w:szCs w:val="18"/>
                <w:rtl/>
              </w:rPr>
            </w:pPr>
          </w:p>
        </w:tc>
        <w:tc>
          <w:tcPr>
            <w:tcW w:w="1418" w:type="dxa"/>
            <w:vAlign w:val="center"/>
          </w:tcPr>
          <w:p w14:paraId="41E2F5CA"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المرتفع</w:t>
            </w:r>
          </w:p>
        </w:tc>
        <w:tc>
          <w:tcPr>
            <w:tcW w:w="567" w:type="dxa"/>
            <w:vAlign w:val="center"/>
          </w:tcPr>
          <w:p w14:paraId="3AFC301B"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31</w:t>
            </w:r>
          </w:p>
        </w:tc>
        <w:tc>
          <w:tcPr>
            <w:tcW w:w="1134" w:type="dxa"/>
            <w:vAlign w:val="center"/>
          </w:tcPr>
          <w:p w14:paraId="77CE60F5"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26.0504</w:t>
            </w:r>
          </w:p>
        </w:tc>
        <w:tc>
          <w:tcPr>
            <w:tcW w:w="1275" w:type="dxa"/>
            <w:vAlign w:val="center"/>
          </w:tcPr>
          <w:p w14:paraId="436A9F7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24.774</w:t>
            </w:r>
          </w:p>
        </w:tc>
        <w:tc>
          <w:tcPr>
            <w:tcW w:w="1418" w:type="dxa"/>
            <w:vAlign w:val="center"/>
          </w:tcPr>
          <w:p w14:paraId="6C73CFC6"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2.591</w:t>
            </w:r>
          </w:p>
        </w:tc>
        <w:tc>
          <w:tcPr>
            <w:tcW w:w="850" w:type="dxa"/>
            <w:vAlign w:val="center"/>
          </w:tcPr>
          <w:p w14:paraId="31F6C655"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21</w:t>
            </w:r>
          </w:p>
        </w:tc>
        <w:tc>
          <w:tcPr>
            <w:tcW w:w="1134" w:type="dxa"/>
            <w:vAlign w:val="center"/>
          </w:tcPr>
          <w:p w14:paraId="632377D4"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28</w:t>
            </w:r>
          </w:p>
        </w:tc>
        <w:tc>
          <w:tcPr>
            <w:tcW w:w="989" w:type="dxa"/>
            <w:vAlign w:val="center"/>
          </w:tcPr>
          <w:p w14:paraId="62B8EEC2"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7</w:t>
            </w:r>
          </w:p>
        </w:tc>
      </w:tr>
      <w:tr w:rsidR="00B6174F" w:rsidRPr="00FD2584" w14:paraId="5F8031B7" w14:textId="77777777" w:rsidTr="00FD2584">
        <w:trPr>
          <w:jc w:val="center"/>
        </w:trPr>
        <w:tc>
          <w:tcPr>
            <w:tcW w:w="990" w:type="dxa"/>
            <w:vMerge w:val="restart"/>
            <w:vAlign w:val="center"/>
          </w:tcPr>
          <w:p w14:paraId="51F0B051"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الاهتمام</w:t>
            </w:r>
          </w:p>
          <w:p w14:paraId="19A8FD74"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الإيثاري</w:t>
            </w:r>
          </w:p>
        </w:tc>
        <w:tc>
          <w:tcPr>
            <w:tcW w:w="1418" w:type="dxa"/>
            <w:vAlign w:val="center"/>
          </w:tcPr>
          <w:p w14:paraId="030FFF72"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المنخفض</w:t>
            </w:r>
          </w:p>
        </w:tc>
        <w:tc>
          <w:tcPr>
            <w:tcW w:w="567" w:type="dxa"/>
            <w:vAlign w:val="center"/>
          </w:tcPr>
          <w:p w14:paraId="17C763A7"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24</w:t>
            </w:r>
          </w:p>
        </w:tc>
        <w:tc>
          <w:tcPr>
            <w:tcW w:w="1134" w:type="dxa"/>
            <w:vAlign w:val="center"/>
          </w:tcPr>
          <w:p w14:paraId="5746A9BA"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20.1680</w:t>
            </w:r>
          </w:p>
        </w:tc>
        <w:tc>
          <w:tcPr>
            <w:tcW w:w="1275" w:type="dxa"/>
            <w:vAlign w:val="center"/>
          </w:tcPr>
          <w:p w14:paraId="4CEA2DEB"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10.958</w:t>
            </w:r>
          </w:p>
        </w:tc>
        <w:tc>
          <w:tcPr>
            <w:tcW w:w="1418" w:type="dxa"/>
            <w:vAlign w:val="center"/>
          </w:tcPr>
          <w:p w14:paraId="4EF0790C"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1.232</w:t>
            </w:r>
          </w:p>
        </w:tc>
        <w:tc>
          <w:tcPr>
            <w:tcW w:w="850" w:type="dxa"/>
            <w:vAlign w:val="center"/>
          </w:tcPr>
          <w:p w14:paraId="7A6091A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8</w:t>
            </w:r>
          </w:p>
        </w:tc>
        <w:tc>
          <w:tcPr>
            <w:tcW w:w="1134" w:type="dxa"/>
            <w:vAlign w:val="center"/>
          </w:tcPr>
          <w:p w14:paraId="65C1B59F"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12</w:t>
            </w:r>
          </w:p>
        </w:tc>
        <w:tc>
          <w:tcPr>
            <w:tcW w:w="989" w:type="dxa"/>
            <w:vAlign w:val="center"/>
          </w:tcPr>
          <w:p w14:paraId="536186E0"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4</w:t>
            </w:r>
          </w:p>
        </w:tc>
      </w:tr>
      <w:tr w:rsidR="00B6174F" w:rsidRPr="00FD2584" w14:paraId="7C5B9F67" w14:textId="77777777" w:rsidTr="00FD2584">
        <w:trPr>
          <w:jc w:val="center"/>
        </w:trPr>
        <w:tc>
          <w:tcPr>
            <w:tcW w:w="990" w:type="dxa"/>
            <w:vMerge/>
            <w:vAlign w:val="center"/>
          </w:tcPr>
          <w:p w14:paraId="54001A5D" w14:textId="77777777" w:rsidR="00B6174F" w:rsidRPr="00FD2584" w:rsidRDefault="00B6174F" w:rsidP="00FD2584">
            <w:pPr>
              <w:bidi/>
              <w:jc w:val="center"/>
              <w:rPr>
                <w:rFonts w:ascii="Simplified Arabic" w:hAnsi="Simplified Arabic" w:cs="Simplified Arabic"/>
                <w:b/>
                <w:bCs/>
                <w:sz w:val="18"/>
                <w:szCs w:val="18"/>
                <w:rtl/>
              </w:rPr>
            </w:pPr>
          </w:p>
        </w:tc>
        <w:tc>
          <w:tcPr>
            <w:tcW w:w="1418" w:type="dxa"/>
            <w:vAlign w:val="center"/>
          </w:tcPr>
          <w:p w14:paraId="2300364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المتوسط</w:t>
            </w:r>
          </w:p>
        </w:tc>
        <w:tc>
          <w:tcPr>
            <w:tcW w:w="567" w:type="dxa"/>
            <w:vAlign w:val="center"/>
          </w:tcPr>
          <w:p w14:paraId="5A3023FA"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68</w:t>
            </w:r>
          </w:p>
        </w:tc>
        <w:tc>
          <w:tcPr>
            <w:tcW w:w="1134" w:type="dxa"/>
            <w:vAlign w:val="center"/>
          </w:tcPr>
          <w:p w14:paraId="03E11F44"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57.1428</w:t>
            </w:r>
          </w:p>
        </w:tc>
        <w:tc>
          <w:tcPr>
            <w:tcW w:w="1275" w:type="dxa"/>
            <w:vAlign w:val="center"/>
          </w:tcPr>
          <w:p w14:paraId="6E792754"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15.970</w:t>
            </w:r>
          </w:p>
        </w:tc>
        <w:tc>
          <w:tcPr>
            <w:tcW w:w="1418" w:type="dxa"/>
            <w:vAlign w:val="center"/>
          </w:tcPr>
          <w:p w14:paraId="38E6A120"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1.946</w:t>
            </w:r>
          </w:p>
        </w:tc>
        <w:tc>
          <w:tcPr>
            <w:tcW w:w="850" w:type="dxa"/>
            <w:vAlign w:val="center"/>
          </w:tcPr>
          <w:p w14:paraId="02C019C7"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13</w:t>
            </w:r>
          </w:p>
        </w:tc>
        <w:tc>
          <w:tcPr>
            <w:tcW w:w="1134" w:type="dxa"/>
            <w:vAlign w:val="center"/>
          </w:tcPr>
          <w:p w14:paraId="1EA98FE8"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20</w:t>
            </w:r>
          </w:p>
        </w:tc>
        <w:tc>
          <w:tcPr>
            <w:tcW w:w="989" w:type="dxa"/>
            <w:vAlign w:val="center"/>
          </w:tcPr>
          <w:p w14:paraId="6A027BF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7</w:t>
            </w:r>
          </w:p>
        </w:tc>
      </w:tr>
      <w:tr w:rsidR="00B6174F" w:rsidRPr="00FD2584" w14:paraId="54AA0952" w14:textId="77777777" w:rsidTr="00FD2584">
        <w:trPr>
          <w:jc w:val="center"/>
        </w:trPr>
        <w:tc>
          <w:tcPr>
            <w:tcW w:w="990" w:type="dxa"/>
            <w:vMerge/>
            <w:vAlign w:val="center"/>
          </w:tcPr>
          <w:p w14:paraId="61FF3458" w14:textId="77777777" w:rsidR="00B6174F" w:rsidRPr="00FD2584" w:rsidRDefault="00B6174F" w:rsidP="00FD2584">
            <w:pPr>
              <w:bidi/>
              <w:jc w:val="center"/>
              <w:rPr>
                <w:rFonts w:ascii="Simplified Arabic" w:hAnsi="Simplified Arabic" w:cs="Simplified Arabic"/>
                <w:b/>
                <w:bCs/>
                <w:sz w:val="18"/>
                <w:szCs w:val="18"/>
                <w:rtl/>
              </w:rPr>
            </w:pPr>
          </w:p>
        </w:tc>
        <w:tc>
          <w:tcPr>
            <w:tcW w:w="1418" w:type="dxa"/>
            <w:vAlign w:val="center"/>
          </w:tcPr>
          <w:p w14:paraId="1687EC9D"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المرتفع</w:t>
            </w:r>
          </w:p>
        </w:tc>
        <w:tc>
          <w:tcPr>
            <w:tcW w:w="567" w:type="dxa"/>
            <w:vAlign w:val="center"/>
          </w:tcPr>
          <w:p w14:paraId="778CF1F0"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27</w:t>
            </w:r>
          </w:p>
        </w:tc>
        <w:tc>
          <w:tcPr>
            <w:tcW w:w="1134" w:type="dxa"/>
            <w:vAlign w:val="center"/>
          </w:tcPr>
          <w:p w14:paraId="752A7926"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22.6890</w:t>
            </w:r>
          </w:p>
        </w:tc>
        <w:tc>
          <w:tcPr>
            <w:tcW w:w="1275" w:type="dxa"/>
            <w:vAlign w:val="center"/>
          </w:tcPr>
          <w:p w14:paraId="79769578"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25.703</w:t>
            </w:r>
          </w:p>
        </w:tc>
        <w:tc>
          <w:tcPr>
            <w:tcW w:w="1418" w:type="dxa"/>
            <w:vAlign w:val="center"/>
          </w:tcPr>
          <w:p w14:paraId="555127BC"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2.350</w:t>
            </w:r>
          </w:p>
        </w:tc>
        <w:tc>
          <w:tcPr>
            <w:tcW w:w="850" w:type="dxa"/>
            <w:vAlign w:val="center"/>
          </w:tcPr>
          <w:p w14:paraId="256E3CFA"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21</w:t>
            </w:r>
          </w:p>
        </w:tc>
        <w:tc>
          <w:tcPr>
            <w:tcW w:w="1134" w:type="dxa"/>
            <w:vAlign w:val="center"/>
          </w:tcPr>
          <w:p w14:paraId="112608F5"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28</w:t>
            </w:r>
          </w:p>
        </w:tc>
        <w:tc>
          <w:tcPr>
            <w:tcW w:w="989" w:type="dxa"/>
            <w:vAlign w:val="center"/>
          </w:tcPr>
          <w:p w14:paraId="7B32531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7</w:t>
            </w:r>
          </w:p>
        </w:tc>
      </w:tr>
      <w:tr w:rsidR="00B6174F" w:rsidRPr="00FD2584" w14:paraId="4414EF45" w14:textId="77777777" w:rsidTr="00FD2584">
        <w:trPr>
          <w:jc w:val="center"/>
        </w:trPr>
        <w:tc>
          <w:tcPr>
            <w:tcW w:w="990" w:type="dxa"/>
            <w:vMerge w:val="restart"/>
            <w:vAlign w:val="center"/>
          </w:tcPr>
          <w:p w14:paraId="1A346DBA"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الاهتمام</w:t>
            </w:r>
          </w:p>
          <w:p w14:paraId="6862315D"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البيئوي</w:t>
            </w:r>
          </w:p>
        </w:tc>
        <w:tc>
          <w:tcPr>
            <w:tcW w:w="1418" w:type="dxa"/>
            <w:vAlign w:val="center"/>
          </w:tcPr>
          <w:p w14:paraId="1A0CB0DA"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المنخفض</w:t>
            </w:r>
          </w:p>
        </w:tc>
        <w:tc>
          <w:tcPr>
            <w:tcW w:w="567" w:type="dxa"/>
            <w:vAlign w:val="center"/>
          </w:tcPr>
          <w:p w14:paraId="73E95C88"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32</w:t>
            </w:r>
          </w:p>
        </w:tc>
        <w:tc>
          <w:tcPr>
            <w:tcW w:w="1134" w:type="dxa"/>
            <w:vAlign w:val="center"/>
          </w:tcPr>
          <w:p w14:paraId="5A8FB63B"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Pr>
              <w:t>26.8907</w:t>
            </w:r>
          </w:p>
        </w:tc>
        <w:tc>
          <w:tcPr>
            <w:tcW w:w="1275" w:type="dxa"/>
            <w:vAlign w:val="center"/>
          </w:tcPr>
          <w:p w14:paraId="564ED3C4"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10.156</w:t>
            </w:r>
          </w:p>
        </w:tc>
        <w:tc>
          <w:tcPr>
            <w:tcW w:w="1418" w:type="dxa"/>
            <w:vAlign w:val="center"/>
          </w:tcPr>
          <w:p w14:paraId="291EFA58"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1.648</w:t>
            </w:r>
          </w:p>
        </w:tc>
        <w:tc>
          <w:tcPr>
            <w:tcW w:w="850" w:type="dxa"/>
            <w:vAlign w:val="center"/>
          </w:tcPr>
          <w:p w14:paraId="2476CA47"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7</w:t>
            </w:r>
          </w:p>
        </w:tc>
        <w:tc>
          <w:tcPr>
            <w:tcW w:w="1134" w:type="dxa"/>
            <w:vAlign w:val="center"/>
          </w:tcPr>
          <w:p w14:paraId="7C3AC421"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12</w:t>
            </w:r>
          </w:p>
        </w:tc>
        <w:tc>
          <w:tcPr>
            <w:tcW w:w="989" w:type="dxa"/>
            <w:vAlign w:val="center"/>
          </w:tcPr>
          <w:p w14:paraId="75832AFC"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5</w:t>
            </w:r>
          </w:p>
        </w:tc>
      </w:tr>
      <w:tr w:rsidR="00B6174F" w:rsidRPr="00FD2584" w14:paraId="11327508" w14:textId="77777777" w:rsidTr="00FD2584">
        <w:trPr>
          <w:jc w:val="center"/>
        </w:trPr>
        <w:tc>
          <w:tcPr>
            <w:tcW w:w="990" w:type="dxa"/>
            <w:vMerge/>
            <w:vAlign w:val="center"/>
          </w:tcPr>
          <w:p w14:paraId="722C0F4B" w14:textId="77777777" w:rsidR="00B6174F" w:rsidRPr="00FD2584" w:rsidRDefault="00B6174F" w:rsidP="00FD2584">
            <w:pPr>
              <w:bidi/>
              <w:jc w:val="center"/>
              <w:rPr>
                <w:rFonts w:ascii="Simplified Arabic" w:hAnsi="Simplified Arabic" w:cs="Simplified Arabic"/>
                <w:b/>
                <w:bCs/>
                <w:sz w:val="18"/>
                <w:szCs w:val="18"/>
                <w:rtl/>
              </w:rPr>
            </w:pPr>
          </w:p>
        </w:tc>
        <w:tc>
          <w:tcPr>
            <w:tcW w:w="1418" w:type="dxa"/>
            <w:vAlign w:val="center"/>
          </w:tcPr>
          <w:p w14:paraId="1F53994C"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المتوسط</w:t>
            </w:r>
          </w:p>
        </w:tc>
        <w:tc>
          <w:tcPr>
            <w:tcW w:w="567" w:type="dxa"/>
            <w:vAlign w:val="center"/>
          </w:tcPr>
          <w:p w14:paraId="652CC58F"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67</w:t>
            </w:r>
          </w:p>
        </w:tc>
        <w:tc>
          <w:tcPr>
            <w:tcW w:w="1134" w:type="dxa"/>
            <w:vAlign w:val="center"/>
          </w:tcPr>
          <w:p w14:paraId="01A3EDB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Pr>
              <w:t>56.3025</w:t>
            </w:r>
          </w:p>
        </w:tc>
        <w:tc>
          <w:tcPr>
            <w:tcW w:w="1275" w:type="dxa"/>
            <w:vAlign w:val="center"/>
          </w:tcPr>
          <w:p w14:paraId="08E28AFA"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15.343</w:t>
            </w:r>
          </w:p>
        </w:tc>
        <w:tc>
          <w:tcPr>
            <w:tcW w:w="1418" w:type="dxa"/>
            <w:vAlign w:val="center"/>
          </w:tcPr>
          <w:p w14:paraId="75FA4CF8"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2.212</w:t>
            </w:r>
          </w:p>
        </w:tc>
        <w:tc>
          <w:tcPr>
            <w:tcW w:w="850" w:type="dxa"/>
            <w:vAlign w:val="center"/>
          </w:tcPr>
          <w:p w14:paraId="1E67BB9F"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13</w:t>
            </w:r>
          </w:p>
        </w:tc>
        <w:tc>
          <w:tcPr>
            <w:tcW w:w="1134" w:type="dxa"/>
            <w:vAlign w:val="center"/>
          </w:tcPr>
          <w:p w14:paraId="0C9585D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20</w:t>
            </w:r>
          </w:p>
        </w:tc>
        <w:tc>
          <w:tcPr>
            <w:tcW w:w="989" w:type="dxa"/>
            <w:vAlign w:val="center"/>
          </w:tcPr>
          <w:p w14:paraId="5F3BB8E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7</w:t>
            </w:r>
          </w:p>
        </w:tc>
      </w:tr>
      <w:tr w:rsidR="00B6174F" w:rsidRPr="00FD2584" w14:paraId="613CFC17" w14:textId="77777777" w:rsidTr="00FD2584">
        <w:trPr>
          <w:jc w:val="center"/>
        </w:trPr>
        <w:tc>
          <w:tcPr>
            <w:tcW w:w="990" w:type="dxa"/>
            <w:vMerge/>
            <w:vAlign w:val="center"/>
          </w:tcPr>
          <w:p w14:paraId="57C05CF7" w14:textId="77777777" w:rsidR="00B6174F" w:rsidRPr="00FD2584" w:rsidRDefault="00B6174F" w:rsidP="00FD2584">
            <w:pPr>
              <w:bidi/>
              <w:jc w:val="center"/>
              <w:rPr>
                <w:rFonts w:ascii="Simplified Arabic" w:hAnsi="Simplified Arabic" w:cs="Simplified Arabic"/>
                <w:b/>
                <w:bCs/>
                <w:sz w:val="18"/>
                <w:szCs w:val="18"/>
                <w:rtl/>
              </w:rPr>
            </w:pPr>
          </w:p>
        </w:tc>
        <w:tc>
          <w:tcPr>
            <w:tcW w:w="1418" w:type="dxa"/>
            <w:vAlign w:val="center"/>
          </w:tcPr>
          <w:p w14:paraId="09BB5E41"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المرتفع</w:t>
            </w:r>
          </w:p>
        </w:tc>
        <w:tc>
          <w:tcPr>
            <w:tcW w:w="567" w:type="dxa"/>
            <w:vAlign w:val="center"/>
          </w:tcPr>
          <w:p w14:paraId="741B9404"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20</w:t>
            </w:r>
          </w:p>
        </w:tc>
        <w:tc>
          <w:tcPr>
            <w:tcW w:w="1134" w:type="dxa"/>
            <w:vAlign w:val="center"/>
          </w:tcPr>
          <w:p w14:paraId="610A4454"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Pr>
              <w:t>16.8067</w:t>
            </w:r>
          </w:p>
        </w:tc>
        <w:tc>
          <w:tcPr>
            <w:tcW w:w="1275" w:type="dxa"/>
            <w:vAlign w:val="center"/>
          </w:tcPr>
          <w:p w14:paraId="61EC337D"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25.400</w:t>
            </w:r>
          </w:p>
        </w:tc>
        <w:tc>
          <w:tcPr>
            <w:tcW w:w="1418" w:type="dxa"/>
            <w:vAlign w:val="center"/>
          </w:tcPr>
          <w:p w14:paraId="3D802E9B"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2.683</w:t>
            </w:r>
          </w:p>
        </w:tc>
        <w:tc>
          <w:tcPr>
            <w:tcW w:w="850" w:type="dxa"/>
            <w:vAlign w:val="center"/>
          </w:tcPr>
          <w:p w14:paraId="7988D53C"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21</w:t>
            </w:r>
          </w:p>
        </w:tc>
        <w:tc>
          <w:tcPr>
            <w:tcW w:w="1134" w:type="dxa"/>
            <w:vAlign w:val="center"/>
          </w:tcPr>
          <w:p w14:paraId="11695257"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28</w:t>
            </w:r>
          </w:p>
        </w:tc>
        <w:tc>
          <w:tcPr>
            <w:tcW w:w="989" w:type="dxa"/>
            <w:vAlign w:val="center"/>
          </w:tcPr>
          <w:p w14:paraId="10888AA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7</w:t>
            </w:r>
          </w:p>
        </w:tc>
      </w:tr>
      <w:tr w:rsidR="00B6174F" w:rsidRPr="00FD2584" w14:paraId="228C89F6" w14:textId="77777777" w:rsidTr="00FD2584">
        <w:trPr>
          <w:jc w:val="center"/>
        </w:trPr>
        <w:tc>
          <w:tcPr>
            <w:tcW w:w="990" w:type="dxa"/>
            <w:vMerge w:val="restart"/>
            <w:vAlign w:val="center"/>
          </w:tcPr>
          <w:p w14:paraId="7B9FF81C" w14:textId="66EE6E5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الوعي</w:t>
            </w:r>
          </w:p>
          <w:p w14:paraId="42FE50BE"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 xml:space="preserve">بالنتائج </w:t>
            </w:r>
            <w:proofErr w:type="spellStart"/>
            <w:r w:rsidRPr="00FD2584">
              <w:rPr>
                <w:rFonts w:ascii="Simplified Arabic" w:hAnsi="Simplified Arabic" w:cs="Simplified Arabic"/>
                <w:b/>
                <w:bCs/>
                <w:sz w:val="18"/>
                <w:szCs w:val="18"/>
                <w:rtl/>
              </w:rPr>
              <w:t>الذاتوي</w:t>
            </w:r>
            <w:proofErr w:type="spellEnd"/>
          </w:p>
        </w:tc>
        <w:tc>
          <w:tcPr>
            <w:tcW w:w="1418" w:type="dxa"/>
            <w:vAlign w:val="center"/>
          </w:tcPr>
          <w:p w14:paraId="316C6B8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المنخفض</w:t>
            </w:r>
          </w:p>
        </w:tc>
        <w:tc>
          <w:tcPr>
            <w:tcW w:w="567" w:type="dxa"/>
            <w:vAlign w:val="center"/>
          </w:tcPr>
          <w:p w14:paraId="2766FAF5"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6</w:t>
            </w:r>
          </w:p>
        </w:tc>
        <w:tc>
          <w:tcPr>
            <w:tcW w:w="1134" w:type="dxa"/>
            <w:vAlign w:val="center"/>
          </w:tcPr>
          <w:p w14:paraId="34B650B6"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5.0420</w:t>
            </w:r>
          </w:p>
        </w:tc>
        <w:tc>
          <w:tcPr>
            <w:tcW w:w="1275" w:type="dxa"/>
            <w:vAlign w:val="center"/>
          </w:tcPr>
          <w:p w14:paraId="51432970"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12</w:t>
            </w:r>
          </w:p>
        </w:tc>
        <w:tc>
          <w:tcPr>
            <w:tcW w:w="1418" w:type="dxa"/>
            <w:vAlign w:val="center"/>
          </w:tcPr>
          <w:p w14:paraId="189986E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0.894</w:t>
            </w:r>
          </w:p>
        </w:tc>
        <w:tc>
          <w:tcPr>
            <w:tcW w:w="850" w:type="dxa"/>
            <w:vAlign w:val="center"/>
          </w:tcPr>
          <w:p w14:paraId="54DA18C0"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11</w:t>
            </w:r>
          </w:p>
        </w:tc>
        <w:tc>
          <w:tcPr>
            <w:tcW w:w="1134" w:type="dxa"/>
            <w:vAlign w:val="center"/>
          </w:tcPr>
          <w:p w14:paraId="4DF451B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13</w:t>
            </w:r>
          </w:p>
        </w:tc>
        <w:tc>
          <w:tcPr>
            <w:tcW w:w="989" w:type="dxa"/>
            <w:vAlign w:val="center"/>
          </w:tcPr>
          <w:p w14:paraId="30F0D79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w:t>
            </w:r>
          </w:p>
        </w:tc>
      </w:tr>
      <w:tr w:rsidR="00B6174F" w:rsidRPr="00FD2584" w14:paraId="588FF6BC" w14:textId="77777777" w:rsidTr="00FD2584">
        <w:trPr>
          <w:jc w:val="center"/>
        </w:trPr>
        <w:tc>
          <w:tcPr>
            <w:tcW w:w="990" w:type="dxa"/>
            <w:vMerge/>
            <w:vAlign w:val="center"/>
          </w:tcPr>
          <w:p w14:paraId="049579BD" w14:textId="77777777" w:rsidR="00B6174F" w:rsidRPr="00FD2584" w:rsidRDefault="00B6174F" w:rsidP="00FD2584">
            <w:pPr>
              <w:bidi/>
              <w:jc w:val="center"/>
              <w:rPr>
                <w:rFonts w:ascii="Simplified Arabic" w:hAnsi="Simplified Arabic" w:cs="Simplified Arabic"/>
                <w:b/>
                <w:bCs/>
                <w:sz w:val="18"/>
                <w:szCs w:val="18"/>
                <w:rtl/>
              </w:rPr>
            </w:pPr>
          </w:p>
        </w:tc>
        <w:tc>
          <w:tcPr>
            <w:tcW w:w="1418" w:type="dxa"/>
            <w:vAlign w:val="center"/>
          </w:tcPr>
          <w:p w14:paraId="756BF331"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المتوسط</w:t>
            </w:r>
          </w:p>
        </w:tc>
        <w:tc>
          <w:tcPr>
            <w:tcW w:w="567" w:type="dxa"/>
            <w:vAlign w:val="center"/>
          </w:tcPr>
          <w:p w14:paraId="495D8D18"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64</w:t>
            </w:r>
          </w:p>
        </w:tc>
        <w:tc>
          <w:tcPr>
            <w:tcW w:w="1134" w:type="dxa"/>
            <w:vAlign w:val="center"/>
          </w:tcPr>
          <w:p w14:paraId="24FAB9F2"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53.7815</w:t>
            </w:r>
          </w:p>
        </w:tc>
        <w:tc>
          <w:tcPr>
            <w:tcW w:w="1275" w:type="dxa"/>
            <w:vAlign w:val="center"/>
          </w:tcPr>
          <w:p w14:paraId="41BC45CA"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16.531</w:t>
            </w:r>
          </w:p>
        </w:tc>
        <w:tc>
          <w:tcPr>
            <w:tcW w:w="1418" w:type="dxa"/>
            <w:vAlign w:val="center"/>
          </w:tcPr>
          <w:p w14:paraId="6ECE3E28"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1.246</w:t>
            </w:r>
          </w:p>
        </w:tc>
        <w:tc>
          <w:tcPr>
            <w:tcW w:w="850" w:type="dxa"/>
            <w:vAlign w:val="center"/>
          </w:tcPr>
          <w:p w14:paraId="79337452"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14</w:t>
            </w:r>
          </w:p>
        </w:tc>
        <w:tc>
          <w:tcPr>
            <w:tcW w:w="1134" w:type="dxa"/>
            <w:vAlign w:val="center"/>
          </w:tcPr>
          <w:p w14:paraId="46026E4B"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18</w:t>
            </w:r>
          </w:p>
        </w:tc>
        <w:tc>
          <w:tcPr>
            <w:tcW w:w="989" w:type="dxa"/>
            <w:vAlign w:val="center"/>
          </w:tcPr>
          <w:p w14:paraId="664DFA80"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4</w:t>
            </w:r>
          </w:p>
        </w:tc>
      </w:tr>
      <w:tr w:rsidR="00B6174F" w:rsidRPr="00FD2584" w14:paraId="14A5F301" w14:textId="77777777" w:rsidTr="00FD2584">
        <w:trPr>
          <w:jc w:val="center"/>
        </w:trPr>
        <w:tc>
          <w:tcPr>
            <w:tcW w:w="990" w:type="dxa"/>
            <w:vMerge/>
            <w:vAlign w:val="center"/>
          </w:tcPr>
          <w:p w14:paraId="25F97C44" w14:textId="77777777" w:rsidR="00B6174F" w:rsidRPr="00FD2584" w:rsidRDefault="00B6174F" w:rsidP="00FD2584">
            <w:pPr>
              <w:bidi/>
              <w:jc w:val="center"/>
              <w:rPr>
                <w:rFonts w:ascii="Simplified Arabic" w:hAnsi="Simplified Arabic" w:cs="Simplified Arabic"/>
                <w:b/>
                <w:bCs/>
                <w:sz w:val="18"/>
                <w:szCs w:val="18"/>
                <w:rtl/>
              </w:rPr>
            </w:pPr>
          </w:p>
        </w:tc>
        <w:tc>
          <w:tcPr>
            <w:tcW w:w="1418" w:type="dxa"/>
            <w:vAlign w:val="center"/>
          </w:tcPr>
          <w:p w14:paraId="6F20FAB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المرتفع</w:t>
            </w:r>
          </w:p>
        </w:tc>
        <w:tc>
          <w:tcPr>
            <w:tcW w:w="567" w:type="dxa"/>
            <w:vAlign w:val="center"/>
          </w:tcPr>
          <w:p w14:paraId="5F403425"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49</w:t>
            </w:r>
          </w:p>
        </w:tc>
        <w:tc>
          <w:tcPr>
            <w:tcW w:w="1134" w:type="dxa"/>
            <w:vAlign w:val="center"/>
          </w:tcPr>
          <w:p w14:paraId="3D1D69A6"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41.1764</w:t>
            </w:r>
          </w:p>
        </w:tc>
        <w:tc>
          <w:tcPr>
            <w:tcW w:w="1275" w:type="dxa"/>
            <w:vAlign w:val="center"/>
          </w:tcPr>
          <w:p w14:paraId="2C6AE8F6"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20.632</w:t>
            </w:r>
          </w:p>
        </w:tc>
        <w:tc>
          <w:tcPr>
            <w:tcW w:w="1418" w:type="dxa"/>
            <w:vAlign w:val="center"/>
          </w:tcPr>
          <w:p w14:paraId="1C77EF2D"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2.027</w:t>
            </w:r>
          </w:p>
        </w:tc>
        <w:tc>
          <w:tcPr>
            <w:tcW w:w="850" w:type="dxa"/>
            <w:vAlign w:val="center"/>
          </w:tcPr>
          <w:p w14:paraId="401F419A"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19</w:t>
            </w:r>
          </w:p>
        </w:tc>
        <w:tc>
          <w:tcPr>
            <w:tcW w:w="1134" w:type="dxa"/>
            <w:vAlign w:val="center"/>
          </w:tcPr>
          <w:p w14:paraId="0A2489E4"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25</w:t>
            </w:r>
          </w:p>
        </w:tc>
        <w:tc>
          <w:tcPr>
            <w:tcW w:w="989" w:type="dxa"/>
            <w:vAlign w:val="center"/>
          </w:tcPr>
          <w:p w14:paraId="36CA943F"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6</w:t>
            </w:r>
          </w:p>
        </w:tc>
      </w:tr>
      <w:tr w:rsidR="00B6174F" w:rsidRPr="00FD2584" w14:paraId="7D08649A" w14:textId="77777777" w:rsidTr="00FD2584">
        <w:trPr>
          <w:jc w:val="center"/>
        </w:trPr>
        <w:tc>
          <w:tcPr>
            <w:tcW w:w="990" w:type="dxa"/>
            <w:vMerge w:val="restart"/>
            <w:vAlign w:val="center"/>
          </w:tcPr>
          <w:p w14:paraId="3D683718" w14:textId="640BF46B"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الوعي</w:t>
            </w:r>
          </w:p>
          <w:p w14:paraId="6216635E"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بالنتائج الإيثاري</w:t>
            </w:r>
          </w:p>
        </w:tc>
        <w:tc>
          <w:tcPr>
            <w:tcW w:w="1418" w:type="dxa"/>
            <w:vAlign w:val="center"/>
          </w:tcPr>
          <w:p w14:paraId="0FEEEA36"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المنخفض</w:t>
            </w:r>
          </w:p>
        </w:tc>
        <w:tc>
          <w:tcPr>
            <w:tcW w:w="567" w:type="dxa"/>
            <w:vAlign w:val="center"/>
          </w:tcPr>
          <w:p w14:paraId="5B9BE405"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4</w:t>
            </w:r>
          </w:p>
        </w:tc>
        <w:tc>
          <w:tcPr>
            <w:tcW w:w="1134" w:type="dxa"/>
            <w:vAlign w:val="center"/>
          </w:tcPr>
          <w:p w14:paraId="06877BD2"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3.3613</w:t>
            </w:r>
          </w:p>
        </w:tc>
        <w:tc>
          <w:tcPr>
            <w:tcW w:w="1275" w:type="dxa"/>
            <w:vAlign w:val="center"/>
          </w:tcPr>
          <w:p w14:paraId="16A5DF4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11.500</w:t>
            </w:r>
          </w:p>
        </w:tc>
        <w:tc>
          <w:tcPr>
            <w:tcW w:w="1418" w:type="dxa"/>
            <w:vAlign w:val="center"/>
          </w:tcPr>
          <w:p w14:paraId="7472DB1D"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1.732</w:t>
            </w:r>
          </w:p>
        </w:tc>
        <w:tc>
          <w:tcPr>
            <w:tcW w:w="850" w:type="dxa"/>
            <w:vAlign w:val="center"/>
          </w:tcPr>
          <w:p w14:paraId="754CD634"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10</w:t>
            </w:r>
          </w:p>
        </w:tc>
        <w:tc>
          <w:tcPr>
            <w:tcW w:w="1134" w:type="dxa"/>
            <w:vAlign w:val="center"/>
          </w:tcPr>
          <w:p w14:paraId="1FC26DAC"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13</w:t>
            </w:r>
          </w:p>
        </w:tc>
        <w:tc>
          <w:tcPr>
            <w:tcW w:w="989" w:type="dxa"/>
            <w:vAlign w:val="center"/>
          </w:tcPr>
          <w:p w14:paraId="00F61EC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3</w:t>
            </w:r>
          </w:p>
        </w:tc>
      </w:tr>
      <w:tr w:rsidR="00B6174F" w:rsidRPr="00FD2584" w14:paraId="11B5889B" w14:textId="77777777" w:rsidTr="00FD2584">
        <w:trPr>
          <w:jc w:val="center"/>
        </w:trPr>
        <w:tc>
          <w:tcPr>
            <w:tcW w:w="990" w:type="dxa"/>
            <w:vMerge/>
            <w:vAlign w:val="center"/>
          </w:tcPr>
          <w:p w14:paraId="460868C0" w14:textId="77777777" w:rsidR="00B6174F" w:rsidRPr="00FD2584" w:rsidRDefault="00B6174F" w:rsidP="00FD2584">
            <w:pPr>
              <w:bidi/>
              <w:jc w:val="center"/>
              <w:rPr>
                <w:rFonts w:ascii="Simplified Arabic" w:hAnsi="Simplified Arabic" w:cs="Simplified Arabic"/>
                <w:b/>
                <w:bCs/>
                <w:sz w:val="18"/>
                <w:szCs w:val="18"/>
                <w:rtl/>
              </w:rPr>
            </w:pPr>
          </w:p>
        </w:tc>
        <w:tc>
          <w:tcPr>
            <w:tcW w:w="1418" w:type="dxa"/>
            <w:vAlign w:val="center"/>
          </w:tcPr>
          <w:p w14:paraId="4BA7560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المتوسط</w:t>
            </w:r>
          </w:p>
        </w:tc>
        <w:tc>
          <w:tcPr>
            <w:tcW w:w="567" w:type="dxa"/>
            <w:vAlign w:val="center"/>
          </w:tcPr>
          <w:p w14:paraId="6D9D3BC9"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40</w:t>
            </w:r>
          </w:p>
        </w:tc>
        <w:tc>
          <w:tcPr>
            <w:tcW w:w="1134" w:type="dxa"/>
            <w:vAlign w:val="center"/>
          </w:tcPr>
          <w:p w14:paraId="440B9304"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33.6134</w:t>
            </w:r>
          </w:p>
        </w:tc>
        <w:tc>
          <w:tcPr>
            <w:tcW w:w="1275" w:type="dxa"/>
            <w:vAlign w:val="center"/>
          </w:tcPr>
          <w:p w14:paraId="0B13EA2E"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16.050</w:t>
            </w:r>
          </w:p>
        </w:tc>
        <w:tc>
          <w:tcPr>
            <w:tcW w:w="1418" w:type="dxa"/>
            <w:vAlign w:val="center"/>
          </w:tcPr>
          <w:p w14:paraId="160BA581"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1.395</w:t>
            </w:r>
          </w:p>
        </w:tc>
        <w:tc>
          <w:tcPr>
            <w:tcW w:w="850" w:type="dxa"/>
            <w:vAlign w:val="center"/>
          </w:tcPr>
          <w:p w14:paraId="57D90194"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14</w:t>
            </w:r>
          </w:p>
        </w:tc>
        <w:tc>
          <w:tcPr>
            <w:tcW w:w="1134" w:type="dxa"/>
            <w:vAlign w:val="center"/>
          </w:tcPr>
          <w:p w14:paraId="3B1E820D"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18</w:t>
            </w:r>
          </w:p>
        </w:tc>
        <w:tc>
          <w:tcPr>
            <w:tcW w:w="989" w:type="dxa"/>
            <w:vAlign w:val="center"/>
          </w:tcPr>
          <w:p w14:paraId="1C700D28"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4</w:t>
            </w:r>
          </w:p>
        </w:tc>
      </w:tr>
      <w:tr w:rsidR="00B6174F" w:rsidRPr="00FD2584" w14:paraId="480F29D3" w14:textId="77777777" w:rsidTr="00FD2584">
        <w:trPr>
          <w:jc w:val="center"/>
        </w:trPr>
        <w:tc>
          <w:tcPr>
            <w:tcW w:w="990" w:type="dxa"/>
            <w:vMerge/>
            <w:vAlign w:val="center"/>
          </w:tcPr>
          <w:p w14:paraId="7C466A50" w14:textId="77777777" w:rsidR="00B6174F" w:rsidRPr="00FD2584" w:rsidRDefault="00B6174F" w:rsidP="00FD2584">
            <w:pPr>
              <w:bidi/>
              <w:jc w:val="center"/>
              <w:rPr>
                <w:rFonts w:ascii="Simplified Arabic" w:hAnsi="Simplified Arabic" w:cs="Simplified Arabic"/>
                <w:b/>
                <w:bCs/>
                <w:sz w:val="18"/>
                <w:szCs w:val="18"/>
                <w:rtl/>
              </w:rPr>
            </w:pPr>
          </w:p>
        </w:tc>
        <w:tc>
          <w:tcPr>
            <w:tcW w:w="1418" w:type="dxa"/>
            <w:vAlign w:val="center"/>
          </w:tcPr>
          <w:p w14:paraId="34696E42"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المرتفع</w:t>
            </w:r>
          </w:p>
        </w:tc>
        <w:tc>
          <w:tcPr>
            <w:tcW w:w="567" w:type="dxa"/>
            <w:vAlign w:val="center"/>
          </w:tcPr>
          <w:p w14:paraId="4BB7A2BB"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75</w:t>
            </w:r>
          </w:p>
        </w:tc>
        <w:tc>
          <w:tcPr>
            <w:tcW w:w="1134" w:type="dxa"/>
            <w:vAlign w:val="center"/>
          </w:tcPr>
          <w:p w14:paraId="5EEAC815"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63.0252</w:t>
            </w:r>
          </w:p>
        </w:tc>
        <w:tc>
          <w:tcPr>
            <w:tcW w:w="1275" w:type="dxa"/>
            <w:vAlign w:val="center"/>
          </w:tcPr>
          <w:p w14:paraId="700AB9E6"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21.146</w:t>
            </w:r>
          </w:p>
        </w:tc>
        <w:tc>
          <w:tcPr>
            <w:tcW w:w="1418" w:type="dxa"/>
            <w:vAlign w:val="center"/>
          </w:tcPr>
          <w:p w14:paraId="668A987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1.476</w:t>
            </w:r>
          </w:p>
        </w:tc>
        <w:tc>
          <w:tcPr>
            <w:tcW w:w="850" w:type="dxa"/>
            <w:vAlign w:val="center"/>
          </w:tcPr>
          <w:p w14:paraId="6E076331"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19</w:t>
            </w:r>
          </w:p>
        </w:tc>
        <w:tc>
          <w:tcPr>
            <w:tcW w:w="1134" w:type="dxa"/>
            <w:vAlign w:val="center"/>
          </w:tcPr>
          <w:p w14:paraId="2C7552D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25</w:t>
            </w:r>
          </w:p>
        </w:tc>
        <w:tc>
          <w:tcPr>
            <w:tcW w:w="989" w:type="dxa"/>
            <w:vAlign w:val="center"/>
          </w:tcPr>
          <w:p w14:paraId="2BF74497"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6</w:t>
            </w:r>
          </w:p>
        </w:tc>
      </w:tr>
      <w:tr w:rsidR="00B6174F" w:rsidRPr="00FD2584" w14:paraId="31CA7061" w14:textId="77777777" w:rsidTr="00FD2584">
        <w:trPr>
          <w:jc w:val="center"/>
        </w:trPr>
        <w:tc>
          <w:tcPr>
            <w:tcW w:w="990" w:type="dxa"/>
            <w:vMerge w:val="restart"/>
            <w:vAlign w:val="center"/>
          </w:tcPr>
          <w:p w14:paraId="08C45CBF" w14:textId="39AC8D88"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الوعي</w:t>
            </w:r>
          </w:p>
          <w:p w14:paraId="7026BDBC" w14:textId="77777777" w:rsidR="00B6174F" w:rsidRPr="00FD2584" w:rsidRDefault="00B6174F" w:rsidP="00FD2584">
            <w:pPr>
              <w:bidi/>
              <w:jc w:val="center"/>
              <w:rPr>
                <w:rFonts w:ascii="Simplified Arabic" w:hAnsi="Simplified Arabic" w:cs="Simplified Arabic"/>
                <w:b/>
                <w:bCs/>
                <w:sz w:val="18"/>
                <w:szCs w:val="18"/>
                <w:rtl/>
              </w:rPr>
            </w:pPr>
            <w:r w:rsidRPr="00FD2584">
              <w:rPr>
                <w:rFonts w:ascii="Simplified Arabic" w:hAnsi="Simplified Arabic" w:cs="Simplified Arabic"/>
                <w:b/>
                <w:bCs/>
                <w:sz w:val="18"/>
                <w:szCs w:val="18"/>
                <w:rtl/>
              </w:rPr>
              <w:t>بالنتائج البيئوي</w:t>
            </w:r>
          </w:p>
        </w:tc>
        <w:tc>
          <w:tcPr>
            <w:tcW w:w="1418" w:type="dxa"/>
            <w:vAlign w:val="center"/>
          </w:tcPr>
          <w:p w14:paraId="1949D7E6"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المنخفض</w:t>
            </w:r>
          </w:p>
        </w:tc>
        <w:tc>
          <w:tcPr>
            <w:tcW w:w="567" w:type="dxa"/>
            <w:vAlign w:val="center"/>
          </w:tcPr>
          <w:p w14:paraId="40EC5D1C"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11</w:t>
            </w:r>
          </w:p>
        </w:tc>
        <w:tc>
          <w:tcPr>
            <w:tcW w:w="1134" w:type="dxa"/>
            <w:vAlign w:val="center"/>
          </w:tcPr>
          <w:p w14:paraId="46BCCABF"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5.2436</w:t>
            </w:r>
          </w:p>
        </w:tc>
        <w:tc>
          <w:tcPr>
            <w:tcW w:w="1275" w:type="dxa"/>
            <w:vAlign w:val="center"/>
          </w:tcPr>
          <w:p w14:paraId="53BAD77A"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11.272</w:t>
            </w:r>
          </w:p>
        </w:tc>
        <w:tc>
          <w:tcPr>
            <w:tcW w:w="1418" w:type="dxa"/>
            <w:vAlign w:val="center"/>
          </w:tcPr>
          <w:p w14:paraId="41E95835"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1.555</w:t>
            </w:r>
          </w:p>
        </w:tc>
        <w:tc>
          <w:tcPr>
            <w:tcW w:w="850" w:type="dxa"/>
            <w:vAlign w:val="center"/>
          </w:tcPr>
          <w:p w14:paraId="2FE9D0E2"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9</w:t>
            </w:r>
          </w:p>
        </w:tc>
        <w:tc>
          <w:tcPr>
            <w:tcW w:w="1134" w:type="dxa"/>
            <w:vAlign w:val="center"/>
          </w:tcPr>
          <w:p w14:paraId="37FF2998"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13</w:t>
            </w:r>
          </w:p>
        </w:tc>
        <w:tc>
          <w:tcPr>
            <w:tcW w:w="989" w:type="dxa"/>
            <w:vAlign w:val="center"/>
          </w:tcPr>
          <w:p w14:paraId="52EB8E99"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4</w:t>
            </w:r>
          </w:p>
        </w:tc>
      </w:tr>
      <w:tr w:rsidR="00B6174F" w:rsidRPr="00FD2584" w14:paraId="493016B0" w14:textId="77777777" w:rsidTr="00FD2584">
        <w:trPr>
          <w:jc w:val="center"/>
        </w:trPr>
        <w:tc>
          <w:tcPr>
            <w:tcW w:w="990" w:type="dxa"/>
            <w:vMerge/>
            <w:vAlign w:val="center"/>
          </w:tcPr>
          <w:p w14:paraId="3E460930" w14:textId="77777777" w:rsidR="00B6174F" w:rsidRPr="00FD2584" w:rsidRDefault="00B6174F" w:rsidP="00FD2584">
            <w:pPr>
              <w:bidi/>
              <w:jc w:val="center"/>
              <w:rPr>
                <w:rFonts w:ascii="Simplified Arabic" w:hAnsi="Simplified Arabic" w:cs="Simplified Arabic"/>
                <w:b/>
                <w:bCs/>
                <w:sz w:val="18"/>
                <w:szCs w:val="18"/>
                <w:rtl/>
              </w:rPr>
            </w:pPr>
          </w:p>
        </w:tc>
        <w:tc>
          <w:tcPr>
            <w:tcW w:w="1418" w:type="dxa"/>
            <w:vAlign w:val="center"/>
          </w:tcPr>
          <w:p w14:paraId="1FDB490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المتوسط</w:t>
            </w:r>
          </w:p>
        </w:tc>
        <w:tc>
          <w:tcPr>
            <w:tcW w:w="567" w:type="dxa"/>
            <w:vAlign w:val="center"/>
          </w:tcPr>
          <w:p w14:paraId="3A8CB20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57</w:t>
            </w:r>
          </w:p>
        </w:tc>
        <w:tc>
          <w:tcPr>
            <w:tcW w:w="1134" w:type="dxa"/>
            <w:vAlign w:val="center"/>
          </w:tcPr>
          <w:p w14:paraId="4295E03A"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47.8991</w:t>
            </w:r>
          </w:p>
        </w:tc>
        <w:tc>
          <w:tcPr>
            <w:tcW w:w="1275" w:type="dxa"/>
            <w:vAlign w:val="center"/>
          </w:tcPr>
          <w:p w14:paraId="0AC7E152"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15.929</w:t>
            </w:r>
          </w:p>
        </w:tc>
        <w:tc>
          <w:tcPr>
            <w:tcW w:w="1418" w:type="dxa"/>
            <w:vAlign w:val="center"/>
          </w:tcPr>
          <w:p w14:paraId="311BCEDF"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1.293</w:t>
            </w:r>
          </w:p>
        </w:tc>
        <w:tc>
          <w:tcPr>
            <w:tcW w:w="850" w:type="dxa"/>
            <w:vAlign w:val="center"/>
          </w:tcPr>
          <w:p w14:paraId="12DC10D0"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14</w:t>
            </w:r>
          </w:p>
        </w:tc>
        <w:tc>
          <w:tcPr>
            <w:tcW w:w="1134" w:type="dxa"/>
            <w:vAlign w:val="center"/>
          </w:tcPr>
          <w:p w14:paraId="1F7DC03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18</w:t>
            </w:r>
          </w:p>
        </w:tc>
        <w:tc>
          <w:tcPr>
            <w:tcW w:w="989" w:type="dxa"/>
            <w:vAlign w:val="center"/>
          </w:tcPr>
          <w:p w14:paraId="364326B1"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4</w:t>
            </w:r>
          </w:p>
        </w:tc>
      </w:tr>
      <w:tr w:rsidR="00B6174F" w:rsidRPr="00FD2584" w14:paraId="50CA90AE" w14:textId="77777777" w:rsidTr="00FD2584">
        <w:trPr>
          <w:jc w:val="center"/>
        </w:trPr>
        <w:tc>
          <w:tcPr>
            <w:tcW w:w="990" w:type="dxa"/>
            <w:vMerge/>
            <w:vAlign w:val="center"/>
          </w:tcPr>
          <w:p w14:paraId="54E3353A" w14:textId="77777777" w:rsidR="00B6174F" w:rsidRPr="00FD2584" w:rsidRDefault="00B6174F" w:rsidP="00FD2584">
            <w:pPr>
              <w:bidi/>
              <w:jc w:val="center"/>
              <w:rPr>
                <w:rFonts w:ascii="Simplified Arabic" w:hAnsi="Simplified Arabic" w:cs="Simplified Arabic"/>
                <w:b/>
                <w:bCs/>
                <w:sz w:val="18"/>
                <w:szCs w:val="18"/>
                <w:rtl/>
              </w:rPr>
            </w:pPr>
          </w:p>
        </w:tc>
        <w:tc>
          <w:tcPr>
            <w:tcW w:w="1418" w:type="dxa"/>
            <w:vAlign w:val="center"/>
          </w:tcPr>
          <w:p w14:paraId="2B7DE35D"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المرتفع</w:t>
            </w:r>
          </w:p>
        </w:tc>
        <w:tc>
          <w:tcPr>
            <w:tcW w:w="567" w:type="dxa"/>
            <w:vAlign w:val="center"/>
          </w:tcPr>
          <w:p w14:paraId="178832D7"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51</w:t>
            </w:r>
          </w:p>
        </w:tc>
        <w:tc>
          <w:tcPr>
            <w:tcW w:w="1134" w:type="dxa"/>
            <w:vAlign w:val="center"/>
          </w:tcPr>
          <w:p w14:paraId="5F132397"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42.8571</w:t>
            </w:r>
          </w:p>
        </w:tc>
        <w:tc>
          <w:tcPr>
            <w:tcW w:w="1275" w:type="dxa"/>
            <w:vAlign w:val="center"/>
          </w:tcPr>
          <w:p w14:paraId="7C494E9D"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21.254</w:t>
            </w:r>
          </w:p>
        </w:tc>
        <w:tc>
          <w:tcPr>
            <w:tcW w:w="1418" w:type="dxa"/>
            <w:vAlign w:val="center"/>
          </w:tcPr>
          <w:p w14:paraId="2359D96B"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2.096</w:t>
            </w:r>
          </w:p>
        </w:tc>
        <w:tc>
          <w:tcPr>
            <w:tcW w:w="850" w:type="dxa"/>
            <w:vAlign w:val="center"/>
          </w:tcPr>
          <w:p w14:paraId="48F6A56D"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19</w:t>
            </w:r>
          </w:p>
        </w:tc>
        <w:tc>
          <w:tcPr>
            <w:tcW w:w="1134" w:type="dxa"/>
            <w:vAlign w:val="center"/>
          </w:tcPr>
          <w:p w14:paraId="39353258"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25</w:t>
            </w:r>
          </w:p>
        </w:tc>
        <w:tc>
          <w:tcPr>
            <w:tcW w:w="989" w:type="dxa"/>
            <w:vAlign w:val="center"/>
          </w:tcPr>
          <w:p w14:paraId="48D93B73" w14:textId="77777777" w:rsidR="00B6174F" w:rsidRPr="00FD2584" w:rsidRDefault="00B6174F" w:rsidP="00FD2584">
            <w:pPr>
              <w:bidi/>
              <w:jc w:val="center"/>
              <w:rPr>
                <w:rFonts w:ascii="Simplified Arabic" w:hAnsi="Simplified Arabic" w:cs="Simplified Arabic"/>
                <w:sz w:val="18"/>
                <w:szCs w:val="18"/>
                <w:rtl/>
              </w:rPr>
            </w:pPr>
            <w:r w:rsidRPr="00FD2584">
              <w:rPr>
                <w:rFonts w:ascii="Simplified Arabic" w:hAnsi="Simplified Arabic" w:cs="Simplified Arabic"/>
                <w:sz w:val="18"/>
                <w:szCs w:val="18"/>
                <w:rtl/>
              </w:rPr>
              <w:t>6</w:t>
            </w:r>
          </w:p>
        </w:tc>
      </w:tr>
    </w:tbl>
    <w:p w14:paraId="0434F694" w14:textId="77777777" w:rsidR="00A0274A" w:rsidRDefault="00A0274A" w:rsidP="00380AFA">
      <w:pPr>
        <w:bidi/>
        <w:spacing w:after="0" w:line="240" w:lineRule="auto"/>
        <w:jc w:val="lowKashida"/>
        <w:rPr>
          <w:rFonts w:ascii="Simplified Arabic" w:hAnsi="Simplified Arabic" w:cs="Simplified Arabic"/>
          <w:sz w:val="24"/>
          <w:szCs w:val="24"/>
          <w:rtl/>
        </w:rPr>
      </w:pPr>
    </w:p>
    <w:p w14:paraId="6E1F23D1" w14:textId="475012AD" w:rsidR="00B94E1D" w:rsidRPr="00B94E1D" w:rsidRDefault="00B94E1D" w:rsidP="00A0274A">
      <w:pPr>
        <w:bidi/>
        <w:spacing w:after="0" w:line="240" w:lineRule="auto"/>
        <w:jc w:val="lowKashida"/>
        <w:rPr>
          <w:rFonts w:ascii="Simplified Arabic" w:hAnsi="Simplified Arabic" w:cs="Simplified Arabic"/>
          <w:sz w:val="24"/>
          <w:szCs w:val="24"/>
          <w:rtl/>
        </w:rPr>
      </w:pPr>
      <w:r w:rsidRPr="00B94E1D">
        <w:rPr>
          <w:rFonts w:ascii="Simplified Arabic" w:hAnsi="Simplified Arabic" w:cs="Simplified Arabic"/>
          <w:sz w:val="24"/>
          <w:szCs w:val="24"/>
          <w:rtl/>
        </w:rPr>
        <w:lastRenderedPageBreak/>
        <w:t xml:space="preserve">يتبين من الجدول السابق </w:t>
      </w:r>
      <w:r w:rsidR="00495E32">
        <w:rPr>
          <w:rFonts w:ascii="Simplified Arabic" w:hAnsi="Simplified Arabic" w:cs="Simplified Arabic" w:hint="cs"/>
          <w:sz w:val="24"/>
          <w:szCs w:val="24"/>
          <w:rtl/>
        </w:rPr>
        <w:t xml:space="preserve">أن المستويات المتوسطة على كل بعد من أبعاد مقياس الاهتمام البيئي قد نالت أعلى النسب المئوية </w:t>
      </w:r>
      <w:r w:rsidRPr="00B94E1D">
        <w:rPr>
          <w:rFonts w:ascii="Simplified Arabic" w:hAnsi="Simplified Arabic" w:cs="Simplified Arabic"/>
          <w:sz w:val="24"/>
          <w:szCs w:val="24"/>
          <w:rtl/>
        </w:rPr>
        <w:t xml:space="preserve">وكذلك الوعي بالنتائج على الذات والوعي بالنتائج البيئوي باستثناء بعد الوعي بالنتائج الإيثاري الذي </w:t>
      </w:r>
      <w:r w:rsidR="00495E32">
        <w:rPr>
          <w:rFonts w:ascii="Simplified Arabic" w:hAnsi="Simplified Arabic" w:cs="Simplified Arabic" w:hint="cs"/>
          <w:sz w:val="24"/>
          <w:szCs w:val="24"/>
          <w:rtl/>
        </w:rPr>
        <w:t xml:space="preserve">نال </w:t>
      </w:r>
      <w:r w:rsidRPr="00B94E1D">
        <w:rPr>
          <w:rFonts w:ascii="Simplified Arabic" w:hAnsi="Simplified Arabic" w:cs="Simplified Arabic"/>
          <w:sz w:val="24"/>
          <w:szCs w:val="24"/>
          <w:rtl/>
        </w:rPr>
        <w:t xml:space="preserve">المستوى المرتفع </w:t>
      </w:r>
      <w:r w:rsidR="00652129">
        <w:rPr>
          <w:rFonts w:ascii="Simplified Arabic" w:hAnsi="Simplified Arabic" w:cs="Simplified Arabic" w:hint="cs"/>
          <w:sz w:val="24"/>
          <w:szCs w:val="24"/>
          <w:rtl/>
        </w:rPr>
        <w:t>من</w:t>
      </w:r>
      <w:r w:rsidR="00F135AA">
        <w:rPr>
          <w:rFonts w:ascii="Simplified Arabic" w:hAnsi="Simplified Arabic" w:cs="Simplified Arabic" w:hint="cs"/>
          <w:sz w:val="24"/>
          <w:szCs w:val="24"/>
          <w:rtl/>
        </w:rPr>
        <w:t xml:space="preserve">ه </w:t>
      </w:r>
      <w:r w:rsidR="00495E32">
        <w:rPr>
          <w:rFonts w:ascii="Simplified Arabic" w:hAnsi="Simplified Arabic" w:cs="Simplified Arabic" w:hint="cs"/>
          <w:sz w:val="24"/>
          <w:szCs w:val="24"/>
          <w:rtl/>
        </w:rPr>
        <w:t xml:space="preserve">على أعلى النسب المئوية </w:t>
      </w:r>
      <w:r w:rsidRPr="00B94E1D">
        <w:rPr>
          <w:rFonts w:ascii="Simplified Arabic" w:hAnsi="Simplified Arabic" w:cs="Simplified Arabic"/>
          <w:sz w:val="24"/>
          <w:szCs w:val="24"/>
          <w:rtl/>
        </w:rPr>
        <w:t xml:space="preserve">ويعكس ذلك وعي أفراد العينة </w:t>
      </w:r>
      <w:r w:rsidR="007A08B1">
        <w:rPr>
          <w:rFonts w:ascii="Simplified Arabic" w:hAnsi="Simplified Arabic" w:cs="Simplified Arabic" w:hint="cs"/>
          <w:sz w:val="24"/>
          <w:szCs w:val="24"/>
          <w:rtl/>
        </w:rPr>
        <w:t>ب</w:t>
      </w:r>
      <w:r w:rsidRPr="00B94E1D">
        <w:rPr>
          <w:rFonts w:ascii="Simplified Arabic" w:hAnsi="Simplified Arabic" w:cs="Simplified Arabic"/>
          <w:sz w:val="24"/>
          <w:szCs w:val="24"/>
          <w:rtl/>
        </w:rPr>
        <w:t>آثار المخاطر البيئية على الآخرين وميولهم الإيثارية التي تفوقت حتى على انشغالهم بتأثير تلك المخاطر عليهم أنفسهم</w:t>
      </w:r>
      <w:r w:rsidRPr="00B94E1D">
        <w:rPr>
          <w:rFonts w:ascii="Simplified Arabic" w:hAnsi="Simplified Arabic" w:cs="Simplified Arabic" w:hint="cs"/>
          <w:sz w:val="24"/>
          <w:szCs w:val="24"/>
          <w:rtl/>
        </w:rPr>
        <w:t>.</w:t>
      </w:r>
      <w:r w:rsidRPr="00B94E1D">
        <w:rPr>
          <w:rFonts w:ascii="Simplified Arabic" w:hAnsi="Simplified Arabic" w:cs="Simplified Arabic"/>
          <w:sz w:val="24"/>
          <w:szCs w:val="24"/>
          <w:rtl/>
        </w:rPr>
        <w:t xml:space="preserve"> </w:t>
      </w:r>
    </w:p>
    <w:p w14:paraId="6EFAE67D" w14:textId="0C5E0856" w:rsidR="006140D8" w:rsidRDefault="00495E32"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3915E5">
        <w:rPr>
          <w:rFonts w:ascii="Simplified Arabic" w:hAnsi="Simplified Arabic" w:cs="Simplified Arabic" w:hint="cs"/>
          <w:sz w:val="24"/>
          <w:szCs w:val="24"/>
          <w:rtl/>
        </w:rPr>
        <w:t xml:space="preserve">وبالمقارنة مع نتائج الدراسات السابقة </w:t>
      </w:r>
      <w:r w:rsidR="005134A8">
        <w:rPr>
          <w:rFonts w:ascii="Simplified Arabic" w:hAnsi="Simplified Arabic" w:cs="Simplified Arabic" w:hint="cs"/>
          <w:sz w:val="24"/>
          <w:szCs w:val="24"/>
          <w:rtl/>
        </w:rPr>
        <w:t xml:space="preserve">حول أبعاد الاهتمام البيئي </w:t>
      </w:r>
      <w:r w:rsidR="003915E5">
        <w:rPr>
          <w:rFonts w:ascii="Simplified Arabic" w:hAnsi="Simplified Arabic" w:cs="Simplified Arabic" w:hint="cs"/>
          <w:sz w:val="24"/>
          <w:szCs w:val="24"/>
          <w:rtl/>
        </w:rPr>
        <w:t xml:space="preserve">فقد حصل </w:t>
      </w:r>
      <w:r w:rsidR="006140D8">
        <w:rPr>
          <w:rFonts w:ascii="Simplified Arabic" w:hAnsi="Simplified Arabic" w:cs="Simplified Arabic" w:hint="cs"/>
          <w:sz w:val="24"/>
          <w:szCs w:val="24"/>
          <w:rtl/>
        </w:rPr>
        <w:t xml:space="preserve">الاهتمام </w:t>
      </w:r>
      <w:r w:rsidR="003915E5">
        <w:rPr>
          <w:rFonts w:ascii="Simplified Arabic" w:hAnsi="Simplified Arabic" w:cs="Simplified Arabic" w:hint="cs"/>
          <w:sz w:val="24"/>
          <w:szCs w:val="24"/>
          <w:rtl/>
        </w:rPr>
        <w:t>ال</w:t>
      </w:r>
      <w:r w:rsidR="005134A8">
        <w:rPr>
          <w:rFonts w:ascii="Simplified Arabic" w:hAnsi="Simplified Arabic" w:cs="Simplified Arabic" w:hint="cs"/>
          <w:sz w:val="24"/>
          <w:szCs w:val="24"/>
          <w:rtl/>
        </w:rPr>
        <w:t>بيئوي</w:t>
      </w:r>
      <w:r w:rsidR="00946BA0">
        <w:rPr>
          <w:rFonts w:ascii="Simplified Arabic" w:hAnsi="Simplified Arabic" w:cs="Simplified Arabic" w:hint="cs"/>
          <w:sz w:val="24"/>
          <w:szCs w:val="24"/>
          <w:rtl/>
        </w:rPr>
        <w:t xml:space="preserve"> لدى عينة البحث الحالي </w:t>
      </w:r>
      <w:r w:rsidR="003915E5">
        <w:rPr>
          <w:rFonts w:ascii="Simplified Arabic" w:hAnsi="Simplified Arabic" w:cs="Simplified Arabic" w:hint="cs"/>
          <w:sz w:val="24"/>
          <w:szCs w:val="24"/>
          <w:rtl/>
        </w:rPr>
        <w:t>(119)</w:t>
      </w:r>
      <w:r w:rsidR="006140D8">
        <w:rPr>
          <w:rFonts w:ascii="Simplified Arabic" w:hAnsi="Simplified Arabic" w:cs="Simplified Arabic" w:hint="cs"/>
          <w:sz w:val="24"/>
          <w:szCs w:val="24"/>
          <w:rtl/>
        </w:rPr>
        <w:t xml:space="preserve"> </w:t>
      </w:r>
      <w:r w:rsidR="003915E5">
        <w:rPr>
          <w:rFonts w:ascii="Simplified Arabic" w:hAnsi="Simplified Arabic" w:cs="Simplified Arabic" w:hint="cs"/>
          <w:sz w:val="24"/>
          <w:szCs w:val="24"/>
          <w:rtl/>
        </w:rPr>
        <w:t xml:space="preserve">فردا على </w:t>
      </w:r>
      <w:r w:rsidR="006140D8">
        <w:rPr>
          <w:rFonts w:ascii="Simplified Arabic" w:hAnsi="Simplified Arabic" w:cs="Simplified Arabic" w:hint="cs"/>
          <w:sz w:val="24"/>
          <w:szCs w:val="24"/>
          <w:rtl/>
        </w:rPr>
        <w:t>أعلى المتوسطات</w:t>
      </w:r>
      <w:r w:rsidR="003D6A02" w:rsidRPr="00296E28">
        <w:rPr>
          <w:rFonts w:ascii="Simplified Arabic" w:hAnsi="Simplified Arabic" w:cs="Simplified Arabic"/>
          <w:sz w:val="24"/>
          <w:szCs w:val="24"/>
          <w:rtl/>
        </w:rPr>
        <w:t>(</w:t>
      </w:r>
      <w:r w:rsidR="00296E28" w:rsidRPr="00296E28">
        <w:rPr>
          <w:rFonts w:asciiTheme="majorBidi" w:hAnsiTheme="majorBidi" w:cstheme="majorBidi"/>
          <w:sz w:val="24"/>
          <w:szCs w:val="24"/>
        </w:rPr>
        <w:t>17.4370</w:t>
      </w:r>
      <w:r w:rsidR="003D6A02" w:rsidRPr="003D6A02">
        <w:rPr>
          <w:rFonts w:ascii="Simplified Arabic" w:hAnsi="Simplified Arabic" w:cs="Simplified Arabic"/>
          <w:sz w:val="24"/>
          <w:szCs w:val="24"/>
          <w:rtl/>
        </w:rPr>
        <w:t>) بينما بلغ متوسط</w:t>
      </w:r>
      <w:r w:rsidR="003D6A02">
        <w:rPr>
          <w:rFonts w:ascii="Simplified Arabic" w:hAnsi="Simplified Arabic" w:cs="Simplified Arabic" w:hint="cs"/>
          <w:sz w:val="24"/>
          <w:szCs w:val="24"/>
          <w:rtl/>
        </w:rPr>
        <w:t xml:space="preserve"> </w:t>
      </w:r>
      <w:r w:rsidR="003D6A02" w:rsidRPr="003D6A02">
        <w:rPr>
          <w:rFonts w:ascii="Simplified Arabic" w:hAnsi="Simplified Arabic" w:cs="Simplified Arabic"/>
          <w:sz w:val="24"/>
          <w:szCs w:val="24"/>
          <w:rtl/>
        </w:rPr>
        <w:t>الا</w:t>
      </w:r>
      <w:r w:rsidR="006140D8" w:rsidRPr="003D6A02">
        <w:rPr>
          <w:rFonts w:ascii="Simplified Arabic" w:hAnsi="Simplified Arabic" w:cs="Simplified Arabic"/>
          <w:sz w:val="24"/>
          <w:szCs w:val="24"/>
          <w:rtl/>
        </w:rPr>
        <w:t xml:space="preserve">هتمام </w:t>
      </w:r>
      <w:proofErr w:type="spellStart"/>
      <w:r w:rsidR="006140D8" w:rsidRPr="003D6A02">
        <w:rPr>
          <w:rFonts w:ascii="Simplified Arabic" w:hAnsi="Simplified Arabic" w:cs="Simplified Arabic"/>
          <w:sz w:val="24"/>
          <w:szCs w:val="24"/>
          <w:rtl/>
        </w:rPr>
        <w:t>الذاتوي</w:t>
      </w:r>
      <w:proofErr w:type="spellEnd"/>
      <w:r w:rsidR="003D6A02" w:rsidRPr="003D6A02">
        <w:rPr>
          <w:rFonts w:ascii="Simplified Arabic" w:hAnsi="Simplified Arabic" w:cs="Simplified Arabic"/>
          <w:sz w:val="24"/>
          <w:szCs w:val="24"/>
          <w:rtl/>
        </w:rPr>
        <w:t xml:space="preserve"> أدناها (</w:t>
      </w:r>
      <w:r w:rsidR="003D6A02" w:rsidRPr="003D6A02">
        <w:rPr>
          <w:rFonts w:ascii="Simplified Arabic" w:hAnsi="Simplified Arabic" w:cs="Simplified Arabic"/>
          <w:sz w:val="24"/>
          <w:szCs w:val="24"/>
        </w:rPr>
        <w:t>15.6387</w:t>
      </w:r>
      <w:r w:rsidR="003D6A02" w:rsidRPr="003D6A02">
        <w:rPr>
          <w:rFonts w:ascii="Simplified Arabic" w:hAnsi="Simplified Arabic" w:cs="Simplified Arabic"/>
          <w:sz w:val="24"/>
          <w:szCs w:val="24"/>
          <w:rtl/>
        </w:rPr>
        <w:t>)</w:t>
      </w:r>
      <w:r w:rsidR="003D6A02">
        <w:rPr>
          <w:rFonts w:ascii="Simplified Arabic" w:hAnsi="Simplified Arabic" w:cs="Simplified Arabic" w:hint="cs"/>
          <w:sz w:val="24"/>
          <w:szCs w:val="24"/>
          <w:rtl/>
        </w:rPr>
        <w:t xml:space="preserve"> </w:t>
      </w:r>
      <w:r w:rsidR="006140D8">
        <w:rPr>
          <w:rFonts w:ascii="Simplified Arabic" w:hAnsi="Simplified Arabic" w:cs="Simplified Arabic" w:hint="cs"/>
          <w:sz w:val="24"/>
          <w:szCs w:val="24"/>
          <w:rtl/>
        </w:rPr>
        <w:t xml:space="preserve"> </w:t>
      </w:r>
      <w:r w:rsidR="00296E28">
        <w:rPr>
          <w:rFonts w:ascii="Simplified Arabic" w:hAnsi="Simplified Arabic" w:cs="Simplified Arabic" w:hint="cs"/>
          <w:sz w:val="24"/>
          <w:szCs w:val="24"/>
          <w:rtl/>
        </w:rPr>
        <w:t>وي</w:t>
      </w:r>
      <w:r w:rsidR="006140D8">
        <w:rPr>
          <w:rFonts w:ascii="Simplified Arabic" w:hAnsi="Simplified Arabic" w:cs="Simplified Arabic" w:hint="cs"/>
          <w:sz w:val="24"/>
          <w:szCs w:val="24"/>
          <w:rtl/>
        </w:rPr>
        <w:t xml:space="preserve">تفق </w:t>
      </w:r>
      <w:r w:rsidR="00296E28">
        <w:rPr>
          <w:rFonts w:ascii="Simplified Arabic" w:hAnsi="Simplified Arabic" w:cs="Simplified Arabic" w:hint="cs"/>
          <w:sz w:val="24"/>
          <w:szCs w:val="24"/>
          <w:rtl/>
        </w:rPr>
        <w:t xml:space="preserve">ذلك </w:t>
      </w:r>
      <w:r w:rsidR="006140D8">
        <w:rPr>
          <w:rFonts w:ascii="Simplified Arabic" w:hAnsi="Simplified Arabic" w:cs="Simplified Arabic" w:hint="cs"/>
          <w:sz w:val="24"/>
          <w:szCs w:val="24"/>
          <w:rtl/>
        </w:rPr>
        <w:t xml:space="preserve">مع نتيجة دراسة </w:t>
      </w:r>
      <w:r w:rsidR="00192DE0" w:rsidRPr="00FD2584">
        <w:rPr>
          <w:rFonts w:asciiTheme="majorBidi" w:hAnsiTheme="majorBidi" w:cstheme="majorBidi"/>
        </w:rPr>
        <w:t>(Schultz,2002)</w:t>
      </w:r>
      <w:r w:rsidR="00DB236D" w:rsidRPr="00FD2584">
        <w:rPr>
          <w:rFonts w:asciiTheme="majorBidi" w:hAnsiTheme="majorBidi" w:cstheme="majorBidi"/>
        </w:rPr>
        <w:t xml:space="preserve"> </w:t>
      </w:r>
      <w:r w:rsidR="006140D8">
        <w:rPr>
          <w:rFonts w:ascii="Simplified Arabic" w:hAnsi="Simplified Arabic" w:cs="Simplified Arabic" w:hint="cs"/>
          <w:sz w:val="24"/>
          <w:szCs w:val="24"/>
          <w:rtl/>
        </w:rPr>
        <w:t xml:space="preserve">على عينات من دول أمريكا اللاتينية والعكس بالعكس بالنسبة لنتائج عينته الأمريكية. </w:t>
      </w:r>
      <w:r w:rsidR="00946BA0">
        <w:rPr>
          <w:rFonts w:ascii="Simplified Arabic" w:hAnsi="Simplified Arabic" w:cs="Simplified Arabic" w:hint="cs"/>
          <w:sz w:val="24"/>
          <w:szCs w:val="24"/>
          <w:rtl/>
        </w:rPr>
        <w:t>وكذلك الأمر</w:t>
      </w:r>
      <w:r w:rsidR="006140D8">
        <w:rPr>
          <w:rFonts w:ascii="Simplified Arabic" w:hAnsi="Simplified Arabic" w:cs="Simplified Arabic" w:hint="cs"/>
          <w:sz w:val="24"/>
          <w:szCs w:val="24"/>
          <w:rtl/>
        </w:rPr>
        <w:t xml:space="preserve"> مع </w:t>
      </w:r>
      <w:r w:rsidR="003D6A02">
        <w:rPr>
          <w:rFonts w:ascii="Simplified Arabic" w:hAnsi="Simplified Arabic" w:cs="Simplified Arabic" w:hint="cs"/>
          <w:sz w:val="24"/>
          <w:szCs w:val="24"/>
          <w:rtl/>
        </w:rPr>
        <w:t xml:space="preserve">نتائج </w:t>
      </w:r>
      <w:r w:rsidR="006140D8">
        <w:rPr>
          <w:rFonts w:ascii="Simplified Arabic" w:hAnsi="Simplified Arabic" w:cs="Simplified Arabic" w:hint="cs"/>
          <w:sz w:val="24"/>
          <w:szCs w:val="24"/>
          <w:rtl/>
        </w:rPr>
        <w:t xml:space="preserve">دراسة </w:t>
      </w:r>
      <w:r w:rsidR="00192DE0" w:rsidRPr="00FD2584">
        <w:rPr>
          <w:rFonts w:asciiTheme="majorBidi" w:eastAsia="Calibri" w:hAnsiTheme="majorBidi" w:cstheme="majorBidi"/>
          <w:lang w:bidi="ar-SY"/>
        </w:rPr>
        <w:t>(</w:t>
      </w:r>
      <w:proofErr w:type="spellStart"/>
      <w:r w:rsidR="00192DE0" w:rsidRPr="00FD2584">
        <w:rPr>
          <w:rFonts w:asciiTheme="majorBidi" w:eastAsia="Calibri" w:hAnsiTheme="majorBidi" w:cstheme="majorBidi"/>
          <w:lang w:bidi="ar-SY"/>
        </w:rPr>
        <w:t>Snelgar</w:t>
      </w:r>
      <w:proofErr w:type="spellEnd"/>
      <w:r w:rsidR="00192DE0" w:rsidRPr="00FD2584">
        <w:rPr>
          <w:rFonts w:asciiTheme="majorBidi" w:eastAsia="Calibri" w:hAnsiTheme="majorBidi" w:cstheme="majorBidi"/>
          <w:lang w:bidi="ar-SY"/>
        </w:rPr>
        <w:t>, 2006)</w:t>
      </w:r>
      <w:r w:rsidR="00192DE0" w:rsidRPr="0071475B">
        <w:rPr>
          <w:rFonts w:ascii="Simplified Arabic" w:eastAsia="Calibri" w:hAnsi="Simplified Arabic" w:cs="Simplified Arabic"/>
          <w:sz w:val="24"/>
          <w:szCs w:val="24"/>
          <w:rtl/>
          <w:lang w:bidi="ar-SY"/>
        </w:rPr>
        <w:t xml:space="preserve"> </w:t>
      </w:r>
      <w:r w:rsidR="009E4632">
        <w:rPr>
          <w:rFonts w:ascii="Simplified Arabic" w:hAnsi="Simplified Arabic" w:cs="Simplified Arabic" w:hint="cs"/>
          <w:sz w:val="24"/>
          <w:szCs w:val="24"/>
          <w:rtl/>
        </w:rPr>
        <w:t xml:space="preserve">حول </w:t>
      </w:r>
      <w:r w:rsidR="00296E28">
        <w:rPr>
          <w:rFonts w:ascii="Simplified Arabic" w:hAnsi="Simplified Arabic" w:cs="Simplified Arabic" w:hint="cs"/>
          <w:sz w:val="24"/>
          <w:szCs w:val="24"/>
          <w:rtl/>
        </w:rPr>
        <w:t xml:space="preserve">نيل </w:t>
      </w:r>
      <w:r w:rsidR="009E4632">
        <w:rPr>
          <w:rFonts w:ascii="Simplified Arabic" w:hAnsi="Simplified Arabic" w:cs="Simplified Arabic" w:hint="cs"/>
          <w:sz w:val="24"/>
          <w:szCs w:val="24"/>
          <w:rtl/>
        </w:rPr>
        <w:t xml:space="preserve">الاهتمام </w:t>
      </w:r>
      <w:proofErr w:type="spellStart"/>
      <w:r w:rsidR="009E4632">
        <w:rPr>
          <w:rFonts w:ascii="Simplified Arabic" w:hAnsi="Simplified Arabic" w:cs="Simplified Arabic" w:hint="cs"/>
          <w:sz w:val="24"/>
          <w:szCs w:val="24"/>
          <w:rtl/>
        </w:rPr>
        <w:t>الذاتوي</w:t>
      </w:r>
      <w:proofErr w:type="spellEnd"/>
      <w:r w:rsidR="009E4632">
        <w:rPr>
          <w:rFonts w:ascii="Simplified Arabic" w:hAnsi="Simplified Arabic" w:cs="Simplified Arabic" w:hint="cs"/>
          <w:sz w:val="24"/>
          <w:szCs w:val="24"/>
          <w:rtl/>
        </w:rPr>
        <w:t xml:space="preserve"> أدنى الدرجات. </w:t>
      </w:r>
    </w:p>
    <w:p w14:paraId="1EA9A86D" w14:textId="5891BA66" w:rsidR="00B94E1D" w:rsidRPr="00B94E1D" w:rsidRDefault="00B94E1D" w:rsidP="00380AFA">
      <w:pPr>
        <w:bidi/>
        <w:spacing w:after="0" w:line="240" w:lineRule="auto"/>
        <w:jc w:val="lowKashida"/>
        <w:rPr>
          <w:rFonts w:ascii="Simplified Arabic" w:hAnsi="Simplified Arabic" w:cs="Simplified Arabic"/>
          <w:sz w:val="24"/>
          <w:szCs w:val="24"/>
          <w:rtl/>
        </w:rPr>
      </w:pPr>
      <w:r w:rsidRPr="00DF0B4B">
        <w:rPr>
          <w:rFonts w:ascii="Simplified Arabic" w:hAnsi="Simplified Arabic" w:cs="Simplified Arabic" w:hint="cs"/>
          <w:b/>
          <w:bCs/>
          <w:sz w:val="24"/>
          <w:szCs w:val="24"/>
          <w:rtl/>
        </w:rPr>
        <w:t>السؤال الثالث</w:t>
      </w:r>
      <w:r w:rsidR="00DF0B4B">
        <w:rPr>
          <w:rFonts w:ascii="Simplified Arabic" w:hAnsi="Simplified Arabic" w:cs="Simplified Arabic" w:hint="cs"/>
          <w:sz w:val="24"/>
          <w:szCs w:val="24"/>
          <w:rtl/>
        </w:rPr>
        <w:t>:</w:t>
      </w:r>
      <w:r w:rsidRPr="00B94E1D">
        <w:rPr>
          <w:rFonts w:ascii="Simplified Arabic" w:hAnsi="Simplified Arabic" w:cs="Simplified Arabic"/>
          <w:sz w:val="24"/>
          <w:szCs w:val="24"/>
          <w:rtl/>
        </w:rPr>
        <w:t xml:space="preserve"> </w:t>
      </w:r>
      <w:r w:rsidRPr="00B94E1D">
        <w:rPr>
          <w:rFonts w:ascii="Simplified Arabic" w:hAnsi="Simplified Arabic" w:cs="Simplified Arabic" w:hint="cs"/>
          <w:sz w:val="24"/>
          <w:szCs w:val="24"/>
          <w:rtl/>
        </w:rPr>
        <w:t>هل</w:t>
      </w:r>
      <w:r w:rsidRPr="00B94E1D">
        <w:rPr>
          <w:rFonts w:ascii="Simplified Arabic" w:hAnsi="Simplified Arabic" w:cs="Simplified Arabic"/>
          <w:sz w:val="24"/>
          <w:szCs w:val="24"/>
          <w:rtl/>
        </w:rPr>
        <w:t xml:space="preserve"> </w:t>
      </w:r>
      <w:r w:rsidRPr="00B94E1D">
        <w:rPr>
          <w:rFonts w:ascii="Simplified Arabic" w:hAnsi="Simplified Arabic" w:cs="Simplified Arabic" w:hint="cs"/>
          <w:sz w:val="24"/>
          <w:szCs w:val="24"/>
          <w:rtl/>
        </w:rPr>
        <w:t>ت</w:t>
      </w:r>
      <w:r w:rsidRPr="00B94E1D">
        <w:rPr>
          <w:rFonts w:ascii="Simplified Arabic" w:hAnsi="Simplified Arabic" w:cs="Simplified Arabic"/>
          <w:sz w:val="24"/>
          <w:szCs w:val="24"/>
          <w:rtl/>
        </w:rPr>
        <w:t>تنبأ متغيرات البحث (</w:t>
      </w:r>
      <w:r w:rsidRPr="00B94E1D">
        <w:rPr>
          <w:rFonts w:ascii="Simplified Arabic" w:hAnsi="Simplified Arabic" w:cs="Simplified Arabic" w:hint="cs"/>
          <w:sz w:val="24"/>
          <w:szCs w:val="24"/>
          <w:rtl/>
        </w:rPr>
        <w:t xml:space="preserve">أنماط </w:t>
      </w:r>
      <w:r w:rsidRPr="00B94E1D">
        <w:rPr>
          <w:rFonts w:ascii="Simplified Arabic" w:hAnsi="Simplified Arabic" w:cs="Simplified Arabic"/>
          <w:sz w:val="24"/>
          <w:szCs w:val="24"/>
          <w:rtl/>
        </w:rPr>
        <w:t xml:space="preserve">القيم والوعي بالنتائج </w:t>
      </w:r>
      <w:r w:rsidR="00A777DD">
        <w:rPr>
          <w:rFonts w:ascii="Simplified Arabic" w:hAnsi="Simplified Arabic" w:cs="Simplified Arabic" w:hint="cs"/>
          <w:sz w:val="24"/>
          <w:szCs w:val="24"/>
          <w:rtl/>
        </w:rPr>
        <w:t>و</w:t>
      </w:r>
      <w:r w:rsidR="00A777DD" w:rsidRPr="00B94E1D">
        <w:rPr>
          <w:rFonts w:ascii="Simplified Arabic" w:hAnsi="Simplified Arabic" w:cs="Simplified Arabic" w:hint="cs"/>
          <w:sz w:val="24"/>
          <w:szCs w:val="24"/>
          <w:rtl/>
        </w:rPr>
        <w:t xml:space="preserve">المشكلات البيئية </w:t>
      </w:r>
      <w:r w:rsidR="00FA4E03">
        <w:rPr>
          <w:rFonts w:ascii="Simplified Arabic" w:hAnsi="Simplified Arabic" w:cs="Simplified Arabic" w:hint="cs"/>
          <w:sz w:val="24"/>
          <w:szCs w:val="24"/>
          <w:rtl/>
        </w:rPr>
        <w:t>واحتواء الطبيعة في الذات</w:t>
      </w:r>
      <w:r w:rsidRPr="00B94E1D">
        <w:rPr>
          <w:rFonts w:ascii="Simplified Arabic" w:hAnsi="Simplified Arabic" w:cs="Simplified Arabic"/>
          <w:sz w:val="24"/>
          <w:szCs w:val="24"/>
          <w:rtl/>
        </w:rPr>
        <w:t>) ب</w:t>
      </w:r>
      <w:r w:rsidRPr="00B94E1D">
        <w:rPr>
          <w:rFonts w:ascii="Simplified Arabic" w:hAnsi="Simplified Arabic" w:cs="Simplified Arabic" w:hint="cs"/>
          <w:sz w:val="24"/>
          <w:szCs w:val="24"/>
          <w:rtl/>
        </w:rPr>
        <w:t>الأبعاد الثلاثة ل</w:t>
      </w:r>
      <w:r w:rsidRPr="00B94E1D">
        <w:rPr>
          <w:rFonts w:ascii="Simplified Arabic" w:hAnsi="Simplified Arabic" w:cs="Simplified Arabic"/>
          <w:sz w:val="24"/>
          <w:szCs w:val="24"/>
          <w:rtl/>
        </w:rPr>
        <w:t>لاهتمام البيئي لدى أفراد عينة البحث</w:t>
      </w:r>
      <w:r w:rsidRPr="00B94E1D">
        <w:rPr>
          <w:rFonts w:ascii="Simplified Arabic" w:hAnsi="Simplified Arabic" w:cs="Simplified Arabic" w:hint="cs"/>
          <w:sz w:val="24"/>
          <w:szCs w:val="24"/>
          <w:rtl/>
        </w:rPr>
        <w:t>؟</w:t>
      </w:r>
    </w:p>
    <w:p w14:paraId="6DAF1232" w14:textId="0557CB5F" w:rsidR="00B94E1D" w:rsidRPr="00B94E1D" w:rsidRDefault="00B94E1D" w:rsidP="00380AFA">
      <w:pPr>
        <w:bidi/>
        <w:spacing w:after="0" w:line="240" w:lineRule="auto"/>
        <w:jc w:val="lowKashida"/>
        <w:rPr>
          <w:rFonts w:ascii="Simplified Arabic" w:hAnsi="Simplified Arabic" w:cs="Simplified Arabic"/>
          <w:sz w:val="24"/>
          <w:szCs w:val="24"/>
          <w:rtl/>
          <w:lang w:bidi="ar-SY"/>
        </w:rPr>
      </w:pPr>
      <w:r w:rsidRPr="00B94E1D">
        <w:rPr>
          <w:rFonts w:ascii="Simplified Arabic" w:hAnsi="Simplified Arabic" w:cs="Simplified Arabic" w:hint="cs"/>
          <w:sz w:val="24"/>
          <w:szCs w:val="24"/>
          <w:rtl/>
        </w:rPr>
        <w:t>لاختبار مدى قدرة متغيرات البحث المستقلة وهي (</w:t>
      </w:r>
      <w:r w:rsidR="00FA4E03" w:rsidRPr="00B94E1D">
        <w:rPr>
          <w:rFonts w:ascii="Simplified Arabic" w:hAnsi="Simplified Arabic" w:cs="Simplified Arabic" w:hint="cs"/>
          <w:sz w:val="24"/>
          <w:szCs w:val="24"/>
          <w:rtl/>
        </w:rPr>
        <w:t>أنماط القيم العشرة</w:t>
      </w:r>
      <w:r w:rsidR="00FA4E03" w:rsidRPr="00FA4E03">
        <w:rPr>
          <w:rFonts w:ascii="Simplified Arabic" w:hAnsi="Simplified Arabic" w:cs="Simplified Arabic" w:hint="cs"/>
          <w:sz w:val="24"/>
          <w:szCs w:val="24"/>
          <w:rtl/>
        </w:rPr>
        <w:t xml:space="preserve"> </w:t>
      </w:r>
      <w:r w:rsidR="00A777DD" w:rsidRPr="00B94E1D">
        <w:rPr>
          <w:rFonts w:ascii="Simplified Arabic" w:hAnsi="Simplified Arabic" w:cs="Simplified Arabic"/>
          <w:sz w:val="24"/>
          <w:szCs w:val="24"/>
          <w:rtl/>
        </w:rPr>
        <w:t>والوعي بالنتائج</w:t>
      </w:r>
      <w:r w:rsidR="00A777DD" w:rsidRPr="00B94E1D">
        <w:rPr>
          <w:rFonts w:ascii="Simplified Arabic" w:hAnsi="Simplified Arabic" w:cs="Simplified Arabic" w:hint="cs"/>
          <w:sz w:val="24"/>
          <w:szCs w:val="24"/>
          <w:rtl/>
        </w:rPr>
        <w:t xml:space="preserve"> </w:t>
      </w:r>
      <w:proofErr w:type="spellStart"/>
      <w:r w:rsidR="00A777DD" w:rsidRPr="00B94E1D">
        <w:rPr>
          <w:rFonts w:ascii="Simplified Arabic" w:hAnsi="Simplified Arabic" w:cs="Simplified Arabic" w:hint="cs"/>
          <w:sz w:val="24"/>
          <w:szCs w:val="24"/>
          <w:rtl/>
        </w:rPr>
        <w:t>الذاتوي</w:t>
      </w:r>
      <w:proofErr w:type="spellEnd"/>
      <w:r w:rsidR="00A777DD" w:rsidRPr="00B94E1D">
        <w:rPr>
          <w:rFonts w:ascii="Simplified Arabic" w:hAnsi="Simplified Arabic" w:cs="Simplified Arabic" w:hint="cs"/>
          <w:sz w:val="24"/>
          <w:szCs w:val="24"/>
          <w:rtl/>
        </w:rPr>
        <w:t xml:space="preserve"> والإيثاري والبيئوي</w:t>
      </w:r>
      <w:r w:rsidR="00A777DD" w:rsidRPr="00B94E1D">
        <w:rPr>
          <w:rFonts w:ascii="Simplified Arabic" w:hAnsi="Simplified Arabic" w:cs="Simplified Arabic"/>
          <w:sz w:val="24"/>
          <w:szCs w:val="24"/>
          <w:rtl/>
        </w:rPr>
        <w:t xml:space="preserve"> </w:t>
      </w:r>
      <w:r w:rsidR="00A777DD">
        <w:rPr>
          <w:rFonts w:ascii="Simplified Arabic" w:hAnsi="Simplified Arabic" w:cs="Simplified Arabic" w:hint="cs"/>
          <w:sz w:val="24"/>
          <w:szCs w:val="24"/>
          <w:rtl/>
        </w:rPr>
        <w:t>و</w:t>
      </w:r>
      <w:r w:rsidR="00A777DD" w:rsidRPr="00B94E1D">
        <w:rPr>
          <w:rFonts w:ascii="Simplified Arabic" w:hAnsi="Simplified Arabic" w:cs="Simplified Arabic" w:hint="cs"/>
          <w:sz w:val="24"/>
          <w:szCs w:val="24"/>
          <w:rtl/>
        </w:rPr>
        <w:t xml:space="preserve">المشكلات البيئية </w:t>
      </w:r>
      <w:r w:rsidR="00FA4E03">
        <w:rPr>
          <w:rFonts w:ascii="Simplified Arabic" w:hAnsi="Simplified Arabic" w:cs="Simplified Arabic" w:hint="cs"/>
          <w:sz w:val="24"/>
          <w:szCs w:val="24"/>
          <w:rtl/>
        </w:rPr>
        <w:t>واحتواء الطبيعة في الذات</w:t>
      </w:r>
      <w:r w:rsidRPr="00B94E1D">
        <w:rPr>
          <w:rFonts w:ascii="Simplified Arabic" w:hAnsi="Simplified Arabic" w:cs="Simplified Arabic" w:hint="cs"/>
          <w:sz w:val="24"/>
          <w:szCs w:val="24"/>
          <w:rtl/>
        </w:rPr>
        <w:t xml:space="preserve">) على التنبؤ بالمتغير التابع </w:t>
      </w:r>
      <w:r w:rsidR="00FA4E03">
        <w:rPr>
          <w:rFonts w:ascii="Simplified Arabic" w:hAnsi="Simplified Arabic" w:cs="Simplified Arabic" w:hint="cs"/>
          <w:sz w:val="24"/>
          <w:szCs w:val="24"/>
          <w:rtl/>
        </w:rPr>
        <w:t xml:space="preserve">وهي </w:t>
      </w:r>
      <w:r w:rsidRPr="00B94E1D">
        <w:rPr>
          <w:rFonts w:ascii="Simplified Arabic" w:hAnsi="Simplified Arabic" w:cs="Simplified Arabic" w:hint="cs"/>
          <w:sz w:val="24"/>
          <w:szCs w:val="24"/>
          <w:rtl/>
        </w:rPr>
        <w:t xml:space="preserve">أبعاد الاهتمام البيئي على التوالي </w:t>
      </w:r>
      <w:proofErr w:type="spellStart"/>
      <w:r w:rsidRPr="00B94E1D">
        <w:rPr>
          <w:rFonts w:ascii="Simplified Arabic" w:hAnsi="Simplified Arabic" w:cs="Simplified Arabic" w:hint="cs"/>
          <w:sz w:val="24"/>
          <w:szCs w:val="24"/>
          <w:rtl/>
        </w:rPr>
        <w:t>الذاتوي</w:t>
      </w:r>
      <w:proofErr w:type="spellEnd"/>
      <w:r w:rsidRPr="00B94E1D">
        <w:rPr>
          <w:rFonts w:ascii="Simplified Arabic" w:hAnsi="Simplified Arabic" w:cs="Simplified Arabic" w:hint="cs"/>
          <w:sz w:val="24"/>
          <w:szCs w:val="24"/>
          <w:rtl/>
        </w:rPr>
        <w:t xml:space="preserve"> والإيثاري والبيئوي. تم تطبيق معادلة الانحدار المتعدد بطريقة (</w:t>
      </w:r>
      <w:r w:rsidR="004C79CC" w:rsidRPr="00FD2584">
        <w:rPr>
          <w:rFonts w:asciiTheme="majorBidi" w:hAnsiTheme="majorBidi" w:cstheme="majorBidi"/>
          <w:lang w:bidi="ar-SY"/>
        </w:rPr>
        <w:t>Stepwise</w:t>
      </w:r>
      <w:r w:rsidRPr="00B94E1D">
        <w:rPr>
          <w:rFonts w:ascii="Simplified Arabic" w:hAnsi="Simplified Arabic" w:cs="Simplified Arabic" w:hint="cs"/>
          <w:sz w:val="24"/>
          <w:szCs w:val="24"/>
          <w:rtl/>
          <w:lang w:bidi="ar-SY"/>
        </w:rPr>
        <w:t>)</w:t>
      </w:r>
      <w:r w:rsidR="004C79CC" w:rsidRPr="00B94E1D">
        <w:rPr>
          <w:rFonts w:ascii="Simplified Arabic" w:hAnsi="Simplified Arabic" w:cs="Simplified Arabic"/>
          <w:sz w:val="24"/>
          <w:szCs w:val="24"/>
          <w:lang w:bidi="ar-SY"/>
        </w:rPr>
        <w:t xml:space="preserve"> </w:t>
      </w:r>
      <w:r w:rsidRPr="00B94E1D">
        <w:rPr>
          <w:rFonts w:ascii="Simplified Arabic" w:hAnsi="Simplified Arabic" w:cs="Simplified Arabic" w:hint="cs"/>
          <w:sz w:val="24"/>
          <w:szCs w:val="24"/>
          <w:rtl/>
        </w:rPr>
        <w:t xml:space="preserve">باستخدام البرنامج الاحصائي </w:t>
      </w:r>
      <w:r w:rsidR="00FA4E03">
        <w:rPr>
          <w:rFonts w:ascii="Simplified Arabic" w:hAnsi="Simplified Arabic" w:cs="Simplified Arabic" w:hint="cs"/>
          <w:sz w:val="24"/>
          <w:szCs w:val="24"/>
          <w:rtl/>
        </w:rPr>
        <w:t>(</w:t>
      </w:r>
      <w:proofErr w:type="spellStart"/>
      <w:r w:rsidR="00FA4E03" w:rsidRPr="00FD2584">
        <w:rPr>
          <w:rFonts w:asciiTheme="majorBidi" w:hAnsiTheme="majorBidi" w:cstheme="majorBidi"/>
          <w:lang w:bidi="ar-SY"/>
        </w:rPr>
        <w:t>Spss</w:t>
      </w:r>
      <w:proofErr w:type="spellEnd"/>
      <w:r w:rsidR="00FA4E03">
        <w:rPr>
          <w:rFonts w:ascii="Simplified Arabic" w:hAnsi="Simplified Arabic" w:cs="Simplified Arabic" w:hint="cs"/>
          <w:sz w:val="24"/>
          <w:szCs w:val="24"/>
          <w:rtl/>
          <w:lang w:bidi="ar-SY"/>
        </w:rPr>
        <w:t>)</w:t>
      </w:r>
      <w:r w:rsidRPr="00B94E1D">
        <w:rPr>
          <w:rFonts w:ascii="Simplified Arabic" w:hAnsi="Simplified Arabic" w:cs="Simplified Arabic" w:hint="cs"/>
          <w:sz w:val="24"/>
          <w:szCs w:val="24"/>
          <w:rtl/>
          <w:lang w:bidi="ar-SY"/>
        </w:rPr>
        <w:t xml:space="preserve"> على كل بعد منها منفردا. حيث جاءت معاملات الارتباط بين المتغيرات دالة</w:t>
      </w:r>
      <w:r w:rsidR="00CA154C">
        <w:rPr>
          <w:rFonts w:ascii="Simplified Arabic" w:hAnsi="Simplified Arabic" w:cs="Simplified Arabic" w:hint="cs"/>
          <w:sz w:val="24"/>
          <w:szCs w:val="24"/>
          <w:rtl/>
          <w:lang w:bidi="ar-SY"/>
        </w:rPr>
        <w:t>،</w:t>
      </w:r>
      <w:r w:rsidRPr="00B94E1D">
        <w:rPr>
          <w:rFonts w:ascii="Simplified Arabic" w:hAnsi="Simplified Arabic" w:cs="Simplified Arabic" w:hint="cs"/>
          <w:sz w:val="24"/>
          <w:szCs w:val="24"/>
          <w:rtl/>
          <w:lang w:bidi="ar-SY"/>
        </w:rPr>
        <w:t xml:space="preserve"> وأن المتغيرات المستقلة تفسر المتغير التابع (الاهتمام </w:t>
      </w:r>
      <w:proofErr w:type="spellStart"/>
      <w:r w:rsidRPr="00B94E1D">
        <w:rPr>
          <w:rFonts w:ascii="Simplified Arabic" w:hAnsi="Simplified Arabic" w:cs="Simplified Arabic" w:hint="cs"/>
          <w:sz w:val="24"/>
          <w:szCs w:val="24"/>
          <w:rtl/>
          <w:lang w:bidi="ar-SY"/>
        </w:rPr>
        <w:t>الذاتوي</w:t>
      </w:r>
      <w:proofErr w:type="spellEnd"/>
      <w:r w:rsidRPr="00B94E1D">
        <w:rPr>
          <w:rFonts w:ascii="Simplified Arabic" w:hAnsi="Simplified Arabic" w:cs="Simplified Arabic" w:hint="cs"/>
          <w:sz w:val="24"/>
          <w:szCs w:val="24"/>
          <w:rtl/>
          <w:lang w:bidi="ar-SY"/>
        </w:rPr>
        <w:t>)</w:t>
      </w:r>
      <w:r w:rsidR="00592C01">
        <w:rPr>
          <w:rFonts w:ascii="Simplified Arabic" w:hAnsi="Simplified Arabic" w:cs="Simplified Arabic" w:hint="cs"/>
          <w:sz w:val="24"/>
          <w:szCs w:val="24"/>
          <w:rtl/>
          <w:lang w:bidi="ar-SY"/>
        </w:rPr>
        <w:t xml:space="preserve"> </w:t>
      </w:r>
      <w:r w:rsidRPr="00B94E1D">
        <w:rPr>
          <w:rFonts w:ascii="Simplified Arabic" w:hAnsi="Simplified Arabic" w:cs="Simplified Arabic" w:hint="cs"/>
          <w:sz w:val="24"/>
          <w:szCs w:val="24"/>
          <w:rtl/>
          <w:lang w:bidi="ar-SY"/>
        </w:rPr>
        <w:t>بنسبة (0.270) أي قيمة معامل التحديد (</w:t>
      </w:r>
      <w:r w:rsidRPr="00B94E1D">
        <w:rPr>
          <w:rFonts w:ascii="Simplified Arabic" w:hAnsi="Simplified Arabic" w:cs="Simplified Arabic"/>
          <w:sz w:val="16"/>
          <w:szCs w:val="16"/>
        </w:rPr>
        <w:t>R</w:t>
      </w:r>
      <w:r w:rsidRPr="00B94E1D">
        <w:rPr>
          <w:rFonts w:ascii="Simplified Arabic" w:hAnsi="Simplified Arabic" w:cs="Simplified Arabic"/>
          <w:sz w:val="24"/>
          <w:szCs w:val="24"/>
        </w:rPr>
        <w:t>2</w:t>
      </w:r>
      <w:r w:rsidRPr="00B94E1D">
        <w:rPr>
          <w:rFonts w:ascii="Simplified Arabic" w:hAnsi="Simplified Arabic" w:cs="Simplified Arabic" w:hint="cs"/>
          <w:sz w:val="24"/>
          <w:szCs w:val="24"/>
          <w:rtl/>
        </w:rPr>
        <w:t>)</w:t>
      </w:r>
      <w:r w:rsidR="00CA154C">
        <w:rPr>
          <w:rFonts w:ascii="Simplified Arabic" w:hAnsi="Simplified Arabic" w:cs="Simplified Arabic" w:hint="cs"/>
          <w:sz w:val="24"/>
          <w:szCs w:val="24"/>
          <w:rtl/>
        </w:rPr>
        <w:t>،</w:t>
      </w:r>
      <w:r w:rsidRPr="00B94E1D">
        <w:rPr>
          <w:rFonts w:ascii="Simplified Arabic" w:hAnsi="Simplified Arabic" w:cs="Simplified Arabic" w:hint="cs"/>
          <w:sz w:val="24"/>
          <w:szCs w:val="24"/>
          <w:rtl/>
        </w:rPr>
        <w:t xml:space="preserve"> و</w:t>
      </w:r>
      <w:r w:rsidR="00DE43DF">
        <w:rPr>
          <w:rFonts w:ascii="Simplified Arabic" w:hAnsi="Simplified Arabic" w:cs="Simplified Arabic" w:hint="cs"/>
          <w:sz w:val="24"/>
          <w:szCs w:val="24"/>
          <w:rtl/>
        </w:rPr>
        <w:t>تفسر ا</w:t>
      </w:r>
      <w:r w:rsidRPr="00B94E1D">
        <w:rPr>
          <w:rFonts w:ascii="Simplified Arabic" w:hAnsi="Simplified Arabic" w:cs="Simplified Arabic" w:hint="cs"/>
          <w:sz w:val="24"/>
          <w:szCs w:val="24"/>
          <w:rtl/>
        </w:rPr>
        <w:t>لمتغير التابع (الاهتمام الإيثاري) بنسبة (</w:t>
      </w:r>
      <w:r w:rsidRPr="00B94E1D">
        <w:rPr>
          <w:rFonts w:ascii="Simplified Arabic" w:hAnsi="Simplified Arabic" w:cs="Simplified Arabic" w:hint="cs"/>
          <w:sz w:val="24"/>
          <w:szCs w:val="24"/>
          <w:rtl/>
          <w:lang w:bidi="ar-SY"/>
        </w:rPr>
        <w:t>0.233) و</w:t>
      </w:r>
      <w:r w:rsidR="00B50D1F">
        <w:rPr>
          <w:rFonts w:ascii="Simplified Arabic" w:hAnsi="Simplified Arabic" w:cs="Simplified Arabic" w:hint="cs"/>
          <w:sz w:val="24"/>
          <w:szCs w:val="24"/>
          <w:rtl/>
          <w:lang w:bidi="ar-SY"/>
        </w:rPr>
        <w:t xml:space="preserve">أخيرا </w:t>
      </w:r>
      <w:r w:rsidR="00DE43DF">
        <w:rPr>
          <w:rFonts w:ascii="Simplified Arabic" w:hAnsi="Simplified Arabic" w:cs="Simplified Arabic" w:hint="cs"/>
          <w:sz w:val="24"/>
          <w:szCs w:val="24"/>
          <w:rtl/>
          <w:lang w:bidi="ar-SY"/>
        </w:rPr>
        <w:t>تفسر ا</w:t>
      </w:r>
      <w:r w:rsidRPr="00B94E1D">
        <w:rPr>
          <w:rFonts w:ascii="Simplified Arabic" w:hAnsi="Simplified Arabic" w:cs="Simplified Arabic" w:hint="cs"/>
          <w:sz w:val="24"/>
          <w:szCs w:val="24"/>
          <w:rtl/>
          <w:lang w:bidi="ar-SY"/>
        </w:rPr>
        <w:t>لمتغير التابع (الاهتمام البيئوي</w:t>
      </w:r>
      <w:r w:rsidR="00B50D1F">
        <w:rPr>
          <w:rFonts w:ascii="Simplified Arabic" w:hAnsi="Simplified Arabic" w:cs="Simplified Arabic" w:hint="cs"/>
          <w:sz w:val="24"/>
          <w:szCs w:val="24"/>
          <w:rtl/>
          <w:lang w:bidi="ar-SY"/>
        </w:rPr>
        <w:t>)</w:t>
      </w:r>
      <w:r w:rsidRPr="00B94E1D">
        <w:rPr>
          <w:rFonts w:ascii="Simplified Arabic" w:hAnsi="Simplified Arabic" w:cs="Simplified Arabic" w:hint="cs"/>
          <w:sz w:val="24"/>
          <w:szCs w:val="24"/>
          <w:rtl/>
          <w:lang w:bidi="ar-SY"/>
        </w:rPr>
        <w:t xml:space="preserve"> بنسبة (0.136) </w:t>
      </w:r>
      <w:r w:rsidR="009A390C">
        <w:rPr>
          <w:rFonts w:ascii="Simplified Arabic" w:hAnsi="Simplified Arabic" w:cs="Simplified Arabic" w:hint="cs"/>
          <w:sz w:val="24"/>
          <w:szCs w:val="24"/>
          <w:rtl/>
          <w:lang w:bidi="ar-SY"/>
        </w:rPr>
        <w:t>و</w:t>
      </w:r>
      <w:r w:rsidR="00E41C08">
        <w:rPr>
          <w:rFonts w:ascii="Simplified Arabic" w:hAnsi="Simplified Arabic" w:cs="Simplified Arabic" w:hint="cs"/>
          <w:sz w:val="24"/>
          <w:szCs w:val="24"/>
          <w:rtl/>
          <w:lang w:bidi="ar-SY"/>
        </w:rPr>
        <w:t>جاءت قيم</w:t>
      </w:r>
      <w:r w:rsidRPr="00B94E1D">
        <w:rPr>
          <w:rFonts w:ascii="Simplified Arabic" w:hAnsi="Simplified Arabic" w:cs="Simplified Arabic" w:hint="cs"/>
          <w:sz w:val="24"/>
          <w:szCs w:val="24"/>
          <w:rtl/>
          <w:lang w:bidi="ar-SY"/>
        </w:rPr>
        <w:t>(</w:t>
      </w:r>
      <w:r w:rsidR="004C79CC" w:rsidRPr="00B94E1D">
        <w:rPr>
          <w:rFonts w:ascii="Simplified Arabic" w:hAnsi="Simplified Arabic" w:cs="Simplified Arabic"/>
          <w:sz w:val="24"/>
          <w:szCs w:val="24"/>
          <w:lang w:bidi="ar-SY"/>
        </w:rPr>
        <w:t>(</w:t>
      </w:r>
      <w:r w:rsidR="004C79CC" w:rsidRPr="00FD2584">
        <w:rPr>
          <w:rFonts w:asciiTheme="majorBidi" w:hAnsiTheme="majorBidi" w:cstheme="majorBidi"/>
          <w:lang w:bidi="ar-SY"/>
        </w:rPr>
        <w:t>F</w:t>
      </w:r>
      <w:r w:rsidRPr="00FD2584">
        <w:rPr>
          <w:rFonts w:ascii="Simplified Arabic" w:hAnsi="Simplified Arabic" w:cs="Simplified Arabic" w:hint="cs"/>
          <w:rtl/>
          <w:lang w:bidi="ar-SY"/>
        </w:rPr>
        <w:t xml:space="preserve"> </w:t>
      </w:r>
      <w:r w:rsidRPr="00B94E1D">
        <w:rPr>
          <w:rFonts w:ascii="Simplified Arabic" w:hAnsi="Simplified Arabic" w:cs="Simplified Arabic" w:hint="cs"/>
          <w:sz w:val="24"/>
          <w:szCs w:val="24"/>
          <w:rtl/>
          <w:lang w:bidi="ar-SY"/>
        </w:rPr>
        <w:t>بالنسبة لكل متغير تابع طبقت عليه معادلة الانحدار دالة عند مستوى (0.01) مما يدل على أن الانحدار معنوي ولا يساوي صفر</w:t>
      </w:r>
      <w:r w:rsidR="00CA154C">
        <w:rPr>
          <w:rFonts w:ascii="Simplified Arabic" w:hAnsi="Simplified Arabic" w:cs="Simplified Arabic" w:hint="cs"/>
          <w:sz w:val="24"/>
          <w:szCs w:val="24"/>
          <w:rtl/>
          <w:lang w:bidi="ar-SY"/>
        </w:rPr>
        <w:t>ا</w:t>
      </w:r>
      <w:r w:rsidRPr="00B94E1D">
        <w:rPr>
          <w:rFonts w:ascii="Simplified Arabic" w:hAnsi="Simplified Arabic" w:cs="Simplified Arabic" w:hint="cs"/>
          <w:sz w:val="24"/>
          <w:szCs w:val="24"/>
          <w:rtl/>
          <w:lang w:bidi="ar-SY"/>
        </w:rPr>
        <w:t xml:space="preserve"> وأن ثمة علاقة بين المتغيرات المستقلة والمتغير التابع مما يسمح بمتابعة التحليل، </w:t>
      </w:r>
    </w:p>
    <w:tbl>
      <w:tblPr>
        <w:tblStyle w:val="a5"/>
        <w:bidiVisual/>
        <w:tblW w:w="6801" w:type="dxa"/>
        <w:jc w:val="center"/>
        <w:tblLook w:val="04A0" w:firstRow="1" w:lastRow="0" w:firstColumn="1" w:lastColumn="0" w:noHBand="0" w:noVBand="1"/>
      </w:tblPr>
      <w:tblGrid>
        <w:gridCol w:w="1541"/>
        <w:gridCol w:w="849"/>
        <w:gridCol w:w="850"/>
        <w:gridCol w:w="1092"/>
        <w:gridCol w:w="987"/>
        <w:gridCol w:w="509"/>
        <w:gridCol w:w="973"/>
      </w:tblGrid>
      <w:tr w:rsidR="007D4203" w:rsidRPr="00FD2584" w14:paraId="4D7DB012" w14:textId="77777777" w:rsidTr="00FD2584">
        <w:trPr>
          <w:trHeight w:val="284"/>
          <w:jc w:val="center"/>
        </w:trPr>
        <w:tc>
          <w:tcPr>
            <w:tcW w:w="6801" w:type="dxa"/>
            <w:gridSpan w:val="7"/>
            <w:tcBorders>
              <w:top w:val="nil"/>
              <w:left w:val="nil"/>
              <w:bottom w:val="single" w:sz="4" w:space="0" w:color="auto"/>
              <w:right w:val="nil"/>
            </w:tcBorders>
            <w:vAlign w:val="center"/>
          </w:tcPr>
          <w:p w14:paraId="682779EF" w14:textId="3A20BEDE" w:rsidR="007D4203" w:rsidRPr="00FD2584" w:rsidRDefault="00FD2584" w:rsidP="00FD2584">
            <w:pPr>
              <w:bidi/>
              <w:jc w:val="center"/>
              <w:rPr>
                <w:rFonts w:ascii="Simplified Arabic" w:hAnsi="Simplified Arabic" w:cs="Simplified Arabic"/>
                <w:b/>
                <w:bCs/>
                <w:sz w:val="18"/>
                <w:szCs w:val="18"/>
                <w:rtl/>
                <w:lang w:bidi="ar-SY"/>
              </w:rPr>
            </w:pPr>
            <w:r w:rsidRPr="00FD2584">
              <w:rPr>
                <w:rFonts w:ascii="Simplified Arabic" w:hAnsi="Simplified Arabic" w:cs="Simplified Arabic" w:hint="cs"/>
                <w:b/>
                <w:bCs/>
                <w:sz w:val="18"/>
                <w:szCs w:val="18"/>
                <w:rtl/>
              </w:rPr>
              <w:t>ال</w:t>
            </w:r>
            <w:r w:rsidR="007D4203" w:rsidRPr="00FD2584">
              <w:rPr>
                <w:rFonts w:ascii="Simplified Arabic" w:hAnsi="Simplified Arabic" w:cs="Simplified Arabic"/>
                <w:b/>
                <w:bCs/>
                <w:sz w:val="18"/>
                <w:szCs w:val="18"/>
                <w:rtl/>
              </w:rPr>
              <w:t>جدول (</w:t>
            </w:r>
            <w:r w:rsidR="006241A4" w:rsidRPr="00FD2584">
              <w:rPr>
                <w:rFonts w:ascii="Simplified Arabic" w:hAnsi="Simplified Arabic" w:cs="Simplified Arabic"/>
                <w:b/>
                <w:bCs/>
                <w:sz w:val="18"/>
                <w:szCs w:val="18"/>
              </w:rPr>
              <w:t>9</w:t>
            </w:r>
            <w:r w:rsidR="007D4203" w:rsidRPr="00FD2584">
              <w:rPr>
                <w:rFonts w:ascii="Simplified Arabic" w:hAnsi="Simplified Arabic" w:cs="Simplified Arabic"/>
                <w:b/>
                <w:bCs/>
                <w:sz w:val="18"/>
                <w:szCs w:val="18"/>
                <w:rtl/>
              </w:rPr>
              <w:t>)</w:t>
            </w:r>
            <w:r w:rsidRPr="00FD2584">
              <w:rPr>
                <w:rFonts w:ascii="Simplified Arabic" w:hAnsi="Simplified Arabic" w:cs="Simplified Arabic" w:hint="cs"/>
                <w:b/>
                <w:bCs/>
                <w:sz w:val="18"/>
                <w:szCs w:val="18"/>
                <w:rtl/>
              </w:rPr>
              <w:t>:</w:t>
            </w:r>
            <w:r w:rsidR="007D4203" w:rsidRPr="00FD2584">
              <w:rPr>
                <w:rFonts w:ascii="Simplified Arabic" w:hAnsi="Simplified Arabic" w:cs="Simplified Arabic"/>
                <w:b/>
                <w:bCs/>
                <w:sz w:val="18"/>
                <w:szCs w:val="18"/>
                <w:rtl/>
              </w:rPr>
              <w:t xml:space="preserve"> قيم معامل التحديد</w:t>
            </w:r>
            <w:r w:rsidR="006241A4" w:rsidRPr="00FD2584">
              <w:rPr>
                <w:rFonts w:ascii="Simplified Arabic" w:hAnsi="Simplified Arabic" w:cs="Simplified Arabic"/>
                <w:b/>
                <w:bCs/>
                <w:sz w:val="18"/>
                <w:szCs w:val="18"/>
              </w:rPr>
              <w:t xml:space="preserve"> </w:t>
            </w:r>
            <w:r w:rsidR="006241A4" w:rsidRPr="00FD2584">
              <w:rPr>
                <w:rFonts w:ascii="Simplified Arabic" w:hAnsi="Simplified Arabic" w:cs="Simplified Arabic"/>
                <w:b/>
                <w:bCs/>
                <w:sz w:val="18"/>
                <w:szCs w:val="18"/>
                <w:rtl/>
                <w:lang w:bidi="ar-SY"/>
              </w:rPr>
              <w:t>والتباين لمتغيرات البحث</w:t>
            </w:r>
          </w:p>
        </w:tc>
      </w:tr>
      <w:tr w:rsidR="00B94E1D" w:rsidRPr="00FD2584" w14:paraId="53D35B29" w14:textId="77777777" w:rsidTr="00FD2584">
        <w:trPr>
          <w:trHeight w:val="284"/>
          <w:jc w:val="center"/>
        </w:trPr>
        <w:tc>
          <w:tcPr>
            <w:tcW w:w="1541" w:type="dxa"/>
            <w:tcBorders>
              <w:top w:val="single" w:sz="4" w:space="0" w:color="auto"/>
            </w:tcBorders>
            <w:vAlign w:val="center"/>
          </w:tcPr>
          <w:p w14:paraId="4631303A" w14:textId="77777777" w:rsidR="00B94E1D" w:rsidRPr="00FD2584" w:rsidRDefault="00B94E1D" w:rsidP="00FD2584">
            <w:pPr>
              <w:bidi/>
              <w:jc w:val="center"/>
              <w:rPr>
                <w:rFonts w:ascii="Simplified Arabic" w:hAnsi="Simplified Arabic" w:cs="Simplified Arabic"/>
                <w:b/>
                <w:bCs/>
                <w:sz w:val="18"/>
                <w:szCs w:val="18"/>
                <w:rtl/>
                <w:lang w:bidi="ar-SY"/>
              </w:rPr>
            </w:pPr>
          </w:p>
        </w:tc>
        <w:tc>
          <w:tcPr>
            <w:tcW w:w="849" w:type="dxa"/>
            <w:tcBorders>
              <w:top w:val="single" w:sz="4" w:space="0" w:color="auto"/>
            </w:tcBorders>
            <w:vAlign w:val="center"/>
          </w:tcPr>
          <w:p w14:paraId="6813FBF5" w14:textId="77777777" w:rsidR="00B94E1D" w:rsidRPr="00FD2584" w:rsidRDefault="00B94E1D" w:rsidP="00FD2584">
            <w:pPr>
              <w:bidi/>
              <w:jc w:val="center"/>
              <w:rPr>
                <w:rFonts w:asciiTheme="majorBidi" w:hAnsiTheme="majorBidi" w:cstheme="majorBidi"/>
                <w:b/>
                <w:bCs/>
                <w:sz w:val="18"/>
                <w:szCs w:val="18"/>
                <w:rtl/>
                <w:lang w:bidi="ar-SY"/>
              </w:rPr>
            </w:pPr>
            <w:r w:rsidRPr="00FD2584">
              <w:rPr>
                <w:rFonts w:asciiTheme="majorBidi" w:hAnsiTheme="majorBidi" w:cstheme="majorBidi"/>
                <w:b/>
                <w:bCs/>
                <w:sz w:val="18"/>
                <w:szCs w:val="18"/>
              </w:rPr>
              <w:t>R</w:t>
            </w:r>
          </w:p>
        </w:tc>
        <w:tc>
          <w:tcPr>
            <w:tcW w:w="850" w:type="dxa"/>
            <w:tcBorders>
              <w:top w:val="single" w:sz="4" w:space="0" w:color="auto"/>
            </w:tcBorders>
            <w:vAlign w:val="center"/>
          </w:tcPr>
          <w:p w14:paraId="61B5CC81" w14:textId="77777777" w:rsidR="00B94E1D" w:rsidRPr="00FD2584" w:rsidRDefault="00B94E1D" w:rsidP="00FD2584">
            <w:pPr>
              <w:bidi/>
              <w:jc w:val="center"/>
              <w:rPr>
                <w:rFonts w:asciiTheme="majorBidi" w:hAnsiTheme="majorBidi" w:cstheme="majorBidi"/>
                <w:b/>
                <w:bCs/>
                <w:sz w:val="18"/>
                <w:szCs w:val="18"/>
                <w:rtl/>
                <w:lang w:bidi="ar-SY"/>
              </w:rPr>
            </w:pPr>
            <w:r w:rsidRPr="00FD2584">
              <w:rPr>
                <w:rFonts w:asciiTheme="majorBidi" w:hAnsiTheme="majorBidi" w:cstheme="majorBidi"/>
                <w:b/>
                <w:bCs/>
                <w:sz w:val="18"/>
                <w:szCs w:val="18"/>
              </w:rPr>
              <w:t>R2</w:t>
            </w:r>
          </w:p>
        </w:tc>
        <w:tc>
          <w:tcPr>
            <w:tcW w:w="1092" w:type="dxa"/>
            <w:tcBorders>
              <w:top w:val="single" w:sz="4" w:space="0" w:color="auto"/>
            </w:tcBorders>
            <w:vAlign w:val="center"/>
          </w:tcPr>
          <w:p w14:paraId="16735D4A" w14:textId="77777777" w:rsidR="00B94E1D" w:rsidRPr="00FD2584" w:rsidRDefault="00B94E1D" w:rsidP="00FD2584">
            <w:pPr>
              <w:bidi/>
              <w:jc w:val="center"/>
              <w:rPr>
                <w:rFonts w:asciiTheme="majorBidi" w:hAnsiTheme="majorBidi" w:cstheme="majorBidi"/>
                <w:b/>
                <w:bCs/>
                <w:sz w:val="18"/>
                <w:szCs w:val="18"/>
                <w:rtl/>
                <w:lang w:bidi="ar-SY"/>
              </w:rPr>
            </w:pPr>
            <w:r w:rsidRPr="00FD2584">
              <w:rPr>
                <w:rFonts w:asciiTheme="majorBidi" w:hAnsiTheme="majorBidi" w:cstheme="majorBidi"/>
                <w:b/>
                <w:bCs/>
                <w:sz w:val="18"/>
                <w:szCs w:val="18"/>
              </w:rPr>
              <w:t>R2</w:t>
            </w:r>
            <w:r w:rsidRPr="00FD2584">
              <w:rPr>
                <w:rFonts w:asciiTheme="majorBidi" w:hAnsiTheme="majorBidi" w:cstheme="majorBidi"/>
                <w:b/>
                <w:bCs/>
                <w:sz w:val="18"/>
                <w:szCs w:val="18"/>
                <w:rtl/>
              </w:rPr>
              <w:t xml:space="preserve"> المعدلة</w:t>
            </w:r>
          </w:p>
        </w:tc>
        <w:tc>
          <w:tcPr>
            <w:tcW w:w="987" w:type="dxa"/>
            <w:tcBorders>
              <w:top w:val="single" w:sz="4" w:space="0" w:color="auto"/>
            </w:tcBorders>
            <w:vAlign w:val="center"/>
          </w:tcPr>
          <w:p w14:paraId="62CE8CFD" w14:textId="77777777" w:rsidR="00B94E1D" w:rsidRPr="00FD2584" w:rsidRDefault="00B94E1D" w:rsidP="00FD2584">
            <w:pPr>
              <w:bidi/>
              <w:jc w:val="center"/>
              <w:rPr>
                <w:rFonts w:asciiTheme="majorBidi" w:hAnsiTheme="majorBidi" w:cstheme="majorBidi"/>
                <w:b/>
                <w:bCs/>
                <w:sz w:val="18"/>
                <w:szCs w:val="18"/>
                <w:rtl/>
                <w:lang w:bidi="ar-SY"/>
              </w:rPr>
            </w:pPr>
            <w:r w:rsidRPr="00FD2584">
              <w:rPr>
                <w:rFonts w:asciiTheme="majorBidi" w:hAnsiTheme="majorBidi" w:cstheme="majorBidi"/>
                <w:b/>
                <w:bCs/>
                <w:sz w:val="18"/>
                <w:szCs w:val="18"/>
              </w:rPr>
              <w:t>F</w:t>
            </w:r>
          </w:p>
        </w:tc>
        <w:tc>
          <w:tcPr>
            <w:tcW w:w="509" w:type="dxa"/>
            <w:tcBorders>
              <w:top w:val="single" w:sz="4" w:space="0" w:color="auto"/>
            </w:tcBorders>
            <w:vAlign w:val="center"/>
          </w:tcPr>
          <w:p w14:paraId="2903AD17" w14:textId="77777777" w:rsidR="00B94E1D" w:rsidRPr="00FD2584" w:rsidRDefault="00B94E1D" w:rsidP="00FD2584">
            <w:pPr>
              <w:bidi/>
              <w:jc w:val="center"/>
              <w:rPr>
                <w:rFonts w:asciiTheme="majorBidi" w:hAnsiTheme="majorBidi" w:cstheme="majorBidi"/>
                <w:b/>
                <w:bCs/>
                <w:sz w:val="18"/>
                <w:szCs w:val="18"/>
                <w:rtl/>
                <w:lang w:bidi="ar-SY"/>
              </w:rPr>
            </w:pPr>
            <w:proofErr w:type="spellStart"/>
            <w:r w:rsidRPr="00FD2584">
              <w:rPr>
                <w:rFonts w:asciiTheme="majorBidi" w:hAnsiTheme="majorBidi" w:cstheme="majorBidi"/>
                <w:b/>
                <w:bCs/>
                <w:sz w:val="18"/>
                <w:szCs w:val="18"/>
                <w:rtl/>
                <w:lang w:bidi="ar-SY"/>
              </w:rPr>
              <w:t>د.ح</w:t>
            </w:r>
            <w:proofErr w:type="spellEnd"/>
          </w:p>
        </w:tc>
        <w:tc>
          <w:tcPr>
            <w:tcW w:w="973" w:type="dxa"/>
            <w:tcBorders>
              <w:top w:val="single" w:sz="4" w:space="0" w:color="auto"/>
            </w:tcBorders>
            <w:vAlign w:val="center"/>
          </w:tcPr>
          <w:p w14:paraId="0D140368" w14:textId="77777777" w:rsidR="00B94E1D" w:rsidRPr="00FD2584" w:rsidRDefault="00B94E1D" w:rsidP="00FD2584">
            <w:pPr>
              <w:bidi/>
              <w:jc w:val="center"/>
              <w:rPr>
                <w:rFonts w:asciiTheme="majorBidi" w:hAnsiTheme="majorBidi" w:cstheme="majorBidi"/>
                <w:b/>
                <w:bCs/>
                <w:sz w:val="18"/>
                <w:szCs w:val="18"/>
                <w:rtl/>
                <w:lang w:bidi="ar-SY"/>
              </w:rPr>
            </w:pPr>
            <w:r w:rsidRPr="00FD2584">
              <w:rPr>
                <w:rFonts w:asciiTheme="majorBidi" w:hAnsiTheme="majorBidi" w:cstheme="majorBidi"/>
                <w:b/>
                <w:bCs/>
                <w:sz w:val="18"/>
                <w:szCs w:val="18"/>
                <w:rtl/>
                <w:lang w:bidi="ar-SY"/>
              </w:rPr>
              <w:t xml:space="preserve">دلالة </w:t>
            </w:r>
            <w:r w:rsidRPr="00FD2584">
              <w:rPr>
                <w:rFonts w:asciiTheme="majorBidi" w:hAnsiTheme="majorBidi" w:cstheme="majorBidi"/>
                <w:b/>
                <w:bCs/>
                <w:sz w:val="18"/>
                <w:szCs w:val="18"/>
                <w:lang w:bidi="ar-SY"/>
              </w:rPr>
              <w:t>F</w:t>
            </w:r>
          </w:p>
        </w:tc>
      </w:tr>
      <w:tr w:rsidR="00B94E1D" w:rsidRPr="00FD2584" w14:paraId="43DD3696" w14:textId="77777777" w:rsidTr="00FD2584">
        <w:trPr>
          <w:trHeight w:val="284"/>
          <w:jc w:val="center"/>
        </w:trPr>
        <w:tc>
          <w:tcPr>
            <w:tcW w:w="1541" w:type="dxa"/>
            <w:vAlign w:val="center"/>
          </w:tcPr>
          <w:p w14:paraId="6E5D1E71" w14:textId="77777777" w:rsidR="00B94E1D" w:rsidRPr="00FD2584" w:rsidRDefault="00B94E1D" w:rsidP="00FD2584">
            <w:pPr>
              <w:bidi/>
              <w:jc w:val="center"/>
              <w:rPr>
                <w:rFonts w:ascii="Simplified Arabic" w:hAnsi="Simplified Arabic" w:cs="Simplified Arabic"/>
                <w:b/>
                <w:bCs/>
                <w:sz w:val="18"/>
                <w:szCs w:val="18"/>
                <w:rtl/>
                <w:lang w:bidi="ar-SY"/>
              </w:rPr>
            </w:pPr>
            <w:r w:rsidRPr="00FD2584">
              <w:rPr>
                <w:rFonts w:ascii="Simplified Arabic" w:hAnsi="Simplified Arabic" w:cs="Simplified Arabic"/>
                <w:b/>
                <w:bCs/>
                <w:sz w:val="18"/>
                <w:szCs w:val="18"/>
                <w:rtl/>
                <w:lang w:bidi="ar-SY"/>
              </w:rPr>
              <w:t xml:space="preserve">الاهتمام </w:t>
            </w:r>
            <w:proofErr w:type="spellStart"/>
            <w:r w:rsidRPr="00FD2584">
              <w:rPr>
                <w:rFonts w:ascii="Simplified Arabic" w:hAnsi="Simplified Arabic" w:cs="Simplified Arabic"/>
                <w:b/>
                <w:bCs/>
                <w:sz w:val="18"/>
                <w:szCs w:val="18"/>
                <w:rtl/>
                <w:lang w:bidi="ar-SY"/>
              </w:rPr>
              <w:t>الذاتوي</w:t>
            </w:r>
            <w:proofErr w:type="spellEnd"/>
          </w:p>
        </w:tc>
        <w:tc>
          <w:tcPr>
            <w:tcW w:w="849" w:type="dxa"/>
            <w:vAlign w:val="center"/>
          </w:tcPr>
          <w:p w14:paraId="0565BA22"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0.520</w:t>
            </w:r>
          </w:p>
        </w:tc>
        <w:tc>
          <w:tcPr>
            <w:tcW w:w="850" w:type="dxa"/>
            <w:vAlign w:val="center"/>
          </w:tcPr>
          <w:p w14:paraId="2AA25F2D"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0.270</w:t>
            </w:r>
          </w:p>
        </w:tc>
        <w:tc>
          <w:tcPr>
            <w:tcW w:w="1092" w:type="dxa"/>
            <w:vAlign w:val="center"/>
          </w:tcPr>
          <w:p w14:paraId="322A1D5C"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0.244</w:t>
            </w:r>
          </w:p>
        </w:tc>
        <w:tc>
          <w:tcPr>
            <w:tcW w:w="987" w:type="dxa"/>
            <w:vAlign w:val="center"/>
          </w:tcPr>
          <w:p w14:paraId="14B52E5D"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10.544</w:t>
            </w:r>
          </w:p>
        </w:tc>
        <w:tc>
          <w:tcPr>
            <w:tcW w:w="509" w:type="dxa"/>
            <w:vAlign w:val="center"/>
          </w:tcPr>
          <w:p w14:paraId="05C05465"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4</w:t>
            </w:r>
          </w:p>
        </w:tc>
        <w:tc>
          <w:tcPr>
            <w:tcW w:w="973" w:type="dxa"/>
            <w:vAlign w:val="center"/>
          </w:tcPr>
          <w:p w14:paraId="3E72596B" w14:textId="77777777" w:rsidR="00B94E1D" w:rsidRPr="00FD2584" w:rsidRDefault="00B94E1D" w:rsidP="00FD2584">
            <w:pPr>
              <w:bidi/>
              <w:jc w:val="center"/>
              <w:rPr>
                <w:rFonts w:asciiTheme="majorBidi" w:hAnsiTheme="majorBidi" w:cstheme="majorBidi"/>
                <w:sz w:val="18"/>
                <w:szCs w:val="18"/>
                <w:rtl/>
              </w:rPr>
            </w:pPr>
            <w:r w:rsidRPr="00FD2584">
              <w:rPr>
                <w:rFonts w:asciiTheme="majorBidi" w:hAnsiTheme="majorBidi" w:cstheme="majorBidi"/>
                <w:sz w:val="18"/>
                <w:szCs w:val="18"/>
                <w:rtl/>
                <w:lang w:bidi="ar-SY"/>
              </w:rPr>
              <w:t>0.000</w:t>
            </w:r>
          </w:p>
        </w:tc>
      </w:tr>
      <w:tr w:rsidR="00B94E1D" w:rsidRPr="00FD2584" w14:paraId="3E06A6A9" w14:textId="77777777" w:rsidTr="00FD2584">
        <w:trPr>
          <w:trHeight w:val="333"/>
          <w:jc w:val="center"/>
        </w:trPr>
        <w:tc>
          <w:tcPr>
            <w:tcW w:w="1541" w:type="dxa"/>
            <w:vAlign w:val="center"/>
          </w:tcPr>
          <w:p w14:paraId="1883F4BB" w14:textId="77777777" w:rsidR="00B94E1D" w:rsidRPr="00FD2584" w:rsidRDefault="00B94E1D" w:rsidP="00FD2584">
            <w:pPr>
              <w:bidi/>
              <w:jc w:val="center"/>
              <w:rPr>
                <w:rFonts w:ascii="Simplified Arabic" w:hAnsi="Simplified Arabic" w:cs="Simplified Arabic"/>
                <w:b/>
                <w:bCs/>
                <w:sz w:val="18"/>
                <w:szCs w:val="18"/>
                <w:rtl/>
                <w:lang w:bidi="ar-SY"/>
              </w:rPr>
            </w:pPr>
            <w:r w:rsidRPr="00FD2584">
              <w:rPr>
                <w:rFonts w:ascii="Simplified Arabic" w:hAnsi="Simplified Arabic" w:cs="Simplified Arabic"/>
                <w:b/>
                <w:bCs/>
                <w:sz w:val="18"/>
                <w:szCs w:val="18"/>
                <w:rtl/>
                <w:lang w:bidi="ar-SY"/>
              </w:rPr>
              <w:t>الاهتمام الإيثاري</w:t>
            </w:r>
          </w:p>
        </w:tc>
        <w:tc>
          <w:tcPr>
            <w:tcW w:w="849" w:type="dxa"/>
            <w:vAlign w:val="center"/>
          </w:tcPr>
          <w:p w14:paraId="1950746A"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0.483</w:t>
            </w:r>
          </w:p>
        </w:tc>
        <w:tc>
          <w:tcPr>
            <w:tcW w:w="850" w:type="dxa"/>
            <w:vAlign w:val="center"/>
          </w:tcPr>
          <w:p w14:paraId="3E8ECF1D"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0.233</w:t>
            </w:r>
          </w:p>
        </w:tc>
        <w:tc>
          <w:tcPr>
            <w:tcW w:w="1092" w:type="dxa"/>
            <w:vAlign w:val="center"/>
          </w:tcPr>
          <w:p w14:paraId="07AC65C1"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0.220</w:t>
            </w:r>
          </w:p>
        </w:tc>
        <w:tc>
          <w:tcPr>
            <w:tcW w:w="987" w:type="dxa"/>
            <w:vAlign w:val="center"/>
          </w:tcPr>
          <w:p w14:paraId="7BC844E6"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17.634</w:t>
            </w:r>
          </w:p>
        </w:tc>
        <w:tc>
          <w:tcPr>
            <w:tcW w:w="509" w:type="dxa"/>
            <w:vAlign w:val="center"/>
          </w:tcPr>
          <w:p w14:paraId="4D0816B4"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2</w:t>
            </w:r>
          </w:p>
        </w:tc>
        <w:tc>
          <w:tcPr>
            <w:tcW w:w="973" w:type="dxa"/>
            <w:vAlign w:val="center"/>
          </w:tcPr>
          <w:p w14:paraId="4A5BC7A3"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0.000</w:t>
            </w:r>
          </w:p>
        </w:tc>
      </w:tr>
      <w:tr w:rsidR="00B94E1D" w:rsidRPr="00FD2584" w14:paraId="201149A2" w14:textId="77777777" w:rsidTr="00FD2584">
        <w:trPr>
          <w:trHeight w:val="424"/>
          <w:jc w:val="center"/>
        </w:trPr>
        <w:tc>
          <w:tcPr>
            <w:tcW w:w="1541" w:type="dxa"/>
            <w:vAlign w:val="center"/>
          </w:tcPr>
          <w:p w14:paraId="20347132" w14:textId="77777777" w:rsidR="00B94E1D" w:rsidRPr="00FD2584" w:rsidRDefault="00B94E1D" w:rsidP="00FD2584">
            <w:pPr>
              <w:bidi/>
              <w:jc w:val="center"/>
              <w:rPr>
                <w:rFonts w:ascii="Simplified Arabic" w:hAnsi="Simplified Arabic" w:cs="Simplified Arabic"/>
                <w:b/>
                <w:bCs/>
                <w:sz w:val="18"/>
                <w:szCs w:val="18"/>
                <w:rtl/>
                <w:lang w:bidi="ar-SY"/>
              </w:rPr>
            </w:pPr>
            <w:r w:rsidRPr="00FD2584">
              <w:rPr>
                <w:rFonts w:ascii="Simplified Arabic" w:hAnsi="Simplified Arabic" w:cs="Simplified Arabic"/>
                <w:b/>
                <w:bCs/>
                <w:sz w:val="18"/>
                <w:szCs w:val="18"/>
                <w:rtl/>
                <w:lang w:bidi="ar-SY"/>
              </w:rPr>
              <w:t>الاهتمام البيئوي</w:t>
            </w:r>
          </w:p>
        </w:tc>
        <w:tc>
          <w:tcPr>
            <w:tcW w:w="849" w:type="dxa"/>
            <w:vAlign w:val="center"/>
          </w:tcPr>
          <w:p w14:paraId="16E74FCD"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0.369</w:t>
            </w:r>
          </w:p>
        </w:tc>
        <w:tc>
          <w:tcPr>
            <w:tcW w:w="850" w:type="dxa"/>
            <w:vAlign w:val="center"/>
          </w:tcPr>
          <w:p w14:paraId="42ED2DA2"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0.136</w:t>
            </w:r>
          </w:p>
        </w:tc>
        <w:tc>
          <w:tcPr>
            <w:tcW w:w="1092" w:type="dxa"/>
            <w:vAlign w:val="center"/>
          </w:tcPr>
          <w:p w14:paraId="1FFC889B"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0.121</w:t>
            </w:r>
          </w:p>
        </w:tc>
        <w:tc>
          <w:tcPr>
            <w:tcW w:w="987" w:type="dxa"/>
            <w:vAlign w:val="center"/>
          </w:tcPr>
          <w:p w14:paraId="3611533D"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9.128</w:t>
            </w:r>
          </w:p>
        </w:tc>
        <w:tc>
          <w:tcPr>
            <w:tcW w:w="509" w:type="dxa"/>
            <w:vAlign w:val="center"/>
          </w:tcPr>
          <w:p w14:paraId="51B31616"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2</w:t>
            </w:r>
          </w:p>
        </w:tc>
        <w:tc>
          <w:tcPr>
            <w:tcW w:w="973" w:type="dxa"/>
            <w:vAlign w:val="center"/>
          </w:tcPr>
          <w:p w14:paraId="5E633C68" w14:textId="77777777" w:rsidR="00B94E1D" w:rsidRPr="00FD2584" w:rsidRDefault="00B94E1D" w:rsidP="00FD2584">
            <w:pPr>
              <w:bidi/>
              <w:jc w:val="center"/>
              <w:rPr>
                <w:rFonts w:asciiTheme="majorBidi" w:hAnsiTheme="majorBidi" w:cstheme="majorBidi"/>
                <w:sz w:val="18"/>
                <w:szCs w:val="18"/>
                <w:rtl/>
                <w:lang w:bidi="ar-SY"/>
              </w:rPr>
            </w:pPr>
            <w:r w:rsidRPr="00FD2584">
              <w:rPr>
                <w:rFonts w:asciiTheme="majorBidi" w:hAnsiTheme="majorBidi" w:cstheme="majorBidi"/>
                <w:sz w:val="18"/>
                <w:szCs w:val="18"/>
                <w:rtl/>
                <w:lang w:bidi="ar-SY"/>
              </w:rPr>
              <w:t>0.000</w:t>
            </w:r>
          </w:p>
        </w:tc>
      </w:tr>
    </w:tbl>
    <w:p w14:paraId="5FF5B73D" w14:textId="77777777" w:rsidR="007D762B" w:rsidRDefault="00B94E1D" w:rsidP="00380AFA">
      <w:pPr>
        <w:bidi/>
        <w:spacing w:after="0" w:line="240" w:lineRule="auto"/>
        <w:jc w:val="lowKashida"/>
        <w:rPr>
          <w:rFonts w:ascii="Simplified Arabic" w:hAnsi="Simplified Arabic" w:cs="Simplified Arabic"/>
          <w:sz w:val="24"/>
          <w:szCs w:val="24"/>
          <w:rtl/>
          <w:lang w:bidi="ar-SY"/>
        </w:rPr>
      </w:pPr>
      <w:r w:rsidRPr="00B94E1D">
        <w:rPr>
          <w:rFonts w:ascii="Simplified Arabic" w:hAnsi="Simplified Arabic" w:cs="Simplified Arabic" w:hint="cs"/>
          <w:sz w:val="24"/>
          <w:szCs w:val="24"/>
          <w:rtl/>
          <w:lang w:bidi="ar-SY"/>
        </w:rPr>
        <w:t>وكانت معاملات تضخم التباين ضمن المدى المقبول مما يدل على عدم وجود مشكلة التعددية الخطية بين المتغيرات.</w:t>
      </w:r>
    </w:p>
    <w:p w14:paraId="52429C40" w14:textId="1FBE3B4D" w:rsidR="00B94E1D" w:rsidRDefault="00B94E1D" w:rsidP="00380AFA">
      <w:pPr>
        <w:bidi/>
        <w:spacing w:after="0" w:line="240" w:lineRule="auto"/>
        <w:jc w:val="lowKashida"/>
        <w:rPr>
          <w:rFonts w:ascii="Simplified Arabic" w:hAnsi="Simplified Arabic" w:cs="Simplified Arabic"/>
          <w:sz w:val="24"/>
          <w:szCs w:val="24"/>
          <w:rtl/>
          <w:lang w:bidi="ar-SY"/>
        </w:rPr>
      </w:pPr>
      <w:r w:rsidRPr="00B94E1D">
        <w:rPr>
          <w:rFonts w:ascii="Simplified Arabic" w:hAnsi="Simplified Arabic" w:cs="Simplified Arabic" w:hint="cs"/>
          <w:sz w:val="24"/>
          <w:szCs w:val="24"/>
          <w:rtl/>
          <w:lang w:bidi="ar-SY"/>
        </w:rPr>
        <w:t xml:space="preserve"> وبنتيجة تطبيق معامل الانحدار جاءت نتائج التحليل كما يوضح الجدول التالي: </w:t>
      </w:r>
    </w:p>
    <w:p w14:paraId="0EFC1113" w14:textId="77777777" w:rsidR="00B35F72" w:rsidRDefault="00B35F72" w:rsidP="00B35F72">
      <w:pPr>
        <w:bidi/>
        <w:spacing w:after="0" w:line="240" w:lineRule="auto"/>
        <w:jc w:val="lowKashida"/>
        <w:rPr>
          <w:rFonts w:ascii="Simplified Arabic" w:hAnsi="Simplified Arabic" w:cs="Simplified Arabic"/>
          <w:sz w:val="24"/>
          <w:szCs w:val="24"/>
          <w:rtl/>
          <w:lang w:bidi="ar-SY"/>
        </w:rPr>
      </w:pPr>
    </w:p>
    <w:p w14:paraId="7727CBA8" w14:textId="77777777" w:rsidR="00B35F72" w:rsidRDefault="00B35F72" w:rsidP="00B35F72">
      <w:pPr>
        <w:bidi/>
        <w:spacing w:after="0" w:line="240" w:lineRule="auto"/>
        <w:jc w:val="lowKashida"/>
        <w:rPr>
          <w:rFonts w:ascii="Simplified Arabic" w:hAnsi="Simplified Arabic" w:cs="Simplified Arabic"/>
          <w:sz w:val="24"/>
          <w:szCs w:val="24"/>
          <w:rtl/>
          <w:lang w:bidi="ar-SY"/>
        </w:rPr>
      </w:pPr>
    </w:p>
    <w:p w14:paraId="4CBCF05B" w14:textId="77777777" w:rsidR="00B35F72" w:rsidRDefault="00B35F72" w:rsidP="00B35F72">
      <w:pPr>
        <w:bidi/>
        <w:spacing w:after="0" w:line="240" w:lineRule="auto"/>
        <w:jc w:val="lowKashida"/>
        <w:rPr>
          <w:rFonts w:ascii="Simplified Arabic" w:hAnsi="Simplified Arabic" w:cs="Simplified Arabic"/>
          <w:sz w:val="24"/>
          <w:szCs w:val="24"/>
          <w:rtl/>
          <w:lang w:bidi="ar-SY"/>
        </w:rPr>
      </w:pPr>
    </w:p>
    <w:p w14:paraId="075DA482" w14:textId="77777777" w:rsidR="00B35F72" w:rsidRDefault="00B35F72" w:rsidP="00B35F72">
      <w:pPr>
        <w:bidi/>
        <w:spacing w:after="0" w:line="240" w:lineRule="auto"/>
        <w:jc w:val="lowKashida"/>
        <w:rPr>
          <w:rFonts w:ascii="Simplified Arabic" w:hAnsi="Simplified Arabic" w:cs="Simplified Arabic"/>
          <w:sz w:val="24"/>
          <w:szCs w:val="24"/>
          <w:rtl/>
          <w:lang w:bidi="ar-SY"/>
        </w:rPr>
      </w:pPr>
    </w:p>
    <w:p w14:paraId="2E7CD3B6" w14:textId="77777777" w:rsidR="00B35F72" w:rsidRDefault="00B35F72" w:rsidP="00B35F72">
      <w:pPr>
        <w:bidi/>
        <w:spacing w:after="0" w:line="240" w:lineRule="auto"/>
        <w:jc w:val="lowKashida"/>
        <w:rPr>
          <w:rFonts w:ascii="Simplified Arabic" w:hAnsi="Simplified Arabic" w:cs="Simplified Arabic"/>
          <w:sz w:val="24"/>
          <w:szCs w:val="24"/>
          <w:rtl/>
          <w:lang w:bidi="ar-SY"/>
        </w:rPr>
      </w:pPr>
    </w:p>
    <w:p w14:paraId="05D2C7B6" w14:textId="77777777" w:rsidR="00B35F72" w:rsidRDefault="00B35F72" w:rsidP="00B35F72">
      <w:pPr>
        <w:bidi/>
        <w:spacing w:after="0" w:line="240" w:lineRule="auto"/>
        <w:jc w:val="lowKashida"/>
        <w:rPr>
          <w:rFonts w:ascii="Simplified Arabic" w:hAnsi="Simplified Arabic" w:cs="Simplified Arabic"/>
          <w:sz w:val="24"/>
          <w:szCs w:val="24"/>
          <w:rtl/>
          <w:lang w:bidi="ar-SY"/>
        </w:rPr>
      </w:pPr>
    </w:p>
    <w:p w14:paraId="02443563" w14:textId="77777777" w:rsidR="00B35F72" w:rsidRPr="00B94E1D" w:rsidRDefault="00B35F72" w:rsidP="00B35F72">
      <w:pPr>
        <w:bidi/>
        <w:spacing w:after="0" w:line="240" w:lineRule="auto"/>
        <w:jc w:val="lowKashida"/>
        <w:rPr>
          <w:rFonts w:ascii="Simplified Arabic" w:hAnsi="Simplified Arabic" w:cs="Simplified Arabic"/>
          <w:sz w:val="24"/>
          <w:szCs w:val="24"/>
          <w:rtl/>
          <w:lang w:bidi="ar-SY"/>
        </w:rPr>
      </w:pPr>
    </w:p>
    <w:tbl>
      <w:tblPr>
        <w:tblStyle w:val="a5"/>
        <w:tblpPr w:leftFromText="181" w:rightFromText="181" w:vertAnchor="text" w:horzAnchor="margin" w:tblpXSpec="center" w:tblpY="1"/>
        <w:tblOverlap w:val="never"/>
        <w:tblW w:w="8897" w:type="dxa"/>
        <w:tblLook w:val="04A0" w:firstRow="1" w:lastRow="0" w:firstColumn="1" w:lastColumn="0" w:noHBand="0" w:noVBand="1"/>
      </w:tblPr>
      <w:tblGrid>
        <w:gridCol w:w="817"/>
        <w:gridCol w:w="851"/>
        <w:gridCol w:w="850"/>
        <w:gridCol w:w="1134"/>
        <w:gridCol w:w="851"/>
        <w:gridCol w:w="1275"/>
        <w:gridCol w:w="1843"/>
        <w:gridCol w:w="1276"/>
      </w:tblGrid>
      <w:tr w:rsidR="00DF050F" w:rsidRPr="00FD2584" w14:paraId="0B5D3420" w14:textId="77777777" w:rsidTr="00FD2584">
        <w:trPr>
          <w:trHeight w:val="284"/>
        </w:trPr>
        <w:tc>
          <w:tcPr>
            <w:tcW w:w="7621" w:type="dxa"/>
            <w:gridSpan w:val="7"/>
            <w:tcBorders>
              <w:top w:val="nil"/>
              <w:left w:val="nil"/>
              <w:bottom w:val="single" w:sz="4" w:space="0" w:color="auto"/>
              <w:right w:val="nil"/>
            </w:tcBorders>
            <w:vAlign w:val="center"/>
          </w:tcPr>
          <w:p w14:paraId="656EB539" w14:textId="5F29E337" w:rsidR="00DF050F" w:rsidRPr="00FD2584" w:rsidRDefault="00FD2584" w:rsidP="00FD2584">
            <w:pPr>
              <w:bidi/>
              <w:jc w:val="center"/>
              <w:rPr>
                <w:rFonts w:ascii="Simplified Arabic" w:hAnsi="Simplified Arabic" w:cs="Simplified Arabic"/>
                <w:b/>
                <w:bCs/>
                <w:sz w:val="18"/>
                <w:szCs w:val="18"/>
                <w:rtl/>
              </w:rPr>
            </w:pPr>
            <w:r w:rsidRPr="00FD2584">
              <w:rPr>
                <w:rFonts w:ascii="Simplified Arabic" w:hAnsi="Simplified Arabic" w:cs="Simplified Arabic" w:hint="cs"/>
                <w:b/>
                <w:bCs/>
                <w:sz w:val="18"/>
                <w:szCs w:val="18"/>
                <w:rtl/>
              </w:rPr>
              <w:lastRenderedPageBreak/>
              <w:t>ال</w:t>
            </w:r>
            <w:r w:rsidR="00DF050F" w:rsidRPr="00FD2584">
              <w:rPr>
                <w:rFonts w:ascii="Simplified Arabic" w:hAnsi="Simplified Arabic" w:cs="Simplified Arabic"/>
                <w:b/>
                <w:bCs/>
                <w:sz w:val="18"/>
                <w:szCs w:val="18"/>
                <w:rtl/>
              </w:rPr>
              <w:t>جدول (</w:t>
            </w:r>
            <w:r w:rsidR="00464CBD" w:rsidRPr="00FD2584">
              <w:rPr>
                <w:rFonts w:ascii="Simplified Arabic" w:hAnsi="Simplified Arabic" w:cs="Simplified Arabic"/>
                <w:b/>
                <w:bCs/>
                <w:sz w:val="18"/>
                <w:szCs w:val="18"/>
                <w:rtl/>
              </w:rPr>
              <w:t>10</w:t>
            </w:r>
            <w:r w:rsidR="00DF050F" w:rsidRPr="00FD2584">
              <w:rPr>
                <w:rFonts w:ascii="Simplified Arabic" w:hAnsi="Simplified Arabic" w:cs="Simplified Arabic"/>
                <w:b/>
                <w:bCs/>
                <w:sz w:val="18"/>
                <w:szCs w:val="18"/>
                <w:rtl/>
              </w:rPr>
              <w:t>)</w:t>
            </w:r>
            <w:r w:rsidRPr="00FD2584">
              <w:rPr>
                <w:rFonts w:ascii="Simplified Arabic" w:hAnsi="Simplified Arabic" w:cs="Simplified Arabic" w:hint="cs"/>
                <w:b/>
                <w:bCs/>
                <w:sz w:val="18"/>
                <w:szCs w:val="18"/>
                <w:rtl/>
              </w:rPr>
              <w:t>:</w:t>
            </w:r>
            <w:r w:rsidR="00DF050F" w:rsidRPr="00FD2584">
              <w:rPr>
                <w:rFonts w:ascii="Simplified Arabic" w:hAnsi="Simplified Arabic" w:cs="Simplified Arabic"/>
                <w:b/>
                <w:bCs/>
                <w:sz w:val="18"/>
                <w:szCs w:val="18"/>
                <w:rtl/>
              </w:rPr>
              <w:t xml:space="preserve"> نتائج تحليل انحدار متغيرات البحث على الاهتمام البيئي</w:t>
            </w:r>
          </w:p>
        </w:tc>
        <w:tc>
          <w:tcPr>
            <w:tcW w:w="1276" w:type="dxa"/>
            <w:tcBorders>
              <w:top w:val="nil"/>
              <w:left w:val="nil"/>
              <w:bottom w:val="single" w:sz="4" w:space="0" w:color="auto"/>
              <w:right w:val="nil"/>
            </w:tcBorders>
            <w:vAlign w:val="center"/>
          </w:tcPr>
          <w:p w14:paraId="632B3355" w14:textId="77777777" w:rsidR="00DF050F" w:rsidRPr="00FD2584" w:rsidRDefault="00DF050F" w:rsidP="00FD2584">
            <w:pPr>
              <w:bidi/>
              <w:jc w:val="center"/>
              <w:rPr>
                <w:rFonts w:ascii="Simplified Arabic" w:hAnsi="Simplified Arabic" w:cs="Simplified Arabic"/>
                <w:b/>
                <w:bCs/>
                <w:sz w:val="18"/>
                <w:szCs w:val="18"/>
                <w:rtl/>
              </w:rPr>
            </w:pPr>
          </w:p>
        </w:tc>
      </w:tr>
      <w:tr w:rsidR="00B94E1D" w:rsidRPr="00FD2584" w14:paraId="5134F5AD" w14:textId="77777777" w:rsidTr="00FD2584">
        <w:tc>
          <w:tcPr>
            <w:tcW w:w="817" w:type="dxa"/>
            <w:tcBorders>
              <w:top w:val="single" w:sz="4" w:space="0" w:color="auto"/>
            </w:tcBorders>
            <w:vAlign w:val="center"/>
          </w:tcPr>
          <w:p w14:paraId="60711944" w14:textId="5EAA4F34" w:rsidR="00B94E1D" w:rsidRPr="00FD2584" w:rsidRDefault="00B94E1D" w:rsidP="00FD2584">
            <w:pPr>
              <w:bidi/>
              <w:jc w:val="center"/>
              <w:rPr>
                <w:rFonts w:ascii="Simplified Arabic" w:hAnsi="Simplified Arabic" w:cs="Simplified Arabic"/>
                <w:b/>
                <w:bCs/>
                <w:sz w:val="18"/>
                <w:szCs w:val="18"/>
                <w:rtl/>
                <w:lang w:bidi="ar-SY"/>
              </w:rPr>
            </w:pPr>
            <w:bookmarkStart w:id="24" w:name="_Hlk132508609"/>
            <w:r w:rsidRPr="00FD2584">
              <w:rPr>
                <w:rFonts w:ascii="Simplified Arabic" w:hAnsi="Simplified Arabic" w:cs="Simplified Arabic"/>
                <w:b/>
                <w:bCs/>
                <w:sz w:val="18"/>
                <w:szCs w:val="18"/>
                <w:rtl/>
                <w:lang w:bidi="ar-SY"/>
              </w:rPr>
              <w:t>تضخم</w:t>
            </w:r>
          </w:p>
          <w:p w14:paraId="6DE3339F" w14:textId="77777777" w:rsidR="00B94E1D" w:rsidRPr="00FD2584" w:rsidRDefault="00B94E1D" w:rsidP="00FD2584">
            <w:pPr>
              <w:bidi/>
              <w:jc w:val="center"/>
              <w:rPr>
                <w:rFonts w:ascii="Simplified Arabic" w:hAnsi="Simplified Arabic" w:cs="Simplified Arabic"/>
                <w:b/>
                <w:bCs/>
                <w:sz w:val="18"/>
                <w:szCs w:val="18"/>
                <w:lang w:bidi="ar-SY"/>
              </w:rPr>
            </w:pPr>
            <w:r w:rsidRPr="00FD2584">
              <w:rPr>
                <w:rFonts w:ascii="Simplified Arabic" w:hAnsi="Simplified Arabic" w:cs="Simplified Arabic"/>
                <w:b/>
                <w:bCs/>
                <w:sz w:val="18"/>
                <w:szCs w:val="18"/>
                <w:rtl/>
                <w:lang w:bidi="ar-SY"/>
              </w:rPr>
              <w:t>التباين</w:t>
            </w:r>
          </w:p>
        </w:tc>
        <w:tc>
          <w:tcPr>
            <w:tcW w:w="851" w:type="dxa"/>
            <w:tcBorders>
              <w:top w:val="single" w:sz="4" w:space="0" w:color="auto"/>
            </w:tcBorders>
            <w:vAlign w:val="center"/>
          </w:tcPr>
          <w:p w14:paraId="7CDDCADB" w14:textId="3D308A71" w:rsidR="00B94E1D" w:rsidRPr="00FD2584" w:rsidRDefault="00B94E1D" w:rsidP="00FD2584">
            <w:pPr>
              <w:bidi/>
              <w:jc w:val="center"/>
              <w:rPr>
                <w:rFonts w:ascii="Simplified Arabic" w:hAnsi="Simplified Arabic" w:cs="Simplified Arabic"/>
                <w:b/>
                <w:bCs/>
                <w:sz w:val="18"/>
                <w:szCs w:val="18"/>
              </w:rPr>
            </w:pPr>
            <w:r w:rsidRPr="00FD2584">
              <w:rPr>
                <w:rFonts w:ascii="Simplified Arabic" w:hAnsi="Simplified Arabic" w:cs="Simplified Arabic"/>
                <w:b/>
                <w:bCs/>
                <w:sz w:val="18"/>
                <w:szCs w:val="18"/>
                <w:rtl/>
              </w:rPr>
              <w:t>دلالة</w:t>
            </w:r>
            <w:r w:rsidR="00FD2584" w:rsidRPr="00FD2584">
              <w:rPr>
                <w:rFonts w:ascii="Simplified Arabic" w:hAnsi="Simplified Arabic" w:cs="Simplified Arabic"/>
                <w:b/>
                <w:bCs/>
                <w:sz w:val="18"/>
                <w:szCs w:val="18"/>
                <w:rtl/>
              </w:rPr>
              <w:t xml:space="preserve"> </w:t>
            </w:r>
            <w:r w:rsidRPr="00FD2584">
              <w:rPr>
                <w:rFonts w:ascii="Simplified Arabic" w:hAnsi="Simplified Arabic" w:cs="Simplified Arabic"/>
                <w:b/>
                <w:bCs/>
                <w:sz w:val="18"/>
                <w:szCs w:val="18"/>
                <w:rtl/>
              </w:rPr>
              <w:t>(ت)</w:t>
            </w:r>
          </w:p>
        </w:tc>
        <w:tc>
          <w:tcPr>
            <w:tcW w:w="850" w:type="dxa"/>
            <w:tcBorders>
              <w:top w:val="single" w:sz="4" w:space="0" w:color="auto"/>
            </w:tcBorders>
            <w:vAlign w:val="center"/>
          </w:tcPr>
          <w:p w14:paraId="63BC2765" w14:textId="77777777" w:rsidR="00B94E1D" w:rsidRPr="00FD2584" w:rsidRDefault="00B94E1D" w:rsidP="00FD2584">
            <w:pPr>
              <w:bidi/>
              <w:jc w:val="center"/>
              <w:rPr>
                <w:rFonts w:ascii="Simplified Arabic" w:hAnsi="Simplified Arabic" w:cs="Simplified Arabic"/>
                <w:b/>
                <w:bCs/>
                <w:sz w:val="18"/>
                <w:szCs w:val="18"/>
              </w:rPr>
            </w:pPr>
            <w:r w:rsidRPr="00FD2584">
              <w:rPr>
                <w:rFonts w:ascii="Simplified Arabic" w:hAnsi="Simplified Arabic" w:cs="Simplified Arabic"/>
                <w:b/>
                <w:bCs/>
                <w:sz w:val="18"/>
                <w:szCs w:val="18"/>
                <w:rtl/>
              </w:rPr>
              <w:t>ت</w:t>
            </w:r>
          </w:p>
        </w:tc>
        <w:tc>
          <w:tcPr>
            <w:tcW w:w="1134" w:type="dxa"/>
            <w:tcBorders>
              <w:top w:val="single" w:sz="4" w:space="0" w:color="auto"/>
            </w:tcBorders>
            <w:vAlign w:val="center"/>
          </w:tcPr>
          <w:p w14:paraId="44404700" w14:textId="77777777" w:rsidR="00B94E1D" w:rsidRPr="00FD2584" w:rsidRDefault="00B94E1D" w:rsidP="00FD2584">
            <w:pPr>
              <w:bidi/>
              <w:jc w:val="center"/>
              <w:rPr>
                <w:rFonts w:ascii="Simplified Arabic" w:hAnsi="Simplified Arabic" w:cs="Simplified Arabic"/>
                <w:b/>
                <w:bCs/>
                <w:sz w:val="18"/>
                <w:szCs w:val="18"/>
                <w:rtl/>
                <w:lang w:bidi="ar-SY"/>
              </w:rPr>
            </w:pPr>
            <w:r w:rsidRPr="00FD2584">
              <w:rPr>
                <w:rFonts w:ascii="Simplified Arabic" w:hAnsi="Simplified Arabic" w:cs="Simplified Arabic"/>
                <w:b/>
                <w:bCs/>
                <w:sz w:val="18"/>
                <w:szCs w:val="18"/>
                <w:rtl/>
                <w:lang w:bidi="ar-SY"/>
              </w:rPr>
              <w:t>بيتا المعيارية</w:t>
            </w:r>
          </w:p>
        </w:tc>
        <w:tc>
          <w:tcPr>
            <w:tcW w:w="851" w:type="dxa"/>
            <w:tcBorders>
              <w:top w:val="single" w:sz="4" w:space="0" w:color="auto"/>
            </w:tcBorders>
            <w:vAlign w:val="center"/>
          </w:tcPr>
          <w:p w14:paraId="70F0A7C2" w14:textId="77777777" w:rsidR="00B94E1D" w:rsidRPr="00FD2584" w:rsidRDefault="00B94E1D" w:rsidP="00FD2584">
            <w:pPr>
              <w:bidi/>
              <w:jc w:val="center"/>
              <w:rPr>
                <w:rFonts w:ascii="Simplified Arabic" w:hAnsi="Simplified Arabic" w:cs="Simplified Arabic"/>
                <w:b/>
                <w:bCs/>
                <w:sz w:val="18"/>
                <w:szCs w:val="18"/>
                <w:rtl/>
                <w:lang w:bidi="ar-SY"/>
              </w:rPr>
            </w:pPr>
            <w:r w:rsidRPr="00FD2584">
              <w:rPr>
                <w:rFonts w:ascii="Simplified Arabic" w:hAnsi="Simplified Arabic" w:cs="Simplified Arabic"/>
                <w:b/>
                <w:bCs/>
                <w:sz w:val="18"/>
                <w:szCs w:val="18"/>
                <w:rtl/>
                <w:lang w:bidi="ar-SY"/>
              </w:rPr>
              <w:t>الخطأ</w:t>
            </w:r>
          </w:p>
          <w:p w14:paraId="5B60B8BB" w14:textId="46AD6ECF" w:rsidR="00B94E1D" w:rsidRPr="00FD2584" w:rsidRDefault="00B94E1D" w:rsidP="00FD2584">
            <w:pPr>
              <w:bidi/>
              <w:jc w:val="center"/>
              <w:rPr>
                <w:rFonts w:ascii="Simplified Arabic" w:hAnsi="Simplified Arabic" w:cs="Simplified Arabic"/>
                <w:b/>
                <w:bCs/>
                <w:sz w:val="18"/>
                <w:szCs w:val="18"/>
                <w:rtl/>
                <w:lang w:bidi="ar-SY"/>
              </w:rPr>
            </w:pPr>
            <w:r w:rsidRPr="00FD2584">
              <w:rPr>
                <w:rFonts w:ascii="Simplified Arabic" w:hAnsi="Simplified Arabic" w:cs="Simplified Arabic"/>
                <w:b/>
                <w:bCs/>
                <w:sz w:val="18"/>
                <w:szCs w:val="18"/>
                <w:rtl/>
                <w:lang w:bidi="ar-SY"/>
              </w:rPr>
              <w:t>المعياري</w:t>
            </w:r>
          </w:p>
        </w:tc>
        <w:tc>
          <w:tcPr>
            <w:tcW w:w="1275" w:type="dxa"/>
            <w:tcBorders>
              <w:top w:val="single" w:sz="4" w:space="0" w:color="auto"/>
            </w:tcBorders>
            <w:vAlign w:val="center"/>
          </w:tcPr>
          <w:p w14:paraId="289BD67F" w14:textId="45619571" w:rsidR="00B94E1D" w:rsidRPr="00FD2584" w:rsidRDefault="00B94E1D" w:rsidP="00FD2584">
            <w:pPr>
              <w:bidi/>
              <w:jc w:val="center"/>
              <w:rPr>
                <w:rFonts w:ascii="Simplified Arabic" w:hAnsi="Simplified Arabic" w:cs="Simplified Arabic"/>
                <w:b/>
                <w:bCs/>
                <w:sz w:val="18"/>
                <w:szCs w:val="18"/>
                <w:rtl/>
                <w:lang w:bidi="ar-SY"/>
              </w:rPr>
            </w:pPr>
            <w:proofErr w:type="spellStart"/>
            <w:r w:rsidRPr="00FD2584">
              <w:rPr>
                <w:rFonts w:ascii="Simplified Arabic" w:hAnsi="Simplified Arabic" w:cs="Simplified Arabic"/>
                <w:b/>
                <w:bCs/>
                <w:sz w:val="18"/>
                <w:szCs w:val="18"/>
                <w:rtl/>
                <w:lang w:bidi="ar-SY"/>
              </w:rPr>
              <w:t>بيتاغير</w:t>
            </w:r>
            <w:proofErr w:type="spellEnd"/>
            <w:r w:rsidRPr="00FD2584">
              <w:rPr>
                <w:rFonts w:ascii="Simplified Arabic" w:hAnsi="Simplified Arabic" w:cs="Simplified Arabic"/>
                <w:b/>
                <w:bCs/>
                <w:sz w:val="18"/>
                <w:szCs w:val="18"/>
                <w:rtl/>
                <w:lang w:bidi="ar-SY"/>
              </w:rPr>
              <w:t xml:space="preserve"> المعيارية</w:t>
            </w:r>
          </w:p>
        </w:tc>
        <w:tc>
          <w:tcPr>
            <w:tcW w:w="1843" w:type="dxa"/>
            <w:tcBorders>
              <w:top w:val="single" w:sz="4" w:space="0" w:color="auto"/>
            </w:tcBorders>
            <w:vAlign w:val="center"/>
          </w:tcPr>
          <w:p w14:paraId="7D808393" w14:textId="77777777" w:rsidR="00B94E1D" w:rsidRPr="00FD2584" w:rsidRDefault="00B94E1D" w:rsidP="00FD2584">
            <w:pPr>
              <w:bidi/>
              <w:jc w:val="center"/>
              <w:rPr>
                <w:rFonts w:ascii="Simplified Arabic" w:hAnsi="Simplified Arabic" w:cs="Simplified Arabic"/>
                <w:b/>
                <w:bCs/>
                <w:sz w:val="18"/>
                <w:szCs w:val="18"/>
              </w:rPr>
            </w:pPr>
            <w:r w:rsidRPr="00FD2584">
              <w:rPr>
                <w:rFonts w:ascii="Simplified Arabic" w:hAnsi="Simplified Arabic" w:cs="Simplified Arabic"/>
                <w:b/>
                <w:bCs/>
                <w:sz w:val="18"/>
                <w:szCs w:val="18"/>
                <w:rtl/>
              </w:rPr>
              <w:t>المتغيرات المفسرة</w:t>
            </w:r>
          </w:p>
        </w:tc>
        <w:tc>
          <w:tcPr>
            <w:tcW w:w="1276" w:type="dxa"/>
            <w:tcBorders>
              <w:top w:val="single" w:sz="4" w:space="0" w:color="auto"/>
            </w:tcBorders>
            <w:vAlign w:val="center"/>
          </w:tcPr>
          <w:p w14:paraId="46449C82" w14:textId="77777777" w:rsidR="00B94E1D" w:rsidRPr="00FD2584" w:rsidRDefault="00B94E1D" w:rsidP="00FD2584">
            <w:pPr>
              <w:bidi/>
              <w:jc w:val="center"/>
              <w:rPr>
                <w:rFonts w:ascii="Simplified Arabic" w:hAnsi="Simplified Arabic" w:cs="Simplified Arabic"/>
                <w:b/>
                <w:bCs/>
                <w:sz w:val="18"/>
                <w:szCs w:val="18"/>
              </w:rPr>
            </w:pPr>
            <w:r w:rsidRPr="00FD2584">
              <w:rPr>
                <w:rFonts w:ascii="Simplified Arabic" w:hAnsi="Simplified Arabic" w:cs="Simplified Arabic"/>
                <w:b/>
                <w:bCs/>
                <w:sz w:val="18"/>
                <w:szCs w:val="18"/>
                <w:rtl/>
              </w:rPr>
              <w:t>المتغير التابع</w:t>
            </w:r>
          </w:p>
        </w:tc>
      </w:tr>
      <w:tr w:rsidR="00B94E1D" w:rsidRPr="00FD2584" w14:paraId="7C3D1DA6" w14:textId="77777777" w:rsidTr="00FD2584">
        <w:trPr>
          <w:trHeight w:val="356"/>
        </w:trPr>
        <w:tc>
          <w:tcPr>
            <w:tcW w:w="817" w:type="dxa"/>
            <w:vAlign w:val="center"/>
          </w:tcPr>
          <w:p w14:paraId="77C1CE81"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w:t>
            </w:r>
          </w:p>
        </w:tc>
        <w:tc>
          <w:tcPr>
            <w:tcW w:w="851" w:type="dxa"/>
            <w:vAlign w:val="center"/>
          </w:tcPr>
          <w:p w14:paraId="611C10D7" w14:textId="10AFDB6F"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.000</w:t>
            </w:r>
          </w:p>
        </w:tc>
        <w:tc>
          <w:tcPr>
            <w:tcW w:w="850" w:type="dxa"/>
            <w:vAlign w:val="center"/>
          </w:tcPr>
          <w:p w14:paraId="0CBEEA31" w14:textId="6AE323E5"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3.830</w:t>
            </w:r>
          </w:p>
        </w:tc>
        <w:tc>
          <w:tcPr>
            <w:tcW w:w="1134" w:type="dxa"/>
            <w:vAlign w:val="center"/>
          </w:tcPr>
          <w:p w14:paraId="132B045D"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w:t>
            </w:r>
          </w:p>
        </w:tc>
        <w:tc>
          <w:tcPr>
            <w:tcW w:w="851" w:type="dxa"/>
            <w:vAlign w:val="center"/>
          </w:tcPr>
          <w:p w14:paraId="74531DDA" w14:textId="2A0FF92D"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3.128</w:t>
            </w:r>
          </w:p>
        </w:tc>
        <w:tc>
          <w:tcPr>
            <w:tcW w:w="1275" w:type="dxa"/>
            <w:vAlign w:val="center"/>
          </w:tcPr>
          <w:p w14:paraId="33AD2BA2" w14:textId="2D9928B4"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11.978</w:t>
            </w:r>
          </w:p>
        </w:tc>
        <w:tc>
          <w:tcPr>
            <w:tcW w:w="1843" w:type="dxa"/>
            <w:vAlign w:val="center"/>
          </w:tcPr>
          <w:p w14:paraId="156FAE03"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الثابت</w:t>
            </w:r>
          </w:p>
        </w:tc>
        <w:tc>
          <w:tcPr>
            <w:tcW w:w="1276" w:type="dxa"/>
            <w:vMerge w:val="restart"/>
            <w:vAlign w:val="center"/>
          </w:tcPr>
          <w:p w14:paraId="7873597E" w14:textId="77777777" w:rsidR="00B94E1D" w:rsidRPr="00FD2584" w:rsidRDefault="00B94E1D" w:rsidP="00FD2584">
            <w:pPr>
              <w:bidi/>
              <w:jc w:val="center"/>
              <w:rPr>
                <w:rFonts w:ascii="Simplified Arabic" w:hAnsi="Simplified Arabic" w:cs="Simplified Arabic"/>
                <w:b/>
                <w:bCs/>
                <w:sz w:val="18"/>
                <w:szCs w:val="18"/>
                <w:lang w:bidi="ar-SY"/>
              </w:rPr>
            </w:pPr>
            <w:r w:rsidRPr="00FD2584">
              <w:rPr>
                <w:rFonts w:ascii="Simplified Arabic" w:hAnsi="Simplified Arabic" w:cs="Simplified Arabic"/>
                <w:b/>
                <w:bCs/>
                <w:sz w:val="18"/>
                <w:szCs w:val="18"/>
                <w:rtl/>
                <w:lang w:bidi="ar-SY"/>
              </w:rPr>
              <w:t xml:space="preserve">الاهتمام </w:t>
            </w:r>
            <w:proofErr w:type="spellStart"/>
            <w:r w:rsidRPr="00FD2584">
              <w:rPr>
                <w:rFonts w:ascii="Simplified Arabic" w:hAnsi="Simplified Arabic" w:cs="Simplified Arabic"/>
                <w:b/>
                <w:bCs/>
                <w:sz w:val="18"/>
                <w:szCs w:val="18"/>
                <w:rtl/>
                <w:lang w:bidi="ar-SY"/>
              </w:rPr>
              <w:t>الذاتوي</w:t>
            </w:r>
            <w:proofErr w:type="spellEnd"/>
          </w:p>
        </w:tc>
      </w:tr>
      <w:tr w:rsidR="00B94E1D" w:rsidRPr="00FD2584" w14:paraId="7E1D36C6" w14:textId="77777777" w:rsidTr="00FD2584">
        <w:tc>
          <w:tcPr>
            <w:tcW w:w="817" w:type="dxa"/>
            <w:vAlign w:val="center"/>
          </w:tcPr>
          <w:p w14:paraId="4FA75247" w14:textId="5A67F65F"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1.405</w:t>
            </w:r>
          </w:p>
        </w:tc>
        <w:tc>
          <w:tcPr>
            <w:tcW w:w="851" w:type="dxa"/>
            <w:vAlign w:val="center"/>
          </w:tcPr>
          <w:p w14:paraId="610C5A10" w14:textId="7ADDEF62"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.000</w:t>
            </w:r>
          </w:p>
        </w:tc>
        <w:tc>
          <w:tcPr>
            <w:tcW w:w="850" w:type="dxa"/>
            <w:vAlign w:val="center"/>
          </w:tcPr>
          <w:p w14:paraId="31E803B6" w14:textId="6F499346"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5.147</w:t>
            </w:r>
          </w:p>
        </w:tc>
        <w:tc>
          <w:tcPr>
            <w:tcW w:w="1134" w:type="dxa"/>
            <w:vAlign w:val="center"/>
          </w:tcPr>
          <w:p w14:paraId="2CE3262C" w14:textId="70662497"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.488</w:t>
            </w:r>
          </w:p>
        </w:tc>
        <w:tc>
          <w:tcPr>
            <w:tcW w:w="851" w:type="dxa"/>
            <w:vAlign w:val="center"/>
          </w:tcPr>
          <w:p w14:paraId="213C43A6" w14:textId="4B39057E"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.040</w:t>
            </w:r>
          </w:p>
        </w:tc>
        <w:tc>
          <w:tcPr>
            <w:tcW w:w="1275" w:type="dxa"/>
            <w:vAlign w:val="center"/>
          </w:tcPr>
          <w:p w14:paraId="1FFBECBB" w14:textId="7509E78C"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.205</w:t>
            </w:r>
          </w:p>
        </w:tc>
        <w:tc>
          <w:tcPr>
            <w:tcW w:w="1843" w:type="dxa"/>
            <w:vAlign w:val="center"/>
          </w:tcPr>
          <w:p w14:paraId="1EB588F8"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الأمن</w:t>
            </w:r>
          </w:p>
        </w:tc>
        <w:tc>
          <w:tcPr>
            <w:tcW w:w="1276" w:type="dxa"/>
            <w:vMerge/>
            <w:vAlign w:val="center"/>
          </w:tcPr>
          <w:p w14:paraId="35544D10" w14:textId="77777777" w:rsidR="00B94E1D" w:rsidRPr="00FD2584" w:rsidRDefault="00B94E1D" w:rsidP="00FD2584">
            <w:pPr>
              <w:bidi/>
              <w:jc w:val="center"/>
              <w:rPr>
                <w:rFonts w:ascii="Simplified Arabic" w:hAnsi="Simplified Arabic" w:cs="Simplified Arabic"/>
                <w:b/>
                <w:bCs/>
                <w:sz w:val="18"/>
                <w:szCs w:val="18"/>
                <w:lang w:bidi="ar-SY"/>
              </w:rPr>
            </w:pPr>
          </w:p>
        </w:tc>
      </w:tr>
      <w:tr w:rsidR="00B94E1D" w:rsidRPr="00FD2584" w14:paraId="70524525" w14:textId="77777777" w:rsidTr="00FD2584">
        <w:tc>
          <w:tcPr>
            <w:tcW w:w="817" w:type="dxa"/>
            <w:vAlign w:val="center"/>
          </w:tcPr>
          <w:p w14:paraId="41CB5393" w14:textId="6B5708E9"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1.394</w:t>
            </w:r>
          </w:p>
        </w:tc>
        <w:tc>
          <w:tcPr>
            <w:tcW w:w="851" w:type="dxa"/>
            <w:vAlign w:val="center"/>
          </w:tcPr>
          <w:p w14:paraId="3051FBCE" w14:textId="76545224"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.007</w:t>
            </w:r>
          </w:p>
        </w:tc>
        <w:tc>
          <w:tcPr>
            <w:tcW w:w="850" w:type="dxa"/>
            <w:vAlign w:val="center"/>
          </w:tcPr>
          <w:p w14:paraId="5435D9AA" w14:textId="422E2AA4"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-2.772-</w:t>
            </w:r>
          </w:p>
        </w:tc>
        <w:tc>
          <w:tcPr>
            <w:tcW w:w="1134" w:type="dxa"/>
            <w:vAlign w:val="center"/>
          </w:tcPr>
          <w:p w14:paraId="30EC21B4" w14:textId="1FBD3732"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-.262-</w:t>
            </w:r>
          </w:p>
        </w:tc>
        <w:tc>
          <w:tcPr>
            <w:tcW w:w="851" w:type="dxa"/>
            <w:vAlign w:val="center"/>
          </w:tcPr>
          <w:p w14:paraId="6DD5D326" w14:textId="0185B311"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.081</w:t>
            </w:r>
          </w:p>
        </w:tc>
        <w:tc>
          <w:tcPr>
            <w:tcW w:w="1275" w:type="dxa"/>
            <w:vAlign w:val="center"/>
          </w:tcPr>
          <w:p w14:paraId="3F125410" w14:textId="49AABB13"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-.224-</w:t>
            </w:r>
          </w:p>
        </w:tc>
        <w:tc>
          <w:tcPr>
            <w:tcW w:w="1843" w:type="dxa"/>
            <w:vAlign w:val="center"/>
          </w:tcPr>
          <w:p w14:paraId="3D2FBC02" w14:textId="0680CAC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القوة</w:t>
            </w:r>
          </w:p>
        </w:tc>
        <w:tc>
          <w:tcPr>
            <w:tcW w:w="1276" w:type="dxa"/>
            <w:vMerge/>
            <w:vAlign w:val="center"/>
          </w:tcPr>
          <w:p w14:paraId="6B4C7C87" w14:textId="77777777" w:rsidR="00B94E1D" w:rsidRPr="00FD2584" w:rsidRDefault="00B94E1D" w:rsidP="00FD2584">
            <w:pPr>
              <w:bidi/>
              <w:jc w:val="center"/>
              <w:rPr>
                <w:rFonts w:ascii="Simplified Arabic" w:hAnsi="Simplified Arabic" w:cs="Simplified Arabic"/>
                <w:b/>
                <w:bCs/>
                <w:sz w:val="18"/>
                <w:szCs w:val="18"/>
              </w:rPr>
            </w:pPr>
          </w:p>
        </w:tc>
      </w:tr>
      <w:tr w:rsidR="00B94E1D" w:rsidRPr="00FD2584" w14:paraId="5DEFBBD8" w14:textId="77777777" w:rsidTr="00FD2584">
        <w:trPr>
          <w:trHeight w:val="369"/>
        </w:trPr>
        <w:tc>
          <w:tcPr>
            <w:tcW w:w="817" w:type="dxa"/>
            <w:vAlign w:val="center"/>
          </w:tcPr>
          <w:p w14:paraId="1F339142" w14:textId="72660EB6"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1.661</w:t>
            </w:r>
          </w:p>
        </w:tc>
        <w:tc>
          <w:tcPr>
            <w:tcW w:w="851" w:type="dxa"/>
            <w:vAlign w:val="center"/>
          </w:tcPr>
          <w:p w14:paraId="18584B59" w14:textId="6401221A"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.003</w:t>
            </w:r>
          </w:p>
        </w:tc>
        <w:tc>
          <w:tcPr>
            <w:tcW w:w="850" w:type="dxa"/>
            <w:vAlign w:val="center"/>
          </w:tcPr>
          <w:p w14:paraId="0E4F5BEB" w14:textId="044AF974"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-2.998-</w:t>
            </w:r>
          </w:p>
        </w:tc>
        <w:tc>
          <w:tcPr>
            <w:tcW w:w="1134" w:type="dxa"/>
            <w:vAlign w:val="center"/>
          </w:tcPr>
          <w:p w14:paraId="1585FDE5" w14:textId="10B650F3"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-.309-</w:t>
            </w:r>
          </w:p>
        </w:tc>
        <w:tc>
          <w:tcPr>
            <w:tcW w:w="851" w:type="dxa"/>
            <w:vAlign w:val="center"/>
          </w:tcPr>
          <w:p w14:paraId="506A0485" w14:textId="46136F67"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.146</w:t>
            </w:r>
          </w:p>
        </w:tc>
        <w:tc>
          <w:tcPr>
            <w:tcW w:w="1275" w:type="dxa"/>
            <w:vAlign w:val="center"/>
          </w:tcPr>
          <w:p w14:paraId="0E3C435A" w14:textId="51A84DA5"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-.438-</w:t>
            </w:r>
          </w:p>
        </w:tc>
        <w:tc>
          <w:tcPr>
            <w:tcW w:w="1843" w:type="dxa"/>
            <w:vAlign w:val="center"/>
          </w:tcPr>
          <w:p w14:paraId="38F08FCA"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الوعي بالنتائج البيئوي</w:t>
            </w:r>
          </w:p>
        </w:tc>
        <w:tc>
          <w:tcPr>
            <w:tcW w:w="1276" w:type="dxa"/>
            <w:vMerge/>
            <w:vAlign w:val="center"/>
          </w:tcPr>
          <w:p w14:paraId="7FC905C8" w14:textId="77777777" w:rsidR="00B94E1D" w:rsidRPr="00FD2584" w:rsidRDefault="00B94E1D" w:rsidP="00FD2584">
            <w:pPr>
              <w:bidi/>
              <w:jc w:val="center"/>
              <w:rPr>
                <w:rFonts w:ascii="Simplified Arabic" w:hAnsi="Simplified Arabic" w:cs="Simplified Arabic"/>
                <w:b/>
                <w:bCs/>
                <w:sz w:val="18"/>
                <w:szCs w:val="18"/>
              </w:rPr>
            </w:pPr>
          </w:p>
        </w:tc>
      </w:tr>
      <w:tr w:rsidR="00B94E1D" w:rsidRPr="00FD2584" w14:paraId="105A6B1B" w14:textId="77777777" w:rsidTr="00FD2584">
        <w:trPr>
          <w:trHeight w:val="404"/>
        </w:trPr>
        <w:tc>
          <w:tcPr>
            <w:tcW w:w="817" w:type="dxa"/>
            <w:vAlign w:val="center"/>
          </w:tcPr>
          <w:p w14:paraId="510646C7" w14:textId="18DC4C6B"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1.658</w:t>
            </w:r>
          </w:p>
        </w:tc>
        <w:tc>
          <w:tcPr>
            <w:tcW w:w="851" w:type="dxa"/>
            <w:vAlign w:val="center"/>
          </w:tcPr>
          <w:p w14:paraId="78D61D0D" w14:textId="1D861CEB"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.028</w:t>
            </w:r>
          </w:p>
        </w:tc>
        <w:tc>
          <w:tcPr>
            <w:tcW w:w="850" w:type="dxa"/>
            <w:vAlign w:val="center"/>
          </w:tcPr>
          <w:p w14:paraId="492576FB" w14:textId="04E7E089"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2.226</w:t>
            </w:r>
          </w:p>
        </w:tc>
        <w:tc>
          <w:tcPr>
            <w:tcW w:w="1134" w:type="dxa"/>
            <w:vAlign w:val="center"/>
          </w:tcPr>
          <w:p w14:paraId="3D524D61" w14:textId="372D30FF"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.229</w:t>
            </w:r>
          </w:p>
        </w:tc>
        <w:tc>
          <w:tcPr>
            <w:tcW w:w="851" w:type="dxa"/>
            <w:vAlign w:val="center"/>
          </w:tcPr>
          <w:p w14:paraId="196F660C" w14:textId="29C99531"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.172</w:t>
            </w:r>
          </w:p>
        </w:tc>
        <w:tc>
          <w:tcPr>
            <w:tcW w:w="1275" w:type="dxa"/>
            <w:vAlign w:val="center"/>
          </w:tcPr>
          <w:p w14:paraId="61AA8BBC" w14:textId="5F25DE05"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.383</w:t>
            </w:r>
          </w:p>
        </w:tc>
        <w:tc>
          <w:tcPr>
            <w:tcW w:w="1843" w:type="dxa"/>
            <w:vAlign w:val="center"/>
          </w:tcPr>
          <w:p w14:paraId="66BFA008" w14:textId="15EFE406"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الوعي بالنتائج الإيثاري</w:t>
            </w:r>
          </w:p>
        </w:tc>
        <w:tc>
          <w:tcPr>
            <w:tcW w:w="1276" w:type="dxa"/>
            <w:vMerge/>
            <w:vAlign w:val="center"/>
          </w:tcPr>
          <w:p w14:paraId="606B52F5" w14:textId="77777777" w:rsidR="00B94E1D" w:rsidRPr="00FD2584" w:rsidRDefault="00B94E1D" w:rsidP="00FD2584">
            <w:pPr>
              <w:bidi/>
              <w:jc w:val="center"/>
              <w:rPr>
                <w:rFonts w:ascii="Simplified Arabic" w:hAnsi="Simplified Arabic" w:cs="Simplified Arabic"/>
                <w:b/>
                <w:bCs/>
                <w:sz w:val="18"/>
                <w:szCs w:val="18"/>
              </w:rPr>
            </w:pPr>
          </w:p>
        </w:tc>
      </w:tr>
      <w:tr w:rsidR="00B94E1D" w:rsidRPr="00FD2584" w14:paraId="503B13D2" w14:textId="77777777" w:rsidTr="00FD2584">
        <w:trPr>
          <w:trHeight w:val="344"/>
        </w:trPr>
        <w:tc>
          <w:tcPr>
            <w:tcW w:w="817" w:type="dxa"/>
            <w:vAlign w:val="center"/>
          </w:tcPr>
          <w:p w14:paraId="77CBA613"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w:t>
            </w:r>
          </w:p>
        </w:tc>
        <w:tc>
          <w:tcPr>
            <w:tcW w:w="851" w:type="dxa"/>
            <w:vAlign w:val="center"/>
          </w:tcPr>
          <w:p w14:paraId="5AAF1ABD" w14:textId="33C95A4A"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.000</w:t>
            </w:r>
          </w:p>
        </w:tc>
        <w:tc>
          <w:tcPr>
            <w:tcW w:w="850" w:type="dxa"/>
            <w:vAlign w:val="center"/>
          </w:tcPr>
          <w:p w14:paraId="0AA1BDF9" w14:textId="35762C8D"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6.534</w:t>
            </w:r>
          </w:p>
        </w:tc>
        <w:tc>
          <w:tcPr>
            <w:tcW w:w="1134" w:type="dxa"/>
            <w:vAlign w:val="center"/>
          </w:tcPr>
          <w:p w14:paraId="7A01AFDA"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w:t>
            </w:r>
          </w:p>
        </w:tc>
        <w:tc>
          <w:tcPr>
            <w:tcW w:w="851" w:type="dxa"/>
            <w:vAlign w:val="center"/>
          </w:tcPr>
          <w:p w14:paraId="2DC43974" w14:textId="4F84556B"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1.718</w:t>
            </w:r>
          </w:p>
        </w:tc>
        <w:tc>
          <w:tcPr>
            <w:tcW w:w="1275" w:type="dxa"/>
            <w:vAlign w:val="center"/>
          </w:tcPr>
          <w:p w14:paraId="5BDCE956" w14:textId="782723F0"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11.225</w:t>
            </w:r>
          </w:p>
        </w:tc>
        <w:tc>
          <w:tcPr>
            <w:tcW w:w="1843" w:type="dxa"/>
            <w:vAlign w:val="center"/>
          </w:tcPr>
          <w:p w14:paraId="44F06C0C"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الثابت</w:t>
            </w:r>
          </w:p>
        </w:tc>
        <w:tc>
          <w:tcPr>
            <w:tcW w:w="1276" w:type="dxa"/>
            <w:vMerge w:val="restart"/>
            <w:vAlign w:val="center"/>
          </w:tcPr>
          <w:p w14:paraId="566DE019" w14:textId="77777777" w:rsidR="00B94E1D" w:rsidRPr="00FD2584" w:rsidRDefault="00B94E1D" w:rsidP="00FD2584">
            <w:pPr>
              <w:bidi/>
              <w:jc w:val="center"/>
              <w:rPr>
                <w:rFonts w:ascii="Simplified Arabic" w:hAnsi="Simplified Arabic" w:cs="Simplified Arabic"/>
                <w:b/>
                <w:bCs/>
                <w:sz w:val="18"/>
                <w:szCs w:val="18"/>
              </w:rPr>
            </w:pPr>
            <w:r w:rsidRPr="00FD2584">
              <w:rPr>
                <w:rFonts w:ascii="Simplified Arabic" w:hAnsi="Simplified Arabic" w:cs="Simplified Arabic"/>
                <w:b/>
                <w:bCs/>
                <w:sz w:val="18"/>
                <w:szCs w:val="18"/>
                <w:rtl/>
              </w:rPr>
              <w:t>الاهتمام الإيثاري</w:t>
            </w:r>
          </w:p>
        </w:tc>
      </w:tr>
      <w:tr w:rsidR="00B94E1D" w:rsidRPr="00FD2584" w14:paraId="1715BE96" w14:textId="77777777" w:rsidTr="00FD2584">
        <w:tc>
          <w:tcPr>
            <w:tcW w:w="817" w:type="dxa"/>
            <w:vAlign w:val="center"/>
          </w:tcPr>
          <w:p w14:paraId="057438FB" w14:textId="5CF29E3F"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1.364</w:t>
            </w:r>
          </w:p>
        </w:tc>
        <w:tc>
          <w:tcPr>
            <w:tcW w:w="851" w:type="dxa"/>
            <w:vAlign w:val="center"/>
          </w:tcPr>
          <w:p w14:paraId="56BAB8EB" w14:textId="2F5D3CCD"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.000</w:t>
            </w:r>
          </w:p>
        </w:tc>
        <w:tc>
          <w:tcPr>
            <w:tcW w:w="850" w:type="dxa"/>
            <w:vAlign w:val="center"/>
          </w:tcPr>
          <w:p w14:paraId="5454F100" w14:textId="5D0C79CA"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5.851</w:t>
            </w:r>
          </w:p>
        </w:tc>
        <w:tc>
          <w:tcPr>
            <w:tcW w:w="1134" w:type="dxa"/>
            <w:vAlign w:val="center"/>
          </w:tcPr>
          <w:p w14:paraId="59AE80D7" w14:textId="27214129"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.556</w:t>
            </w:r>
          </w:p>
        </w:tc>
        <w:tc>
          <w:tcPr>
            <w:tcW w:w="851" w:type="dxa"/>
            <w:vAlign w:val="center"/>
          </w:tcPr>
          <w:p w14:paraId="16918AE7" w14:textId="497F5D47"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.041</w:t>
            </w:r>
          </w:p>
        </w:tc>
        <w:tc>
          <w:tcPr>
            <w:tcW w:w="1275" w:type="dxa"/>
            <w:vAlign w:val="center"/>
          </w:tcPr>
          <w:p w14:paraId="688A8EBE" w14:textId="1ED1CB83"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.239</w:t>
            </w:r>
          </w:p>
        </w:tc>
        <w:tc>
          <w:tcPr>
            <w:tcW w:w="1843" w:type="dxa"/>
            <w:vAlign w:val="center"/>
          </w:tcPr>
          <w:p w14:paraId="2692EC29"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الأمن</w:t>
            </w:r>
          </w:p>
        </w:tc>
        <w:tc>
          <w:tcPr>
            <w:tcW w:w="1276" w:type="dxa"/>
            <w:vMerge/>
            <w:vAlign w:val="center"/>
          </w:tcPr>
          <w:p w14:paraId="6D7AB244" w14:textId="77777777" w:rsidR="00B94E1D" w:rsidRPr="00FD2584" w:rsidRDefault="00B94E1D" w:rsidP="00FD2584">
            <w:pPr>
              <w:bidi/>
              <w:jc w:val="center"/>
              <w:rPr>
                <w:rFonts w:ascii="Simplified Arabic" w:hAnsi="Simplified Arabic" w:cs="Simplified Arabic"/>
                <w:b/>
                <w:bCs/>
                <w:sz w:val="18"/>
                <w:szCs w:val="18"/>
              </w:rPr>
            </w:pPr>
          </w:p>
        </w:tc>
      </w:tr>
      <w:tr w:rsidR="00B94E1D" w:rsidRPr="00FD2584" w14:paraId="518CF20D" w14:textId="77777777" w:rsidTr="00291AC1">
        <w:trPr>
          <w:trHeight w:val="320"/>
        </w:trPr>
        <w:tc>
          <w:tcPr>
            <w:tcW w:w="817" w:type="dxa"/>
            <w:vAlign w:val="center"/>
          </w:tcPr>
          <w:p w14:paraId="383D38EA" w14:textId="5CF2A437"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1.364</w:t>
            </w:r>
          </w:p>
        </w:tc>
        <w:tc>
          <w:tcPr>
            <w:tcW w:w="851" w:type="dxa"/>
            <w:vAlign w:val="center"/>
          </w:tcPr>
          <w:p w14:paraId="1FBD3A3B" w14:textId="10FABA2C"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.000</w:t>
            </w:r>
          </w:p>
        </w:tc>
        <w:tc>
          <w:tcPr>
            <w:tcW w:w="850" w:type="dxa"/>
            <w:vAlign w:val="center"/>
          </w:tcPr>
          <w:p w14:paraId="396FBF61" w14:textId="1A5D8CFA"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-3.894-</w:t>
            </w:r>
          </w:p>
        </w:tc>
        <w:tc>
          <w:tcPr>
            <w:tcW w:w="1134" w:type="dxa"/>
            <w:vAlign w:val="center"/>
          </w:tcPr>
          <w:p w14:paraId="0F0DACD4" w14:textId="0A5DE4D2"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-.370-</w:t>
            </w:r>
          </w:p>
        </w:tc>
        <w:tc>
          <w:tcPr>
            <w:tcW w:w="851" w:type="dxa"/>
            <w:vAlign w:val="center"/>
          </w:tcPr>
          <w:p w14:paraId="1AAC0A86" w14:textId="3F5A7110"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.084</w:t>
            </w:r>
          </w:p>
        </w:tc>
        <w:tc>
          <w:tcPr>
            <w:tcW w:w="1275" w:type="dxa"/>
            <w:vAlign w:val="center"/>
          </w:tcPr>
          <w:p w14:paraId="551C716C" w14:textId="31DFA665"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-.326-</w:t>
            </w:r>
          </w:p>
        </w:tc>
        <w:tc>
          <w:tcPr>
            <w:tcW w:w="1843" w:type="dxa"/>
            <w:vAlign w:val="center"/>
          </w:tcPr>
          <w:p w14:paraId="3F3825A9" w14:textId="3DE74710"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القوة</w:t>
            </w:r>
          </w:p>
        </w:tc>
        <w:tc>
          <w:tcPr>
            <w:tcW w:w="1276" w:type="dxa"/>
            <w:vMerge/>
            <w:vAlign w:val="center"/>
          </w:tcPr>
          <w:p w14:paraId="68098DAC" w14:textId="77777777" w:rsidR="00B94E1D" w:rsidRPr="00FD2584" w:rsidRDefault="00B94E1D" w:rsidP="00FD2584">
            <w:pPr>
              <w:bidi/>
              <w:jc w:val="center"/>
              <w:rPr>
                <w:rFonts w:ascii="Simplified Arabic" w:hAnsi="Simplified Arabic" w:cs="Simplified Arabic"/>
                <w:b/>
                <w:bCs/>
                <w:sz w:val="18"/>
                <w:szCs w:val="18"/>
              </w:rPr>
            </w:pPr>
          </w:p>
        </w:tc>
      </w:tr>
      <w:tr w:rsidR="00B94E1D" w:rsidRPr="00FD2584" w14:paraId="2A144F17" w14:textId="77777777" w:rsidTr="00FD2584">
        <w:tc>
          <w:tcPr>
            <w:tcW w:w="817" w:type="dxa"/>
            <w:vAlign w:val="center"/>
          </w:tcPr>
          <w:p w14:paraId="272EAC26"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w:t>
            </w:r>
          </w:p>
        </w:tc>
        <w:tc>
          <w:tcPr>
            <w:tcW w:w="851" w:type="dxa"/>
            <w:vAlign w:val="center"/>
          </w:tcPr>
          <w:p w14:paraId="448EF5F6" w14:textId="54BD41D7"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.000</w:t>
            </w:r>
          </w:p>
        </w:tc>
        <w:tc>
          <w:tcPr>
            <w:tcW w:w="850" w:type="dxa"/>
            <w:vAlign w:val="center"/>
          </w:tcPr>
          <w:p w14:paraId="3B7EB522" w14:textId="37D286A8"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5.719</w:t>
            </w:r>
          </w:p>
        </w:tc>
        <w:tc>
          <w:tcPr>
            <w:tcW w:w="1134" w:type="dxa"/>
            <w:vAlign w:val="center"/>
          </w:tcPr>
          <w:p w14:paraId="06F7C03B"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w:t>
            </w:r>
          </w:p>
        </w:tc>
        <w:tc>
          <w:tcPr>
            <w:tcW w:w="851" w:type="dxa"/>
            <w:vAlign w:val="center"/>
          </w:tcPr>
          <w:p w14:paraId="699659F8" w14:textId="267FE03D"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1.829</w:t>
            </w:r>
          </w:p>
        </w:tc>
        <w:tc>
          <w:tcPr>
            <w:tcW w:w="1275" w:type="dxa"/>
            <w:vAlign w:val="center"/>
          </w:tcPr>
          <w:p w14:paraId="48066452" w14:textId="455F2E37"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10.459</w:t>
            </w:r>
          </w:p>
        </w:tc>
        <w:tc>
          <w:tcPr>
            <w:tcW w:w="1843" w:type="dxa"/>
            <w:vAlign w:val="center"/>
          </w:tcPr>
          <w:p w14:paraId="384386D7"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الثابت</w:t>
            </w:r>
          </w:p>
        </w:tc>
        <w:tc>
          <w:tcPr>
            <w:tcW w:w="1276" w:type="dxa"/>
            <w:vMerge w:val="restart"/>
            <w:vAlign w:val="center"/>
          </w:tcPr>
          <w:p w14:paraId="1198B2E9" w14:textId="77777777" w:rsidR="00B94E1D" w:rsidRPr="00FD2584" w:rsidRDefault="00B94E1D" w:rsidP="00FD2584">
            <w:pPr>
              <w:bidi/>
              <w:jc w:val="center"/>
              <w:rPr>
                <w:rFonts w:ascii="Simplified Arabic" w:hAnsi="Simplified Arabic" w:cs="Simplified Arabic"/>
                <w:b/>
                <w:bCs/>
                <w:sz w:val="18"/>
                <w:szCs w:val="18"/>
              </w:rPr>
            </w:pPr>
            <w:r w:rsidRPr="00FD2584">
              <w:rPr>
                <w:rFonts w:ascii="Simplified Arabic" w:hAnsi="Simplified Arabic" w:cs="Simplified Arabic"/>
                <w:b/>
                <w:bCs/>
                <w:sz w:val="18"/>
                <w:szCs w:val="18"/>
                <w:rtl/>
              </w:rPr>
              <w:t>الاهتمام البيئوي</w:t>
            </w:r>
          </w:p>
        </w:tc>
      </w:tr>
      <w:tr w:rsidR="00B94E1D" w:rsidRPr="00FD2584" w14:paraId="63463C06" w14:textId="77777777" w:rsidTr="00291AC1">
        <w:trPr>
          <w:trHeight w:val="400"/>
        </w:trPr>
        <w:tc>
          <w:tcPr>
            <w:tcW w:w="817" w:type="dxa"/>
            <w:vAlign w:val="center"/>
          </w:tcPr>
          <w:p w14:paraId="682AF2E7" w14:textId="306F362E"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2.314</w:t>
            </w:r>
          </w:p>
        </w:tc>
        <w:tc>
          <w:tcPr>
            <w:tcW w:w="851" w:type="dxa"/>
            <w:vAlign w:val="center"/>
          </w:tcPr>
          <w:p w14:paraId="52B5880B" w14:textId="440CFE85"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.000</w:t>
            </w:r>
          </w:p>
        </w:tc>
        <w:tc>
          <w:tcPr>
            <w:tcW w:w="850" w:type="dxa"/>
            <w:vAlign w:val="center"/>
          </w:tcPr>
          <w:p w14:paraId="1930FF11" w14:textId="04182A0D"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4.238</w:t>
            </w:r>
          </w:p>
        </w:tc>
        <w:tc>
          <w:tcPr>
            <w:tcW w:w="1134" w:type="dxa"/>
            <w:vAlign w:val="center"/>
          </w:tcPr>
          <w:p w14:paraId="07B5E654" w14:textId="09111CA4"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.556</w:t>
            </w:r>
          </w:p>
        </w:tc>
        <w:tc>
          <w:tcPr>
            <w:tcW w:w="851" w:type="dxa"/>
            <w:vAlign w:val="center"/>
          </w:tcPr>
          <w:p w14:paraId="6851CC00" w14:textId="6457B0A5"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.065</w:t>
            </w:r>
          </w:p>
        </w:tc>
        <w:tc>
          <w:tcPr>
            <w:tcW w:w="1275" w:type="dxa"/>
            <w:vAlign w:val="center"/>
          </w:tcPr>
          <w:p w14:paraId="250C11A4" w14:textId="2776DDFE"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.277</w:t>
            </w:r>
          </w:p>
        </w:tc>
        <w:tc>
          <w:tcPr>
            <w:tcW w:w="1843" w:type="dxa"/>
            <w:vAlign w:val="center"/>
          </w:tcPr>
          <w:p w14:paraId="5B0D7ACC" w14:textId="2F0B88B5"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العالمية</w:t>
            </w:r>
          </w:p>
        </w:tc>
        <w:tc>
          <w:tcPr>
            <w:tcW w:w="1276" w:type="dxa"/>
            <w:vMerge/>
            <w:vAlign w:val="center"/>
          </w:tcPr>
          <w:p w14:paraId="2F2CC31F" w14:textId="77777777" w:rsidR="00B94E1D" w:rsidRPr="00FD2584" w:rsidRDefault="00B94E1D" w:rsidP="00FD2584">
            <w:pPr>
              <w:bidi/>
              <w:jc w:val="center"/>
              <w:rPr>
                <w:rFonts w:ascii="Simplified Arabic" w:hAnsi="Simplified Arabic" w:cs="Simplified Arabic"/>
                <w:sz w:val="18"/>
                <w:szCs w:val="18"/>
              </w:rPr>
            </w:pPr>
          </w:p>
        </w:tc>
      </w:tr>
      <w:tr w:rsidR="00B94E1D" w:rsidRPr="00FD2584" w14:paraId="430AB14C" w14:textId="77777777" w:rsidTr="00291AC1">
        <w:trPr>
          <w:trHeight w:val="420"/>
        </w:trPr>
        <w:tc>
          <w:tcPr>
            <w:tcW w:w="817" w:type="dxa"/>
            <w:vAlign w:val="center"/>
          </w:tcPr>
          <w:p w14:paraId="1879A220" w14:textId="436687B1" w:rsidR="00B94E1D" w:rsidRPr="00FD2584" w:rsidRDefault="004C79CC" w:rsidP="00FD2584">
            <w:pPr>
              <w:bidi/>
              <w:jc w:val="center"/>
              <w:rPr>
                <w:rFonts w:ascii="Simplified Arabic" w:hAnsi="Simplified Arabic" w:cs="Simplified Arabic"/>
                <w:b/>
                <w:bCs/>
                <w:sz w:val="18"/>
                <w:szCs w:val="18"/>
              </w:rPr>
            </w:pPr>
            <w:r w:rsidRPr="00FD2584">
              <w:rPr>
                <w:rFonts w:ascii="Simplified Arabic" w:hAnsi="Simplified Arabic" w:cs="Simplified Arabic"/>
                <w:sz w:val="18"/>
                <w:szCs w:val="18"/>
              </w:rPr>
              <w:t>2.314</w:t>
            </w:r>
          </w:p>
        </w:tc>
        <w:tc>
          <w:tcPr>
            <w:tcW w:w="851" w:type="dxa"/>
            <w:vAlign w:val="center"/>
          </w:tcPr>
          <w:p w14:paraId="0D4D6757" w14:textId="4FF6BC43"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.005</w:t>
            </w:r>
          </w:p>
        </w:tc>
        <w:tc>
          <w:tcPr>
            <w:tcW w:w="850" w:type="dxa"/>
            <w:vAlign w:val="center"/>
          </w:tcPr>
          <w:p w14:paraId="6D82338B" w14:textId="2EB032C5"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-2.834-</w:t>
            </w:r>
          </w:p>
        </w:tc>
        <w:tc>
          <w:tcPr>
            <w:tcW w:w="1134" w:type="dxa"/>
            <w:vAlign w:val="center"/>
          </w:tcPr>
          <w:p w14:paraId="37004B84" w14:textId="7D2733E8"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-.372-</w:t>
            </w:r>
          </w:p>
        </w:tc>
        <w:tc>
          <w:tcPr>
            <w:tcW w:w="851" w:type="dxa"/>
            <w:vAlign w:val="center"/>
          </w:tcPr>
          <w:p w14:paraId="215DCFB6" w14:textId="15B99DA9"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.092</w:t>
            </w:r>
          </w:p>
        </w:tc>
        <w:tc>
          <w:tcPr>
            <w:tcW w:w="1275" w:type="dxa"/>
            <w:vAlign w:val="center"/>
          </w:tcPr>
          <w:p w14:paraId="26F63AE8" w14:textId="75DFFAF5" w:rsidR="00B94E1D" w:rsidRPr="00FD2584" w:rsidRDefault="004C79CC"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Pr>
              <w:t>-.260-</w:t>
            </w:r>
          </w:p>
        </w:tc>
        <w:tc>
          <w:tcPr>
            <w:tcW w:w="1843" w:type="dxa"/>
            <w:vAlign w:val="center"/>
          </w:tcPr>
          <w:p w14:paraId="4F3E9C30" w14:textId="77777777" w:rsidR="00B94E1D" w:rsidRPr="00FD2584" w:rsidRDefault="00B94E1D" w:rsidP="00FD2584">
            <w:pPr>
              <w:bidi/>
              <w:jc w:val="center"/>
              <w:rPr>
                <w:rFonts w:ascii="Simplified Arabic" w:hAnsi="Simplified Arabic" w:cs="Simplified Arabic"/>
                <w:sz w:val="18"/>
                <w:szCs w:val="18"/>
              </w:rPr>
            </w:pPr>
            <w:r w:rsidRPr="00FD2584">
              <w:rPr>
                <w:rFonts w:ascii="Simplified Arabic" w:hAnsi="Simplified Arabic" w:cs="Simplified Arabic"/>
                <w:sz w:val="18"/>
                <w:szCs w:val="18"/>
                <w:rtl/>
              </w:rPr>
              <w:t>العرف</w:t>
            </w:r>
          </w:p>
        </w:tc>
        <w:tc>
          <w:tcPr>
            <w:tcW w:w="1276" w:type="dxa"/>
            <w:vMerge/>
            <w:vAlign w:val="center"/>
          </w:tcPr>
          <w:p w14:paraId="2FFAC956" w14:textId="77777777" w:rsidR="00B94E1D" w:rsidRPr="00FD2584" w:rsidRDefault="00B94E1D" w:rsidP="00FD2584">
            <w:pPr>
              <w:bidi/>
              <w:jc w:val="center"/>
              <w:rPr>
                <w:rFonts w:ascii="Simplified Arabic" w:hAnsi="Simplified Arabic" w:cs="Simplified Arabic"/>
                <w:sz w:val="18"/>
                <w:szCs w:val="18"/>
              </w:rPr>
            </w:pPr>
          </w:p>
        </w:tc>
      </w:tr>
    </w:tbl>
    <w:bookmarkEnd w:id="24"/>
    <w:p w14:paraId="0C408E46" w14:textId="77777777" w:rsidR="00B94E1D" w:rsidRPr="00FD2584" w:rsidRDefault="00B94E1D" w:rsidP="00FD2584">
      <w:pPr>
        <w:bidi/>
        <w:spacing w:after="0" w:line="240" w:lineRule="auto"/>
        <w:jc w:val="lowKashida"/>
        <w:rPr>
          <w:rFonts w:ascii="Simplified Arabic" w:hAnsi="Simplified Arabic" w:cs="Simplified Arabic"/>
          <w:b/>
          <w:bCs/>
          <w:sz w:val="24"/>
          <w:szCs w:val="24"/>
          <w:rtl/>
          <w:lang w:bidi="ar-SY"/>
        </w:rPr>
      </w:pPr>
      <w:r w:rsidRPr="00FD2584">
        <w:rPr>
          <w:rFonts w:ascii="Simplified Arabic" w:hAnsi="Simplified Arabic" w:cs="Simplified Arabic" w:hint="cs"/>
          <w:b/>
          <w:bCs/>
          <w:sz w:val="24"/>
          <w:szCs w:val="24"/>
          <w:rtl/>
          <w:lang w:bidi="ar-SY"/>
        </w:rPr>
        <w:t>وبناء على قيم بيتا غير المعيارية يمكن كتابة معادلة الانحدار لكل متغير تابع:</w:t>
      </w:r>
    </w:p>
    <w:p w14:paraId="239EC8DB" w14:textId="446E2431" w:rsidR="00B94E1D" w:rsidRDefault="00B94E1D" w:rsidP="00380AFA">
      <w:pPr>
        <w:bidi/>
        <w:spacing w:after="0" w:line="240" w:lineRule="auto"/>
        <w:jc w:val="lowKashida"/>
        <w:rPr>
          <w:rFonts w:ascii="Simplified Arabic" w:hAnsi="Simplified Arabic" w:cs="Simplified Arabic"/>
          <w:sz w:val="24"/>
          <w:szCs w:val="24"/>
          <w:rtl/>
          <w:lang w:bidi="ar-SY"/>
        </w:rPr>
      </w:pPr>
      <w:r w:rsidRPr="00B94E1D">
        <w:rPr>
          <w:rFonts w:ascii="Simplified Arabic" w:hAnsi="Simplified Arabic" w:cs="Simplified Arabic" w:hint="cs"/>
          <w:sz w:val="24"/>
          <w:szCs w:val="24"/>
          <w:rtl/>
          <w:lang w:bidi="ar-SY"/>
        </w:rPr>
        <w:t xml:space="preserve">الاهتمام البيئي </w:t>
      </w:r>
      <w:proofErr w:type="spellStart"/>
      <w:r w:rsidRPr="00B94E1D">
        <w:rPr>
          <w:rFonts w:ascii="Simplified Arabic" w:hAnsi="Simplified Arabic" w:cs="Simplified Arabic" w:hint="cs"/>
          <w:sz w:val="24"/>
          <w:szCs w:val="24"/>
          <w:rtl/>
          <w:lang w:bidi="ar-SY"/>
        </w:rPr>
        <w:t>الذاتوي</w:t>
      </w:r>
      <w:proofErr w:type="spellEnd"/>
      <w:r w:rsidRPr="00B94E1D">
        <w:rPr>
          <w:rFonts w:ascii="Simplified Arabic" w:hAnsi="Simplified Arabic" w:cs="Simplified Arabic" w:hint="cs"/>
          <w:sz w:val="24"/>
          <w:szCs w:val="24"/>
          <w:rtl/>
          <w:lang w:bidi="ar-SY"/>
        </w:rPr>
        <w:t>= الثابت (11.978) + نمط قيم الأمن(0.205) – ا</w:t>
      </w:r>
      <w:r w:rsidR="002E33F3">
        <w:rPr>
          <w:rFonts w:ascii="Simplified Arabic" w:hAnsi="Simplified Arabic" w:cs="Simplified Arabic" w:hint="cs"/>
          <w:sz w:val="24"/>
          <w:szCs w:val="24"/>
          <w:rtl/>
          <w:lang w:bidi="ar-SY"/>
        </w:rPr>
        <w:t>لقوة</w:t>
      </w:r>
      <w:r w:rsidRPr="00B94E1D">
        <w:rPr>
          <w:rFonts w:ascii="Simplified Arabic" w:hAnsi="Simplified Arabic" w:cs="Simplified Arabic" w:hint="cs"/>
          <w:sz w:val="24"/>
          <w:szCs w:val="24"/>
          <w:rtl/>
          <w:lang w:bidi="ar-SY"/>
        </w:rPr>
        <w:t xml:space="preserve"> (0.224) -الوعي بالنتائج البيئوي (</w:t>
      </w:r>
      <w:r w:rsidRPr="00B94E1D">
        <w:rPr>
          <w:rFonts w:ascii="Simplified Arabic" w:hAnsi="Simplified Arabic" w:cs="Simplified Arabic"/>
          <w:sz w:val="24"/>
          <w:szCs w:val="24"/>
          <w:rtl/>
          <w:lang w:bidi="ar-SY"/>
        </w:rPr>
        <w:t>0.438</w:t>
      </w:r>
      <w:r w:rsidRPr="00B94E1D">
        <w:rPr>
          <w:rFonts w:ascii="Simplified Arabic" w:hAnsi="Simplified Arabic" w:cs="Simplified Arabic" w:hint="cs"/>
          <w:sz w:val="24"/>
          <w:szCs w:val="24"/>
          <w:rtl/>
          <w:lang w:bidi="ar-SY"/>
        </w:rPr>
        <w:t>)+ الوعي بالنتائج الإيثاري(0.383)</w:t>
      </w:r>
      <w:r w:rsidR="00FD2584">
        <w:rPr>
          <w:rFonts w:ascii="Simplified Arabic" w:hAnsi="Simplified Arabic" w:cs="Simplified Arabic" w:hint="cs"/>
          <w:sz w:val="24"/>
          <w:szCs w:val="24"/>
          <w:rtl/>
          <w:lang w:bidi="ar-SY"/>
        </w:rPr>
        <w:t>.</w:t>
      </w:r>
      <w:r w:rsidRPr="00B94E1D">
        <w:rPr>
          <w:rFonts w:ascii="Simplified Arabic" w:hAnsi="Simplified Arabic" w:cs="Simplified Arabic" w:hint="cs"/>
          <w:sz w:val="24"/>
          <w:szCs w:val="24"/>
          <w:rtl/>
          <w:lang w:bidi="ar-SY"/>
        </w:rPr>
        <w:t xml:space="preserve"> </w:t>
      </w:r>
    </w:p>
    <w:p w14:paraId="791F5DB0" w14:textId="4CF3EA3E" w:rsidR="00E715DE" w:rsidRPr="00B94E1D" w:rsidRDefault="00CD6369" w:rsidP="00380AFA">
      <w:pPr>
        <w:bidi/>
        <w:spacing w:after="0" w:line="240" w:lineRule="auto"/>
        <w:jc w:val="lowKashida"/>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 xml:space="preserve">يتبين أن أعلى نسب التأثير في تغير الاهتمام البيئي </w:t>
      </w:r>
      <w:proofErr w:type="spellStart"/>
      <w:r>
        <w:rPr>
          <w:rFonts w:ascii="Simplified Arabic" w:hAnsi="Simplified Arabic" w:cs="Simplified Arabic" w:hint="cs"/>
          <w:sz w:val="24"/>
          <w:szCs w:val="24"/>
          <w:rtl/>
          <w:lang w:bidi="ar-SY"/>
        </w:rPr>
        <w:t>الذاتوي</w:t>
      </w:r>
      <w:proofErr w:type="spellEnd"/>
      <w:r>
        <w:rPr>
          <w:rFonts w:ascii="Simplified Arabic" w:hAnsi="Simplified Arabic" w:cs="Simplified Arabic" w:hint="cs"/>
          <w:sz w:val="24"/>
          <w:szCs w:val="24"/>
          <w:rtl/>
          <w:lang w:bidi="ar-SY"/>
        </w:rPr>
        <w:t xml:space="preserve"> كان ضعف الوعي بالنتائج البيئوي</w:t>
      </w:r>
      <w:r w:rsidR="00FD2584">
        <w:rPr>
          <w:rFonts w:ascii="Simplified Arabic" w:hAnsi="Simplified Arabic" w:cs="Simplified Arabic" w:hint="cs"/>
          <w:sz w:val="24"/>
          <w:szCs w:val="24"/>
          <w:rtl/>
          <w:lang w:bidi="ar-SY"/>
        </w:rPr>
        <w:t>:</w:t>
      </w:r>
      <w:r>
        <w:rPr>
          <w:rFonts w:ascii="Simplified Arabic" w:hAnsi="Simplified Arabic" w:cs="Simplified Arabic" w:hint="cs"/>
          <w:sz w:val="24"/>
          <w:szCs w:val="24"/>
          <w:rtl/>
          <w:lang w:bidi="ar-SY"/>
        </w:rPr>
        <w:t xml:space="preserve"> </w:t>
      </w:r>
    </w:p>
    <w:p w14:paraId="1D8C4098" w14:textId="0EC8C1C0" w:rsidR="00B94E1D" w:rsidRPr="00B94E1D" w:rsidRDefault="00B94E1D" w:rsidP="00380AFA">
      <w:pPr>
        <w:bidi/>
        <w:spacing w:after="0" w:line="240" w:lineRule="auto"/>
        <w:jc w:val="lowKashida"/>
        <w:rPr>
          <w:rFonts w:ascii="Simplified Arabic" w:hAnsi="Simplified Arabic" w:cs="Simplified Arabic"/>
          <w:sz w:val="24"/>
          <w:szCs w:val="24"/>
          <w:rtl/>
        </w:rPr>
      </w:pPr>
      <w:r w:rsidRPr="00B94E1D">
        <w:rPr>
          <w:rFonts w:ascii="Simplified Arabic" w:hAnsi="Simplified Arabic" w:cs="Simplified Arabic" w:hint="cs"/>
          <w:sz w:val="24"/>
          <w:szCs w:val="24"/>
          <w:rtl/>
          <w:lang w:bidi="ar-SY"/>
        </w:rPr>
        <w:t>الاهتمام البيئي الإيثاري= الثابت (</w:t>
      </w:r>
      <w:r w:rsidR="004C79CC" w:rsidRPr="00B94E1D">
        <w:rPr>
          <w:rFonts w:ascii="Simplified Arabic" w:hAnsi="Simplified Arabic" w:cs="Simplified Arabic"/>
          <w:sz w:val="24"/>
          <w:szCs w:val="24"/>
        </w:rPr>
        <w:t>11.225</w:t>
      </w:r>
      <w:r w:rsidRPr="00B94E1D">
        <w:rPr>
          <w:rFonts w:ascii="Simplified Arabic" w:hAnsi="Simplified Arabic" w:cs="Simplified Arabic" w:hint="cs"/>
          <w:sz w:val="24"/>
          <w:szCs w:val="24"/>
          <w:rtl/>
        </w:rPr>
        <w:t>)+ الأمن (</w:t>
      </w:r>
      <w:r w:rsidR="004C79CC" w:rsidRPr="00B94E1D">
        <w:rPr>
          <w:rFonts w:ascii="Simplified Arabic" w:hAnsi="Simplified Arabic" w:cs="Simplified Arabic"/>
          <w:sz w:val="24"/>
          <w:szCs w:val="24"/>
        </w:rPr>
        <w:t>.239</w:t>
      </w:r>
      <w:r w:rsidRPr="00B94E1D">
        <w:rPr>
          <w:rFonts w:ascii="Simplified Arabic" w:hAnsi="Simplified Arabic" w:cs="Simplified Arabic" w:hint="cs"/>
          <w:sz w:val="24"/>
          <w:szCs w:val="24"/>
          <w:rtl/>
        </w:rPr>
        <w:t>0)- القوة (0.326)</w:t>
      </w:r>
      <w:r w:rsidR="00291AC1">
        <w:rPr>
          <w:rFonts w:ascii="Simplified Arabic" w:hAnsi="Simplified Arabic" w:cs="Simplified Arabic" w:hint="cs"/>
          <w:sz w:val="24"/>
          <w:szCs w:val="24"/>
          <w:rtl/>
        </w:rPr>
        <w:t>.</w:t>
      </w:r>
    </w:p>
    <w:p w14:paraId="2896C230" w14:textId="15A8FB98" w:rsidR="00B94E1D" w:rsidRDefault="00B94E1D" w:rsidP="00380AFA">
      <w:pPr>
        <w:bidi/>
        <w:spacing w:after="0" w:line="240" w:lineRule="auto"/>
        <w:jc w:val="lowKashida"/>
        <w:rPr>
          <w:rFonts w:ascii="Simplified Arabic" w:hAnsi="Simplified Arabic" w:cs="Simplified Arabic"/>
          <w:sz w:val="24"/>
          <w:szCs w:val="24"/>
          <w:rtl/>
        </w:rPr>
      </w:pPr>
      <w:r w:rsidRPr="00B94E1D">
        <w:rPr>
          <w:rFonts w:ascii="Simplified Arabic" w:hAnsi="Simplified Arabic" w:cs="Simplified Arabic" w:hint="cs"/>
          <w:sz w:val="24"/>
          <w:szCs w:val="24"/>
          <w:rtl/>
        </w:rPr>
        <w:t>الاهتمام البيئوي= الثابت (</w:t>
      </w:r>
      <w:r w:rsidR="004C79CC" w:rsidRPr="00B94E1D">
        <w:rPr>
          <w:rFonts w:ascii="Simplified Arabic" w:hAnsi="Simplified Arabic" w:cs="Simplified Arabic"/>
          <w:sz w:val="24"/>
          <w:szCs w:val="24"/>
        </w:rPr>
        <w:t>10.459</w:t>
      </w:r>
      <w:r w:rsidRPr="00B94E1D">
        <w:rPr>
          <w:rFonts w:ascii="Simplified Arabic" w:hAnsi="Simplified Arabic" w:cs="Simplified Arabic" w:hint="cs"/>
          <w:sz w:val="24"/>
          <w:szCs w:val="24"/>
          <w:rtl/>
        </w:rPr>
        <w:t>)+ العالمية (0.277)-العرف (0.260)</w:t>
      </w:r>
      <w:r w:rsidR="00291AC1">
        <w:rPr>
          <w:rFonts w:ascii="Simplified Arabic" w:hAnsi="Simplified Arabic" w:cs="Simplified Arabic" w:hint="cs"/>
          <w:sz w:val="24"/>
          <w:szCs w:val="24"/>
          <w:rtl/>
        </w:rPr>
        <w:t>.</w:t>
      </w:r>
    </w:p>
    <w:p w14:paraId="3CDF473E" w14:textId="219E0305" w:rsidR="003B0EA8" w:rsidRDefault="005F051E" w:rsidP="00380AFA">
      <w:pPr>
        <w:bidi/>
        <w:spacing w:after="0" w:line="240" w:lineRule="auto"/>
        <w:jc w:val="lowKashida"/>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 xml:space="preserve">يتبين بذلك تأثير قيم الأمن(المحافظة على التقاليد) إيجابيا </w:t>
      </w:r>
      <w:r w:rsidR="006B202B">
        <w:rPr>
          <w:rFonts w:ascii="Simplified Arabic" w:hAnsi="Simplified Arabic" w:cs="Simplified Arabic" w:hint="cs"/>
          <w:sz w:val="24"/>
          <w:szCs w:val="24"/>
          <w:rtl/>
          <w:lang w:bidi="ar-SY"/>
        </w:rPr>
        <w:t xml:space="preserve">في </w:t>
      </w:r>
      <w:r>
        <w:rPr>
          <w:rFonts w:ascii="Simplified Arabic" w:hAnsi="Simplified Arabic" w:cs="Simplified Arabic" w:hint="cs"/>
          <w:sz w:val="24"/>
          <w:szCs w:val="24"/>
          <w:rtl/>
          <w:lang w:bidi="ar-SY"/>
        </w:rPr>
        <w:t xml:space="preserve">كل من الاهتمام البيئي </w:t>
      </w:r>
      <w:proofErr w:type="spellStart"/>
      <w:r>
        <w:rPr>
          <w:rFonts w:ascii="Simplified Arabic" w:hAnsi="Simplified Arabic" w:cs="Simplified Arabic" w:hint="cs"/>
          <w:sz w:val="24"/>
          <w:szCs w:val="24"/>
          <w:rtl/>
          <w:lang w:bidi="ar-SY"/>
        </w:rPr>
        <w:t>الذاتوي</w:t>
      </w:r>
      <w:proofErr w:type="spellEnd"/>
      <w:r>
        <w:rPr>
          <w:rFonts w:ascii="Simplified Arabic" w:hAnsi="Simplified Arabic" w:cs="Simplified Arabic" w:hint="cs"/>
          <w:sz w:val="24"/>
          <w:szCs w:val="24"/>
          <w:rtl/>
          <w:lang w:bidi="ar-SY"/>
        </w:rPr>
        <w:t xml:space="preserve"> والإيثاري وتأثير قيم القوة (تعزيز الذات) سلبيا </w:t>
      </w:r>
      <w:r w:rsidR="004426E8">
        <w:rPr>
          <w:rFonts w:ascii="Simplified Arabic" w:hAnsi="Simplified Arabic" w:cs="Simplified Arabic" w:hint="cs"/>
          <w:sz w:val="24"/>
          <w:szCs w:val="24"/>
          <w:rtl/>
          <w:lang w:bidi="ar-SY"/>
        </w:rPr>
        <w:t xml:space="preserve">فيهما ويختلف </w:t>
      </w:r>
      <w:r w:rsidR="00467372">
        <w:rPr>
          <w:rFonts w:ascii="Simplified Arabic" w:hAnsi="Simplified Arabic" w:cs="Simplified Arabic" w:hint="cs"/>
          <w:sz w:val="24"/>
          <w:szCs w:val="24"/>
          <w:rtl/>
          <w:lang w:bidi="ar-SY"/>
        </w:rPr>
        <w:t xml:space="preserve">ذلك </w:t>
      </w:r>
      <w:r w:rsidR="004426E8">
        <w:rPr>
          <w:rFonts w:ascii="Simplified Arabic" w:hAnsi="Simplified Arabic" w:cs="Simplified Arabic" w:hint="cs"/>
          <w:sz w:val="24"/>
          <w:szCs w:val="24"/>
          <w:rtl/>
          <w:lang w:bidi="ar-SY"/>
        </w:rPr>
        <w:t>مع دراسة</w:t>
      </w:r>
      <w:r w:rsidR="00467372">
        <w:rPr>
          <w:rFonts w:ascii="Simplified Arabic" w:hAnsi="Simplified Arabic" w:cs="Simplified Arabic" w:hint="cs"/>
          <w:sz w:val="24"/>
          <w:szCs w:val="24"/>
          <w:rtl/>
          <w:lang w:bidi="ar-SY"/>
        </w:rPr>
        <w:t xml:space="preserve"> </w:t>
      </w:r>
      <w:r w:rsidR="004C79CC" w:rsidRPr="00467372">
        <w:rPr>
          <w:rFonts w:ascii="Simplified Arabic" w:hAnsi="Simplified Arabic" w:cs="Simplified Arabic"/>
          <w:lang w:bidi="ar-SY"/>
        </w:rPr>
        <w:t>(</w:t>
      </w:r>
      <w:r w:rsidR="004C79CC" w:rsidRPr="00291AC1">
        <w:rPr>
          <w:rFonts w:asciiTheme="majorBidi" w:hAnsiTheme="majorBidi" w:cstheme="majorBidi"/>
          <w:lang w:bidi="ar-SY"/>
        </w:rPr>
        <w:t>Hansla</w:t>
      </w:r>
      <w:r w:rsidR="004C79CC" w:rsidRPr="00467372">
        <w:rPr>
          <w:rFonts w:ascii="Simplified Arabic" w:hAnsi="Simplified Arabic" w:cs="Simplified Arabic"/>
          <w:lang w:bidi="ar-SY"/>
        </w:rPr>
        <w:t>,2011)</w:t>
      </w:r>
      <w:r w:rsidR="004426E8" w:rsidRPr="00467372">
        <w:rPr>
          <w:rFonts w:ascii="Simplified Arabic" w:hAnsi="Simplified Arabic" w:cs="Simplified Arabic" w:hint="cs"/>
          <w:rtl/>
          <w:lang w:bidi="ar-SY"/>
        </w:rPr>
        <w:t xml:space="preserve"> </w:t>
      </w:r>
      <w:r w:rsidR="004426E8">
        <w:rPr>
          <w:rFonts w:ascii="Simplified Arabic" w:hAnsi="Simplified Arabic" w:cs="Simplified Arabic" w:hint="cs"/>
          <w:sz w:val="24"/>
          <w:szCs w:val="24"/>
          <w:rtl/>
          <w:lang w:bidi="ar-SY"/>
        </w:rPr>
        <w:t>التي لم تتوصل إلى وجود تأثير لقيم تعزيز الذات في الاهتمام البيئي</w:t>
      </w:r>
      <w:r w:rsidR="007B7D8B">
        <w:rPr>
          <w:rFonts w:ascii="Simplified Arabic" w:hAnsi="Simplified Arabic" w:cs="Simplified Arabic" w:hint="cs"/>
          <w:sz w:val="24"/>
          <w:szCs w:val="24"/>
          <w:rtl/>
          <w:lang w:bidi="ar-SY"/>
        </w:rPr>
        <w:t>. وتتفق نتائج الدراسة الحالية معها من حيث وجود تأثير موجب لقيم العالمية (السمو الذاتي) في الاهتمام البيئوي.</w:t>
      </w:r>
      <w:r w:rsidR="00BB18DE">
        <w:rPr>
          <w:rFonts w:ascii="Simplified Arabic" w:hAnsi="Simplified Arabic" w:cs="Simplified Arabic" w:hint="cs"/>
          <w:sz w:val="24"/>
          <w:szCs w:val="24"/>
          <w:rtl/>
          <w:lang w:bidi="ar-SY"/>
        </w:rPr>
        <w:t xml:space="preserve"> </w:t>
      </w:r>
    </w:p>
    <w:p w14:paraId="7A1A0D88" w14:textId="35744AFB" w:rsidR="00566318" w:rsidRPr="002E3749" w:rsidRDefault="003B0EA8" w:rsidP="00291AC1">
      <w:pPr>
        <w:bidi/>
        <w:spacing w:after="0" w:line="240" w:lineRule="auto"/>
        <w:jc w:val="lowKashida"/>
        <w:rPr>
          <w:sz w:val="28"/>
          <w:szCs w:val="28"/>
          <w:rtl/>
          <w:lang w:bidi="ar-SY"/>
        </w:rPr>
      </w:pPr>
      <w:r>
        <w:rPr>
          <w:rFonts w:ascii="Simplified Arabic" w:hAnsi="Simplified Arabic" w:cs="Simplified Arabic" w:hint="cs"/>
          <w:sz w:val="24"/>
          <w:szCs w:val="24"/>
          <w:rtl/>
          <w:lang w:bidi="ar-SY"/>
        </w:rPr>
        <w:t xml:space="preserve">يمكننا الاستنتاج إذن أن قيم الأمن التي تتضمن كما يصفها المقياس قيما ترتبط بأمن الفرد نفسه مثل النظافة وأخرى </w:t>
      </w:r>
      <w:r w:rsidR="00EC7E2B">
        <w:rPr>
          <w:rFonts w:ascii="Simplified Arabic" w:hAnsi="Simplified Arabic" w:cs="Simplified Arabic" w:hint="cs"/>
          <w:sz w:val="24"/>
          <w:szCs w:val="24"/>
          <w:rtl/>
          <w:lang w:bidi="ar-SY"/>
        </w:rPr>
        <w:t>ترتبط بأمن المقربين منه مثل أمن العائلة ثم الأبعد صلة (الأمن الوطني) وفي نفس الوقت تعزز شعور الفرد</w:t>
      </w:r>
      <w:r w:rsidR="006B202B">
        <w:rPr>
          <w:rFonts w:ascii="Simplified Arabic" w:hAnsi="Simplified Arabic" w:cs="Simplified Arabic" w:hint="cs"/>
          <w:sz w:val="24"/>
          <w:szCs w:val="24"/>
          <w:rtl/>
          <w:lang w:bidi="ar-SY"/>
        </w:rPr>
        <w:t xml:space="preserve"> الذاتي</w:t>
      </w:r>
      <w:r w:rsidR="00EC7E2B">
        <w:rPr>
          <w:rFonts w:ascii="Simplified Arabic" w:hAnsi="Simplified Arabic" w:cs="Simplified Arabic" w:hint="cs"/>
          <w:sz w:val="24"/>
          <w:szCs w:val="24"/>
          <w:rtl/>
          <w:lang w:bidi="ar-SY"/>
        </w:rPr>
        <w:t xml:space="preserve"> بالأمن بالإضافة إلى قيم أخرى تؤكد على النظام الاجتماعي وتبادل المصالح والاعتدال والشعور بالانتماء يلبي الإيمان والتمسك بها شعور الأمن المتبادل بينه وبين </w:t>
      </w:r>
      <w:r w:rsidR="00EC7E2B" w:rsidRPr="008D095D">
        <w:rPr>
          <w:rFonts w:ascii="Simplified Arabic" w:hAnsi="Simplified Arabic" w:cs="Simplified Arabic"/>
          <w:sz w:val="24"/>
          <w:szCs w:val="24"/>
          <w:rtl/>
          <w:lang w:bidi="ar-SY"/>
        </w:rPr>
        <w:t xml:space="preserve">الآخرين الذين يرتبط معهم بصلة ما فلا يمكن أن يشعر بالأمن في معزل عنهم في كثير من جوانب الحياة ويؤكد ذلك تأثير هذا النمط من القيم في </w:t>
      </w:r>
      <w:r w:rsidR="00756C19" w:rsidRPr="008D095D">
        <w:rPr>
          <w:rFonts w:ascii="Simplified Arabic" w:hAnsi="Simplified Arabic" w:cs="Simplified Arabic"/>
          <w:sz w:val="24"/>
          <w:szCs w:val="24"/>
          <w:rtl/>
          <w:lang w:bidi="ar-SY"/>
        </w:rPr>
        <w:t xml:space="preserve">اهتمام الفرد بالبيئة لمنفعته الشخصية </w:t>
      </w:r>
      <w:r w:rsidR="006B202B">
        <w:rPr>
          <w:rFonts w:ascii="Simplified Arabic" w:hAnsi="Simplified Arabic" w:cs="Simplified Arabic" w:hint="cs"/>
          <w:sz w:val="24"/>
          <w:szCs w:val="24"/>
          <w:rtl/>
          <w:lang w:bidi="ar-SY"/>
        </w:rPr>
        <w:t xml:space="preserve">(اهتمام </w:t>
      </w:r>
      <w:proofErr w:type="spellStart"/>
      <w:r w:rsidR="006B202B">
        <w:rPr>
          <w:rFonts w:ascii="Simplified Arabic" w:hAnsi="Simplified Arabic" w:cs="Simplified Arabic" w:hint="cs"/>
          <w:sz w:val="24"/>
          <w:szCs w:val="24"/>
          <w:rtl/>
          <w:lang w:bidi="ar-SY"/>
        </w:rPr>
        <w:t>ذاتوي</w:t>
      </w:r>
      <w:proofErr w:type="spellEnd"/>
      <w:r w:rsidR="006B202B">
        <w:rPr>
          <w:rFonts w:ascii="Simplified Arabic" w:hAnsi="Simplified Arabic" w:cs="Simplified Arabic" w:hint="cs"/>
          <w:sz w:val="24"/>
          <w:szCs w:val="24"/>
          <w:rtl/>
          <w:lang w:bidi="ar-SY"/>
        </w:rPr>
        <w:t>)</w:t>
      </w:r>
      <w:r w:rsidR="00467372">
        <w:rPr>
          <w:rFonts w:ascii="Simplified Arabic" w:hAnsi="Simplified Arabic" w:cs="Simplified Arabic" w:hint="cs"/>
          <w:sz w:val="24"/>
          <w:szCs w:val="24"/>
          <w:rtl/>
          <w:lang w:bidi="ar-SY"/>
        </w:rPr>
        <w:t xml:space="preserve"> </w:t>
      </w:r>
      <w:r w:rsidR="00756C19" w:rsidRPr="008D095D">
        <w:rPr>
          <w:rFonts w:ascii="Simplified Arabic" w:hAnsi="Simplified Arabic" w:cs="Simplified Arabic"/>
          <w:sz w:val="24"/>
          <w:szCs w:val="24"/>
          <w:rtl/>
          <w:lang w:bidi="ar-SY"/>
        </w:rPr>
        <w:t xml:space="preserve">وكذلك من أجل الآخرين </w:t>
      </w:r>
      <w:r w:rsidR="006B202B">
        <w:rPr>
          <w:rFonts w:ascii="Simplified Arabic" w:hAnsi="Simplified Arabic" w:cs="Simplified Arabic" w:hint="cs"/>
          <w:sz w:val="24"/>
          <w:szCs w:val="24"/>
          <w:rtl/>
          <w:lang w:bidi="ar-SY"/>
        </w:rPr>
        <w:t>(بعد الاهتمام الإيثاري)</w:t>
      </w:r>
      <w:r w:rsidR="00291AC1">
        <w:rPr>
          <w:rFonts w:ascii="Simplified Arabic" w:hAnsi="Simplified Arabic" w:cs="Simplified Arabic" w:hint="cs"/>
          <w:sz w:val="24"/>
          <w:szCs w:val="24"/>
          <w:rtl/>
          <w:lang w:bidi="ar-SY"/>
        </w:rPr>
        <w:t xml:space="preserve"> </w:t>
      </w:r>
      <w:r w:rsidR="00756C19" w:rsidRPr="008D095D">
        <w:rPr>
          <w:rFonts w:ascii="Simplified Arabic" w:hAnsi="Simplified Arabic" w:cs="Simplified Arabic"/>
          <w:sz w:val="24"/>
          <w:szCs w:val="24"/>
          <w:rtl/>
          <w:lang w:bidi="ar-SY"/>
        </w:rPr>
        <w:t xml:space="preserve">الذي يختار بإرادته أن يعمل لمصلحتهم </w:t>
      </w:r>
      <w:proofErr w:type="spellStart"/>
      <w:r w:rsidR="00756C19" w:rsidRPr="008D095D">
        <w:rPr>
          <w:rFonts w:ascii="Simplified Arabic" w:hAnsi="Simplified Arabic" w:cs="Simplified Arabic"/>
          <w:sz w:val="24"/>
          <w:szCs w:val="24"/>
          <w:rtl/>
          <w:lang w:bidi="ar-SY"/>
        </w:rPr>
        <w:t>ويؤثرهم</w:t>
      </w:r>
      <w:proofErr w:type="spellEnd"/>
      <w:r w:rsidR="00756C19" w:rsidRPr="008D095D">
        <w:rPr>
          <w:rFonts w:ascii="Simplified Arabic" w:hAnsi="Simplified Arabic" w:cs="Simplified Arabic"/>
          <w:sz w:val="24"/>
          <w:szCs w:val="24"/>
          <w:rtl/>
          <w:lang w:bidi="ar-SY"/>
        </w:rPr>
        <w:t xml:space="preserve"> أحيانا على مصلحته الخاصة. كما يؤكد ذلك أيضا تأثير نمط قيم القوة </w:t>
      </w:r>
      <w:r w:rsidR="00D90D58" w:rsidRPr="008D095D">
        <w:rPr>
          <w:rFonts w:ascii="Simplified Arabic" w:hAnsi="Simplified Arabic" w:cs="Simplified Arabic"/>
          <w:sz w:val="24"/>
          <w:szCs w:val="24"/>
          <w:rtl/>
          <w:lang w:bidi="ar-SY"/>
        </w:rPr>
        <w:t xml:space="preserve">مثل (السلطوية، الثروة، السلطة الاجتماعية، الحفاظ على صورتي الاجتماعية، القبول الاجتماعي) </w:t>
      </w:r>
      <w:r w:rsidR="00756C19" w:rsidRPr="008D095D">
        <w:rPr>
          <w:rFonts w:ascii="Simplified Arabic" w:hAnsi="Simplified Arabic" w:cs="Simplified Arabic"/>
          <w:sz w:val="24"/>
          <w:szCs w:val="24"/>
          <w:rtl/>
          <w:lang w:bidi="ar-SY"/>
        </w:rPr>
        <w:t>سلبيا في كليهما</w:t>
      </w:r>
      <w:r w:rsidR="00D90D58" w:rsidRPr="008D095D">
        <w:rPr>
          <w:rFonts w:ascii="Simplified Arabic" w:hAnsi="Simplified Arabic" w:cs="Simplified Arabic"/>
          <w:sz w:val="24"/>
          <w:szCs w:val="24"/>
          <w:rtl/>
          <w:lang w:bidi="ar-SY"/>
        </w:rPr>
        <w:t>. حيث</w:t>
      </w:r>
      <w:r w:rsidR="00756C19" w:rsidRPr="008D095D">
        <w:rPr>
          <w:rFonts w:ascii="Simplified Arabic" w:hAnsi="Simplified Arabic" w:cs="Simplified Arabic"/>
          <w:sz w:val="24"/>
          <w:szCs w:val="24"/>
          <w:rtl/>
          <w:lang w:bidi="ar-SY"/>
        </w:rPr>
        <w:t xml:space="preserve"> يتمثل هدفها الرئيسي كما يذكر شوارتز </w:t>
      </w:r>
      <w:r w:rsidR="00756C19" w:rsidRPr="005F1E67">
        <w:rPr>
          <w:rFonts w:ascii="Simplified Arabic" w:hAnsi="Simplified Arabic" w:cs="Simplified Arabic"/>
          <w:rtl/>
          <w:lang w:bidi="ar-SY"/>
        </w:rPr>
        <w:t>(</w:t>
      </w:r>
      <w:r w:rsidR="004C79CC" w:rsidRPr="00291AC1">
        <w:rPr>
          <w:rFonts w:asciiTheme="majorBidi" w:hAnsiTheme="majorBidi" w:cstheme="majorBidi"/>
          <w:lang w:bidi="ar-SY"/>
        </w:rPr>
        <w:t>Schwartz</w:t>
      </w:r>
      <w:r w:rsidR="004C79CC" w:rsidRPr="005F1E67">
        <w:rPr>
          <w:rFonts w:ascii="Simplified Arabic" w:hAnsi="Simplified Arabic" w:cs="Simplified Arabic"/>
          <w:lang w:bidi="ar-SY"/>
        </w:rPr>
        <w:t>,2012</w:t>
      </w:r>
      <w:r w:rsidR="00756C19" w:rsidRPr="005F1E67">
        <w:rPr>
          <w:rFonts w:ascii="Simplified Arabic" w:hAnsi="Simplified Arabic" w:cs="Simplified Arabic"/>
          <w:rtl/>
          <w:lang w:bidi="ar-SY"/>
        </w:rPr>
        <w:t>)</w:t>
      </w:r>
      <w:r w:rsidR="00756C19" w:rsidRPr="008D095D">
        <w:rPr>
          <w:rFonts w:ascii="Simplified Arabic" w:hAnsi="Simplified Arabic" w:cs="Simplified Arabic"/>
          <w:sz w:val="24"/>
          <w:szCs w:val="24"/>
          <w:rtl/>
          <w:lang w:bidi="ar-SY"/>
        </w:rPr>
        <w:t xml:space="preserve"> في المكانة الاجتماعية والمظهر الاجتماعي، </w:t>
      </w:r>
      <w:r w:rsidR="00D90D58" w:rsidRPr="008D095D">
        <w:rPr>
          <w:rFonts w:ascii="Simplified Arabic" w:hAnsi="Simplified Arabic" w:cs="Simplified Arabic"/>
          <w:sz w:val="24"/>
          <w:szCs w:val="24"/>
          <w:rtl/>
          <w:lang w:bidi="ar-SY"/>
        </w:rPr>
        <w:t>و</w:t>
      </w:r>
      <w:r w:rsidR="00756C19" w:rsidRPr="008D095D">
        <w:rPr>
          <w:rFonts w:ascii="Simplified Arabic" w:hAnsi="Simplified Arabic" w:cs="Simplified Arabic"/>
          <w:sz w:val="24"/>
          <w:szCs w:val="24"/>
          <w:rtl/>
          <w:lang w:bidi="ar-SY"/>
        </w:rPr>
        <w:t>السيطرة أو التحكم بالآخرين وبالمصادر</w:t>
      </w:r>
      <w:r w:rsidR="00D90D58" w:rsidRPr="008D095D">
        <w:rPr>
          <w:rFonts w:ascii="Simplified Arabic" w:hAnsi="Simplified Arabic" w:cs="Simplified Arabic"/>
          <w:sz w:val="24"/>
          <w:szCs w:val="24"/>
          <w:rtl/>
          <w:lang w:bidi="ar-SY"/>
        </w:rPr>
        <w:t>.</w:t>
      </w:r>
      <w:r w:rsidR="00D90D58" w:rsidRPr="00291AC1">
        <w:rPr>
          <w:rFonts w:ascii="Simplified Arabic" w:hAnsi="Simplified Arabic" w:cs="Simplified Arabic"/>
          <w:spacing w:val="-2"/>
          <w:sz w:val="24"/>
          <w:szCs w:val="24"/>
          <w:rtl/>
          <w:lang w:bidi="ar-SY"/>
        </w:rPr>
        <w:t xml:space="preserve"> وهو على النق</w:t>
      </w:r>
      <w:r w:rsidR="008D095D" w:rsidRPr="00291AC1">
        <w:rPr>
          <w:rFonts w:ascii="Simplified Arabic" w:hAnsi="Simplified Arabic" w:cs="Simplified Arabic"/>
          <w:spacing w:val="-2"/>
          <w:sz w:val="24"/>
          <w:szCs w:val="24"/>
          <w:rtl/>
          <w:lang w:bidi="ar-SY"/>
        </w:rPr>
        <w:t xml:space="preserve">يض </w:t>
      </w:r>
      <w:r w:rsidR="00D90D58" w:rsidRPr="00291AC1">
        <w:rPr>
          <w:rFonts w:ascii="Simplified Arabic" w:hAnsi="Simplified Arabic" w:cs="Simplified Arabic"/>
          <w:spacing w:val="-2"/>
          <w:sz w:val="24"/>
          <w:szCs w:val="24"/>
          <w:rtl/>
          <w:lang w:bidi="ar-SY"/>
        </w:rPr>
        <w:t xml:space="preserve">من هدف الأمن الذي يتمثل في الأمان، والانسجام، واستقرار المجتمع، بالنسبة للعلاقات وبالنسبة </w:t>
      </w:r>
      <w:r w:rsidR="00D90D58" w:rsidRPr="00291AC1">
        <w:rPr>
          <w:rFonts w:ascii="Simplified Arabic" w:hAnsi="Simplified Arabic" w:cs="Simplified Arabic"/>
          <w:spacing w:val="-2"/>
          <w:sz w:val="24"/>
          <w:szCs w:val="24"/>
          <w:rtl/>
          <w:lang w:bidi="ar-SY"/>
        </w:rPr>
        <w:lastRenderedPageBreak/>
        <w:t xml:space="preserve">للذات. </w:t>
      </w:r>
      <w:r w:rsidR="008D095D" w:rsidRPr="00291AC1">
        <w:rPr>
          <w:rFonts w:ascii="Simplified Arabic" w:hAnsi="Simplified Arabic" w:cs="Simplified Arabic" w:hint="cs"/>
          <w:spacing w:val="-2"/>
          <w:sz w:val="24"/>
          <w:szCs w:val="24"/>
          <w:rtl/>
          <w:lang w:bidi="ar-SY"/>
        </w:rPr>
        <w:t xml:space="preserve">بينما </w:t>
      </w:r>
      <w:r w:rsidR="00756C19" w:rsidRPr="00291AC1">
        <w:rPr>
          <w:rFonts w:ascii="Simplified Arabic" w:hAnsi="Simplified Arabic" w:cs="Simplified Arabic"/>
          <w:spacing w:val="-2"/>
          <w:sz w:val="24"/>
          <w:szCs w:val="24"/>
          <w:rtl/>
          <w:lang w:bidi="ar-SY"/>
        </w:rPr>
        <w:t xml:space="preserve">تركز </w:t>
      </w:r>
      <w:r w:rsidR="008D095D" w:rsidRPr="00291AC1">
        <w:rPr>
          <w:rFonts w:ascii="Simplified Arabic" w:hAnsi="Simplified Arabic" w:cs="Simplified Arabic" w:hint="cs"/>
          <w:spacing w:val="-2"/>
          <w:sz w:val="24"/>
          <w:szCs w:val="24"/>
          <w:rtl/>
          <w:lang w:bidi="ar-SY"/>
        </w:rPr>
        <w:t xml:space="preserve">قيم القوة </w:t>
      </w:r>
      <w:r w:rsidR="00756C19" w:rsidRPr="00291AC1">
        <w:rPr>
          <w:rFonts w:ascii="Simplified Arabic" w:hAnsi="Simplified Arabic" w:cs="Simplified Arabic"/>
          <w:spacing w:val="-2"/>
          <w:sz w:val="24"/>
          <w:szCs w:val="24"/>
          <w:rtl/>
          <w:lang w:bidi="ar-SY"/>
        </w:rPr>
        <w:t>على ا</w:t>
      </w:r>
      <w:r w:rsidR="0064391B" w:rsidRPr="00291AC1">
        <w:rPr>
          <w:rFonts w:ascii="Simplified Arabic" w:hAnsi="Simplified Arabic" w:cs="Simplified Arabic" w:hint="cs"/>
          <w:spacing w:val="-2"/>
          <w:sz w:val="24"/>
          <w:szCs w:val="24"/>
          <w:rtl/>
          <w:lang w:bidi="ar-SY"/>
        </w:rPr>
        <w:t>لوصول إلى موقع الصدارة</w:t>
      </w:r>
      <w:r w:rsidR="00756C19" w:rsidRPr="00291AC1">
        <w:rPr>
          <w:rFonts w:ascii="Simplified Arabic" w:hAnsi="Simplified Arabic" w:cs="Simplified Arabic"/>
          <w:spacing w:val="-2"/>
          <w:sz w:val="24"/>
          <w:szCs w:val="24"/>
          <w:rtl/>
          <w:lang w:bidi="ar-SY"/>
        </w:rPr>
        <w:t xml:space="preserve"> أو ال</w:t>
      </w:r>
      <w:r w:rsidR="0064391B" w:rsidRPr="00291AC1">
        <w:rPr>
          <w:rFonts w:ascii="Simplified Arabic" w:hAnsi="Simplified Arabic" w:cs="Simplified Arabic" w:hint="cs"/>
          <w:spacing w:val="-2"/>
          <w:sz w:val="24"/>
          <w:szCs w:val="24"/>
          <w:rtl/>
          <w:lang w:bidi="ar-SY"/>
        </w:rPr>
        <w:t>ا</w:t>
      </w:r>
      <w:r w:rsidR="00756C19" w:rsidRPr="00291AC1">
        <w:rPr>
          <w:rFonts w:ascii="Simplified Arabic" w:hAnsi="Simplified Arabic" w:cs="Simplified Arabic"/>
          <w:spacing w:val="-2"/>
          <w:sz w:val="24"/>
          <w:szCs w:val="24"/>
          <w:rtl/>
          <w:lang w:bidi="ar-SY"/>
        </w:rPr>
        <w:t>ح</w:t>
      </w:r>
      <w:r w:rsidR="0064391B" w:rsidRPr="00291AC1">
        <w:rPr>
          <w:rFonts w:ascii="Simplified Arabic" w:hAnsi="Simplified Arabic" w:cs="Simplified Arabic" w:hint="cs"/>
          <w:spacing w:val="-2"/>
          <w:sz w:val="24"/>
          <w:szCs w:val="24"/>
          <w:rtl/>
          <w:lang w:bidi="ar-SY"/>
        </w:rPr>
        <w:t>ت</w:t>
      </w:r>
      <w:r w:rsidR="00756C19" w:rsidRPr="00291AC1">
        <w:rPr>
          <w:rFonts w:ascii="Simplified Arabic" w:hAnsi="Simplified Arabic" w:cs="Simplified Arabic"/>
          <w:spacing w:val="-2"/>
          <w:sz w:val="24"/>
          <w:szCs w:val="24"/>
          <w:rtl/>
          <w:lang w:bidi="ar-SY"/>
        </w:rPr>
        <w:t xml:space="preserve">فاظ </w:t>
      </w:r>
      <w:r w:rsidR="0064391B" w:rsidRPr="00291AC1">
        <w:rPr>
          <w:rFonts w:ascii="Simplified Arabic" w:hAnsi="Simplified Arabic" w:cs="Simplified Arabic" w:hint="cs"/>
          <w:spacing w:val="-2"/>
          <w:sz w:val="24"/>
          <w:szCs w:val="24"/>
          <w:rtl/>
          <w:lang w:bidi="ar-SY"/>
        </w:rPr>
        <w:t xml:space="preserve">به </w:t>
      </w:r>
      <w:r w:rsidR="00756C19" w:rsidRPr="00291AC1">
        <w:rPr>
          <w:rFonts w:ascii="Simplified Arabic" w:hAnsi="Simplified Arabic" w:cs="Simplified Arabic"/>
          <w:spacing w:val="-2"/>
          <w:sz w:val="24"/>
          <w:szCs w:val="24"/>
          <w:rtl/>
          <w:lang w:bidi="ar-SY"/>
        </w:rPr>
        <w:t>في النظام الاجتماعي الواسع النطاق</w:t>
      </w:r>
      <w:r w:rsidR="00080A49" w:rsidRPr="00291AC1">
        <w:rPr>
          <w:rFonts w:ascii="Simplified Arabic" w:hAnsi="Simplified Arabic" w:cs="Simplified Arabic" w:hint="cs"/>
          <w:spacing w:val="-2"/>
          <w:sz w:val="24"/>
          <w:szCs w:val="24"/>
          <w:rtl/>
          <w:lang w:bidi="ar-SY"/>
        </w:rPr>
        <w:t xml:space="preserve">. </w:t>
      </w:r>
      <w:r w:rsidR="00566318" w:rsidRPr="00291AC1">
        <w:rPr>
          <w:rFonts w:ascii="Simplified Arabic" w:hAnsi="Simplified Arabic" w:cs="Simplified Arabic" w:hint="cs"/>
          <w:spacing w:val="-2"/>
          <w:sz w:val="24"/>
          <w:szCs w:val="24"/>
          <w:rtl/>
          <w:lang w:bidi="ar-SY"/>
        </w:rPr>
        <w:t xml:space="preserve">ينسجم مع هذه الرؤية </w:t>
      </w:r>
      <w:r w:rsidR="009270A9" w:rsidRPr="00291AC1">
        <w:rPr>
          <w:rFonts w:ascii="Simplified Arabic" w:hAnsi="Simplified Arabic" w:cs="Simplified Arabic" w:hint="cs"/>
          <w:spacing w:val="-2"/>
          <w:sz w:val="24"/>
          <w:szCs w:val="24"/>
          <w:rtl/>
          <w:lang w:bidi="ar-SY"/>
        </w:rPr>
        <w:t>ال</w:t>
      </w:r>
      <w:r w:rsidR="00566318" w:rsidRPr="00291AC1">
        <w:rPr>
          <w:rFonts w:ascii="Simplified Arabic" w:hAnsi="Simplified Arabic" w:cs="Simplified Arabic" w:hint="cs"/>
          <w:spacing w:val="-2"/>
          <w:sz w:val="24"/>
          <w:szCs w:val="24"/>
          <w:rtl/>
          <w:lang w:bidi="ar-SY"/>
        </w:rPr>
        <w:t xml:space="preserve">تأثير </w:t>
      </w:r>
      <w:r w:rsidR="009270A9" w:rsidRPr="00291AC1">
        <w:rPr>
          <w:rFonts w:ascii="Simplified Arabic" w:hAnsi="Simplified Arabic" w:cs="Simplified Arabic" w:hint="cs"/>
          <w:spacing w:val="-2"/>
          <w:sz w:val="24"/>
          <w:szCs w:val="24"/>
          <w:rtl/>
          <w:lang w:bidi="ar-SY"/>
        </w:rPr>
        <w:t>الإيجابي ل</w:t>
      </w:r>
      <w:r w:rsidR="00566318" w:rsidRPr="00291AC1">
        <w:rPr>
          <w:rFonts w:ascii="Simplified Arabic" w:hAnsi="Simplified Arabic" w:cs="Simplified Arabic" w:hint="cs"/>
          <w:spacing w:val="-2"/>
          <w:sz w:val="24"/>
          <w:szCs w:val="24"/>
          <w:rtl/>
          <w:lang w:bidi="ar-SY"/>
        </w:rPr>
        <w:t xml:space="preserve">لوعي بالنتائج الإيثاري في الاهتمام البيئي </w:t>
      </w:r>
      <w:proofErr w:type="spellStart"/>
      <w:r w:rsidR="00566318" w:rsidRPr="00291AC1">
        <w:rPr>
          <w:rFonts w:ascii="Simplified Arabic" w:hAnsi="Simplified Arabic" w:cs="Simplified Arabic" w:hint="cs"/>
          <w:spacing w:val="-2"/>
          <w:sz w:val="24"/>
          <w:szCs w:val="24"/>
          <w:rtl/>
          <w:lang w:bidi="ar-SY"/>
        </w:rPr>
        <w:t>الذاتوي</w:t>
      </w:r>
      <w:proofErr w:type="spellEnd"/>
      <w:r w:rsidR="00566318" w:rsidRPr="00291AC1">
        <w:rPr>
          <w:rFonts w:ascii="Simplified Arabic" w:hAnsi="Simplified Arabic" w:cs="Simplified Arabic" w:hint="cs"/>
          <w:spacing w:val="-2"/>
          <w:sz w:val="24"/>
          <w:szCs w:val="24"/>
          <w:rtl/>
          <w:lang w:bidi="ar-SY"/>
        </w:rPr>
        <w:t xml:space="preserve"> </w:t>
      </w:r>
      <w:r w:rsidR="00B22742" w:rsidRPr="00291AC1">
        <w:rPr>
          <w:rFonts w:ascii="Simplified Arabic" w:hAnsi="Simplified Arabic" w:cs="Simplified Arabic" w:hint="cs"/>
          <w:spacing w:val="-2"/>
          <w:sz w:val="24"/>
          <w:szCs w:val="24"/>
          <w:rtl/>
          <w:lang w:bidi="ar-SY"/>
        </w:rPr>
        <w:t>مما يدل على أن</w:t>
      </w:r>
      <w:r w:rsidR="005757A9" w:rsidRPr="00291AC1">
        <w:rPr>
          <w:rFonts w:ascii="Simplified Arabic" w:hAnsi="Simplified Arabic" w:cs="Simplified Arabic" w:hint="cs"/>
          <w:spacing w:val="-2"/>
          <w:sz w:val="24"/>
          <w:szCs w:val="24"/>
          <w:rtl/>
          <w:lang w:bidi="ar-SY"/>
        </w:rPr>
        <w:t xml:space="preserve"> اهتمام الفرد بالبيئة لأجل الآخرين لاسيما المقربين منه قد طغى على اهتمامه بها لمصلحته الذاتية، في حين أن الوعي بالنتائج البيئوي كان ذو تأثير</w:t>
      </w:r>
      <w:r w:rsidR="00A3025E" w:rsidRPr="00291AC1">
        <w:rPr>
          <w:rFonts w:ascii="Simplified Arabic" w:hAnsi="Simplified Arabic" w:cs="Simplified Arabic" w:hint="cs"/>
          <w:spacing w:val="-2"/>
          <w:sz w:val="24"/>
          <w:szCs w:val="24"/>
          <w:rtl/>
          <w:lang w:bidi="ar-SY"/>
        </w:rPr>
        <w:t>ا</w:t>
      </w:r>
      <w:r w:rsidR="005757A9" w:rsidRPr="00291AC1">
        <w:rPr>
          <w:rFonts w:ascii="Simplified Arabic" w:hAnsi="Simplified Arabic" w:cs="Simplified Arabic" w:hint="cs"/>
          <w:spacing w:val="-2"/>
          <w:sz w:val="24"/>
          <w:szCs w:val="24"/>
          <w:rtl/>
          <w:lang w:bidi="ar-SY"/>
        </w:rPr>
        <w:t xml:space="preserve"> سلبي</w:t>
      </w:r>
      <w:r w:rsidR="00A3025E" w:rsidRPr="00291AC1">
        <w:rPr>
          <w:rFonts w:ascii="Simplified Arabic" w:hAnsi="Simplified Arabic" w:cs="Simplified Arabic" w:hint="cs"/>
          <w:spacing w:val="-2"/>
          <w:sz w:val="24"/>
          <w:szCs w:val="24"/>
          <w:rtl/>
          <w:lang w:bidi="ar-SY"/>
        </w:rPr>
        <w:t>ا</w:t>
      </w:r>
      <w:r w:rsidR="005757A9" w:rsidRPr="00291AC1">
        <w:rPr>
          <w:rFonts w:ascii="Simplified Arabic" w:hAnsi="Simplified Arabic" w:cs="Simplified Arabic" w:hint="cs"/>
          <w:spacing w:val="-2"/>
          <w:sz w:val="24"/>
          <w:szCs w:val="24"/>
          <w:rtl/>
          <w:lang w:bidi="ar-SY"/>
        </w:rPr>
        <w:t xml:space="preserve"> فقط على </w:t>
      </w:r>
      <w:r w:rsidR="005757A9" w:rsidRPr="00291AC1">
        <w:rPr>
          <w:rFonts w:ascii="Simplified Arabic" w:hAnsi="Simplified Arabic" w:cs="Simplified Arabic"/>
          <w:spacing w:val="-2"/>
          <w:sz w:val="24"/>
          <w:szCs w:val="24"/>
          <w:rtl/>
          <w:lang w:bidi="ar-SY"/>
        </w:rPr>
        <w:t xml:space="preserve">الاهتمام </w:t>
      </w:r>
      <w:proofErr w:type="spellStart"/>
      <w:r w:rsidR="005757A9" w:rsidRPr="00291AC1">
        <w:rPr>
          <w:rFonts w:ascii="Simplified Arabic" w:hAnsi="Simplified Arabic" w:cs="Simplified Arabic"/>
          <w:spacing w:val="-2"/>
          <w:sz w:val="24"/>
          <w:szCs w:val="24"/>
          <w:rtl/>
          <w:lang w:bidi="ar-SY"/>
        </w:rPr>
        <w:t>الذاتوي</w:t>
      </w:r>
      <w:proofErr w:type="spellEnd"/>
      <w:r w:rsidR="005757A9" w:rsidRPr="00291AC1">
        <w:rPr>
          <w:rFonts w:ascii="Simplified Arabic" w:hAnsi="Simplified Arabic" w:cs="Simplified Arabic"/>
          <w:spacing w:val="-2"/>
          <w:sz w:val="24"/>
          <w:szCs w:val="24"/>
          <w:rtl/>
          <w:lang w:bidi="ar-SY"/>
        </w:rPr>
        <w:t xml:space="preserve"> أي أن أفراد العينة </w:t>
      </w:r>
      <w:r w:rsidR="00CE7A97" w:rsidRPr="00291AC1">
        <w:rPr>
          <w:rFonts w:ascii="Simplified Arabic" w:hAnsi="Simplified Arabic" w:cs="Simplified Arabic" w:hint="cs"/>
          <w:spacing w:val="-2"/>
          <w:sz w:val="24"/>
          <w:szCs w:val="24"/>
          <w:rtl/>
          <w:lang w:bidi="ar-SY"/>
        </w:rPr>
        <w:t xml:space="preserve">يرون أن ثمة </w:t>
      </w:r>
      <w:r w:rsidR="005757A9" w:rsidRPr="00291AC1">
        <w:rPr>
          <w:rFonts w:ascii="Simplified Arabic" w:hAnsi="Simplified Arabic" w:cs="Simplified Arabic"/>
          <w:spacing w:val="-2"/>
          <w:sz w:val="24"/>
          <w:szCs w:val="24"/>
          <w:rtl/>
          <w:lang w:bidi="ar-SY"/>
        </w:rPr>
        <w:t>تعارض</w:t>
      </w:r>
      <w:r w:rsidR="00C34947" w:rsidRPr="00291AC1">
        <w:rPr>
          <w:rFonts w:ascii="Simplified Arabic" w:hAnsi="Simplified Arabic" w:cs="Simplified Arabic" w:hint="cs"/>
          <w:spacing w:val="-2"/>
          <w:sz w:val="24"/>
          <w:szCs w:val="24"/>
          <w:rtl/>
          <w:lang w:bidi="ar-SY"/>
        </w:rPr>
        <w:t>ا</w:t>
      </w:r>
      <w:r w:rsidR="005757A9" w:rsidRPr="00291AC1">
        <w:rPr>
          <w:rFonts w:ascii="Simplified Arabic" w:hAnsi="Simplified Arabic" w:cs="Simplified Arabic"/>
          <w:spacing w:val="-2"/>
          <w:sz w:val="24"/>
          <w:szCs w:val="24"/>
          <w:rtl/>
          <w:lang w:bidi="ar-SY"/>
        </w:rPr>
        <w:t xml:space="preserve"> بين مصلحتهم ومنفعة البيئة وأنهم على استعداد للتضحية بمنفعة البيئة لأجل أنفسهم والآخرين، يعكس </w:t>
      </w:r>
      <w:r w:rsidR="005F1E67" w:rsidRPr="00291AC1">
        <w:rPr>
          <w:rFonts w:ascii="Simplified Arabic" w:hAnsi="Simplified Arabic" w:cs="Simplified Arabic" w:hint="cs"/>
          <w:spacing w:val="-2"/>
          <w:sz w:val="24"/>
          <w:szCs w:val="24"/>
          <w:rtl/>
          <w:lang w:bidi="ar-SY"/>
        </w:rPr>
        <w:t xml:space="preserve">ذلك </w:t>
      </w:r>
      <w:r w:rsidR="005757A9" w:rsidRPr="00291AC1">
        <w:rPr>
          <w:rFonts w:ascii="Simplified Arabic" w:hAnsi="Simplified Arabic" w:cs="Simplified Arabic"/>
          <w:spacing w:val="-2"/>
          <w:sz w:val="24"/>
          <w:szCs w:val="24"/>
          <w:rtl/>
          <w:lang w:bidi="ar-SY"/>
        </w:rPr>
        <w:t>رؤية ا</w:t>
      </w:r>
      <w:r w:rsidR="00781209" w:rsidRPr="00291AC1">
        <w:rPr>
          <w:rFonts w:ascii="Simplified Arabic" w:hAnsi="Simplified Arabic" w:cs="Simplified Arabic"/>
          <w:spacing w:val="-2"/>
          <w:sz w:val="24"/>
          <w:szCs w:val="24"/>
          <w:rtl/>
          <w:lang w:bidi="ar-SY"/>
        </w:rPr>
        <w:t xml:space="preserve">لمركزية البشرية كما عبر عنها </w:t>
      </w:r>
      <w:proofErr w:type="spellStart"/>
      <w:r w:rsidR="000F0433" w:rsidRPr="00291AC1">
        <w:rPr>
          <w:rFonts w:ascii="Simplified Arabic" w:hAnsi="Simplified Arabic" w:cs="Simplified Arabic"/>
          <w:spacing w:val="-2"/>
          <w:sz w:val="24"/>
          <w:szCs w:val="24"/>
          <w:rtl/>
          <w:lang w:bidi="ar-SY"/>
        </w:rPr>
        <w:t>ثا</w:t>
      </w:r>
      <w:r w:rsidR="00781209" w:rsidRPr="00291AC1">
        <w:rPr>
          <w:rFonts w:ascii="Simplified Arabic" w:hAnsi="Simplified Arabic" w:cs="Simplified Arabic"/>
          <w:spacing w:val="-2"/>
          <w:sz w:val="24"/>
          <w:szCs w:val="24"/>
          <w:rtl/>
          <w:lang w:bidi="ar-SY"/>
        </w:rPr>
        <w:t>مبسون</w:t>
      </w:r>
      <w:proofErr w:type="spellEnd"/>
      <w:r w:rsidR="00A43570" w:rsidRPr="00291AC1">
        <w:rPr>
          <w:rFonts w:ascii="Simplified Arabic" w:hAnsi="Simplified Arabic" w:cs="Simplified Arabic" w:hint="cs"/>
          <w:spacing w:val="-2"/>
          <w:sz w:val="24"/>
          <w:szCs w:val="24"/>
          <w:rtl/>
          <w:lang w:bidi="ar-SY"/>
        </w:rPr>
        <w:t xml:space="preserve"> </w:t>
      </w:r>
      <w:proofErr w:type="spellStart"/>
      <w:r w:rsidR="00A43570" w:rsidRPr="00291AC1">
        <w:rPr>
          <w:rFonts w:ascii="Simplified Arabic" w:hAnsi="Simplified Arabic" w:cs="Simplified Arabic" w:hint="cs"/>
          <w:spacing w:val="-2"/>
          <w:sz w:val="24"/>
          <w:szCs w:val="24"/>
          <w:rtl/>
          <w:lang w:bidi="ar-SY"/>
        </w:rPr>
        <w:t>وبارتون</w:t>
      </w:r>
      <w:proofErr w:type="spellEnd"/>
      <w:r w:rsidR="00781209" w:rsidRPr="00291AC1">
        <w:rPr>
          <w:rFonts w:ascii="Simplified Arabic" w:hAnsi="Simplified Arabic" w:cs="Simplified Arabic"/>
          <w:spacing w:val="-2"/>
          <w:sz w:val="24"/>
          <w:szCs w:val="24"/>
          <w:rtl/>
          <w:lang w:bidi="ar-SY"/>
        </w:rPr>
        <w:t xml:space="preserve"> </w:t>
      </w:r>
      <w:bookmarkStart w:id="25" w:name="_Hlk128518424"/>
      <w:r w:rsidR="004C79CC" w:rsidRPr="00291AC1">
        <w:rPr>
          <w:rFonts w:asciiTheme="majorBidi" w:hAnsiTheme="majorBidi" w:cstheme="majorBidi"/>
          <w:spacing w:val="-2"/>
          <w:sz w:val="20"/>
          <w:szCs w:val="20"/>
          <w:lang w:bidi="ar-SY"/>
        </w:rPr>
        <w:t>(</w:t>
      </w:r>
      <w:r w:rsidR="000F0433" w:rsidRPr="00291AC1">
        <w:rPr>
          <w:rFonts w:asciiTheme="majorBidi" w:hAnsiTheme="majorBidi" w:cstheme="majorBidi"/>
          <w:spacing w:val="-2"/>
          <w:sz w:val="20"/>
          <w:szCs w:val="20"/>
          <w:lang w:bidi="ar-SY"/>
        </w:rPr>
        <w:t>Thompson</w:t>
      </w:r>
      <w:r w:rsidR="004C79CC" w:rsidRPr="00291AC1">
        <w:rPr>
          <w:rFonts w:asciiTheme="majorBidi" w:hAnsiTheme="majorBidi" w:cstheme="majorBidi"/>
          <w:spacing w:val="-2"/>
          <w:sz w:val="20"/>
          <w:szCs w:val="20"/>
          <w:lang w:bidi="ar-SY"/>
        </w:rPr>
        <w:t xml:space="preserve">&amp; </w:t>
      </w:r>
      <w:r w:rsidR="000F0433" w:rsidRPr="00291AC1">
        <w:rPr>
          <w:rFonts w:asciiTheme="majorBidi" w:hAnsiTheme="majorBidi" w:cstheme="majorBidi"/>
          <w:spacing w:val="-2"/>
          <w:sz w:val="20"/>
          <w:szCs w:val="20"/>
          <w:lang w:bidi="ar-SY"/>
        </w:rPr>
        <w:t>Barton</w:t>
      </w:r>
      <w:r w:rsidR="004C79CC" w:rsidRPr="00291AC1">
        <w:rPr>
          <w:rFonts w:asciiTheme="majorBidi" w:hAnsiTheme="majorBidi" w:cstheme="majorBidi"/>
          <w:spacing w:val="-2"/>
          <w:sz w:val="20"/>
          <w:szCs w:val="20"/>
          <w:lang w:bidi="ar-SY"/>
        </w:rPr>
        <w:t>,1994)</w:t>
      </w:r>
      <w:r w:rsidR="000F0433" w:rsidRPr="00291AC1">
        <w:rPr>
          <w:rFonts w:asciiTheme="majorBidi" w:hAnsiTheme="majorBidi" w:cstheme="majorBidi"/>
          <w:spacing w:val="-2"/>
          <w:rtl/>
          <w:lang w:bidi="ar-SY"/>
        </w:rPr>
        <w:t xml:space="preserve"> </w:t>
      </w:r>
      <w:bookmarkEnd w:id="25"/>
      <w:r w:rsidR="000F0433" w:rsidRPr="00291AC1">
        <w:rPr>
          <w:rFonts w:ascii="Simplified Arabic" w:hAnsi="Simplified Arabic" w:cs="Simplified Arabic"/>
          <w:spacing w:val="-2"/>
          <w:sz w:val="24"/>
          <w:szCs w:val="24"/>
          <w:rtl/>
          <w:lang w:bidi="ar-SY"/>
        </w:rPr>
        <w:t>في أن ا</w:t>
      </w:r>
      <w:r w:rsidR="002E3749" w:rsidRPr="00291AC1">
        <w:rPr>
          <w:rFonts w:ascii="Simplified Arabic" w:hAnsi="Simplified Arabic" w:cs="Simplified Arabic"/>
          <w:spacing w:val="-2"/>
          <w:sz w:val="24"/>
          <w:szCs w:val="24"/>
          <w:rtl/>
          <w:lang w:bidi="ar-SY"/>
        </w:rPr>
        <w:t>تجاهات الاهتمام بالبيئة متمحورة إما على البشر والذات من بينهم في مقابل المركزية الأيكولوجية أي على الكائنات الأخرى والطبيعة</w:t>
      </w:r>
      <w:r w:rsidR="00291AC1" w:rsidRPr="00291AC1">
        <w:rPr>
          <w:rFonts w:ascii="Simplified Arabic" w:hAnsi="Simplified Arabic" w:cs="Simplified Arabic" w:hint="cs"/>
          <w:spacing w:val="-2"/>
          <w:sz w:val="24"/>
          <w:szCs w:val="24"/>
          <w:rtl/>
          <w:lang w:bidi="ar-SY"/>
        </w:rPr>
        <w:t>.</w:t>
      </w:r>
      <w:r w:rsidR="002E3749">
        <w:rPr>
          <w:rFonts w:hint="cs"/>
          <w:sz w:val="28"/>
          <w:szCs w:val="28"/>
          <w:rtl/>
          <w:lang w:bidi="ar-SY"/>
        </w:rPr>
        <w:t xml:space="preserve"> </w:t>
      </w:r>
    </w:p>
    <w:p w14:paraId="1822BD13" w14:textId="7C5CB94F" w:rsidR="003B0EA8" w:rsidRPr="00E53584" w:rsidRDefault="00491324" w:rsidP="00380AFA">
      <w:pPr>
        <w:bidi/>
        <w:spacing w:after="0" w:line="240" w:lineRule="auto"/>
        <w:jc w:val="lowKashida"/>
        <w:rPr>
          <w:rFonts w:ascii="Simplified Arabic" w:eastAsia="Calibri" w:hAnsi="Simplified Arabic" w:cs="Simplified Arabic"/>
          <w:sz w:val="24"/>
          <w:szCs w:val="24"/>
          <w:rtl/>
          <w:lang w:bidi="ar-SY"/>
        </w:rPr>
      </w:pPr>
      <w:r>
        <w:rPr>
          <w:rFonts w:ascii="Simplified Arabic" w:eastAsia="Calibri" w:hAnsi="Simplified Arabic" w:cs="Simplified Arabic" w:hint="cs"/>
          <w:sz w:val="24"/>
          <w:szCs w:val="24"/>
          <w:rtl/>
          <w:lang w:bidi="ar-SY"/>
        </w:rPr>
        <w:t>وتختلف الدراسة بالتالي عما</w:t>
      </w:r>
      <w:r w:rsidRPr="0071475B">
        <w:rPr>
          <w:rFonts w:ascii="Simplified Arabic" w:eastAsia="Calibri" w:hAnsi="Simplified Arabic" w:cs="Simplified Arabic"/>
          <w:sz w:val="24"/>
          <w:szCs w:val="24"/>
          <w:rtl/>
          <w:lang w:bidi="ar-SY"/>
        </w:rPr>
        <w:t xml:space="preserve"> توصلت </w:t>
      </w:r>
      <w:r w:rsidRPr="00291AC1">
        <w:rPr>
          <w:rFonts w:ascii="Simplified Arabic" w:eastAsia="Calibri" w:hAnsi="Simplified Arabic" w:cs="Simplified Arabic" w:hint="cs"/>
          <w:b/>
          <w:bCs/>
          <w:sz w:val="24"/>
          <w:szCs w:val="24"/>
          <w:rtl/>
          <w:lang w:bidi="ar-SY"/>
        </w:rPr>
        <w:t xml:space="preserve">إليه </w:t>
      </w:r>
      <w:r w:rsidRPr="00291AC1">
        <w:rPr>
          <w:rFonts w:ascii="Simplified Arabic" w:eastAsia="Calibri" w:hAnsi="Simplified Arabic" w:cs="Simplified Arabic"/>
          <w:b/>
          <w:bCs/>
          <w:sz w:val="24"/>
          <w:szCs w:val="24"/>
          <w:rtl/>
          <w:lang w:bidi="ar-SY"/>
        </w:rPr>
        <w:t xml:space="preserve">دراسة تان وآخرون </w:t>
      </w:r>
      <w:r w:rsidR="004C79CC" w:rsidRPr="00291AC1">
        <w:rPr>
          <w:rFonts w:asciiTheme="majorBidi" w:eastAsia="Calibri" w:hAnsiTheme="majorBidi" w:cstheme="majorBidi"/>
          <w:b/>
          <w:bCs/>
          <w:lang w:bidi="ar-SY"/>
        </w:rPr>
        <w:t xml:space="preserve">(Tan </w:t>
      </w:r>
      <w:r w:rsidR="0038073B" w:rsidRPr="00291AC1">
        <w:rPr>
          <w:rFonts w:asciiTheme="majorBidi" w:eastAsia="Calibri" w:hAnsiTheme="majorBidi" w:cstheme="majorBidi"/>
          <w:b/>
          <w:bCs/>
          <w:i/>
          <w:iCs/>
          <w:lang w:bidi="ar-SY"/>
        </w:rPr>
        <w:t>et al</w:t>
      </w:r>
      <w:r w:rsidR="004C79CC" w:rsidRPr="00291AC1">
        <w:rPr>
          <w:rFonts w:asciiTheme="majorBidi" w:eastAsia="Calibri" w:hAnsiTheme="majorBidi" w:cstheme="majorBidi"/>
          <w:b/>
          <w:bCs/>
          <w:i/>
          <w:iCs/>
          <w:lang w:bidi="ar-SY"/>
        </w:rPr>
        <w:t>.,</w:t>
      </w:r>
      <w:r w:rsidR="004F7FAC" w:rsidRPr="00291AC1">
        <w:rPr>
          <w:rFonts w:asciiTheme="majorBidi" w:eastAsia="Calibri" w:hAnsiTheme="majorBidi" w:cstheme="majorBidi"/>
          <w:b/>
          <w:bCs/>
          <w:lang w:bidi="ar-SY"/>
        </w:rPr>
        <w:t xml:space="preserve"> </w:t>
      </w:r>
      <w:r w:rsidR="004C79CC" w:rsidRPr="00291AC1">
        <w:rPr>
          <w:rFonts w:asciiTheme="majorBidi" w:eastAsia="Calibri" w:hAnsiTheme="majorBidi" w:cstheme="majorBidi"/>
          <w:b/>
          <w:bCs/>
          <w:lang w:bidi="ar-SY"/>
        </w:rPr>
        <w:t>2022</w:t>
      </w:r>
      <w:r w:rsidR="004C79CC" w:rsidRPr="00291AC1">
        <w:rPr>
          <w:rFonts w:asciiTheme="majorBidi" w:eastAsia="Calibri" w:hAnsiTheme="majorBidi" w:cstheme="majorBidi"/>
          <w:lang w:bidi="ar-SY"/>
        </w:rPr>
        <w:t>)</w:t>
      </w:r>
      <w:r w:rsidRPr="00927EF0">
        <w:rPr>
          <w:rFonts w:ascii="Simplified Arabic" w:eastAsia="Calibri" w:hAnsi="Simplified Arabic" w:cs="Simplified Arabic"/>
          <w:rtl/>
          <w:lang w:bidi="ar-SY"/>
        </w:rPr>
        <w:t xml:space="preserve"> </w:t>
      </w:r>
      <w:r w:rsidRPr="0071475B">
        <w:rPr>
          <w:rFonts w:ascii="Simplified Arabic" w:eastAsia="Calibri" w:hAnsi="Simplified Arabic" w:cs="Simplified Arabic"/>
          <w:sz w:val="24"/>
          <w:szCs w:val="24"/>
          <w:rtl/>
          <w:lang w:bidi="ar-SY"/>
        </w:rPr>
        <w:t xml:space="preserve">التي </w:t>
      </w:r>
      <w:r w:rsidR="00080A49">
        <w:rPr>
          <w:rFonts w:ascii="Simplified Arabic" w:eastAsia="Calibri" w:hAnsi="Simplified Arabic" w:cs="Simplified Arabic" w:hint="cs"/>
          <w:sz w:val="24"/>
          <w:szCs w:val="24"/>
          <w:rtl/>
          <w:lang w:bidi="ar-SY"/>
        </w:rPr>
        <w:t>توصلت إلى عدم تمايز القيم البيئوية عن الإيثارية التي اشتقت من مسح شوارتز حيث شكلا معا بعدا واحدا.</w:t>
      </w:r>
      <w:r w:rsidR="004F7FAC">
        <w:rPr>
          <w:rFonts w:ascii="Simplified Arabic" w:eastAsia="Calibri" w:hAnsi="Simplified Arabic" w:cs="Simplified Arabic"/>
          <w:sz w:val="24"/>
          <w:szCs w:val="24"/>
          <w:lang w:bidi="ar-SY"/>
        </w:rPr>
        <w:t xml:space="preserve">   </w:t>
      </w:r>
    </w:p>
    <w:p w14:paraId="73C76713" w14:textId="6C320042" w:rsidR="000B3937" w:rsidRPr="00E53584" w:rsidRDefault="000B3937" w:rsidP="00291AC1">
      <w:pPr>
        <w:bidi/>
        <w:spacing w:after="0" w:line="240" w:lineRule="auto"/>
        <w:jc w:val="lowKashida"/>
        <w:rPr>
          <w:rFonts w:ascii="Simplified Arabic" w:hAnsi="Simplified Arabic" w:cs="Simplified Arabic"/>
          <w:sz w:val="24"/>
          <w:szCs w:val="24"/>
          <w:lang w:bidi="ar-SY"/>
        </w:rPr>
      </w:pPr>
      <w:r w:rsidRPr="00E53584">
        <w:rPr>
          <w:rFonts w:ascii="Simplified Arabic" w:eastAsia="Calibri" w:hAnsi="Simplified Arabic" w:cs="Simplified Arabic"/>
          <w:sz w:val="24"/>
          <w:szCs w:val="24"/>
          <w:rtl/>
          <w:lang w:bidi="ar-SY"/>
        </w:rPr>
        <w:t>أما الاهتمام البيئوي ف</w:t>
      </w:r>
      <w:r w:rsidR="00CF7A01" w:rsidRPr="00E53584">
        <w:rPr>
          <w:rFonts w:ascii="Simplified Arabic" w:eastAsia="Calibri" w:hAnsi="Simplified Arabic" w:cs="Simplified Arabic"/>
          <w:sz w:val="24"/>
          <w:szCs w:val="24"/>
          <w:rtl/>
          <w:lang w:bidi="ar-SY"/>
        </w:rPr>
        <w:t xml:space="preserve">قد انفردت </w:t>
      </w:r>
      <w:r w:rsidRPr="00E53584">
        <w:rPr>
          <w:rFonts w:ascii="Simplified Arabic" w:eastAsia="Calibri" w:hAnsi="Simplified Arabic" w:cs="Simplified Arabic"/>
          <w:sz w:val="24"/>
          <w:szCs w:val="24"/>
          <w:rtl/>
          <w:lang w:bidi="ar-SY"/>
        </w:rPr>
        <w:t xml:space="preserve">قيم العالمية </w:t>
      </w:r>
      <w:r w:rsidR="00CF7A01" w:rsidRPr="00E53584">
        <w:rPr>
          <w:rFonts w:ascii="Simplified Arabic" w:hAnsi="Simplified Arabic" w:cs="Simplified Arabic"/>
          <w:sz w:val="24"/>
          <w:szCs w:val="24"/>
          <w:rtl/>
        </w:rPr>
        <w:t xml:space="preserve">(عقل منفتح، العدالة الاجتماعية، المساواة، عالم من الجمال، التوحد مع الطبيعة، الحكمة، حماية البيئة، الانسجام الداخلي، الحياة الروحية) في التأثير الإيجابي فيها </w:t>
      </w:r>
      <w:r w:rsidR="00CF7A01" w:rsidRPr="00E53584">
        <w:rPr>
          <w:rFonts w:ascii="Simplified Arabic" w:hAnsi="Simplified Arabic" w:cs="Simplified Arabic"/>
          <w:sz w:val="24"/>
          <w:szCs w:val="24"/>
          <w:rtl/>
          <w:lang w:bidi="ar-SY"/>
        </w:rPr>
        <w:t>و</w:t>
      </w:r>
      <w:r w:rsidR="006053B4">
        <w:rPr>
          <w:rFonts w:ascii="Simplified Arabic" w:hAnsi="Simplified Arabic" w:cs="Simplified Arabic" w:hint="cs"/>
          <w:sz w:val="24"/>
          <w:szCs w:val="24"/>
          <w:rtl/>
          <w:lang w:bidi="ar-SY"/>
        </w:rPr>
        <w:t>هي قيم</w:t>
      </w:r>
      <w:r w:rsidR="00CF7A01" w:rsidRPr="00E53584">
        <w:rPr>
          <w:rFonts w:ascii="Simplified Arabic" w:hAnsi="Simplified Arabic" w:cs="Simplified Arabic"/>
          <w:sz w:val="24"/>
          <w:szCs w:val="24"/>
          <w:rtl/>
          <w:lang w:bidi="ar-SY"/>
        </w:rPr>
        <w:t xml:space="preserve"> </w:t>
      </w:r>
      <w:r w:rsidR="006053B4">
        <w:rPr>
          <w:rFonts w:ascii="Simplified Arabic" w:hAnsi="Simplified Arabic" w:cs="Simplified Arabic" w:hint="cs"/>
          <w:sz w:val="24"/>
          <w:szCs w:val="24"/>
          <w:rtl/>
          <w:lang w:bidi="ar-SY"/>
        </w:rPr>
        <w:t>ت</w:t>
      </w:r>
      <w:r w:rsidR="00CF7A01" w:rsidRPr="00E53584">
        <w:rPr>
          <w:rFonts w:ascii="Simplified Arabic" w:hAnsi="Simplified Arabic" w:cs="Simplified Arabic"/>
          <w:sz w:val="24"/>
          <w:szCs w:val="24"/>
          <w:rtl/>
          <w:lang w:bidi="ar-SY"/>
        </w:rPr>
        <w:t xml:space="preserve">تناقض كما ذكر </w:t>
      </w:r>
      <w:r w:rsidR="004C79CC" w:rsidRPr="00291AC1">
        <w:rPr>
          <w:rFonts w:asciiTheme="majorBidi" w:hAnsiTheme="majorBidi" w:cstheme="majorBidi"/>
        </w:rPr>
        <w:t>Schwartz,2012)</w:t>
      </w:r>
      <w:r w:rsidR="000435AA" w:rsidRPr="00291AC1">
        <w:rPr>
          <w:rFonts w:asciiTheme="majorBidi" w:hAnsiTheme="majorBidi" w:cstheme="majorBidi"/>
          <w:rtl/>
        </w:rPr>
        <w:t>)</w:t>
      </w:r>
      <w:r w:rsidR="000435AA" w:rsidRPr="00291AC1">
        <w:rPr>
          <w:rFonts w:asciiTheme="majorBidi" w:hAnsiTheme="majorBidi" w:cstheme="majorBidi"/>
          <w:sz w:val="24"/>
          <w:szCs w:val="24"/>
          <w:rtl/>
        </w:rPr>
        <w:t xml:space="preserve"> </w:t>
      </w:r>
      <w:r w:rsidR="00CF7A01" w:rsidRPr="00E53584">
        <w:rPr>
          <w:rFonts w:ascii="Simplified Arabic" w:hAnsi="Simplified Arabic" w:cs="Simplified Arabic"/>
          <w:sz w:val="24"/>
          <w:szCs w:val="24"/>
          <w:rtl/>
          <w:lang w:bidi="ar-SY"/>
        </w:rPr>
        <w:t xml:space="preserve">مع قيم </w:t>
      </w:r>
      <w:r w:rsidR="00E80014" w:rsidRPr="00E53584">
        <w:rPr>
          <w:rFonts w:ascii="Simplified Arabic" w:hAnsi="Simplified Arabic" w:cs="Simplified Arabic"/>
          <w:sz w:val="24"/>
          <w:szCs w:val="24"/>
          <w:rtl/>
          <w:lang w:bidi="ar-SY"/>
        </w:rPr>
        <w:t xml:space="preserve">النزعة إلى </w:t>
      </w:r>
      <w:r w:rsidR="00CF7A01" w:rsidRPr="00E53584">
        <w:rPr>
          <w:rFonts w:ascii="Simplified Arabic" w:hAnsi="Simplified Arabic" w:cs="Simplified Arabic"/>
          <w:sz w:val="24"/>
          <w:szCs w:val="24"/>
          <w:rtl/>
          <w:lang w:bidi="ar-SY"/>
        </w:rPr>
        <w:t>الخير التي تتمحور داخل الجماعة</w:t>
      </w:r>
      <w:r w:rsidR="00E80014" w:rsidRPr="00E53584">
        <w:rPr>
          <w:rFonts w:ascii="Simplified Arabic" w:hAnsi="Simplified Arabic" w:cs="Simplified Arabic"/>
          <w:sz w:val="24"/>
          <w:szCs w:val="24"/>
          <w:rtl/>
          <w:lang w:bidi="ar-SY"/>
        </w:rPr>
        <w:t xml:space="preserve">، والتي </w:t>
      </w:r>
      <w:r w:rsidR="00CF7A01" w:rsidRPr="00E53584">
        <w:rPr>
          <w:rFonts w:ascii="Simplified Arabic" w:hAnsi="Simplified Arabic" w:cs="Simplified Arabic"/>
          <w:sz w:val="24"/>
          <w:szCs w:val="24"/>
          <w:rtl/>
        </w:rPr>
        <w:t>غاب تأثير</w:t>
      </w:r>
      <w:r w:rsidR="00E80014" w:rsidRPr="00E53584">
        <w:rPr>
          <w:rFonts w:ascii="Simplified Arabic" w:hAnsi="Simplified Arabic" w:cs="Simplified Arabic"/>
          <w:sz w:val="24"/>
          <w:szCs w:val="24"/>
          <w:rtl/>
        </w:rPr>
        <w:t>ها</w:t>
      </w:r>
      <w:r w:rsidR="00CF7A01" w:rsidRPr="00E53584">
        <w:rPr>
          <w:rFonts w:ascii="Simplified Arabic" w:hAnsi="Simplified Arabic" w:cs="Simplified Arabic"/>
          <w:sz w:val="24"/>
          <w:szCs w:val="24"/>
          <w:rtl/>
        </w:rPr>
        <w:t xml:space="preserve"> الدال</w:t>
      </w:r>
      <w:r w:rsidR="00E80014" w:rsidRPr="00E53584">
        <w:rPr>
          <w:rFonts w:ascii="Simplified Arabic" w:hAnsi="Simplified Arabic" w:cs="Simplified Arabic"/>
          <w:sz w:val="24"/>
          <w:szCs w:val="24"/>
          <w:rtl/>
        </w:rPr>
        <w:t xml:space="preserve"> في الاهتمام البيئوي في البحث الحالي بما يتعارض مع ما توصلت إليه </w:t>
      </w:r>
      <w:r w:rsidR="00E80014" w:rsidRPr="00291AC1">
        <w:rPr>
          <w:rFonts w:ascii="Simplified Arabic" w:hAnsi="Simplified Arabic" w:cs="Simplified Arabic"/>
          <w:b/>
          <w:bCs/>
          <w:sz w:val="24"/>
          <w:szCs w:val="24"/>
          <w:rtl/>
        </w:rPr>
        <w:t>دراسة</w:t>
      </w:r>
      <w:r w:rsidR="00E80014" w:rsidRPr="00E53584">
        <w:rPr>
          <w:rFonts w:ascii="Simplified Arabic" w:hAnsi="Simplified Arabic" w:cs="Simplified Arabic"/>
          <w:sz w:val="24"/>
          <w:szCs w:val="24"/>
          <w:rtl/>
        </w:rPr>
        <w:t xml:space="preserve"> </w:t>
      </w:r>
      <w:r w:rsidR="004C79CC" w:rsidRPr="00927EF0">
        <w:rPr>
          <w:rFonts w:ascii="Simplified Arabic" w:eastAsia="Calibri" w:hAnsi="Simplified Arabic" w:cs="Simplified Arabic"/>
          <w:lang w:bidi="ar-SY"/>
        </w:rPr>
        <w:t>(</w:t>
      </w:r>
      <w:proofErr w:type="spellStart"/>
      <w:r w:rsidR="004C79CC" w:rsidRPr="00291AC1">
        <w:rPr>
          <w:rFonts w:asciiTheme="majorBidi" w:eastAsia="Calibri" w:hAnsiTheme="majorBidi" w:cstheme="majorBidi"/>
          <w:b/>
          <w:bCs/>
          <w:lang w:bidi="ar-SY"/>
        </w:rPr>
        <w:t>Hansla</w:t>
      </w:r>
      <w:proofErr w:type="spellEnd"/>
      <w:r w:rsidR="004C79CC" w:rsidRPr="00291AC1">
        <w:rPr>
          <w:rFonts w:asciiTheme="majorBidi" w:eastAsia="Calibri" w:hAnsiTheme="majorBidi" w:cstheme="majorBidi"/>
          <w:b/>
          <w:bCs/>
          <w:lang w:bidi="ar-SY"/>
        </w:rPr>
        <w:t>, 2011)</w:t>
      </w:r>
      <w:r w:rsidRPr="00291AC1">
        <w:rPr>
          <w:rFonts w:asciiTheme="majorBidi" w:eastAsia="Calibri" w:hAnsiTheme="majorBidi" w:cstheme="majorBidi"/>
          <w:b/>
          <w:bCs/>
          <w:rtl/>
          <w:lang w:bidi="ar-SY"/>
        </w:rPr>
        <w:t xml:space="preserve"> </w:t>
      </w:r>
      <w:r w:rsidR="000435AA" w:rsidRPr="00E53584">
        <w:rPr>
          <w:rFonts w:ascii="Simplified Arabic" w:hAnsi="Simplified Arabic" w:cs="Simplified Arabic"/>
          <w:sz w:val="24"/>
          <w:szCs w:val="24"/>
          <w:rtl/>
        </w:rPr>
        <w:t>و</w:t>
      </w:r>
      <w:r w:rsidRPr="00E53584">
        <w:rPr>
          <w:rFonts w:ascii="Simplified Arabic" w:hAnsi="Simplified Arabic" w:cs="Simplified Arabic"/>
          <w:sz w:val="24"/>
          <w:szCs w:val="24"/>
          <w:rtl/>
          <w:lang w:bidi="ar-SY"/>
        </w:rPr>
        <w:t>تشتق قيم العالمية من الحاجات للنجاة لدى الأفراد والجماعات. ولكن الأفراد لا يدركون هذه الحاجات</w:t>
      </w:r>
      <w:r w:rsidRPr="00E53584">
        <w:rPr>
          <w:rFonts w:ascii="Simplified Arabic" w:hAnsi="Simplified Arabic" w:cs="Simplified Arabic"/>
          <w:sz w:val="24"/>
          <w:szCs w:val="24"/>
          <w:rtl/>
        </w:rPr>
        <w:t xml:space="preserve"> إلى أن يتعاملو</w:t>
      </w:r>
      <w:r w:rsidR="006053B4">
        <w:rPr>
          <w:rFonts w:ascii="Simplified Arabic" w:hAnsi="Simplified Arabic" w:cs="Simplified Arabic" w:hint="cs"/>
          <w:sz w:val="24"/>
          <w:szCs w:val="24"/>
          <w:rtl/>
        </w:rPr>
        <w:t>ا</w:t>
      </w:r>
      <w:r w:rsidRPr="00E53584">
        <w:rPr>
          <w:rFonts w:ascii="Simplified Arabic" w:hAnsi="Simplified Arabic" w:cs="Simplified Arabic"/>
          <w:sz w:val="24"/>
          <w:szCs w:val="24"/>
          <w:rtl/>
        </w:rPr>
        <w:t xml:space="preserve"> مع الآخرين خارج حدود جماعتهم الأولية و</w:t>
      </w:r>
      <w:r w:rsidR="006053B4">
        <w:rPr>
          <w:rFonts w:ascii="Simplified Arabic" w:hAnsi="Simplified Arabic" w:cs="Simplified Arabic" w:hint="cs"/>
          <w:sz w:val="24"/>
          <w:szCs w:val="24"/>
          <w:rtl/>
        </w:rPr>
        <w:t xml:space="preserve">أن </w:t>
      </w:r>
      <w:r w:rsidRPr="00E53584">
        <w:rPr>
          <w:rFonts w:ascii="Simplified Arabic" w:hAnsi="Simplified Arabic" w:cs="Simplified Arabic"/>
          <w:sz w:val="24"/>
          <w:szCs w:val="24"/>
          <w:rtl/>
        </w:rPr>
        <w:t xml:space="preserve">يصبحوا واعين لقدسية المصادر الطبيعية. يمكن للأفراد عندها أن يدركوا أن الفشل في قبول الآخرين المختلفين عنهم ومعاملتهم بشكل عادل سوف يؤدي إلى صراع مهدد للحياة. </w:t>
      </w:r>
      <w:r w:rsidR="000435AA" w:rsidRPr="00E53584">
        <w:rPr>
          <w:rFonts w:ascii="Simplified Arabic" w:hAnsi="Simplified Arabic" w:cs="Simplified Arabic"/>
          <w:sz w:val="24"/>
          <w:szCs w:val="24"/>
          <w:rtl/>
        </w:rPr>
        <w:t xml:space="preserve">ويمكن أن يدركوا أيضا أن الفشل في حماية البيئة الطبيعية سوف يقود إلى تدمير الموارد التي تقوم عليها الحياة. </w:t>
      </w:r>
      <w:r w:rsidR="007945E3">
        <w:rPr>
          <w:rFonts w:ascii="Simplified Arabic" w:hAnsi="Simplified Arabic" w:cs="Simplified Arabic" w:hint="cs"/>
          <w:sz w:val="24"/>
          <w:szCs w:val="24"/>
          <w:rtl/>
        </w:rPr>
        <w:t xml:space="preserve">حيث </w:t>
      </w:r>
      <w:r w:rsidR="000435AA" w:rsidRPr="00E53584">
        <w:rPr>
          <w:rFonts w:ascii="Simplified Arabic" w:hAnsi="Simplified Arabic" w:cs="Simplified Arabic"/>
          <w:sz w:val="24"/>
          <w:szCs w:val="24"/>
          <w:rtl/>
        </w:rPr>
        <w:t>تدمج العالمية نمطان فرعيان من الاهتمام- من أجل رفاهية الآخرين في المجتمع الأوسع وفي العالم ومن أجل الطبيعة</w:t>
      </w:r>
      <w:r w:rsidR="00291AC1">
        <w:rPr>
          <w:rFonts w:ascii="Simplified Arabic" w:hAnsi="Simplified Arabic" w:cs="Simplified Arabic" w:hint="cs"/>
          <w:sz w:val="24"/>
          <w:szCs w:val="24"/>
          <w:rtl/>
        </w:rPr>
        <w:t xml:space="preserve"> </w:t>
      </w:r>
      <w:r w:rsidR="004C79CC" w:rsidRPr="00291AC1">
        <w:rPr>
          <w:rFonts w:asciiTheme="majorBidi" w:hAnsiTheme="majorBidi" w:cstheme="majorBidi"/>
        </w:rPr>
        <w:t>Schwartz,2012,7)</w:t>
      </w:r>
      <w:r w:rsidR="00D1703C" w:rsidRPr="00291AC1">
        <w:rPr>
          <w:rFonts w:asciiTheme="majorBidi" w:hAnsiTheme="majorBidi" w:cstheme="majorBidi"/>
          <w:rtl/>
        </w:rPr>
        <w:t>)</w:t>
      </w:r>
      <w:r w:rsidR="004C79CC" w:rsidRPr="000E5521">
        <w:rPr>
          <w:rFonts w:ascii="Simplified Arabic" w:hAnsi="Simplified Arabic" w:cs="Simplified Arabic"/>
        </w:rPr>
        <w:t>.</w:t>
      </w:r>
      <w:r w:rsidR="00D1703C" w:rsidRPr="000E5521">
        <w:rPr>
          <w:rFonts w:ascii="Simplified Arabic" w:hAnsi="Simplified Arabic" w:cs="Simplified Arabic"/>
          <w:rtl/>
        </w:rPr>
        <w:t xml:space="preserve"> </w:t>
      </w:r>
      <w:r w:rsidR="00291AC1">
        <w:rPr>
          <w:rFonts w:ascii="Simplified Arabic" w:hAnsi="Simplified Arabic" w:cs="Simplified Arabic"/>
          <w:sz w:val="24"/>
          <w:szCs w:val="24"/>
          <w:rtl/>
        </w:rPr>
        <w:t>و</w:t>
      </w:r>
      <w:r w:rsidR="00D1703C" w:rsidRPr="00E53584">
        <w:rPr>
          <w:rFonts w:ascii="Simplified Arabic" w:hAnsi="Simplified Arabic" w:cs="Simplified Arabic"/>
          <w:sz w:val="24"/>
          <w:szCs w:val="24"/>
          <w:rtl/>
        </w:rPr>
        <w:t xml:space="preserve">هذا ما </w:t>
      </w:r>
      <w:r w:rsidR="004372FE">
        <w:rPr>
          <w:rFonts w:ascii="Simplified Arabic" w:hAnsi="Simplified Arabic" w:cs="Simplified Arabic" w:hint="cs"/>
          <w:sz w:val="24"/>
          <w:szCs w:val="24"/>
          <w:rtl/>
        </w:rPr>
        <w:t>عبر عنه</w:t>
      </w:r>
      <w:r w:rsidR="00D1703C" w:rsidRPr="00E53584">
        <w:rPr>
          <w:rFonts w:ascii="Simplified Arabic" w:hAnsi="Simplified Arabic" w:cs="Simplified Arabic"/>
          <w:sz w:val="24"/>
          <w:szCs w:val="24"/>
          <w:rtl/>
        </w:rPr>
        <w:t xml:space="preserve"> المعتنقون لها من </w:t>
      </w:r>
      <w:r w:rsidR="004372FE">
        <w:rPr>
          <w:rFonts w:ascii="Simplified Arabic" w:hAnsi="Simplified Arabic" w:cs="Simplified Arabic" w:hint="cs"/>
          <w:sz w:val="24"/>
          <w:szCs w:val="24"/>
          <w:rtl/>
        </w:rPr>
        <w:t xml:space="preserve">خلال </w:t>
      </w:r>
      <w:r w:rsidR="00D1703C" w:rsidRPr="00E53584">
        <w:rPr>
          <w:rFonts w:ascii="Simplified Arabic" w:hAnsi="Simplified Arabic" w:cs="Simplified Arabic"/>
          <w:sz w:val="24"/>
          <w:szCs w:val="24"/>
          <w:rtl/>
        </w:rPr>
        <w:t xml:space="preserve">الاهتمام بالبيئة وانفرادها في التأثير في الاهتمام البيئوي مقارنة بالقيم الإيجابية الأخرى وبما يتعارض مع قيم العرف </w:t>
      </w:r>
      <w:r w:rsidR="009957EA" w:rsidRPr="00E53584">
        <w:rPr>
          <w:rFonts w:ascii="Simplified Arabic" w:hAnsi="Simplified Arabic" w:cs="Simplified Arabic"/>
          <w:sz w:val="24"/>
          <w:szCs w:val="24"/>
          <w:rtl/>
          <w:lang w:bidi="ar-SY"/>
        </w:rPr>
        <w:t>(احترام التقاليد، متواضع، ورِع، الرضا ب</w:t>
      </w:r>
      <w:r w:rsidR="007945E3">
        <w:rPr>
          <w:rFonts w:ascii="Simplified Arabic" w:hAnsi="Simplified Arabic" w:cs="Simplified Arabic" w:hint="cs"/>
          <w:sz w:val="24"/>
          <w:szCs w:val="24"/>
          <w:rtl/>
          <w:lang w:bidi="ar-SY"/>
        </w:rPr>
        <w:t>القسمة</w:t>
      </w:r>
      <w:r w:rsidR="009957EA" w:rsidRPr="00E53584">
        <w:rPr>
          <w:rFonts w:ascii="Simplified Arabic" w:hAnsi="Simplified Arabic" w:cs="Simplified Arabic"/>
          <w:sz w:val="24"/>
          <w:szCs w:val="24"/>
          <w:rtl/>
          <w:lang w:bidi="ar-SY"/>
        </w:rPr>
        <w:t xml:space="preserve"> في الحياة) </w:t>
      </w:r>
      <w:r w:rsidR="00D1703C" w:rsidRPr="00E53584">
        <w:rPr>
          <w:rFonts w:ascii="Simplified Arabic" w:hAnsi="Simplified Arabic" w:cs="Simplified Arabic"/>
          <w:sz w:val="24"/>
          <w:szCs w:val="24"/>
          <w:rtl/>
        </w:rPr>
        <w:t xml:space="preserve">التي تؤكد على </w:t>
      </w:r>
      <w:r w:rsidR="00D1703C" w:rsidRPr="00E53584">
        <w:rPr>
          <w:rFonts w:ascii="Simplified Arabic" w:hAnsi="Simplified Arabic" w:cs="Simplified Arabic"/>
          <w:sz w:val="24"/>
          <w:szCs w:val="24"/>
          <w:rtl/>
          <w:lang w:bidi="ar-SY"/>
        </w:rPr>
        <w:t xml:space="preserve">الاحترام، الالتزام، قبول التقاليد والأفكار التي تزود بها ثقافة الفرد أو دينه. </w:t>
      </w:r>
      <w:r w:rsidR="009957EA" w:rsidRPr="00E53584">
        <w:rPr>
          <w:rFonts w:ascii="Simplified Arabic" w:hAnsi="Simplified Arabic" w:cs="Simplified Arabic"/>
          <w:sz w:val="24"/>
          <w:szCs w:val="24"/>
          <w:rtl/>
          <w:lang w:bidi="ar-SY"/>
        </w:rPr>
        <w:t>وهي</w:t>
      </w:r>
      <w:r w:rsidR="00D1703C" w:rsidRPr="00E53584">
        <w:rPr>
          <w:rFonts w:ascii="Simplified Arabic" w:hAnsi="Simplified Arabic" w:cs="Simplified Arabic"/>
          <w:sz w:val="24"/>
          <w:szCs w:val="24"/>
          <w:rtl/>
          <w:lang w:bidi="ar-SY"/>
        </w:rPr>
        <w:t xml:space="preserve"> تتطلب الاستجابة لتوقعات الماضي الثابتة</w:t>
      </w:r>
      <w:r w:rsidR="004372FE">
        <w:rPr>
          <w:rFonts w:ascii="Simplified Arabic" w:hAnsi="Simplified Arabic" w:cs="Simplified Arabic" w:hint="cs"/>
          <w:sz w:val="24"/>
          <w:szCs w:val="24"/>
          <w:rtl/>
          <w:lang w:bidi="ar-SY"/>
        </w:rPr>
        <w:t xml:space="preserve"> </w:t>
      </w:r>
      <w:r w:rsidR="007945E3" w:rsidRPr="00291AC1">
        <w:rPr>
          <w:rFonts w:asciiTheme="majorBidi" w:hAnsiTheme="majorBidi" w:cstheme="majorBidi"/>
        </w:rPr>
        <w:t>Schwartz,2012)</w:t>
      </w:r>
      <w:r w:rsidR="007945E3" w:rsidRPr="00291AC1">
        <w:rPr>
          <w:rFonts w:asciiTheme="majorBidi" w:hAnsiTheme="majorBidi" w:cstheme="majorBidi"/>
          <w:rtl/>
        </w:rPr>
        <w:t>)</w:t>
      </w:r>
      <w:r w:rsidR="007945E3" w:rsidRPr="000E5521">
        <w:rPr>
          <w:rFonts w:ascii="Simplified Arabic" w:hAnsi="Simplified Arabic" w:cs="Simplified Arabic"/>
          <w:rtl/>
        </w:rPr>
        <w:t xml:space="preserve"> </w:t>
      </w:r>
      <w:r w:rsidR="004372FE">
        <w:rPr>
          <w:rFonts w:ascii="Simplified Arabic" w:hAnsi="Simplified Arabic" w:cs="Simplified Arabic" w:hint="cs"/>
          <w:sz w:val="24"/>
          <w:szCs w:val="24"/>
          <w:rtl/>
          <w:lang w:bidi="ar-SY"/>
        </w:rPr>
        <w:t xml:space="preserve">ولا تتيح للفرد الانفتاح على الأفكار الجديدة وتقبل قيم مخالفة ولو كانت إيجابية </w:t>
      </w:r>
    </w:p>
    <w:p w14:paraId="434B04EA" w14:textId="77777777" w:rsidR="0028794B" w:rsidRDefault="00B94E1D" w:rsidP="00380AFA">
      <w:pPr>
        <w:bidi/>
        <w:spacing w:after="0" w:line="240" w:lineRule="auto"/>
        <w:jc w:val="lowKashida"/>
        <w:rPr>
          <w:rFonts w:ascii="Simplified Arabic" w:hAnsi="Simplified Arabic" w:cs="Simplified Arabic"/>
          <w:sz w:val="24"/>
          <w:szCs w:val="24"/>
          <w:rtl/>
        </w:rPr>
      </w:pPr>
      <w:r w:rsidRPr="002E33F3">
        <w:rPr>
          <w:rFonts w:ascii="Simplified Arabic" w:hAnsi="Simplified Arabic" w:cs="Simplified Arabic" w:hint="cs"/>
          <w:b/>
          <w:bCs/>
          <w:sz w:val="24"/>
          <w:szCs w:val="24"/>
          <w:rtl/>
          <w:lang w:bidi="ar-SY"/>
        </w:rPr>
        <w:t>الفرضية الأولى:</w:t>
      </w:r>
      <w:r w:rsidRPr="00B94E1D">
        <w:rPr>
          <w:rFonts w:ascii="Simplified Arabic" w:hAnsi="Simplified Arabic" w:cs="Simplified Arabic"/>
          <w:sz w:val="24"/>
          <w:szCs w:val="24"/>
          <w:rtl/>
        </w:rPr>
        <w:t xml:space="preserve"> توجد علاقة ذات دلالة إحصائية عند مستوى 0.05 بين درجات أفراد العينة </w:t>
      </w:r>
      <w:r w:rsidRPr="00B94E1D">
        <w:rPr>
          <w:rFonts w:ascii="Simplified Arabic" w:hAnsi="Simplified Arabic" w:cs="Simplified Arabic" w:hint="cs"/>
          <w:sz w:val="24"/>
          <w:szCs w:val="24"/>
          <w:rtl/>
        </w:rPr>
        <w:t>على أبعاد مقياس الاهتمام البيئي (</w:t>
      </w:r>
      <w:proofErr w:type="spellStart"/>
      <w:r w:rsidRPr="00B94E1D">
        <w:rPr>
          <w:rFonts w:ascii="Simplified Arabic" w:hAnsi="Simplified Arabic" w:cs="Simplified Arabic" w:hint="cs"/>
          <w:sz w:val="24"/>
          <w:szCs w:val="24"/>
          <w:rtl/>
        </w:rPr>
        <w:t>الذاتوي</w:t>
      </w:r>
      <w:proofErr w:type="spellEnd"/>
      <w:r w:rsidRPr="00B94E1D">
        <w:rPr>
          <w:rFonts w:ascii="Simplified Arabic" w:hAnsi="Simplified Arabic" w:cs="Simplified Arabic" w:hint="cs"/>
          <w:sz w:val="24"/>
          <w:szCs w:val="24"/>
          <w:rtl/>
        </w:rPr>
        <w:t xml:space="preserve"> والإيثاري والبيئوي) ودرجاتهم على كل من </w:t>
      </w:r>
      <w:r w:rsidRPr="00B94E1D">
        <w:rPr>
          <w:rFonts w:ascii="Simplified Arabic" w:hAnsi="Simplified Arabic" w:cs="Simplified Arabic"/>
          <w:sz w:val="24"/>
          <w:szCs w:val="24"/>
          <w:rtl/>
        </w:rPr>
        <w:t xml:space="preserve">مقياس الوعي بالنتائج </w:t>
      </w:r>
      <w:r w:rsidRPr="00B94E1D">
        <w:rPr>
          <w:rFonts w:ascii="Simplified Arabic" w:hAnsi="Simplified Arabic" w:cs="Simplified Arabic" w:hint="cs"/>
          <w:sz w:val="24"/>
          <w:szCs w:val="24"/>
          <w:rtl/>
        </w:rPr>
        <w:t>وقيم (السمو الذاتي/تعزيز الذات، الانفتاح على التغيير/المحافظة على التقاليد)</w:t>
      </w:r>
      <w:r w:rsidR="0028794B">
        <w:rPr>
          <w:rFonts w:ascii="Simplified Arabic" w:hAnsi="Simplified Arabic" w:cs="Simplified Arabic" w:hint="cs"/>
          <w:sz w:val="24"/>
          <w:szCs w:val="24"/>
          <w:rtl/>
        </w:rPr>
        <w:t xml:space="preserve">. </w:t>
      </w:r>
    </w:p>
    <w:p w14:paraId="3AA48367" w14:textId="555DD4E9" w:rsidR="00B94E1D" w:rsidRPr="00B94E1D" w:rsidRDefault="0028794B"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ولاختبار الفرضية تم تطبيق معامل الارتباط بيرسون لحساب درجة الارتباط بين درجات أفراد العينة على أبعاد الاهتمام البيئي ودرجاتهم على أبعاد الوعي بالنتائج وأبعاد القيم الأربعة وقد جاءت النتائج كما يوضحه الجدول التالي:</w:t>
      </w:r>
    </w:p>
    <w:tbl>
      <w:tblPr>
        <w:tblStyle w:val="a5"/>
        <w:bidiVisual/>
        <w:tblW w:w="0" w:type="auto"/>
        <w:jc w:val="center"/>
        <w:tblInd w:w="407" w:type="dxa"/>
        <w:tblLook w:val="04A0" w:firstRow="1" w:lastRow="0" w:firstColumn="1" w:lastColumn="0" w:noHBand="0" w:noVBand="1"/>
      </w:tblPr>
      <w:tblGrid>
        <w:gridCol w:w="1301"/>
        <w:gridCol w:w="1109"/>
        <w:gridCol w:w="1275"/>
        <w:gridCol w:w="1109"/>
        <w:gridCol w:w="911"/>
        <w:gridCol w:w="911"/>
        <w:gridCol w:w="1134"/>
        <w:gridCol w:w="1153"/>
      </w:tblGrid>
      <w:tr w:rsidR="002B3CD5" w:rsidRPr="00291AC1" w14:paraId="33197C41" w14:textId="77777777" w:rsidTr="00291AC1">
        <w:trPr>
          <w:jc w:val="center"/>
        </w:trPr>
        <w:tc>
          <w:tcPr>
            <w:tcW w:w="8903" w:type="dxa"/>
            <w:gridSpan w:val="8"/>
            <w:tcBorders>
              <w:top w:val="nil"/>
              <w:left w:val="nil"/>
              <w:bottom w:val="single" w:sz="4" w:space="0" w:color="auto"/>
              <w:right w:val="nil"/>
            </w:tcBorders>
            <w:vAlign w:val="center"/>
          </w:tcPr>
          <w:p w14:paraId="2E594E31" w14:textId="211358C5" w:rsidR="002B3CD5" w:rsidRPr="00291AC1" w:rsidRDefault="00291AC1"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ال</w:t>
            </w:r>
            <w:r w:rsidR="002B3CD5" w:rsidRPr="00291AC1">
              <w:rPr>
                <w:rFonts w:ascii="Simplified Arabic" w:hAnsi="Simplified Arabic" w:cs="Simplified Arabic"/>
                <w:b/>
                <w:bCs/>
                <w:sz w:val="18"/>
                <w:szCs w:val="18"/>
                <w:rtl/>
                <w:lang w:bidi="ar-SY"/>
              </w:rPr>
              <w:t>جدول (</w:t>
            </w:r>
            <w:r w:rsidR="00464CBD" w:rsidRPr="00291AC1">
              <w:rPr>
                <w:rFonts w:ascii="Simplified Arabic" w:hAnsi="Simplified Arabic" w:cs="Simplified Arabic"/>
                <w:b/>
                <w:bCs/>
                <w:sz w:val="18"/>
                <w:szCs w:val="18"/>
                <w:rtl/>
                <w:lang w:bidi="ar-SY"/>
              </w:rPr>
              <w:t>11</w:t>
            </w:r>
            <w:r w:rsidR="002B3CD5" w:rsidRPr="00291AC1">
              <w:rPr>
                <w:rFonts w:ascii="Simplified Arabic" w:hAnsi="Simplified Arabic" w:cs="Simplified Arabic"/>
                <w:b/>
                <w:bCs/>
                <w:sz w:val="18"/>
                <w:szCs w:val="18"/>
                <w:rtl/>
                <w:lang w:bidi="ar-SY"/>
              </w:rPr>
              <w:t>)</w:t>
            </w:r>
            <w:r w:rsidRPr="00291AC1">
              <w:rPr>
                <w:rFonts w:ascii="Simplified Arabic" w:hAnsi="Simplified Arabic" w:cs="Simplified Arabic" w:hint="cs"/>
                <w:b/>
                <w:bCs/>
                <w:sz w:val="18"/>
                <w:szCs w:val="18"/>
                <w:rtl/>
                <w:lang w:bidi="ar-SY"/>
              </w:rPr>
              <w:t>:</w:t>
            </w:r>
            <w:r w:rsidR="002B3CD5" w:rsidRPr="00291AC1">
              <w:rPr>
                <w:rFonts w:ascii="Simplified Arabic" w:hAnsi="Simplified Arabic" w:cs="Simplified Arabic"/>
                <w:b/>
                <w:bCs/>
                <w:sz w:val="18"/>
                <w:szCs w:val="18"/>
                <w:rtl/>
                <w:lang w:bidi="ar-SY"/>
              </w:rPr>
              <w:t xml:space="preserve"> العلاقة بين الاهتمام البيئي والوعي بالنتائج وأبعاد القيم</w:t>
            </w:r>
          </w:p>
        </w:tc>
      </w:tr>
      <w:tr w:rsidR="00B94E1D" w:rsidRPr="00291AC1" w14:paraId="1847FC02" w14:textId="77777777" w:rsidTr="00291AC1">
        <w:trPr>
          <w:jc w:val="center"/>
        </w:trPr>
        <w:tc>
          <w:tcPr>
            <w:tcW w:w="1301" w:type="dxa"/>
            <w:tcBorders>
              <w:top w:val="single" w:sz="4" w:space="0" w:color="auto"/>
            </w:tcBorders>
            <w:vAlign w:val="center"/>
          </w:tcPr>
          <w:p w14:paraId="657F455A" w14:textId="77777777" w:rsidR="00B94E1D" w:rsidRPr="00291AC1" w:rsidRDefault="00B94E1D" w:rsidP="00291AC1">
            <w:pPr>
              <w:bidi/>
              <w:jc w:val="center"/>
              <w:rPr>
                <w:rFonts w:ascii="Simplified Arabic" w:hAnsi="Simplified Arabic" w:cs="Simplified Arabic"/>
                <w:sz w:val="18"/>
                <w:szCs w:val="18"/>
                <w:rtl/>
                <w:lang w:bidi="ar-SY"/>
              </w:rPr>
            </w:pPr>
          </w:p>
        </w:tc>
        <w:tc>
          <w:tcPr>
            <w:tcW w:w="1109" w:type="dxa"/>
            <w:tcBorders>
              <w:top w:val="single" w:sz="4" w:space="0" w:color="auto"/>
            </w:tcBorders>
            <w:vAlign w:val="center"/>
          </w:tcPr>
          <w:p w14:paraId="5E9478EB"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 xml:space="preserve">الوعي بالنتائج </w:t>
            </w:r>
            <w:proofErr w:type="spellStart"/>
            <w:r w:rsidRPr="00291AC1">
              <w:rPr>
                <w:rFonts w:ascii="Simplified Arabic" w:hAnsi="Simplified Arabic" w:cs="Simplified Arabic"/>
                <w:b/>
                <w:bCs/>
                <w:sz w:val="18"/>
                <w:szCs w:val="18"/>
                <w:rtl/>
                <w:lang w:bidi="ar-SY"/>
              </w:rPr>
              <w:t>الذاتوي</w:t>
            </w:r>
            <w:proofErr w:type="spellEnd"/>
          </w:p>
        </w:tc>
        <w:tc>
          <w:tcPr>
            <w:tcW w:w="1275" w:type="dxa"/>
            <w:tcBorders>
              <w:top w:val="single" w:sz="4" w:space="0" w:color="auto"/>
            </w:tcBorders>
            <w:vAlign w:val="center"/>
          </w:tcPr>
          <w:p w14:paraId="00EFA671" w14:textId="0CCB2224"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الوعي</w:t>
            </w:r>
            <w:r w:rsidR="00990FC7" w:rsidRPr="00291AC1">
              <w:rPr>
                <w:rFonts w:ascii="Simplified Arabic" w:hAnsi="Simplified Arabic" w:cs="Simplified Arabic"/>
                <w:b/>
                <w:bCs/>
                <w:sz w:val="18"/>
                <w:szCs w:val="18"/>
                <w:rtl/>
                <w:lang w:bidi="ar-SY"/>
              </w:rPr>
              <w:t xml:space="preserve"> بالنتائج </w:t>
            </w:r>
            <w:r w:rsidRPr="00291AC1">
              <w:rPr>
                <w:rFonts w:ascii="Simplified Arabic" w:hAnsi="Simplified Arabic" w:cs="Simplified Arabic"/>
                <w:b/>
                <w:bCs/>
                <w:sz w:val="18"/>
                <w:szCs w:val="18"/>
                <w:rtl/>
                <w:lang w:bidi="ar-SY"/>
              </w:rPr>
              <w:t>الإيثاري</w:t>
            </w:r>
          </w:p>
        </w:tc>
        <w:tc>
          <w:tcPr>
            <w:tcW w:w="1109" w:type="dxa"/>
            <w:tcBorders>
              <w:top w:val="single" w:sz="4" w:space="0" w:color="auto"/>
            </w:tcBorders>
            <w:vAlign w:val="center"/>
          </w:tcPr>
          <w:p w14:paraId="04D0F314"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الوعي بالنتائج البيئوي</w:t>
            </w:r>
          </w:p>
        </w:tc>
        <w:tc>
          <w:tcPr>
            <w:tcW w:w="911" w:type="dxa"/>
            <w:tcBorders>
              <w:top w:val="single" w:sz="4" w:space="0" w:color="auto"/>
            </w:tcBorders>
            <w:vAlign w:val="center"/>
          </w:tcPr>
          <w:p w14:paraId="5F09F851"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السمو الذاتي</w:t>
            </w:r>
          </w:p>
        </w:tc>
        <w:tc>
          <w:tcPr>
            <w:tcW w:w="911" w:type="dxa"/>
            <w:tcBorders>
              <w:top w:val="single" w:sz="4" w:space="0" w:color="auto"/>
            </w:tcBorders>
            <w:vAlign w:val="center"/>
          </w:tcPr>
          <w:p w14:paraId="1C882DA7" w14:textId="111AF2C1"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تعزيز الذات</w:t>
            </w:r>
          </w:p>
        </w:tc>
        <w:tc>
          <w:tcPr>
            <w:tcW w:w="1134" w:type="dxa"/>
            <w:tcBorders>
              <w:top w:val="single" w:sz="4" w:space="0" w:color="auto"/>
            </w:tcBorders>
            <w:vAlign w:val="center"/>
          </w:tcPr>
          <w:p w14:paraId="2F4C1B50" w14:textId="236FBFB9"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الانفتاح</w:t>
            </w:r>
            <w:r w:rsidR="00A77DD4" w:rsidRPr="00291AC1">
              <w:rPr>
                <w:rFonts w:ascii="Simplified Arabic" w:hAnsi="Simplified Arabic" w:cs="Simplified Arabic"/>
                <w:b/>
                <w:bCs/>
                <w:sz w:val="18"/>
                <w:szCs w:val="18"/>
                <w:rtl/>
                <w:lang w:bidi="ar-SY"/>
              </w:rPr>
              <w:t xml:space="preserve"> </w:t>
            </w:r>
            <w:r w:rsidRPr="00291AC1">
              <w:rPr>
                <w:rFonts w:ascii="Simplified Arabic" w:hAnsi="Simplified Arabic" w:cs="Simplified Arabic"/>
                <w:b/>
                <w:bCs/>
                <w:sz w:val="18"/>
                <w:szCs w:val="18"/>
                <w:rtl/>
                <w:lang w:bidi="ar-SY"/>
              </w:rPr>
              <w:t>على التغيير</w:t>
            </w:r>
          </w:p>
        </w:tc>
        <w:tc>
          <w:tcPr>
            <w:tcW w:w="1153" w:type="dxa"/>
            <w:tcBorders>
              <w:top w:val="single" w:sz="4" w:space="0" w:color="auto"/>
            </w:tcBorders>
            <w:vAlign w:val="center"/>
          </w:tcPr>
          <w:p w14:paraId="15C09605" w14:textId="30FA89C6"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المحافظة</w:t>
            </w:r>
            <w:r w:rsidR="00291AC1">
              <w:rPr>
                <w:rFonts w:ascii="Simplified Arabic" w:hAnsi="Simplified Arabic" w:cs="Simplified Arabic" w:hint="cs"/>
                <w:b/>
                <w:bCs/>
                <w:sz w:val="18"/>
                <w:szCs w:val="18"/>
                <w:rtl/>
                <w:lang w:bidi="ar-SY"/>
              </w:rPr>
              <w:t xml:space="preserve"> </w:t>
            </w:r>
            <w:r w:rsidRPr="00291AC1">
              <w:rPr>
                <w:rFonts w:ascii="Simplified Arabic" w:hAnsi="Simplified Arabic" w:cs="Simplified Arabic"/>
                <w:b/>
                <w:bCs/>
                <w:sz w:val="18"/>
                <w:szCs w:val="18"/>
                <w:rtl/>
                <w:lang w:bidi="ar-SY"/>
              </w:rPr>
              <w:t>على التقاليد</w:t>
            </w:r>
          </w:p>
        </w:tc>
      </w:tr>
      <w:tr w:rsidR="00B94E1D" w:rsidRPr="00291AC1" w14:paraId="5510367B" w14:textId="77777777" w:rsidTr="00291AC1">
        <w:trPr>
          <w:jc w:val="center"/>
        </w:trPr>
        <w:tc>
          <w:tcPr>
            <w:tcW w:w="1301" w:type="dxa"/>
            <w:vAlign w:val="center"/>
          </w:tcPr>
          <w:p w14:paraId="1C9BA96D" w14:textId="51DF81B9"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 xml:space="preserve">الاهتمام </w:t>
            </w:r>
            <w:proofErr w:type="spellStart"/>
            <w:r w:rsidRPr="00291AC1">
              <w:rPr>
                <w:rFonts w:ascii="Simplified Arabic" w:hAnsi="Simplified Arabic" w:cs="Simplified Arabic"/>
                <w:b/>
                <w:bCs/>
                <w:sz w:val="18"/>
                <w:szCs w:val="18"/>
                <w:rtl/>
                <w:lang w:bidi="ar-SY"/>
              </w:rPr>
              <w:t>الذاتوي</w:t>
            </w:r>
            <w:proofErr w:type="spellEnd"/>
          </w:p>
        </w:tc>
        <w:tc>
          <w:tcPr>
            <w:tcW w:w="1109" w:type="dxa"/>
            <w:vAlign w:val="center"/>
          </w:tcPr>
          <w:p w14:paraId="1ABF8621"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0.076</w:t>
            </w:r>
          </w:p>
        </w:tc>
        <w:tc>
          <w:tcPr>
            <w:tcW w:w="1275" w:type="dxa"/>
            <w:vAlign w:val="center"/>
          </w:tcPr>
          <w:p w14:paraId="40895710"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0.061</w:t>
            </w:r>
          </w:p>
        </w:tc>
        <w:tc>
          <w:tcPr>
            <w:tcW w:w="1109" w:type="dxa"/>
            <w:vAlign w:val="center"/>
          </w:tcPr>
          <w:p w14:paraId="6FDDC7B1"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-0.207*</w:t>
            </w:r>
          </w:p>
        </w:tc>
        <w:tc>
          <w:tcPr>
            <w:tcW w:w="911" w:type="dxa"/>
            <w:vAlign w:val="center"/>
          </w:tcPr>
          <w:p w14:paraId="2A42CB10"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0.354**</w:t>
            </w:r>
          </w:p>
        </w:tc>
        <w:tc>
          <w:tcPr>
            <w:tcW w:w="911" w:type="dxa"/>
            <w:vAlign w:val="center"/>
          </w:tcPr>
          <w:p w14:paraId="5F74DEBB"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0.240**</w:t>
            </w:r>
          </w:p>
        </w:tc>
        <w:tc>
          <w:tcPr>
            <w:tcW w:w="1134" w:type="dxa"/>
            <w:vAlign w:val="center"/>
          </w:tcPr>
          <w:p w14:paraId="2191956F"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0.281**</w:t>
            </w:r>
          </w:p>
        </w:tc>
        <w:tc>
          <w:tcPr>
            <w:tcW w:w="1153" w:type="dxa"/>
            <w:vAlign w:val="center"/>
          </w:tcPr>
          <w:p w14:paraId="691E9392"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0.338**</w:t>
            </w:r>
          </w:p>
        </w:tc>
      </w:tr>
      <w:tr w:rsidR="00B94E1D" w:rsidRPr="00291AC1" w14:paraId="49F06E7B" w14:textId="77777777" w:rsidTr="00291AC1">
        <w:trPr>
          <w:jc w:val="center"/>
        </w:trPr>
        <w:tc>
          <w:tcPr>
            <w:tcW w:w="1301" w:type="dxa"/>
            <w:vAlign w:val="center"/>
          </w:tcPr>
          <w:p w14:paraId="6A0702D8"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الاهتمام الإيثاري</w:t>
            </w:r>
          </w:p>
        </w:tc>
        <w:tc>
          <w:tcPr>
            <w:tcW w:w="1109" w:type="dxa"/>
            <w:vAlign w:val="center"/>
          </w:tcPr>
          <w:p w14:paraId="2A050378"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0.042</w:t>
            </w:r>
          </w:p>
        </w:tc>
        <w:tc>
          <w:tcPr>
            <w:tcW w:w="1275" w:type="dxa"/>
            <w:vAlign w:val="center"/>
          </w:tcPr>
          <w:p w14:paraId="1D62D4C2"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0.115</w:t>
            </w:r>
          </w:p>
        </w:tc>
        <w:tc>
          <w:tcPr>
            <w:tcW w:w="1109" w:type="dxa"/>
            <w:vAlign w:val="center"/>
          </w:tcPr>
          <w:p w14:paraId="7388D8DC"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-0.120</w:t>
            </w:r>
          </w:p>
        </w:tc>
        <w:tc>
          <w:tcPr>
            <w:tcW w:w="911" w:type="dxa"/>
            <w:vAlign w:val="center"/>
          </w:tcPr>
          <w:p w14:paraId="63F46D93"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0.343**</w:t>
            </w:r>
          </w:p>
        </w:tc>
        <w:tc>
          <w:tcPr>
            <w:tcW w:w="911" w:type="dxa"/>
            <w:vAlign w:val="center"/>
          </w:tcPr>
          <w:p w14:paraId="331C91C5"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0.190*</w:t>
            </w:r>
          </w:p>
        </w:tc>
        <w:tc>
          <w:tcPr>
            <w:tcW w:w="1134" w:type="dxa"/>
            <w:vAlign w:val="center"/>
          </w:tcPr>
          <w:p w14:paraId="6A110596"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0.244**</w:t>
            </w:r>
          </w:p>
        </w:tc>
        <w:tc>
          <w:tcPr>
            <w:tcW w:w="1153" w:type="dxa"/>
            <w:vAlign w:val="center"/>
          </w:tcPr>
          <w:p w14:paraId="2A102F39"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0.311**</w:t>
            </w:r>
          </w:p>
        </w:tc>
      </w:tr>
      <w:tr w:rsidR="00B94E1D" w:rsidRPr="00291AC1" w14:paraId="0636E89C" w14:textId="77777777" w:rsidTr="00291AC1">
        <w:trPr>
          <w:jc w:val="center"/>
        </w:trPr>
        <w:tc>
          <w:tcPr>
            <w:tcW w:w="1301" w:type="dxa"/>
            <w:vAlign w:val="center"/>
          </w:tcPr>
          <w:p w14:paraId="27CB372E"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الاهتمام البيئوي</w:t>
            </w:r>
          </w:p>
        </w:tc>
        <w:tc>
          <w:tcPr>
            <w:tcW w:w="1109" w:type="dxa"/>
            <w:vAlign w:val="center"/>
          </w:tcPr>
          <w:p w14:paraId="3A10B907"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0.060</w:t>
            </w:r>
          </w:p>
        </w:tc>
        <w:tc>
          <w:tcPr>
            <w:tcW w:w="1275" w:type="dxa"/>
            <w:vAlign w:val="center"/>
          </w:tcPr>
          <w:p w14:paraId="2E9708CD"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0.136</w:t>
            </w:r>
          </w:p>
        </w:tc>
        <w:tc>
          <w:tcPr>
            <w:tcW w:w="1109" w:type="dxa"/>
            <w:vAlign w:val="center"/>
          </w:tcPr>
          <w:p w14:paraId="73397058"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-0.063</w:t>
            </w:r>
          </w:p>
        </w:tc>
        <w:tc>
          <w:tcPr>
            <w:tcW w:w="911" w:type="dxa"/>
            <w:vAlign w:val="center"/>
          </w:tcPr>
          <w:p w14:paraId="7D97D1EE"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0.228*</w:t>
            </w:r>
          </w:p>
        </w:tc>
        <w:tc>
          <w:tcPr>
            <w:tcW w:w="911" w:type="dxa"/>
            <w:vAlign w:val="center"/>
          </w:tcPr>
          <w:p w14:paraId="445DA24E"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0.110</w:t>
            </w:r>
          </w:p>
        </w:tc>
        <w:tc>
          <w:tcPr>
            <w:tcW w:w="1134" w:type="dxa"/>
            <w:vAlign w:val="center"/>
          </w:tcPr>
          <w:p w14:paraId="57285424"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0.185*</w:t>
            </w:r>
          </w:p>
        </w:tc>
        <w:tc>
          <w:tcPr>
            <w:tcW w:w="1153" w:type="dxa"/>
            <w:vAlign w:val="center"/>
          </w:tcPr>
          <w:p w14:paraId="4130BFB2" w14:textId="77777777" w:rsidR="00B94E1D" w:rsidRPr="00291AC1" w:rsidRDefault="00B94E1D"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tl/>
                <w:lang w:bidi="ar-SY"/>
              </w:rPr>
              <w:t>0.181*</w:t>
            </w:r>
          </w:p>
        </w:tc>
      </w:tr>
    </w:tbl>
    <w:p w14:paraId="50DC2C4A" w14:textId="287F0FA8" w:rsidR="005E3EEF" w:rsidRPr="005E3EEF" w:rsidRDefault="005E3EEF" w:rsidP="00380AFA">
      <w:pPr>
        <w:bidi/>
        <w:spacing w:after="0" w:line="240" w:lineRule="auto"/>
        <w:jc w:val="lowKashida"/>
        <w:rPr>
          <w:rFonts w:ascii="Simplified Arabic" w:hAnsi="Simplified Arabic" w:cs="Simplified Arabic"/>
          <w:sz w:val="20"/>
          <w:szCs w:val="20"/>
          <w:rtl/>
        </w:rPr>
      </w:pPr>
      <w:r w:rsidRPr="005E3EEF">
        <w:rPr>
          <w:rFonts w:ascii="Simplified Arabic" w:hAnsi="Simplified Arabic" w:cs="Simplified Arabic" w:hint="cs"/>
          <w:sz w:val="20"/>
          <w:szCs w:val="20"/>
          <w:rtl/>
        </w:rPr>
        <w:t>حيث أن: * دال عند مستوى  0.05 و ** دال عند مستوى 0.01</w:t>
      </w:r>
    </w:p>
    <w:p w14:paraId="6E4D7E89" w14:textId="77777777" w:rsidR="00291AC1" w:rsidRDefault="009E44AD" w:rsidP="00380AFA">
      <w:pPr>
        <w:bidi/>
        <w:spacing w:after="0" w:line="240" w:lineRule="auto"/>
        <w:jc w:val="lowKashida"/>
        <w:rPr>
          <w:rFonts w:ascii="Simplified Arabic" w:hAnsi="Simplified Arabic" w:cs="Simplified Arabic"/>
          <w:sz w:val="24"/>
          <w:szCs w:val="24"/>
          <w:rtl/>
          <w:lang w:bidi="ar-SY"/>
        </w:rPr>
      </w:pPr>
      <w:r>
        <w:rPr>
          <w:rFonts w:ascii="Simplified Arabic" w:hAnsi="Simplified Arabic" w:cs="Simplified Arabic" w:hint="cs"/>
          <w:sz w:val="24"/>
          <w:szCs w:val="24"/>
          <w:rtl/>
        </w:rPr>
        <w:lastRenderedPageBreak/>
        <w:t>إن ارتباط الاهتمام البيئي بالأبعاد العريضة للقيم التي تختصر أنماطا متشابهة منها قد أثبت في العديد من الدراسات و</w:t>
      </w:r>
      <w:r w:rsidR="00B94E1D" w:rsidRPr="00B94E1D">
        <w:rPr>
          <w:rFonts w:ascii="Simplified Arabic" w:hAnsi="Simplified Arabic" w:cs="Simplified Arabic" w:hint="cs"/>
          <w:sz w:val="24"/>
          <w:szCs w:val="24"/>
          <w:rtl/>
        </w:rPr>
        <w:t>يتبين من الجدول السابق</w:t>
      </w:r>
      <w:r>
        <w:rPr>
          <w:rFonts w:ascii="Simplified Arabic" w:hAnsi="Simplified Arabic" w:cs="Simplified Arabic" w:hint="cs"/>
          <w:sz w:val="24"/>
          <w:szCs w:val="24"/>
          <w:rtl/>
        </w:rPr>
        <w:t xml:space="preserve"> أيضا</w:t>
      </w:r>
      <w:r w:rsidR="0035587A" w:rsidRPr="0035587A">
        <w:rPr>
          <w:rFonts w:ascii="Simplified Arabic" w:hAnsi="Simplified Arabic" w:cs="Simplified Arabic" w:hint="cs"/>
          <w:sz w:val="24"/>
          <w:szCs w:val="24"/>
          <w:rtl/>
          <w:lang w:bidi="ar-SY"/>
        </w:rPr>
        <w:t xml:space="preserve"> </w:t>
      </w:r>
      <w:r w:rsidR="0035587A">
        <w:rPr>
          <w:rFonts w:ascii="Simplified Arabic" w:hAnsi="Simplified Arabic" w:cs="Simplified Arabic" w:hint="cs"/>
          <w:sz w:val="24"/>
          <w:szCs w:val="24"/>
          <w:rtl/>
          <w:lang w:bidi="ar-SY"/>
        </w:rPr>
        <w:t>وجود علاقة موجبة ودالة بين الاهتمام البيئوي وقيم السمو الذاتي وهي تتفق مع ما توصل إليه</w:t>
      </w:r>
      <w:r w:rsidR="00B94E1D" w:rsidRPr="00B94E1D">
        <w:rPr>
          <w:rFonts w:ascii="Simplified Arabic" w:hAnsi="Simplified Arabic" w:cs="Simplified Arabic" w:hint="cs"/>
          <w:sz w:val="24"/>
          <w:szCs w:val="24"/>
          <w:rtl/>
        </w:rPr>
        <w:t xml:space="preserve"> </w:t>
      </w:r>
      <w:r w:rsidR="004C79CC" w:rsidRPr="00291AC1">
        <w:rPr>
          <w:rFonts w:asciiTheme="majorBidi" w:hAnsiTheme="majorBidi" w:cstheme="majorBidi"/>
        </w:rPr>
        <w:t>(</w:t>
      </w:r>
      <w:r w:rsidR="00150E38" w:rsidRPr="00291AC1">
        <w:rPr>
          <w:rFonts w:asciiTheme="majorBidi" w:hAnsiTheme="majorBidi" w:cstheme="majorBidi"/>
        </w:rPr>
        <w:t>Schultz</w:t>
      </w:r>
      <w:r w:rsidR="004C79CC" w:rsidRPr="00291AC1">
        <w:rPr>
          <w:rFonts w:asciiTheme="majorBidi" w:hAnsiTheme="majorBidi" w:cstheme="majorBidi"/>
        </w:rPr>
        <w:t>,200</w:t>
      </w:r>
      <w:r w:rsidR="004C79CC" w:rsidRPr="00291AC1">
        <w:rPr>
          <w:rFonts w:asciiTheme="majorBidi" w:hAnsiTheme="majorBidi" w:cstheme="majorBidi"/>
          <w:lang w:bidi="ar-SY"/>
        </w:rPr>
        <w:t>2</w:t>
      </w:r>
      <w:r w:rsidR="004C79CC" w:rsidRPr="00291AC1">
        <w:rPr>
          <w:rFonts w:asciiTheme="majorBidi" w:hAnsiTheme="majorBidi" w:cstheme="majorBidi"/>
        </w:rPr>
        <w:t>)</w:t>
      </w:r>
      <w:r w:rsidR="00150E38" w:rsidRPr="00291AC1">
        <w:rPr>
          <w:rFonts w:asciiTheme="majorBidi" w:hAnsiTheme="majorBidi" w:cstheme="majorBidi"/>
          <w:sz w:val="24"/>
          <w:szCs w:val="24"/>
          <w:rtl/>
        </w:rPr>
        <w:t xml:space="preserve"> </w:t>
      </w:r>
      <w:r w:rsidR="00291AC1">
        <w:rPr>
          <w:rFonts w:asciiTheme="majorBidi" w:hAnsiTheme="majorBidi" w:cstheme="majorBidi"/>
          <w:sz w:val="24"/>
          <w:szCs w:val="24"/>
          <w:rtl/>
          <w:lang w:bidi="ar-SY"/>
        </w:rPr>
        <w:t>و</w:t>
      </w:r>
      <w:r w:rsidR="004C79CC" w:rsidRPr="00291AC1">
        <w:rPr>
          <w:rFonts w:asciiTheme="majorBidi" w:hAnsiTheme="majorBidi" w:cstheme="majorBidi"/>
        </w:rPr>
        <w:t>(</w:t>
      </w:r>
      <w:r w:rsidR="00150E38" w:rsidRPr="00291AC1">
        <w:rPr>
          <w:rFonts w:asciiTheme="majorBidi" w:hAnsiTheme="majorBidi" w:cstheme="majorBidi"/>
        </w:rPr>
        <w:t>Schultz</w:t>
      </w:r>
      <w:r w:rsidR="004C79CC" w:rsidRPr="00291AC1">
        <w:rPr>
          <w:rFonts w:asciiTheme="majorBidi" w:hAnsiTheme="majorBidi" w:cstheme="majorBidi"/>
        </w:rPr>
        <w:t>,2005)</w:t>
      </w:r>
      <w:r w:rsidR="00150E38">
        <w:rPr>
          <w:rFonts w:ascii="Simplified Arabic" w:hAnsi="Simplified Arabic" w:cs="Simplified Arabic" w:hint="cs"/>
          <w:sz w:val="24"/>
          <w:szCs w:val="24"/>
          <w:rtl/>
          <w:lang w:bidi="ar-SY"/>
        </w:rPr>
        <w:t xml:space="preserve"> </w:t>
      </w:r>
      <w:r w:rsidR="0035587A">
        <w:rPr>
          <w:rFonts w:ascii="Simplified Arabic" w:hAnsi="Simplified Arabic" w:cs="Simplified Arabic" w:hint="cs"/>
          <w:sz w:val="24"/>
          <w:szCs w:val="24"/>
          <w:rtl/>
          <w:lang w:bidi="ar-SY"/>
        </w:rPr>
        <w:t xml:space="preserve">وتختلف معهما من حيث </w:t>
      </w:r>
      <w:r w:rsidR="0035587A" w:rsidRPr="00B94E1D">
        <w:rPr>
          <w:rFonts w:ascii="Simplified Arabic" w:hAnsi="Simplified Arabic" w:cs="Simplified Arabic" w:hint="cs"/>
          <w:sz w:val="24"/>
          <w:szCs w:val="24"/>
          <w:rtl/>
        </w:rPr>
        <w:t>وجود علاقة ارتب</w:t>
      </w:r>
      <w:r w:rsidR="00291AC1">
        <w:rPr>
          <w:rFonts w:ascii="Simplified Arabic" w:hAnsi="Simplified Arabic" w:cs="Simplified Arabic" w:hint="cs"/>
          <w:sz w:val="24"/>
          <w:szCs w:val="24"/>
          <w:rtl/>
        </w:rPr>
        <w:t xml:space="preserve">اط موجبة بين الاهتمام </w:t>
      </w:r>
      <w:proofErr w:type="spellStart"/>
      <w:r w:rsidR="00291AC1">
        <w:rPr>
          <w:rFonts w:ascii="Simplified Arabic" w:hAnsi="Simplified Arabic" w:cs="Simplified Arabic" w:hint="cs"/>
          <w:sz w:val="24"/>
          <w:szCs w:val="24"/>
          <w:rtl/>
        </w:rPr>
        <w:t>الذاتوي</w:t>
      </w:r>
      <w:proofErr w:type="spellEnd"/>
      <w:r w:rsidR="00291AC1">
        <w:rPr>
          <w:rFonts w:ascii="Simplified Arabic" w:hAnsi="Simplified Arabic" w:cs="Simplified Arabic" w:hint="cs"/>
          <w:sz w:val="24"/>
          <w:szCs w:val="24"/>
          <w:rtl/>
        </w:rPr>
        <w:t xml:space="preserve"> و</w:t>
      </w:r>
      <w:r w:rsidR="0035587A" w:rsidRPr="00B94E1D">
        <w:rPr>
          <w:rFonts w:ascii="Simplified Arabic" w:hAnsi="Simplified Arabic" w:cs="Simplified Arabic" w:hint="cs"/>
          <w:sz w:val="24"/>
          <w:szCs w:val="24"/>
          <w:rtl/>
        </w:rPr>
        <w:t xml:space="preserve">قيم </w:t>
      </w:r>
      <w:r w:rsidR="0035587A">
        <w:rPr>
          <w:rFonts w:ascii="Simplified Arabic" w:hAnsi="Simplified Arabic" w:cs="Simplified Arabic" w:hint="cs"/>
          <w:sz w:val="24"/>
          <w:szCs w:val="24"/>
          <w:rtl/>
        </w:rPr>
        <w:t xml:space="preserve">تعزيز الذات </w:t>
      </w:r>
      <w:r w:rsidR="00B94E1D" w:rsidRPr="00B94E1D">
        <w:rPr>
          <w:rFonts w:ascii="Simplified Arabic" w:hAnsi="Simplified Arabic" w:cs="Simplified Arabic" w:hint="cs"/>
          <w:sz w:val="24"/>
          <w:szCs w:val="24"/>
          <w:rtl/>
        </w:rPr>
        <w:t xml:space="preserve">والمحافظة على التقاليد </w:t>
      </w:r>
      <w:r w:rsidR="0035587A">
        <w:rPr>
          <w:rFonts w:ascii="Simplified Arabic" w:hAnsi="Simplified Arabic" w:cs="Simplified Arabic" w:hint="cs"/>
          <w:sz w:val="24"/>
          <w:szCs w:val="24"/>
          <w:rtl/>
        </w:rPr>
        <w:t>والانفتاح على التغيير</w:t>
      </w:r>
      <w:r w:rsidR="00ED11FC">
        <w:rPr>
          <w:rFonts w:ascii="Simplified Arabic" w:hAnsi="Simplified Arabic" w:cs="Simplified Arabic" w:hint="cs"/>
          <w:sz w:val="24"/>
          <w:szCs w:val="24"/>
          <w:rtl/>
        </w:rPr>
        <w:t>، وفي ارتباط الاهتمام البيئوي إيجابيا بالمحافظة على التقاليد</w:t>
      </w:r>
      <w:r w:rsidR="00AE267F">
        <w:rPr>
          <w:rFonts w:ascii="Simplified Arabic" w:hAnsi="Simplified Arabic" w:cs="Simplified Arabic" w:hint="cs"/>
          <w:sz w:val="24"/>
          <w:szCs w:val="24"/>
          <w:rtl/>
        </w:rPr>
        <w:t xml:space="preserve"> ولكنه ضعيف ودال عند مستوى(</w:t>
      </w:r>
      <w:r w:rsidR="00971A8A">
        <w:rPr>
          <w:rFonts w:ascii="Simplified Arabic" w:hAnsi="Simplified Arabic" w:cs="Simplified Arabic" w:hint="cs"/>
          <w:sz w:val="24"/>
          <w:szCs w:val="24"/>
          <w:rtl/>
        </w:rPr>
        <w:t>0.05)</w:t>
      </w:r>
      <w:r w:rsidR="00291AC1">
        <w:rPr>
          <w:rFonts w:ascii="Simplified Arabic" w:hAnsi="Simplified Arabic" w:cs="Simplified Arabic" w:hint="cs"/>
          <w:sz w:val="24"/>
          <w:szCs w:val="24"/>
          <w:rtl/>
        </w:rPr>
        <w:t xml:space="preserve"> </w:t>
      </w:r>
      <w:r w:rsidR="008A4195">
        <w:rPr>
          <w:rFonts w:ascii="Simplified Arabic" w:hAnsi="Simplified Arabic" w:cs="Simplified Arabic" w:hint="cs"/>
          <w:sz w:val="24"/>
          <w:szCs w:val="24"/>
          <w:rtl/>
        </w:rPr>
        <w:t>وهذا يختلف مع ما توصل إليه</w:t>
      </w:r>
      <w:r w:rsidR="005465D4">
        <w:rPr>
          <w:rFonts w:ascii="Simplified Arabic" w:hAnsi="Simplified Arabic" w:cs="Simplified Arabic" w:hint="cs"/>
          <w:sz w:val="24"/>
          <w:szCs w:val="24"/>
          <w:rtl/>
          <w:lang w:bidi="ar-SY"/>
        </w:rPr>
        <w:t xml:space="preserve"> </w:t>
      </w:r>
      <w:r w:rsidR="008A4195" w:rsidRPr="00291AC1">
        <w:rPr>
          <w:rFonts w:asciiTheme="majorBidi" w:eastAsia="Calibri" w:hAnsiTheme="majorBidi" w:cstheme="majorBidi"/>
          <w:lang w:bidi="ar-SY"/>
        </w:rPr>
        <w:t xml:space="preserve">(Schultz </w:t>
      </w:r>
      <w:r w:rsidR="008A4195" w:rsidRPr="00291AC1">
        <w:rPr>
          <w:rFonts w:asciiTheme="majorBidi" w:eastAsia="Calibri" w:hAnsiTheme="majorBidi" w:cstheme="majorBidi"/>
          <w:i/>
          <w:iCs/>
          <w:lang w:bidi="ar-SY"/>
        </w:rPr>
        <w:t>et al.,</w:t>
      </w:r>
      <w:r w:rsidR="008A4195" w:rsidRPr="00291AC1">
        <w:rPr>
          <w:rFonts w:asciiTheme="majorBidi" w:eastAsia="Calibri" w:hAnsiTheme="majorBidi" w:cstheme="majorBidi"/>
          <w:lang w:bidi="ar-SY"/>
        </w:rPr>
        <w:t xml:space="preserve"> 2005)</w:t>
      </w:r>
      <w:r w:rsidR="008A4195" w:rsidRPr="0071475B">
        <w:rPr>
          <w:rFonts w:ascii="Simplified Arabic" w:eastAsia="Calibri" w:hAnsi="Simplified Arabic" w:cs="Simplified Arabic"/>
          <w:sz w:val="24"/>
          <w:szCs w:val="24"/>
          <w:rtl/>
          <w:lang w:bidi="ar-SY"/>
        </w:rPr>
        <w:t xml:space="preserve"> </w:t>
      </w:r>
      <w:r w:rsidR="008A4195">
        <w:rPr>
          <w:rFonts w:ascii="Simplified Arabic" w:eastAsia="Calibri" w:hAnsi="Simplified Arabic" w:cs="Simplified Arabic" w:hint="cs"/>
          <w:sz w:val="24"/>
          <w:szCs w:val="24"/>
          <w:rtl/>
          <w:lang w:bidi="ar-SY"/>
        </w:rPr>
        <w:t xml:space="preserve">الذين وجدوا علاقة سالبة ولكنها ضعيفة أيضا بين المتغيرين. </w:t>
      </w:r>
      <w:r w:rsidR="00744F2C">
        <w:rPr>
          <w:rFonts w:ascii="Simplified Arabic" w:hAnsi="Simplified Arabic" w:cs="Simplified Arabic" w:hint="cs"/>
          <w:sz w:val="24"/>
          <w:szCs w:val="24"/>
          <w:rtl/>
          <w:lang w:bidi="ar-SY"/>
        </w:rPr>
        <w:t>و</w:t>
      </w:r>
      <w:r w:rsidR="005465D4">
        <w:rPr>
          <w:rFonts w:ascii="Simplified Arabic" w:hAnsi="Simplified Arabic" w:cs="Simplified Arabic" w:hint="cs"/>
          <w:sz w:val="24"/>
          <w:szCs w:val="24"/>
          <w:rtl/>
          <w:lang w:bidi="ar-SY"/>
        </w:rPr>
        <w:t>تبين أيضا عدم وجود علاقة ارتباط دالة بين أبعاد الاهتمام البيئي و</w:t>
      </w:r>
      <w:r w:rsidR="00C82300">
        <w:rPr>
          <w:rFonts w:ascii="Simplified Arabic" w:hAnsi="Simplified Arabic" w:cs="Simplified Arabic" w:hint="cs"/>
          <w:sz w:val="24"/>
          <w:szCs w:val="24"/>
          <w:rtl/>
          <w:lang w:bidi="ar-SY"/>
        </w:rPr>
        <w:t xml:space="preserve">أبعاد </w:t>
      </w:r>
      <w:r w:rsidR="005465D4">
        <w:rPr>
          <w:rFonts w:ascii="Simplified Arabic" w:hAnsi="Simplified Arabic" w:cs="Simplified Arabic" w:hint="cs"/>
          <w:sz w:val="24"/>
          <w:szCs w:val="24"/>
          <w:rtl/>
          <w:lang w:bidi="ar-SY"/>
        </w:rPr>
        <w:t>الوعي بالنتائج ما عدا العلاقة الس</w:t>
      </w:r>
      <w:r w:rsidR="00040DB7">
        <w:rPr>
          <w:rFonts w:ascii="Simplified Arabic" w:hAnsi="Simplified Arabic" w:cs="Simplified Arabic" w:hint="cs"/>
          <w:sz w:val="24"/>
          <w:szCs w:val="24"/>
          <w:rtl/>
          <w:lang w:bidi="ar-SY"/>
        </w:rPr>
        <w:t>الب</w:t>
      </w:r>
      <w:r w:rsidR="005465D4">
        <w:rPr>
          <w:rFonts w:ascii="Simplified Arabic" w:hAnsi="Simplified Arabic" w:cs="Simplified Arabic" w:hint="cs"/>
          <w:sz w:val="24"/>
          <w:szCs w:val="24"/>
          <w:rtl/>
          <w:lang w:bidi="ar-SY"/>
        </w:rPr>
        <w:t>ة بين الاهتمام</w:t>
      </w:r>
      <w:r w:rsidR="005216F3">
        <w:rPr>
          <w:rFonts w:ascii="Simplified Arabic" w:hAnsi="Simplified Arabic" w:cs="Simplified Arabic" w:hint="cs"/>
          <w:sz w:val="24"/>
          <w:szCs w:val="24"/>
          <w:rtl/>
          <w:lang w:bidi="ar-SY"/>
        </w:rPr>
        <w:t xml:space="preserve"> </w:t>
      </w:r>
      <w:proofErr w:type="spellStart"/>
      <w:r w:rsidR="005465D4">
        <w:rPr>
          <w:rFonts w:ascii="Simplified Arabic" w:hAnsi="Simplified Arabic" w:cs="Simplified Arabic" w:hint="cs"/>
          <w:sz w:val="24"/>
          <w:szCs w:val="24"/>
          <w:rtl/>
          <w:lang w:bidi="ar-SY"/>
        </w:rPr>
        <w:t>الذاتوي</w:t>
      </w:r>
      <w:proofErr w:type="spellEnd"/>
      <w:r w:rsidR="005465D4">
        <w:rPr>
          <w:rFonts w:ascii="Simplified Arabic" w:hAnsi="Simplified Arabic" w:cs="Simplified Arabic" w:hint="cs"/>
          <w:sz w:val="24"/>
          <w:szCs w:val="24"/>
          <w:rtl/>
          <w:lang w:bidi="ar-SY"/>
        </w:rPr>
        <w:t xml:space="preserve"> والوعي بالنتائج البيئوي</w:t>
      </w:r>
      <w:r w:rsidR="00291AC1">
        <w:rPr>
          <w:rFonts w:ascii="Simplified Arabic" w:hAnsi="Simplified Arabic" w:cs="Simplified Arabic" w:hint="cs"/>
          <w:sz w:val="24"/>
          <w:szCs w:val="24"/>
          <w:rtl/>
          <w:lang w:bidi="ar-SY"/>
        </w:rPr>
        <w:t>.</w:t>
      </w:r>
    </w:p>
    <w:p w14:paraId="59B1C9F6" w14:textId="2DFC44FB" w:rsidR="00BB18DE" w:rsidRPr="005216F3" w:rsidRDefault="005465D4" w:rsidP="00291AC1">
      <w:pPr>
        <w:bidi/>
        <w:spacing w:after="0" w:line="240" w:lineRule="auto"/>
        <w:jc w:val="lowKashida"/>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 xml:space="preserve"> و</w:t>
      </w:r>
      <w:r w:rsidR="00150E38">
        <w:rPr>
          <w:rFonts w:ascii="Simplified Arabic" w:hAnsi="Simplified Arabic" w:cs="Simplified Arabic" w:hint="cs"/>
          <w:sz w:val="24"/>
          <w:szCs w:val="24"/>
          <w:rtl/>
          <w:lang w:bidi="ar-SY"/>
        </w:rPr>
        <w:t xml:space="preserve">تختلف </w:t>
      </w:r>
      <w:r w:rsidR="00ED11FC">
        <w:rPr>
          <w:rFonts w:ascii="Simplified Arabic" w:hAnsi="Simplified Arabic" w:cs="Simplified Arabic" w:hint="cs"/>
          <w:sz w:val="24"/>
          <w:szCs w:val="24"/>
          <w:rtl/>
          <w:lang w:bidi="ar-SY"/>
        </w:rPr>
        <w:t xml:space="preserve">بالتالي </w:t>
      </w:r>
      <w:r w:rsidR="00C82300">
        <w:rPr>
          <w:rFonts w:ascii="Simplified Arabic" w:hAnsi="Simplified Arabic" w:cs="Simplified Arabic" w:hint="cs"/>
          <w:sz w:val="24"/>
          <w:szCs w:val="24"/>
          <w:rtl/>
          <w:lang w:bidi="ar-SY"/>
        </w:rPr>
        <w:t xml:space="preserve">نتائج الدراسة الحالية </w:t>
      </w:r>
      <w:r w:rsidR="00ED11FC">
        <w:rPr>
          <w:rFonts w:ascii="Simplified Arabic" w:hAnsi="Simplified Arabic" w:cs="Simplified Arabic" w:hint="cs"/>
          <w:sz w:val="24"/>
          <w:szCs w:val="24"/>
          <w:rtl/>
          <w:lang w:bidi="ar-SY"/>
        </w:rPr>
        <w:t xml:space="preserve">عما توصلت إليه دراسة كل من </w:t>
      </w:r>
      <w:r w:rsidR="004C79CC" w:rsidRPr="009E44AD">
        <w:rPr>
          <w:rFonts w:ascii="Simplified Arabic" w:eastAsia="Calibri" w:hAnsi="Simplified Arabic" w:cs="Simplified Arabic"/>
          <w:lang w:bidi="ar-SY"/>
        </w:rPr>
        <w:t>(</w:t>
      </w:r>
      <w:proofErr w:type="spellStart"/>
      <w:r w:rsidR="00C82300" w:rsidRPr="00291AC1">
        <w:rPr>
          <w:rFonts w:asciiTheme="majorBidi" w:eastAsia="Calibri" w:hAnsiTheme="majorBidi" w:cstheme="majorBidi"/>
          <w:lang w:bidi="ar-SY"/>
        </w:rPr>
        <w:t>Hansla</w:t>
      </w:r>
      <w:proofErr w:type="spellEnd"/>
      <w:r w:rsidR="00C82300" w:rsidRPr="00291AC1">
        <w:rPr>
          <w:rFonts w:asciiTheme="majorBidi" w:eastAsia="Calibri" w:hAnsiTheme="majorBidi" w:cstheme="majorBidi"/>
          <w:lang w:bidi="ar-SY"/>
        </w:rPr>
        <w:t xml:space="preserve"> </w:t>
      </w:r>
      <w:r w:rsidR="0038073B" w:rsidRPr="00291AC1">
        <w:rPr>
          <w:rFonts w:asciiTheme="majorBidi" w:eastAsia="Calibri" w:hAnsiTheme="majorBidi" w:cstheme="majorBidi"/>
          <w:i/>
          <w:iCs/>
          <w:lang w:bidi="ar-SY"/>
        </w:rPr>
        <w:t>et al</w:t>
      </w:r>
      <w:r w:rsidR="004C79CC" w:rsidRPr="00291AC1">
        <w:rPr>
          <w:rFonts w:asciiTheme="majorBidi" w:eastAsia="Calibri" w:hAnsiTheme="majorBidi" w:cstheme="majorBidi"/>
          <w:i/>
          <w:iCs/>
          <w:lang w:bidi="ar-SY"/>
        </w:rPr>
        <w:t>.,</w:t>
      </w:r>
      <w:r w:rsidR="004C79CC" w:rsidRPr="00291AC1">
        <w:rPr>
          <w:rFonts w:asciiTheme="majorBidi" w:eastAsia="Calibri" w:hAnsiTheme="majorBidi" w:cstheme="majorBidi"/>
          <w:lang w:bidi="ar-SY"/>
        </w:rPr>
        <w:t xml:space="preserve"> 2008</w:t>
      </w:r>
      <w:r w:rsidR="004C79CC" w:rsidRPr="009E44AD">
        <w:rPr>
          <w:rFonts w:ascii="Simplified Arabic" w:eastAsia="Calibri" w:hAnsi="Simplified Arabic" w:cs="Simplified Arabic"/>
          <w:lang w:bidi="ar-SY"/>
        </w:rPr>
        <w:t>)</w:t>
      </w:r>
      <w:r w:rsidR="00C82300" w:rsidRPr="0071475B">
        <w:rPr>
          <w:rFonts w:ascii="Simplified Arabic" w:eastAsia="Calibri" w:hAnsi="Simplified Arabic" w:cs="Simplified Arabic"/>
          <w:sz w:val="24"/>
          <w:szCs w:val="24"/>
          <w:rtl/>
          <w:lang w:bidi="ar-SY"/>
        </w:rPr>
        <w:t xml:space="preserve"> </w:t>
      </w:r>
      <w:r w:rsidR="00C82300">
        <w:rPr>
          <w:rFonts w:ascii="Simplified Arabic" w:eastAsia="Calibri" w:hAnsi="Simplified Arabic" w:cs="Simplified Arabic" w:hint="cs"/>
          <w:sz w:val="24"/>
          <w:szCs w:val="24"/>
          <w:rtl/>
          <w:lang w:bidi="ar-SY"/>
        </w:rPr>
        <w:t>و</w:t>
      </w:r>
      <w:r w:rsidR="004C79CC" w:rsidRPr="00291AC1">
        <w:rPr>
          <w:rFonts w:asciiTheme="majorBidi" w:eastAsia="Calibri" w:hAnsiTheme="majorBidi" w:cstheme="majorBidi"/>
          <w:lang w:bidi="ar-SY"/>
        </w:rPr>
        <w:t>(</w:t>
      </w:r>
      <w:proofErr w:type="spellStart"/>
      <w:r w:rsidR="004C79CC" w:rsidRPr="00291AC1">
        <w:rPr>
          <w:rFonts w:asciiTheme="majorBidi" w:eastAsia="Calibri" w:hAnsiTheme="majorBidi" w:cstheme="majorBidi"/>
          <w:lang w:bidi="ar-SY"/>
        </w:rPr>
        <w:t>Arnocky</w:t>
      </w:r>
      <w:proofErr w:type="spellEnd"/>
      <w:r w:rsidR="004C79CC" w:rsidRPr="00291AC1">
        <w:rPr>
          <w:rFonts w:asciiTheme="majorBidi" w:eastAsia="Calibri" w:hAnsiTheme="majorBidi" w:cstheme="majorBidi"/>
          <w:lang w:bidi="ar-SY"/>
        </w:rPr>
        <w:t xml:space="preserve"> </w:t>
      </w:r>
      <w:r w:rsidR="0038073B" w:rsidRPr="00291AC1">
        <w:rPr>
          <w:rFonts w:asciiTheme="majorBidi" w:eastAsia="Calibri" w:hAnsiTheme="majorBidi" w:cstheme="majorBidi"/>
          <w:i/>
          <w:iCs/>
          <w:lang w:bidi="ar-SY"/>
        </w:rPr>
        <w:t>et al</w:t>
      </w:r>
      <w:r w:rsidR="004C79CC" w:rsidRPr="00291AC1">
        <w:rPr>
          <w:rFonts w:asciiTheme="majorBidi" w:eastAsia="Calibri" w:hAnsiTheme="majorBidi" w:cstheme="majorBidi"/>
          <w:i/>
          <w:iCs/>
          <w:lang w:bidi="ar-SY"/>
        </w:rPr>
        <w:t>.,</w:t>
      </w:r>
      <w:r w:rsidR="004C79CC" w:rsidRPr="00291AC1">
        <w:rPr>
          <w:rFonts w:asciiTheme="majorBidi" w:eastAsia="Calibri" w:hAnsiTheme="majorBidi" w:cstheme="majorBidi"/>
          <w:lang w:bidi="ar-SY"/>
        </w:rPr>
        <w:t xml:space="preserve"> 2014)</w:t>
      </w:r>
      <w:r w:rsidR="00C82300" w:rsidRPr="009E44AD">
        <w:rPr>
          <w:rFonts w:ascii="Simplified Arabic" w:eastAsia="Calibri" w:hAnsi="Simplified Arabic" w:cs="Simplified Arabic" w:hint="cs"/>
          <w:rtl/>
          <w:lang w:bidi="ar-SY"/>
        </w:rPr>
        <w:t xml:space="preserve"> </w:t>
      </w:r>
      <w:r w:rsidR="00C82300">
        <w:rPr>
          <w:rFonts w:ascii="Simplified Arabic" w:eastAsia="Calibri" w:hAnsi="Simplified Arabic" w:cs="Simplified Arabic" w:hint="cs"/>
          <w:sz w:val="24"/>
          <w:szCs w:val="24"/>
          <w:rtl/>
          <w:lang w:bidi="ar-SY"/>
        </w:rPr>
        <w:t>من وجود علاقات ارتباط موجبة فيما بين</w:t>
      </w:r>
      <w:r w:rsidR="00AE267F">
        <w:rPr>
          <w:rFonts w:ascii="Simplified Arabic" w:eastAsia="Calibri" w:hAnsi="Simplified Arabic" w:cs="Simplified Arabic" w:hint="cs"/>
          <w:sz w:val="24"/>
          <w:szCs w:val="24"/>
          <w:rtl/>
          <w:lang w:bidi="ar-SY"/>
        </w:rPr>
        <w:t xml:space="preserve"> أبعادهما</w:t>
      </w:r>
      <w:r w:rsidR="00BB18DE">
        <w:rPr>
          <w:rFonts w:ascii="Simplified Arabic" w:eastAsia="Calibri" w:hAnsi="Simplified Arabic" w:cs="Simplified Arabic" w:hint="cs"/>
          <w:sz w:val="24"/>
          <w:szCs w:val="24"/>
          <w:rtl/>
          <w:lang w:bidi="ar-SY"/>
        </w:rPr>
        <w:t>.</w:t>
      </w:r>
      <w:r w:rsidR="00BB18DE" w:rsidRPr="00BB18DE">
        <w:rPr>
          <w:rFonts w:ascii="Simplified Arabic" w:hAnsi="Simplified Arabic" w:cs="Simplified Arabic" w:hint="cs"/>
          <w:sz w:val="24"/>
          <w:szCs w:val="24"/>
          <w:rtl/>
          <w:lang w:bidi="ar-SY"/>
        </w:rPr>
        <w:t xml:space="preserve"> </w:t>
      </w:r>
      <w:r w:rsidR="00BB18DE">
        <w:rPr>
          <w:rFonts w:ascii="Simplified Arabic" w:hAnsi="Simplified Arabic" w:cs="Simplified Arabic" w:hint="cs"/>
          <w:sz w:val="24"/>
          <w:szCs w:val="24"/>
          <w:rtl/>
          <w:lang w:bidi="ar-SY"/>
        </w:rPr>
        <w:t xml:space="preserve">وتتفق نتائج الدراسة الحالية عموما مع نتائج دراسة </w:t>
      </w:r>
      <w:proofErr w:type="spellStart"/>
      <w:r w:rsidR="00BB18DE" w:rsidRPr="0071475B">
        <w:rPr>
          <w:rFonts w:ascii="Simplified Arabic" w:eastAsia="Calibri" w:hAnsi="Simplified Arabic" w:cs="Simplified Arabic"/>
          <w:sz w:val="24"/>
          <w:szCs w:val="24"/>
          <w:rtl/>
          <w:lang w:bidi="ar-SY"/>
        </w:rPr>
        <w:t>أوزكان</w:t>
      </w:r>
      <w:proofErr w:type="spellEnd"/>
      <w:r w:rsidR="00BB18DE" w:rsidRPr="0071475B">
        <w:rPr>
          <w:rFonts w:ascii="Simplified Arabic" w:eastAsia="Calibri" w:hAnsi="Simplified Arabic" w:cs="Simplified Arabic"/>
          <w:sz w:val="24"/>
          <w:szCs w:val="24"/>
          <w:rtl/>
          <w:lang w:bidi="ar-SY"/>
        </w:rPr>
        <w:t xml:space="preserve"> وآخر</w:t>
      </w:r>
      <w:r w:rsidR="00BB18DE">
        <w:rPr>
          <w:rFonts w:ascii="Simplified Arabic" w:eastAsia="Calibri" w:hAnsi="Simplified Arabic" w:cs="Simplified Arabic" w:hint="cs"/>
          <w:sz w:val="24"/>
          <w:szCs w:val="24"/>
          <w:rtl/>
          <w:lang w:bidi="ar-SY"/>
        </w:rPr>
        <w:t>ي</w:t>
      </w:r>
      <w:r w:rsidR="00BB18DE" w:rsidRPr="0071475B">
        <w:rPr>
          <w:rFonts w:ascii="Simplified Arabic" w:eastAsia="Calibri" w:hAnsi="Simplified Arabic" w:cs="Simplified Arabic"/>
          <w:sz w:val="24"/>
          <w:szCs w:val="24"/>
          <w:rtl/>
          <w:lang w:bidi="ar-SY"/>
        </w:rPr>
        <w:t>ن</w:t>
      </w:r>
      <w:proofErr w:type="spellStart"/>
      <w:r w:rsidR="001573DD" w:rsidRPr="009E44AD">
        <w:rPr>
          <w:rFonts w:ascii="Simplified Arabic" w:eastAsia="Calibri" w:hAnsi="Simplified Arabic" w:cs="Simplified Arabic"/>
          <w:lang w:bidi="ar-SY"/>
        </w:rPr>
        <w:t>Zkan</w:t>
      </w:r>
      <w:proofErr w:type="spellEnd"/>
      <w:r w:rsidR="001573DD" w:rsidRPr="009E44AD">
        <w:rPr>
          <w:rFonts w:ascii="Simplified Arabic" w:eastAsia="Calibri" w:hAnsi="Simplified Arabic" w:cs="Simplified Arabic"/>
          <w:lang w:bidi="ar-SY"/>
        </w:rPr>
        <w:t xml:space="preserve"> </w:t>
      </w:r>
      <w:r w:rsidR="001573DD" w:rsidRPr="00D67961">
        <w:rPr>
          <w:rFonts w:ascii="Simplified Arabic" w:eastAsia="Calibri" w:hAnsi="Simplified Arabic" w:cs="Simplified Arabic"/>
          <w:i/>
          <w:iCs/>
          <w:lang w:bidi="ar-SY"/>
        </w:rPr>
        <w:t>et al.,</w:t>
      </w:r>
      <w:r w:rsidR="001573DD" w:rsidRPr="009E44AD">
        <w:rPr>
          <w:rFonts w:ascii="Simplified Arabic" w:eastAsia="Calibri" w:hAnsi="Simplified Arabic" w:cs="Simplified Arabic"/>
          <w:lang w:bidi="ar-SY"/>
        </w:rPr>
        <w:t xml:space="preserve"> 2011)</w:t>
      </w:r>
      <w:r w:rsidR="001573DD" w:rsidRPr="009E44AD">
        <w:rPr>
          <w:rFonts w:ascii="Simplified Arabic" w:eastAsia="Calibri" w:hAnsi="Simplified Arabic" w:cs="Simplified Arabic"/>
          <w:rtl/>
          <w:lang w:bidi="ar-SY"/>
        </w:rPr>
        <w:t>ö</w:t>
      </w:r>
      <w:r w:rsidR="001573DD" w:rsidRPr="009E44AD">
        <w:rPr>
          <w:rFonts w:ascii="Simplified Arabic" w:eastAsia="Calibri" w:hAnsi="Simplified Arabic" w:cs="Simplified Arabic"/>
          <w:lang w:bidi="ar-SY"/>
        </w:rPr>
        <w:t>(</w:t>
      </w:r>
      <w:r w:rsidR="001573DD">
        <w:rPr>
          <w:rFonts w:ascii="Simplified Arabic" w:eastAsia="Calibri" w:hAnsi="Simplified Arabic" w:cs="Simplified Arabic" w:hint="cs"/>
          <w:sz w:val="24"/>
          <w:szCs w:val="24"/>
          <w:rtl/>
          <w:lang w:bidi="ar-SY"/>
        </w:rPr>
        <w:t xml:space="preserve"> </w:t>
      </w:r>
      <w:r w:rsidR="00BB18DE">
        <w:rPr>
          <w:rFonts w:ascii="Simplified Arabic" w:eastAsia="Calibri" w:hAnsi="Simplified Arabic" w:cs="Simplified Arabic" w:hint="cs"/>
          <w:sz w:val="24"/>
          <w:szCs w:val="24"/>
          <w:rtl/>
          <w:lang w:bidi="ar-SY"/>
        </w:rPr>
        <w:t xml:space="preserve">حول وجود علاقة </w:t>
      </w:r>
      <w:r w:rsidR="000B3937">
        <w:rPr>
          <w:rFonts w:ascii="Simplified Arabic" w:eastAsia="Calibri" w:hAnsi="Simplified Arabic" w:cs="Simplified Arabic" w:hint="cs"/>
          <w:sz w:val="24"/>
          <w:szCs w:val="24"/>
          <w:rtl/>
          <w:lang w:bidi="ar-SY"/>
        </w:rPr>
        <w:t xml:space="preserve">قوية </w:t>
      </w:r>
      <w:r w:rsidR="00BB18DE">
        <w:rPr>
          <w:rFonts w:ascii="Simplified Arabic" w:eastAsia="Calibri" w:hAnsi="Simplified Arabic" w:cs="Simplified Arabic" w:hint="cs"/>
          <w:sz w:val="24"/>
          <w:szCs w:val="24"/>
          <w:rtl/>
          <w:lang w:bidi="ar-SY"/>
        </w:rPr>
        <w:t>بين الاهتمام</w:t>
      </w:r>
      <w:r w:rsidR="000B3937">
        <w:rPr>
          <w:rFonts w:ascii="Simplified Arabic" w:eastAsia="Calibri" w:hAnsi="Simplified Arabic" w:cs="Simplified Arabic" w:hint="cs"/>
          <w:sz w:val="24"/>
          <w:szCs w:val="24"/>
          <w:rtl/>
          <w:lang w:bidi="ar-SY"/>
        </w:rPr>
        <w:t>ات</w:t>
      </w:r>
      <w:r w:rsidR="00BB18DE">
        <w:rPr>
          <w:rFonts w:ascii="Simplified Arabic" w:eastAsia="Calibri" w:hAnsi="Simplified Arabic" w:cs="Simplified Arabic" w:hint="cs"/>
          <w:sz w:val="24"/>
          <w:szCs w:val="24"/>
          <w:rtl/>
          <w:lang w:bidi="ar-SY"/>
        </w:rPr>
        <w:t xml:space="preserve"> البيئي</w:t>
      </w:r>
      <w:r w:rsidR="000B3937">
        <w:rPr>
          <w:rFonts w:ascii="Simplified Arabic" w:eastAsia="Calibri" w:hAnsi="Simplified Arabic" w:cs="Simplified Arabic" w:hint="cs"/>
          <w:sz w:val="24"/>
          <w:szCs w:val="24"/>
          <w:rtl/>
          <w:lang w:bidi="ar-SY"/>
        </w:rPr>
        <w:t>ة</w:t>
      </w:r>
      <w:r w:rsidR="00BB18DE">
        <w:rPr>
          <w:rFonts w:ascii="Simplified Arabic" w:eastAsia="Calibri" w:hAnsi="Simplified Arabic" w:cs="Simplified Arabic" w:hint="cs"/>
          <w:sz w:val="24"/>
          <w:szCs w:val="24"/>
          <w:rtl/>
          <w:lang w:bidi="ar-SY"/>
        </w:rPr>
        <w:t xml:space="preserve"> والقيم</w:t>
      </w:r>
      <w:r w:rsidR="009B3A5A">
        <w:rPr>
          <w:rFonts w:ascii="Simplified Arabic" w:eastAsia="Calibri" w:hAnsi="Simplified Arabic" w:cs="Simplified Arabic" w:hint="cs"/>
          <w:sz w:val="24"/>
          <w:szCs w:val="24"/>
          <w:rtl/>
          <w:lang w:bidi="ar-SY"/>
        </w:rPr>
        <w:t>.</w:t>
      </w:r>
      <w:r w:rsidR="00BB18DE">
        <w:rPr>
          <w:rFonts w:ascii="Simplified Arabic" w:eastAsia="Calibri" w:hAnsi="Simplified Arabic" w:cs="Simplified Arabic" w:hint="cs"/>
          <w:sz w:val="24"/>
          <w:szCs w:val="24"/>
          <w:rtl/>
          <w:lang w:bidi="ar-SY"/>
        </w:rPr>
        <w:t xml:space="preserve"> </w:t>
      </w:r>
    </w:p>
    <w:p w14:paraId="56AD2776" w14:textId="5095224B" w:rsidR="00C82300" w:rsidRPr="00810671" w:rsidRDefault="009B3A5A" w:rsidP="00380AFA">
      <w:pPr>
        <w:bidi/>
        <w:spacing w:after="0" w:line="240" w:lineRule="auto"/>
        <w:jc w:val="lowKashida"/>
        <w:rPr>
          <w:rFonts w:ascii="Simplified Arabic" w:hAnsi="Simplified Arabic" w:cs="Simplified Arabic"/>
          <w:sz w:val="24"/>
          <w:szCs w:val="24"/>
        </w:rPr>
      </w:pPr>
      <w:r>
        <w:rPr>
          <w:rFonts w:ascii="Simplified Arabic" w:hAnsi="Simplified Arabic" w:cs="Simplified Arabic" w:hint="cs"/>
          <w:sz w:val="24"/>
          <w:szCs w:val="24"/>
          <w:rtl/>
        </w:rPr>
        <w:t>و</w:t>
      </w:r>
      <w:r w:rsidR="00810671">
        <w:rPr>
          <w:rFonts w:ascii="Simplified Arabic" w:hAnsi="Simplified Arabic" w:cs="Simplified Arabic" w:hint="cs"/>
          <w:sz w:val="24"/>
          <w:szCs w:val="24"/>
          <w:rtl/>
        </w:rPr>
        <w:t xml:space="preserve">كانت معاملات ارتباط الاهتمام البيئي </w:t>
      </w:r>
      <w:proofErr w:type="spellStart"/>
      <w:r w:rsidR="00810671">
        <w:rPr>
          <w:rFonts w:ascii="Simplified Arabic" w:hAnsi="Simplified Arabic" w:cs="Simplified Arabic" w:hint="cs"/>
          <w:sz w:val="24"/>
          <w:szCs w:val="24"/>
          <w:rtl/>
        </w:rPr>
        <w:t>الذاتوي</w:t>
      </w:r>
      <w:proofErr w:type="spellEnd"/>
      <w:r w:rsidR="00810671">
        <w:rPr>
          <w:rFonts w:ascii="Simplified Arabic" w:hAnsi="Simplified Arabic" w:cs="Simplified Arabic" w:hint="cs"/>
          <w:sz w:val="24"/>
          <w:szCs w:val="24"/>
          <w:rtl/>
        </w:rPr>
        <w:t xml:space="preserve"> والإيثاري هي الأعلى مع كل من قيم السمو الذاتي (النزعة إلى الخير والعالمية) ثم بدرجة أقل مع قيم المحافظة على التقاليد (الأمن </w:t>
      </w:r>
      <w:r w:rsidR="0034686A">
        <w:rPr>
          <w:rFonts w:ascii="Simplified Arabic" w:hAnsi="Simplified Arabic" w:cs="Simplified Arabic" w:hint="cs"/>
          <w:sz w:val="24"/>
          <w:szCs w:val="24"/>
          <w:rtl/>
        </w:rPr>
        <w:t>و</w:t>
      </w:r>
      <w:r w:rsidR="00810671">
        <w:rPr>
          <w:rFonts w:ascii="Simplified Arabic" w:hAnsi="Simplified Arabic" w:cs="Simplified Arabic" w:hint="cs"/>
          <w:sz w:val="24"/>
          <w:szCs w:val="24"/>
          <w:rtl/>
        </w:rPr>
        <w:t xml:space="preserve">الامتثال </w:t>
      </w:r>
      <w:r w:rsidR="0034686A">
        <w:rPr>
          <w:rFonts w:ascii="Simplified Arabic" w:hAnsi="Simplified Arabic" w:cs="Simplified Arabic" w:hint="cs"/>
          <w:sz w:val="24"/>
          <w:szCs w:val="24"/>
          <w:rtl/>
        </w:rPr>
        <w:t>و</w:t>
      </w:r>
      <w:r w:rsidR="00810671">
        <w:rPr>
          <w:rFonts w:ascii="Simplified Arabic" w:hAnsi="Simplified Arabic" w:cs="Simplified Arabic" w:hint="cs"/>
          <w:sz w:val="24"/>
          <w:szCs w:val="24"/>
          <w:rtl/>
        </w:rPr>
        <w:t xml:space="preserve">العرف) ويعكس تقارب شدة الارتباط بين هذين النوعين من دوافع الاهتمام البيئي والقيم لدى أفراد العينة الميول الإيثارية في التعامل مع البشر على أنهم العنصر السيد في العلاقة مع الطبيعة وبما يتوافق مع </w:t>
      </w:r>
      <w:r w:rsidR="005216F3">
        <w:rPr>
          <w:rFonts w:ascii="Simplified Arabic" w:hAnsi="Simplified Arabic" w:cs="Simplified Arabic" w:hint="cs"/>
          <w:sz w:val="24"/>
          <w:szCs w:val="24"/>
          <w:rtl/>
        </w:rPr>
        <w:t>ال</w:t>
      </w:r>
      <w:r w:rsidR="00810671">
        <w:rPr>
          <w:rFonts w:ascii="Simplified Arabic" w:hAnsi="Simplified Arabic" w:cs="Simplified Arabic" w:hint="cs"/>
          <w:sz w:val="24"/>
          <w:szCs w:val="24"/>
          <w:rtl/>
        </w:rPr>
        <w:t>قيم الت</w:t>
      </w:r>
      <w:r w:rsidR="005216F3">
        <w:rPr>
          <w:rFonts w:ascii="Simplified Arabic" w:hAnsi="Simplified Arabic" w:cs="Simplified Arabic" w:hint="cs"/>
          <w:sz w:val="24"/>
          <w:szCs w:val="24"/>
          <w:rtl/>
        </w:rPr>
        <w:t>ي</w:t>
      </w:r>
      <w:r w:rsidR="00810671">
        <w:rPr>
          <w:rFonts w:ascii="Simplified Arabic" w:hAnsi="Simplified Arabic" w:cs="Simplified Arabic" w:hint="cs"/>
          <w:sz w:val="24"/>
          <w:szCs w:val="24"/>
          <w:rtl/>
        </w:rPr>
        <w:t xml:space="preserve"> تسمو بالفرد فوق اهتماماته اليومية وحاجاته المباشرة وبما يتوافق مع ما تمليه عليه القيم التقليدية التي تدفعه إلى الارتباط أكثر مع الآخرين ومع ثقافته وتعاليمها والتي يبدو بأنها لا ترقى إلى مستوى معاملة الكائنات الأخرى والطبيعة كما </w:t>
      </w:r>
      <w:r w:rsidR="005216F3">
        <w:rPr>
          <w:rFonts w:ascii="Simplified Arabic" w:hAnsi="Simplified Arabic" w:cs="Simplified Arabic" w:hint="cs"/>
          <w:sz w:val="24"/>
          <w:szCs w:val="24"/>
          <w:rtl/>
        </w:rPr>
        <w:t xml:space="preserve">تدعو إلى معاملة </w:t>
      </w:r>
      <w:r w:rsidR="00810671">
        <w:rPr>
          <w:rFonts w:ascii="Simplified Arabic" w:hAnsi="Simplified Arabic" w:cs="Simplified Arabic" w:hint="cs"/>
          <w:sz w:val="24"/>
          <w:szCs w:val="24"/>
          <w:rtl/>
        </w:rPr>
        <w:t xml:space="preserve">بني البشر حيث جاء الارتباط الوحيد الدال </w:t>
      </w:r>
      <w:r w:rsidR="005216F3">
        <w:rPr>
          <w:rFonts w:ascii="Simplified Arabic" w:hAnsi="Simplified Arabic" w:cs="Simplified Arabic" w:hint="cs"/>
          <w:sz w:val="24"/>
          <w:szCs w:val="24"/>
          <w:rtl/>
        </w:rPr>
        <w:t xml:space="preserve">وكان سلبيا </w:t>
      </w:r>
      <w:r w:rsidR="00810671">
        <w:rPr>
          <w:rFonts w:ascii="Simplified Arabic" w:hAnsi="Simplified Arabic" w:cs="Simplified Arabic" w:hint="cs"/>
          <w:sz w:val="24"/>
          <w:szCs w:val="24"/>
          <w:rtl/>
        </w:rPr>
        <w:t xml:space="preserve">بين الوعي بالنتائج البيئوي مع الاهتمام </w:t>
      </w:r>
      <w:proofErr w:type="spellStart"/>
      <w:r w:rsidR="00810671">
        <w:rPr>
          <w:rFonts w:ascii="Simplified Arabic" w:hAnsi="Simplified Arabic" w:cs="Simplified Arabic" w:hint="cs"/>
          <w:sz w:val="24"/>
          <w:szCs w:val="24"/>
          <w:rtl/>
        </w:rPr>
        <w:t>الذاتوي</w:t>
      </w:r>
      <w:proofErr w:type="spellEnd"/>
      <w:r w:rsidR="00810671">
        <w:rPr>
          <w:rFonts w:ascii="Simplified Arabic" w:hAnsi="Simplified Arabic" w:cs="Simplified Arabic" w:hint="cs"/>
          <w:sz w:val="24"/>
          <w:szCs w:val="24"/>
          <w:rtl/>
        </w:rPr>
        <w:t xml:space="preserve"> كما ارتبط سلبيا </w:t>
      </w:r>
      <w:r w:rsidR="005216F3">
        <w:rPr>
          <w:rFonts w:ascii="Simplified Arabic" w:hAnsi="Simplified Arabic" w:cs="Simplified Arabic" w:hint="cs"/>
          <w:sz w:val="24"/>
          <w:szCs w:val="24"/>
          <w:rtl/>
        </w:rPr>
        <w:t xml:space="preserve">أيضا </w:t>
      </w:r>
      <w:r w:rsidR="00810671">
        <w:rPr>
          <w:rFonts w:ascii="Simplified Arabic" w:hAnsi="Simplified Arabic" w:cs="Simplified Arabic" w:hint="cs"/>
          <w:sz w:val="24"/>
          <w:szCs w:val="24"/>
          <w:rtl/>
        </w:rPr>
        <w:t xml:space="preserve">بالأبعاد الأخرى للاهتمام (الإيثاري والبيئوي) ولكن على نحو غير دال مما يدل على أن اعتناق أفراد العينة للقيم الإيجابية لا يشمل في تجلياتها غير البشر. كما يدل عدم وجود علاقة بين الاهتمام البيئي والوعي بالنتائج على أن الاعتقاد بآثار سلوكيات الأفراد على البيئة مستقل عن الاهتمام بها ويعود ربما إلى قيمهم العامة وما تمليه عليهم الثقافة من تعاليم </w:t>
      </w:r>
      <w:proofErr w:type="spellStart"/>
      <w:r w:rsidR="00810671">
        <w:rPr>
          <w:rFonts w:ascii="Simplified Arabic" w:hAnsi="Simplified Arabic" w:cs="Simplified Arabic" w:hint="cs"/>
          <w:sz w:val="24"/>
          <w:szCs w:val="24"/>
          <w:rtl/>
        </w:rPr>
        <w:t>تحضهم</w:t>
      </w:r>
      <w:proofErr w:type="spellEnd"/>
      <w:r w:rsidR="00810671">
        <w:rPr>
          <w:rFonts w:ascii="Simplified Arabic" w:hAnsi="Simplified Arabic" w:cs="Simplified Arabic" w:hint="cs"/>
          <w:sz w:val="24"/>
          <w:szCs w:val="24"/>
          <w:rtl/>
        </w:rPr>
        <w:t xml:space="preserve"> على المحافظة </w:t>
      </w:r>
      <w:r w:rsidR="0034686A">
        <w:rPr>
          <w:rFonts w:ascii="Simplified Arabic" w:hAnsi="Simplified Arabic" w:cs="Simplified Arabic" w:hint="cs"/>
          <w:sz w:val="24"/>
          <w:szCs w:val="24"/>
          <w:rtl/>
        </w:rPr>
        <w:t xml:space="preserve">على </w:t>
      </w:r>
      <w:r w:rsidR="00810671">
        <w:rPr>
          <w:rFonts w:ascii="Simplified Arabic" w:hAnsi="Simplified Arabic" w:cs="Simplified Arabic" w:hint="cs"/>
          <w:sz w:val="24"/>
          <w:szCs w:val="24"/>
          <w:rtl/>
        </w:rPr>
        <w:t xml:space="preserve">البيئة والاهتمام بها دون تفكر في نتائج هذا السلوك بما يشبه الامتثال للتوقعات الاجتماعية والمعايير المفروضة التي يعاقب المجتمع أبنائه عند الخروج عنها ويسهم بالتالي سلوك الفرد هذا في تشكيل مكانته الاجتماعية وصورته عن ذاته وقبوله الاجتماعي والشعور بالانتماء مما يحقق له الشعور بالأمن ويؤكد ذلك حصول قيم تعزيز الذات (التوجيه الذاتي </w:t>
      </w:r>
      <w:proofErr w:type="spellStart"/>
      <w:r w:rsidR="00810671">
        <w:rPr>
          <w:rFonts w:ascii="Simplified Arabic" w:hAnsi="Simplified Arabic" w:cs="Simplified Arabic" w:hint="cs"/>
          <w:sz w:val="24"/>
          <w:szCs w:val="24"/>
          <w:rtl/>
        </w:rPr>
        <w:t>والهدونية</w:t>
      </w:r>
      <w:proofErr w:type="spellEnd"/>
      <w:r w:rsidR="00810671">
        <w:rPr>
          <w:rFonts w:ascii="Simplified Arabic" w:hAnsi="Simplified Arabic" w:cs="Simplified Arabic" w:hint="cs"/>
          <w:sz w:val="24"/>
          <w:szCs w:val="24"/>
          <w:rtl/>
        </w:rPr>
        <w:t xml:space="preserve"> والإثارة) على أدنى قيم الارتباط </w:t>
      </w:r>
      <w:r w:rsidR="00EA45D8">
        <w:rPr>
          <w:rFonts w:ascii="Simplified Arabic" w:hAnsi="Simplified Arabic" w:cs="Simplified Arabic" w:hint="cs"/>
          <w:sz w:val="24"/>
          <w:szCs w:val="24"/>
          <w:rtl/>
        </w:rPr>
        <w:t xml:space="preserve">حيث بلغت </w:t>
      </w:r>
      <w:r w:rsidR="00810671">
        <w:rPr>
          <w:rFonts w:ascii="Simplified Arabic" w:hAnsi="Simplified Arabic" w:cs="Simplified Arabic" w:hint="cs"/>
          <w:sz w:val="24"/>
          <w:szCs w:val="24"/>
          <w:rtl/>
        </w:rPr>
        <w:t xml:space="preserve">مع الاهتمام البيئي </w:t>
      </w:r>
      <w:proofErr w:type="spellStart"/>
      <w:r w:rsidR="00810671">
        <w:rPr>
          <w:rFonts w:ascii="Simplified Arabic" w:hAnsi="Simplified Arabic" w:cs="Simplified Arabic" w:hint="cs"/>
          <w:sz w:val="24"/>
          <w:szCs w:val="24"/>
          <w:rtl/>
        </w:rPr>
        <w:t>الذاتوي</w:t>
      </w:r>
      <w:proofErr w:type="spellEnd"/>
      <w:r w:rsidR="00810671">
        <w:rPr>
          <w:rFonts w:ascii="Simplified Arabic" w:hAnsi="Simplified Arabic" w:cs="Simplified Arabic" w:hint="cs"/>
          <w:sz w:val="24"/>
          <w:szCs w:val="24"/>
          <w:rtl/>
        </w:rPr>
        <w:t xml:space="preserve"> (0.240) ومع الإيثاري(0.190) وكان الارتباط بينها وبين الاهتمام البيئوي غير دال من بين </w:t>
      </w:r>
      <w:r w:rsidR="00EA45D8">
        <w:rPr>
          <w:rFonts w:ascii="Simplified Arabic" w:hAnsi="Simplified Arabic" w:cs="Simplified Arabic" w:hint="cs"/>
          <w:sz w:val="24"/>
          <w:szCs w:val="24"/>
          <w:rtl/>
        </w:rPr>
        <w:t xml:space="preserve">جميع </w:t>
      </w:r>
      <w:r w:rsidR="00810671">
        <w:rPr>
          <w:rFonts w:ascii="Simplified Arabic" w:hAnsi="Simplified Arabic" w:cs="Simplified Arabic" w:hint="cs"/>
          <w:sz w:val="24"/>
          <w:szCs w:val="24"/>
          <w:rtl/>
        </w:rPr>
        <w:t>قيم الارتباط بين القيم والاهتمامات البيئية حيث بلغ (0.110) ويعكس ذلك أن اهتمام الفرد بمصلحته الذاتية وسعادته ومتعه ينافي قبوله الاجتماعي وصورته عن ذاته في نظر الآخرين، وأن اهتمامه بنفسه يجب أن يصب في مصلحة الجماعة في النهاية، وبما يعكس فكر المجتمعات الشرقية التقليدية التي تؤكد على تماسك الجماعة وذوبان الفرد فيها والتي عززتها في الآونة الأخيرة الظروف السلبية التي تعرض لها المجتمع السوري من أزمات تحض الفرد على التعاضد مثل الصراعات المسلحة ووباء كوفيد 19 وما تبعها من أزمة اقتصادية حفزت قيم الإيثارية</w:t>
      </w:r>
      <w:r w:rsidR="0034686A">
        <w:rPr>
          <w:rFonts w:ascii="Simplified Arabic" w:hAnsi="Simplified Arabic" w:cs="Simplified Arabic" w:hint="cs"/>
          <w:sz w:val="24"/>
          <w:szCs w:val="24"/>
          <w:rtl/>
        </w:rPr>
        <w:t xml:space="preserve"> لديه. </w:t>
      </w:r>
      <w:r w:rsidR="00810671">
        <w:rPr>
          <w:rFonts w:ascii="Simplified Arabic" w:hAnsi="Simplified Arabic" w:cs="Simplified Arabic" w:hint="cs"/>
          <w:sz w:val="24"/>
          <w:szCs w:val="24"/>
          <w:rtl/>
        </w:rPr>
        <w:t xml:space="preserve"> </w:t>
      </w:r>
    </w:p>
    <w:p w14:paraId="02A8C687" w14:textId="1C92AD42" w:rsidR="001F3108" w:rsidRPr="00B94E1D" w:rsidRDefault="00B94E1D" w:rsidP="00380AFA">
      <w:pPr>
        <w:bidi/>
        <w:spacing w:after="0" w:line="240" w:lineRule="auto"/>
        <w:jc w:val="lowKashida"/>
        <w:rPr>
          <w:rFonts w:ascii="Simplified Arabic" w:hAnsi="Simplified Arabic" w:cs="Simplified Arabic"/>
          <w:sz w:val="24"/>
          <w:szCs w:val="24"/>
          <w:rtl/>
        </w:rPr>
      </w:pPr>
      <w:r w:rsidRPr="00A75A2F">
        <w:rPr>
          <w:rFonts w:ascii="Simplified Arabic" w:hAnsi="Simplified Arabic" w:cs="Simplified Arabic" w:hint="cs"/>
          <w:b/>
          <w:bCs/>
          <w:sz w:val="24"/>
          <w:szCs w:val="24"/>
          <w:rtl/>
        </w:rPr>
        <w:lastRenderedPageBreak/>
        <w:t>الفرضية الثانية:</w:t>
      </w:r>
      <w:r w:rsidRPr="00B94E1D">
        <w:rPr>
          <w:rFonts w:ascii="Simplified Arabic" w:hAnsi="Simplified Arabic" w:cs="Simplified Arabic" w:hint="cs"/>
          <w:sz w:val="24"/>
          <w:szCs w:val="24"/>
          <w:rtl/>
        </w:rPr>
        <w:t xml:space="preserve"> </w:t>
      </w:r>
      <w:r w:rsidRPr="00B94E1D">
        <w:rPr>
          <w:rFonts w:ascii="Simplified Arabic" w:hAnsi="Simplified Arabic" w:cs="Simplified Arabic"/>
          <w:sz w:val="24"/>
          <w:szCs w:val="24"/>
          <w:rtl/>
        </w:rPr>
        <w:t>توجد فروق ذات دلالة إحصائية</w:t>
      </w:r>
      <w:r w:rsidRPr="00B94E1D">
        <w:rPr>
          <w:rFonts w:ascii="Simplified Arabic" w:hAnsi="Simplified Arabic" w:cs="Simplified Arabic" w:hint="cs"/>
          <w:sz w:val="24"/>
          <w:szCs w:val="24"/>
          <w:rtl/>
        </w:rPr>
        <w:t xml:space="preserve"> عند مستوى 0.05</w:t>
      </w:r>
      <w:r w:rsidRPr="00B94E1D">
        <w:rPr>
          <w:rFonts w:ascii="Simplified Arabic" w:hAnsi="Simplified Arabic" w:cs="Simplified Arabic"/>
          <w:sz w:val="24"/>
          <w:szCs w:val="24"/>
          <w:rtl/>
        </w:rPr>
        <w:t xml:space="preserve"> بين متوسطات درجات أفراد العينة على مقياس الاهتمام البيئي والوعي بالنتائج تعزي لمتغير الجنس</w:t>
      </w:r>
      <w:r w:rsidR="001F3108">
        <w:rPr>
          <w:rFonts w:ascii="Simplified Arabic" w:hAnsi="Simplified Arabic" w:cs="Simplified Arabic" w:hint="cs"/>
          <w:sz w:val="24"/>
          <w:szCs w:val="24"/>
          <w:rtl/>
        </w:rPr>
        <w:t xml:space="preserve">. </w:t>
      </w:r>
      <w:r w:rsidR="00554DDE">
        <w:rPr>
          <w:rFonts w:ascii="Simplified Arabic" w:hAnsi="Simplified Arabic" w:cs="Simplified Arabic" w:hint="cs"/>
          <w:sz w:val="24"/>
          <w:szCs w:val="24"/>
          <w:rtl/>
        </w:rPr>
        <w:t>واستخدم</w:t>
      </w:r>
      <w:r w:rsidR="001F3108">
        <w:rPr>
          <w:rFonts w:ascii="Simplified Arabic" w:hAnsi="Simplified Arabic" w:cs="Simplified Arabic" w:hint="cs"/>
          <w:sz w:val="24"/>
          <w:szCs w:val="24"/>
          <w:rtl/>
        </w:rPr>
        <w:t xml:space="preserve"> </w:t>
      </w:r>
      <w:r w:rsidR="00554DDE">
        <w:rPr>
          <w:rFonts w:ascii="Simplified Arabic" w:hAnsi="Simplified Arabic" w:cs="Simplified Arabic" w:hint="cs"/>
          <w:sz w:val="24"/>
          <w:szCs w:val="24"/>
          <w:rtl/>
        </w:rPr>
        <w:t xml:space="preserve">لذلك </w:t>
      </w:r>
      <w:r w:rsidR="001F3108">
        <w:rPr>
          <w:rFonts w:ascii="Simplified Arabic" w:hAnsi="Simplified Arabic" w:cs="Simplified Arabic" w:hint="cs"/>
          <w:sz w:val="24"/>
          <w:szCs w:val="24"/>
          <w:rtl/>
        </w:rPr>
        <w:t xml:space="preserve">الاختبار الإحصائي </w:t>
      </w:r>
      <w:r w:rsidR="001F3108">
        <w:rPr>
          <w:rFonts w:ascii="Simplified Arabic" w:hAnsi="Simplified Arabic" w:cs="Simplified Arabic"/>
          <w:sz w:val="24"/>
          <w:szCs w:val="24"/>
          <w:lang w:bidi="ar-SY"/>
        </w:rPr>
        <w:t>(</w:t>
      </w:r>
      <w:r w:rsidR="001F3108" w:rsidRPr="00291AC1">
        <w:rPr>
          <w:rFonts w:asciiTheme="majorBidi" w:hAnsiTheme="majorBidi" w:cstheme="majorBidi"/>
          <w:lang w:bidi="ar-SY"/>
        </w:rPr>
        <w:t>T</w:t>
      </w:r>
      <w:r w:rsidR="001F3108">
        <w:rPr>
          <w:rFonts w:ascii="Simplified Arabic" w:hAnsi="Simplified Arabic" w:cs="Simplified Arabic"/>
          <w:sz w:val="24"/>
          <w:szCs w:val="24"/>
          <w:lang w:bidi="ar-SY"/>
        </w:rPr>
        <w:t>)</w:t>
      </w:r>
      <w:r w:rsidR="001F3108">
        <w:rPr>
          <w:rFonts w:ascii="Simplified Arabic" w:hAnsi="Simplified Arabic" w:cs="Simplified Arabic" w:hint="cs"/>
          <w:sz w:val="24"/>
          <w:szCs w:val="24"/>
          <w:rtl/>
        </w:rPr>
        <w:t xml:space="preserve"> </w:t>
      </w:r>
      <w:r w:rsidR="001F3108">
        <w:rPr>
          <w:rFonts w:ascii="Simplified Arabic" w:hAnsi="Simplified Arabic" w:cs="Simplified Arabic" w:hint="cs"/>
          <w:sz w:val="24"/>
          <w:szCs w:val="24"/>
          <w:rtl/>
          <w:lang w:bidi="ar-SY"/>
        </w:rPr>
        <w:t xml:space="preserve"> لحساب دلالة </w:t>
      </w:r>
      <w:r w:rsidR="001F3108">
        <w:rPr>
          <w:rFonts w:ascii="Simplified Arabic" w:hAnsi="Simplified Arabic" w:cs="Simplified Arabic" w:hint="cs"/>
          <w:sz w:val="24"/>
          <w:szCs w:val="24"/>
          <w:rtl/>
        </w:rPr>
        <w:t xml:space="preserve">الفروق بين متوسطي مجموعتين مستقلتين </w:t>
      </w:r>
    </w:p>
    <w:tbl>
      <w:tblPr>
        <w:tblStyle w:val="a5"/>
        <w:bidiVisual/>
        <w:tblW w:w="0" w:type="auto"/>
        <w:jc w:val="center"/>
        <w:tblInd w:w="921" w:type="dxa"/>
        <w:tblLook w:val="04A0" w:firstRow="1" w:lastRow="0" w:firstColumn="1" w:lastColumn="0" w:noHBand="0" w:noVBand="1"/>
      </w:tblPr>
      <w:tblGrid>
        <w:gridCol w:w="1583"/>
        <w:gridCol w:w="992"/>
        <w:gridCol w:w="1276"/>
        <w:gridCol w:w="992"/>
        <w:gridCol w:w="1276"/>
        <w:gridCol w:w="567"/>
        <w:gridCol w:w="850"/>
        <w:gridCol w:w="804"/>
      </w:tblGrid>
      <w:tr w:rsidR="00236616" w:rsidRPr="00291AC1" w14:paraId="038FBA8F" w14:textId="77777777" w:rsidTr="00291AC1">
        <w:trPr>
          <w:jc w:val="center"/>
        </w:trPr>
        <w:tc>
          <w:tcPr>
            <w:tcW w:w="8340" w:type="dxa"/>
            <w:gridSpan w:val="8"/>
            <w:tcBorders>
              <w:top w:val="nil"/>
              <w:left w:val="nil"/>
              <w:bottom w:val="single" w:sz="4" w:space="0" w:color="auto"/>
              <w:right w:val="nil"/>
            </w:tcBorders>
            <w:vAlign w:val="center"/>
          </w:tcPr>
          <w:p w14:paraId="0431BF97" w14:textId="2F3C7B38" w:rsidR="00236616" w:rsidRPr="00291AC1" w:rsidRDefault="00291AC1"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ال</w:t>
            </w:r>
            <w:r w:rsidR="00236616" w:rsidRPr="00291AC1">
              <w:rPr>
                <w:rFonts w:ascii="Simplified Arabic" w:hAnsi="Simplified Arabic" w:cs="Simplified Arabic" w:hint="cs"/>
                <w:b/>
                <w:bCs/>
                <w:sz w:val="18"/>
                <w:szCs w:val="18"/>
                <w:rtl/>
                <w:lang w:bidi="ar-SY"/>
              </w:rPr>
              <w:t>جدول (12)</w:t>
            </w:r>
            <w:r w:rsidRPr="00291AC1">
              <w:rPr>
                <w:rFonts w:ascii="Simplified Arabic" w:hAnsi="Simplified Arabic" w:cs="Simplified Arabic" w:hint="cs"/>
                <w:b/>
                <w:bCs/>
                <w:sz w:val="18"/>
                <w:szCs w:val="18"/>
                <w:rtl/>
                <w:lang w:bidi="ar-SY"/>
              </w:rPr>
              <w:t>:</w:t>
            </w:r>
            <w:r w:rsidR="00236616" w:rsidRPr="00291AC1">
              <w:rPr>
                <w:rFonts w:ascii="Simplified Arabic" w:hAnsi="Simplified Arabic" w:cs="Simplified Arabic" w:hint="cs"/>
                <w:b/>
                <w:bCs/>
                <w:sz w:val="18"/>
                <w:szCs w:val="18"/>
                <w:rtl/>
                <w:lang w:bidi="ar-SY"/>
              </w:rPr>
              <w:t xml:space="preserve"> الفروق في الاهتمام البيئي </w:t>
            </w:r>
            <w:r w:rsidR="00645375" w:rsidRPr="00291AC1">
              <w:rPr>
                <w:rFonts w:ascii="Simplified Arabic" w:hAnsi="Simplified Arabic" w:cs="Simplified Arabic" w:hint="cs"/>
                <w:b/>
                <w:bCs/>
                <w:sz w:val="18"/>
                <w:szCs w:val="18"/>
                <w:rtl/>
                <w:lang w:bidi="ar-SY"/>
              </w:rPr>
              <w:t xml:space="preserve">والوعي بالنتائج </w:t>
            </w:r>
            <w:r w:rsidR="00236616" w:rsidRPr="00291AC1">
              <w:rPr>
                <w:rFonts w:ascii="Simplified Arabic" w:hAnsi="Simplified Arabic" w:cs="Simplified Arabic" w:hint="cs"/>
                <w:b/>
                <w:bCs/>
                <w:sz w:val="18"/>
                <w:szCs w:val="18"/>
                <w:rtl/>
                <w:lang w:bidi="ar-SY"/>
              </w:rPr>
              <w:t>وفقا لمتغير الجنس</w:t>
            </w:r>
          </w:p>
        </w:tc>
      </w:tr>
      <w:tr w:rsidR="00B94E1D" w:rsidRPr="00291AC1" w14:paraId="616F7E12" w14:textId="77777777" w:rsidTr="00291AC1">
        <w:trPr>
          <w:jc w:val="center"/>
        </w:trPr>
        <w:tc>
          <w:tcPr>
            <w:tcW w:w="1583" w:type="dxa"/>
            <w:tcBorders>
              <w:top w:val="single" w:sz="4" w:space="0" w:color="auto"/>
            </w:tcBorders>
            <w:vAlign w:val="center"/>
          </w:tcPr>
          <w:p w14:paraId="3BF4A3FE" w14:textId="77777777" w:rsidR="00B94E1D" w:rsidRPr="00291AC1" w:rsidRDefault="00B94E1D" w:rsidP="00291AC1">
            <w:pPr>
              <w:bidi/>
              <w:jc w:val="center"/>
              <w:rPr>
                <w:rFonts w:ascii="Simplified Arabic" w:hAnsi="Simplified Arabic" w:cs="Simplified Arabic"/>
                <w:b/>
                <w:bCs/>
                <w:sz w:val="18"/>
                <w:szCs w:val="18"/>
                <w:rtl/>
                <w:lang w:bidi="ar-SY"/>
              </w:rPr>
            </w:pPr>
          </w:p>
        </w:tc>
        <w:tc>
          <w:tcPr>
            <w:tcW w:w="2268" w:type="dxa"/>
            <w:gridSpan w:val="2"/>
            <w:tcBorders>
              <w:top w:val="single" w:sz="4" w:space="0" w:color="auto"/>
            </w:tcBorders>
            <w:vAlign w:val="center"/>
          </w:tcPr>
          <w:p w14:paraId="334408E9" w14:textId="555D34A5"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الذكور</w:t>
            </w:r>
            <w:r w:rsidR="004C79CC" w:rsidRPr="00291AC1">
              <w:rPr>
                <w:rFonts w:ascii="Simplified Arabic" w:hAnsi="Simplified Arabic" w:cs="Simplified Arabic"/>
                <w:b/>
                <w:bCs/>
                <w:sz w:val="18"/>
                <w:szCs w:val="18"/>
                <w:lang w:bidi="ar-SY"/>
              </w:rPr>
              <w:t xml:space="preserve">  </w:t>
            </w:r>
            <w:r w:rsidRPr="00291AC1">
              <w:rPr>
                <w:rFonts w:ascii="Simplified Arabic" w:hAnsi="Simplified Arabic" w:cs="Simplified Arabic" w:hint="cs"/>
                <w:b/>
                <w:bCs/>
                <w:sz w:val="18"/>
                <w:szCs w:val="18"/>
                <w:rtl/>
                <w:lang w:bidi="ar-SY"/>
              </w:rPr>
              <w:t xml:space="preserve"> (ن=33)</w:t>
            </w:r>
          </w:p>
        </w:tc>
        <w:tc>
          <w:tcPr>
            <w:tcW w:w="2268" w:type="dxa"/>
            <w:gridSpan w:val="2"/>
            <w:tcBorders>
              <w:top w:val="single" w:sz="4" w:space="0" w:color="auto"/>
            </w:tcBorders>
            <w:vAlign w:val="center"/>
          </w:tcPr>
          <w:p w14:paraId="5416B0FA"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الإناث (ن=86)</w:t>
            </w:r>
          </w:p>
        </w:tc>
        <w:tc>
          <w:tcPr>
            <w:tcW w:w="567" w:type="dxa"/>
            <w:vMerge w:val="restart"/>
            <w:tcBorders>
              <w:top w:val="single" w:sz="4" w:space="0" w:color="auto"/>
            </w:tcBorders>
            <w:vAlign w:val="center"/>
          </w:tcPr>
          <w:p w14:paraId="05905AF7"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د. ح</w:t>
            </w:r>
          </w:p>
        </w:tc>
        <w:tc>
          <w:tcPr>
            <w:tcW w:w="850" w:type="dxa"/>
            <w:tcBorders>
              <w:top w:val="single" w:sz="4" w:space="0" w:color="auto"/>
            </w:tcBorders>
            <w:vAlign w:val="center"/>
          </w:tcPr>
          <w:p w14:paraId="0DFE57AD"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(ت)</w:t>
            </w:r>
          </w:p>
        </w:tc>
        <w:tc>
          <w:tcPr>
            <w:tcW w:w="804" w:type="dxa"/>
            <w:tcBorders>
              <w:top w:val="single" w:sz="4" w:space="0" w:color="auto"/>
            </w:tcBorders>
            <w:vAlign w:val="center"/>
          </w:tcPr>
          <w:p w14:paraId="7176462F" w14:textId="2D3E906B"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الد</w:t>
            </w:r>
            <w:r w:rsidR="006E427B" w:rsidRPr="00291AC1">
              <w:rPr>
                <w:rFonts w:ascii="Simplified Arabic" w:hAnsi="Simplified Arabic" w:cs="Simplified Arabic" w:hint="cs"/>
                <w:b/>
                <w:bCs/>
                <w:sz w:val="18"/>
                <w:szCs w:val="18"/>
                <w:rtl/>
                <w:lang w:bidi="ar-SY"/>
              </w:rPr>
              <w:t>ل</w:t>
            </w:r>
            <w:r w:rsidRPr="00291AC1">
              <w:rPr>
                <w:rFonts w:ascii="Simplified Arabic" w:hAnsi="Simplified Arabic" w:cs="Simplified Arabic" w:hint="cs"/>
                <w:b/>
                <w:bCs/>
                <w:sz w:val="18"/>
                <w:szCs w:val="18"/>
                <w:rtl/>
                <w:lang w:bidi="ar-SY"/>
              </w:rPr>
              <w:t>الة</w:t>
            </w:r>
          </w:p>
        </w:tc>
      </w:tr>
      <w:tr w:rsidR="00B94E1D" w:rsidRPr="00291AC1" w14:paraId="7B2BB891" w14:textId="77777777" w:rsidTr="00291AC1">
        <w:trPr>
          <w:jc w:val="center"/>
        </w:trPr>
        <w:tc>
          <w:tcPr>
            <w:tcW w:w="1583" w:type="dxa"/>
            <w:vAlign w:val="center"/>
          </w:tcPr>
          <w:p w14:paraId="0D446244" w14:textId="77777777" w:rsidR="00B94E1D" w:rsidRPr="00291AC1" w:rsidRDefault="00B94E1D" w:rsidP="00291AC1">
            <w:pPr>
              <w:bidi/>
              <w:jc w:val="center"/>
              <w:rPr>
                <w:rFonts w:ascii="Simplified Arabic" w:hAnsi="Simplified Arabic" w:cs="Simplified Arabic"/>
                <w:sz w:val="18"/>
                <w:szCs w:val="18"/>
                <w:rtl/>
                <w:lang w:bidi="ar-SY"/>
              </w:rPr>
            </w:pPr>
          </w:p>
        </w:tc>
        <w:tc>
          <w:tcPr>
            <w:tcW w:w="992" w:type="dxa"/>
            <w:vAlign w:val="center"/>
          </w:tcPr>
          <w:p w14:paraId="137A897F" w14:textId="2C3674F8" w:rsidR="00B94E1D" w:rsidRPr="00291AC1" w:rsidRDefault="005B5794"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المتوسط</w:t>
            </w:r>
          </w:p>
        </w:tc>
        <w:tc>
          <w:tcPr>
            <w:tcW w:w="1276" w:type="dxa"/>
            <w:vAlign w:val="center"/>
          </w:tcPr>
          <w:p w14:paraId="5EF988DA" w14:textId="681226E9" w:rsidR="00B94E1D" w:rsidRPr="00291AC1" w:rsidRDefault="005B5794"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الانحراف المعياري</w:t>
            </w:r>
          </w:p>
        </w:tc>
        <w:tc>
          <w:tcPr>
            <w:tcW w:w="992" w:type="dxa"/>
            <w:vAlign w:val="center"/>
          </w:tcPr>
          <w:p w14:paraId="26040A7C" w14:textId="03FA11EF" w:rsidR="00B94E1D" w:rsidRPr="00291AC1" w:rsidRDefault="005B5794"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المتوسط</w:t>
            </w:r>
          </w:p>
        </w:tc>
        <w:tc>
          <w:tcPr>
            <w:tcW w:w="1276" w:type="dxa"/>
            <w:vAlign w:val="center"/>
          </w:tcPr>
          <w:p w14:paraId="0412F11F" w14:textId="30E6F63E" w:rsidR="00B94E1D" w:rsidRPr="00291AC1" w:rsidRDefault="005B5794"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الانحراف معياري</w:t>
            </w:r>
          </w:p>
        </w:tc>
        <w:tc>
          <w:tcPr>
            <w:tcW w:w="567" w:type="dxa"/>
            <w:vMerge/>
            <w:vAlign w:val="center"/>
          </w:tcPr>
          <w:p w14:paraId="65B8DCF8" w14:textId="77777777" w:rsidR="00B94E1D" w:rsidRPr="00291AC1" w:rsidRDefault="00B94E1D" w:rsidP="00291AC1">
            <w:pPr>
              <w:bidi/>
              <w:jc w:val="center"/>
              <w:rPr>
                <w:rFonts w:ascii="Simplified Arabic" w:hAnsi="Simplified Arabic" w:cs="Simplified Arabic"/>
                <w:sz w:val="18"/>
                <w:szCs w:val="18"/>
                <w:rtl/>
                <w:lang w:bidi="ar-SY"/>
              </w:rPr>
            </w:pPr>
          </w:p>
        </w:tc>
        <w:tc>
          <w:tcPr>
            <w:tcW w:w="850" w:type="dxa"/>
            <w:vAlign w:val="center"/>
          </w:tcPr>
          <w:p w14:paraId="00020478" w14:textId="77777777" w:rsidR="00B94E1D" w:rsidRPr="00291AC1" w:rsidRDefault="00B94E1D" w:rsidP="00291AC1">
            <w:pPr>
              <w:bidi/>
              <w:jc w:val="center"/>
              <w:rPr>
                <w:rFonts w:ascii="Simplified Arabic" w:hAnsi="Simplified Arabic" w:cs="Simplified Arabic"/>
                <w:sz w:val="18"/>
                <w:szCs w:val="18"/>
                <w:rtl/>
                <w:lang w:bidi="ar-SY"/>
              </w:rPr>
            </w:pPr>
          </w:p>
        </w:tc>
        <w:tc>
          <w:tcPr>
            <w:tcW w:w="804" w:type="dxa"/>
            <w:vAlign w:val="center"/>
          </w:tcPr>
          <w:p w14:paraId="6872120F" w14:textId="77777777" w:rsidR="00B94E1D" w:rsidRPr="00291AC1" w:rsidRDefault="00B94E1D" w:rsidP="00291AC1">
            <w:pPr>
              <w:bidi/>
              <w:jc w:val="center"/>
              <w:rPr>
                <w:rFonts w:ascii="Simplified Arabic" w:hAnsi="Simplified Arabic" w:cs="Simplified Arabic"/>
                <w:sz w:val="18"/>
                <w:szCs w:val="18"/>
                <w:rtl/>
                <w:lang w:bidi="ar-SY"/>
              </w:rPr>
            </w:pPr>
          </w:p>
        </w:tc>
      </w:tr>
      <w:tr w:rsidR="00B94E1D" w:rsidRPr="00291AC1" w14:paraId="5F179458" w14:textId="77777777" w:rsidTr="00291AC1">
        <w:trPr>
          <w:jc w:val="center"/>
        </w:trPr>
        <w:tc>
          <w:tcPr>
            <w:tcW w:w="1583" w:type="dxa"/>
            <w:vAlign w:val="center"/>
          </w:tcPr>
          <w:p w14:paraId="575488B0"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 xml:space="preserve">الاهتمام </w:t>
            </w:r>
            <w:proofErr w:type="spellStart"/>
            <w:r w:rsidRPr="00291AC1">
              <w:rPr>
                <w:rFonts w:ascii="Simplified Arabic" w:hAnsi="Simplified Arabic" w:cs="Simplified Arabic" w:hint="cs"/>
                <w:b/>
                <w:bCs/>
                <w:sz w:val="18"/>
                <w:szCs w:val="18"/>
                <w:rtl/>
                <w:lang w:bidi="ar-SY"/>
              </w:rPr>
              <w:t>الذاتوي</w:t>
            </w:r>
            <w:proofErr w:type="spellEnd"/>
          </w:p>
        </w:tc>
        <w:tc>
          <w:tcPr>
            <w:tcW w:w="992" w:type="dxa"/>
            <w:vAlign w:val="center"/>
          </w:tcPr>
          <w:p w14:paraId="610CA512" w14:textId="3364C9C9" w:rsidR="00B94E1D" w:rsidRPr="00291AC1" w:rsidRDefault="004C79CC" w:rsidP="00291AC1">
            <w:pPr>
              <w:bidi/>
              <w:jc w:val="center"/>
              <w:rPr>
                <w:rFonts w:asciiTheme="majorBidi" w:hAnsiTheme="majorBidi" w:cstheme="majorBidi"/>
                <w:sz w:val="18"/>
                <w:szCs w:val="18"/>
                <w:lang w:bidi="ar-SY"/>
              </w:rPr>
            </w:pPr>
            <w:r w:rsidRPr="00291AC1">
              <w:rPr>
                <w:rFonts w:asciiTheme="majorBidi" w:hAnsiTheme="majorBidi" w:cstheme="majorBidi"/>
                <w:sz w:val="18"/>
                <w:szCs w:val="18"/>
              </w:rPr>
              <w:t>17.4242</w:t>
            </w:r>
          </w:p>
        </w:tc>
        <w:tc>
          <w:tcPr>
            <w:tcW w:w="1276" w:type="dxa"/>
            <w:vAlign w:val="center"/>
          </w:tcPr>
          <w:p w14:paraId="3D259B46" w14:textId="4684B8E1"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6.13408</w:t>
            </w:r>
          </w:p>
        </w:tc>
        <w:tc>
          <w:tcPr>
            <w:tcW w:w="992" w:type="dxa"/>
            <w:vAlign w:val="center"/>
          </w:tcPr>
          <w:p w14:paraId="66C2B04F" w14:textId="509D5177"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17.4419</w:t>
            </w:r>
          </w:p>
        </w:tc>
        <w:tc>
          <w:tcPr>
            <w:tcW w:w="1276" w:type="dxa"/>
            <w:vAlign w:val="center"/>
          </w:tcPr>
          <w:p w14:paraId="55F2A568" w14:textId="7FBB63DE"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4.89322</w:t>
            </w:r>
          </w:p>
        </w:tc>
        <w:tc>
          <w:tcPr>
            <w:tcW w:w="567" w:type="dxa"/>
            <w:vMerge w:val="restart"/>
            <w:vAlign w:val="center"/>
          </w:tcPr>
          <w:p w14:paraId="58C07766" w14:textId="77777777" w:rsidR="00B94E1D" w:rsidRPr="00291AC1" w:rsidRDefault="00B94E1D" w:rsidP="00291AC1">
            <w:pPr>
              <w:bidi/>
              <w:jc w:val="center"/>
              <w:rPr>
                <w:rFonts w:asciiTheme="majorBidi" w:hAnsiTheme="majorBidi" w:cstheme="majorBidi"/>
                <w:sz w:val="18"/>
                <w:szCs w:val="18"/>
                <w:lang w:bidi="ar-SY"/>
              </w:rPr>
            </w:pPr>
            <w:r w:rsidRPr="00291AC1">
              <w:rPr>
                <w:rFonts w:asciiTheme="majorBidi" w:hAnsiTheme="majorBidi" w:cstheme="majorBidi"/>
                <w:sz w:val="18"/>
                <w:szCs w:val="18"/>
                <w:rtl/>
                <w:lang w:bidi="ar-SY"/>
              </w:rPr>
              <w:t>2</w:t>
            </w:r>
          </w:p>
        </w:tc>
        <w:tc>
          <w:tcPr>
            <w:tcW w:w="850" w:type="dxa"/>
            <w:vAlign w:val="center"/>
          </w:tcPr>
          <w:p w14:paraId="6AB15E1E" w14:textId="2437FEE9"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lang w:bidi="ar-SY"/>
              </w:rPr>
              <w:t>-0.016</w:t>
            </w:r>
          </w:p>
        </w:tc>
        <w:tc>
          <w:tcPr>
            <w:tcW w:w="804" w:type="dxa"/>
            <w:vAlign w:val="center"/>
          </w:tcPr>
          <w:p w14:paraId="31748B7A" w14:textId="77777777" w:rsidR="00B94E1D" w:rsidRPr="00291AC1" w:rsidRDefault="00B94E1D"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hint="cs"/>
                <w:sz w:val="18"/>
                <w:szCs w:val="18"/>
                <w:rtl/>
                <w:lang w:bidi="ar-SY"/>
              </w:rPr>
              <w:t>غير دال</w:t>
            </w:r>
          </w:p>
        </w:tc>
      </w:tr>
      <w:tr w:rsidR="00B94E1D" w:rsidRPr="00291AC1" w14:paraId="1D09C867" w14:textId="77777777" w:rsidTr="00291AC1">
        <w:trPr>
          <w:jc w:val="center"/>
        </w:trPr>
        <w:tc>
          <w:tcPr>
            <w:tcW w:w="1583" w:type="dxa"/>
            <w:vAlign w:val="center"/>
          </w:tcPr>
          <w:p w14:paraId="26A2E9AF"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الاهتمام الإيثاري</w:t>
            </w:r>
          </w:p>
        </w:tc>
        <w:tc>
          <w:tcPr>
            <w:tcW w:w="992" w:type="dxa"/>
            <w:vAlign w:val="center"/>
          </w:tcPr>
          <w:p w14:paraId="52EB9FC3" w14:textId="1D0FAB90"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17.2727</w:t>
            </w:r>
          </w:p>
        </w:tc>
        <w:tc>
          <w:tcPr>
            <w:tcW w:w="1276" w:type="dxa"/>
            <w:vAlign w:val="center"/>
          </w:tcPr>
          <w:p w14:paraId="345CD6BB" w14:textId="761ED410"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5.76776</w:t>
            </w:r>
          </w:p>
        </w:tc>
        <w:tc>
          <w:tcPr>
            <w:tcW w:w="992" w:type="dxa"/>
            <w:vAlign w:val="center"/>
          </w:tcPr>
          <w:p w14:paraId="68A68412" w14:textId="2AAEE2C7"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17.1279</w:t>
            </w:r>
          </w:p>
        </w:tc>
        <w:tc>
          <w:tcPr>
            <w:tcW w:w="1276" w:type="dxa"/>
            <w:vAlign w:val="center"/>
          </w:tcPr>
          <w:p w14:paraId="572592F6" w14:textId="4E27AF2D"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5.26653</w:t>
            </w:r>
          </w:p>
        </w:tc>
        <w:tc>
          <w:tcPr>
            <w:tcW w:w="567" w:type="dxa"/>
            <w:vMerge/>
            <w:vAlign w:val="center"/>
          </w:tcPr>
          <w:p w14:paraId="5783BAD6" w14:textId="77777777" w:rsidR="00B94E1D" w:rsidRPr="00291AC1" w:rsidRDefault="00B94E1D" w:rsidP="00291AC1">
            <w:pPr>
              <w:bidi/>
              <w:jc w:val="center"/>
              <w:rPr>
                <w:rFonts w:asciiTheme="majorBidi" w:hAnsiTheme="majorBidi" w:cstheme="majorBidi"/>
                <w:sz w:val="18"/>
                <w:szCs w:val="18"/>
                <w:lang w:bidi="ar-SY"/>
              </w:rPr>
            </w:pPr>
          </w:p>
        </w:tc>
        <w:tc>
          <w:tcPr>
            <w:tcW w:w="850" w:type="dxa"/>
            <w:vAlign w:val="center"/>
          </w:tcPr>
          <w:p w14:paraId="73A38AEA" w14:textId="5656C77A"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lang w:bidi="ar-SY"/>
              </w:rPr>
              <w:t>0.131</w:t>
            </w:r>
          </w:p>
        </w:tc>
        <w:tc>
          <w:tcPr>
            <w:tcW w:w="804" w:type="dxa"/>
            <w:vAlign w:val="center"/>
          </w:tcPr>
          <w:p w14:paraId="641537C7" w14:textId="77777777" w:rsidR="00B94E1D" w:rsidRPr="00291AC1" w:rsidRDefault="00B94E1D"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hint="cs"/>
                <w:sz w:val="18"/>
                <w:szCs w:val="18"/>
                <w:rtl/>
                <w:lang w:bidi="ar-SY"/>
              </w:rPr>
              <w:t>غير دال</w:t>
            </w:r>
          </w:p>
        </w:tc>
      </w:tr>
      <w:tr w:rsidR="00B94E1D" w:rsidRPr="00291AC1" w14:paraId="56C1F1C2" w14:textId="77777777" w:rsidTr="00291AC1">
        <w:trPr>
          <w:jc w:val="center"/>
        </w:trPr>
        <w:tc>
          <w:tcPr>
            <w:tcW w:w="1583" w:type="dxa"/>
            <w:vAlign w:val="center"/>
          </w:tcPr>
          <w:p w14:paraId="1B59DB9B"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الاهتمام البيئوي</w:t>
            </w:r>
          </w:p>
        </w:tc>
        <w:tc>
          <w:tcPr>
            <w:tcW w:w="992" w:type="dxa"/>
            <w:vAlign w:val="center"/>
          </w:tcPr>
          <w:p w14:paraId="614A8806" w14:textId="1A469439"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16.3030</w:t>
            </w:r>
          </w:p>
        </w:tc>
        <w:tc>
          <w:tcPr>
            <w:tcW w:w="1276" w:type="dxa"/>
            <w:vAlign w:val="center"/>
          </w:tcPr>
          <w:p w14:paraId="0351294C" w14:textId="668A4FC7"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6.31706</w:t>
            </w:r>
          </w:p>
        </w:tc>
        <w:tc>
          <w:tcPr>
            <w:tcW w:w="992" w:type="dxa"/>
            <w:vAlign w:val="center"/>
          </w:tcPr>
          <w:p w14:paraId="5BA9F74A" w14:textId="29158FFD"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15.3837</w:t>
            </w:r>
          </w:p>
        </w:tc>
        <w:tc>
          <w:tcPr>
            <w:tcW w:w="1276" w:type="dxa"/>
            <w:vAlign w:val="center"/>
          </w:tcPr>
          <w:p w14:paraId="2280B1F2" w14:textId="4D3230D9"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4.99451</w:t>
            </w:r>
          </w:p>
        </w:tc>
        <w:tc>
          <w:tcPr>
            <w:tcW w:w="567" w:type="dxa"/>
            <w:vMerge/>
            <w:vAlign w:val="center"/>
          </w:tcPr>
          <w:p w14:paraId="3E375626" w14:textId="77777777" w:rsidR="00B94E1D" w:rsidRPr="00291AC1" w:rsidRDefault="00B94E1D" w:rsidP="00291AC1">
            <w:pPr>
              <w:bidi/>
              <w:jc w:val="center"/>
              <w:rPr>
                <w:rFonts w:asciiTheme="majorBidi" w:hAnsiTheme="majorBidi" w:cstheme="majorBidi"/>
                <w:sz w:val="18"/>
                <w:szCs w:val="18"/>
                <w:lang w:bidi="ar-SY"/>
              </w:rPr>
            </w:pPr>
          </w:p>
        </w:tc>
        <w:tc>
          <w:tcPr>
            <w:tcW w:w="850" w:type="dxa"/>
            <w:vAlign w:val="center"/>
          </w:tcPr>
          <w:p w14:paraId="6BF0C359" w14:textId="01C0DA89"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lang w:bidi="ar-SY"/>
              </w:rPr>
              <w:t>0.833</w:t>
            </w:r>
          </w:p>
        </w:tc>
        <w:tc>
          <w:tcPr>
            <w:tcW w:w="804" w:type="dxa"/>
            <w:vAlign w:val="center"/>
          </w:tcPr>
          <w:p w14:paraId="0E831B7B" w14:textId="77777777" w:rsidR="00B94E1D" w:rsidRPr="00291AC1" w:rsidRDefault="00B94E1D"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hint="cs"/>
                <w:sz w:val="18"/>
                <w:szCs w:val="18"/>
                <w:rtl/>
                <w:lang w:bidi="ar-SY"/>
              </w:rPr>
              <w:t>غير دال</w:t>
            </w:r>
          </w:p>
        </w:tc>
      </w:tr>
      <w:tr w:rsidR="006E427B" w:rsidRPr="00291AC1" w14:paraId="2D62D180" w14:textId="77777777" w:rsidTr="00291AC1">
        <w:trPr>
          <w:jc w:val="center"/>
        </w:trPr>
        <w:tc>
          <w:tcPr>
            <w:tcW w:w="1583" w:type="dxa"/>
            <w:vAlign w:val="center"/>
          </w:tcPr>
          <w:p w14:paraId="69648288" w14:textId="77777777" w:rsidR="006E427B" w:rsidRPr="00291AC1" w:rsidRDefault="006E427B"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 xml:space="preserve">الوعي بالنتائج </w:t>
            </w:r>
            <w:proofErr w:type="spellStart"/>
            <w:r w:rsidRPr="00291AC1">
              <w:rPr>
                <w:rFonts w:ascii="Simplified Arabic" w:hAnsi="Simplified Arabic" w:cs="Simplified Arabic" w:hint="cs"/>
                <w:b/>
                <w:bCs/>
                <w:sz w:val="18"/>
                <w:szCs w:val="18"/>
                <w:rtl/>
                <w:lang w:bidi="ar-SY"/>
              </w:rPr>
              <w:t>الذاتوي</w:t>
            </w:r>
            <w:proofErr w:type="spellEnd"/>
          </w:p>
        </w:tc>
        <w:tc>
          <w:tcPr>
            <w:tcW w:w="992" w:type="dxa"/>
            <w:vAlign w:val="center"/>
          </w:tcPr>
          <w:p w14:paraId="4FF07A31" w14:textId="13947390" w:rsidR="006E427B"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18.6364</w:t>
            </w:r>
          </w:p>
        </w:tc>
        <w:tc>
          <w:tcPr>
            <w:tcW w:w="1276" w:type="dxa"/>
            <w:vAlign w:val="center"/>
          </w:tcPr>
          <w:p w14:paraId="578C7B06" w14:textId="0C5EF1E6" w:rsidR="006E427B"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3.41704</w:t>
            </w:r>
          </w:p>
        </w:tc>
        <w:tc>
          <w:tcPr>
            <w:tcW w:w="992" w:type="dxa"/>
            <w:vAlign w:val="center"/>
          </w:tcPr>
          <w:p w14:paraId="43586B1F" w14:textId="418425B4" w:rsidR="006E427B"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17.7442</w:t>
            </w:r>
          </w:p>
        </w:tc>
        <w:tc>
          <w:tcPr>
            <w:tcW w:w="1276" w:type="dxa"/>
            <w:vAlign w:val="center"/>
          </w:tcPr>
          <w:p w14:paraId="32126B37" w14:textId="3C34ABB5" w:rsidR="006E427B"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2.65767</w:t>
            </w:r>
          </w:p>
        </w:tc>
        <w:tc>
          <w:tcPr>
            <w:tcW w:w="567" w:type="dxa"/>
            <w:vMerge w:val="restart"/>
            <w:vAlign w:val="center"/>
          </w:tcPr>
          <w:p w14:paraId="07A7E67D" w14:textId="241B23E6" w:rsidR="006E427B" w:rsidRPr="00291AC1" w:rsidRDefault="006E427B" w:rsidP="00291AC1">
            <w:pPr>
              <w:bidi/>
              <w:jc w:val="center"/>
              <w:rPr>
                <w:rFonts w:asciiTheme="majorBidi" w:hAnsiTheme="majorBidi" w:cstheme="majorBidi"/>
                <w:sz w:val="18"/>
                <w:szCs w:val="18"/>
                <w:lang w:bidi="ar-SY"/>
              </w:rPr>
            </w:pPr>
            <w:r w:rsidRPr="00291AC1">
              <w:rPr>
                <w:rFonts w:asciiTheme="majorBidi" w:hAnsiTheme="majorBidi" w:cstheme="majorBidi"/>
                <w:sz w:val="18"/>
                <w:szCs w:val="18"/>
                <w:rtl/>
                <w:lang w:bidi="ar-SY"/>
              </w:rPr>
              <w:t>2</w:t>
            </w:r>
          </w:p>
        </w:tc>
        <w:tc>
          <w:tcPr>
            <w:tcW w:w="850" w:type="dxa"/>
            <w:vAlign w:val="center"/>
          </w:tcPr>
          <w:p w14:paraId="4F420427" w14:textId="3BD33F64" w:rsidR="006E427B" w:rsidRPr="00291AC1" w:rsidRDefault="004C79CC" w:rsidP="00291AC1">
            <w:pPr>
              <w:bidi/>
              <w:jc w:val="center"/>
              <w:rPr>
                <w:rFonts w:asciiTheme="majorBidi" w:hAnsiTheme="majorBidi" w:cstheme="majorBidi"/>
                <w:sz w:val="18"/>
                <w:szCs w:val="18"/>
                <w:lang w:bidi="ar-SY"/>
              </w:rPr>
            </w:pPr>
            <w:r w:rsidRPr="00291AC1">
              <w:rPr>
                <w:rFonts w:asciiTheme="majorBidi" w:hAnsiTheme="majorBidi" w:cstheme="majorBidi"/>
                <w:sz w:val="18"/>
                <w:szCs w:val="18"/>
                <w:lang w:bidi="ar-SY"/>
              </w:rPr>
              <w:t>1.510</w:t>
            </w:r>
          </w:p>
        </w:tc>
        <w:tc>
          <w:tcPr>
            <w:tcW w:w="804" w:type="dxa"/>
            <w:vAlign w:val="center"/>
          </w:tcPr>
          <w:p w14:paraId="32A63598" w14:textId="77777777" w:rsidR="006E427B" w:rsidRPr="00291AC1" w:rsidRDefault="006E427B" w:rsidP="00291AC1">
            <w:pPr>
              <w:bidi/>
              <w:jc w:val="center"/>
              <w:rPr>
                <w:rFonts w:ascii="Simplified Arabic" w:hAnsi="Simplified Arabic" w:cs="Simplified Arabic"/>
                <w:sz w:val="18"/>
                <w:szCs w:val="18"/>
                <w:rtl/>
                <w:lang w:bidi="ar-SY"/>
              </w:rPr>
            </w:pPr>
            <w:r w:rsidRPr="00291AC1">
              <w:rPr>
                <w:sz w:val="18"/>
                <w:szCs w:val="18"/>
                <w:rtl/>
              </w:rPr>
              <w:t>غير دال</w:t>
            </w:r>
          </w:p>
        </w:tc>
      </w:tr>
      <w:tr w:rsidR="006E427B" w:rsidRPr="00291AC1" w14:paraId="2357D308" w14:textId="77777777" w:rsidTr="00291AC1">
        <w:trPr>
          <w:jc w:val="center"/>
        </w:trPr>
        <w:tc>
          <w:tcPr>
            <w:tcW w:w="1583" w:type="dxa"/>
            <w:vAlign w:val="center"/>
          </w:tcPr>
          <w:p w14:paraId="430BE7B4" w14:textId="77777777" w:rsidR="006E427B" w:rsidRPr="00291AC1" w:rsidRDefault="006E427B"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t>الوعي بالنتائج الإيثاري</w:t>
            </w:r>
          </w:p>
        </w:tc>
        <w:tc>
          <w:tcPr>
            <w:tcW w:w="992" w:type="dxa"/>
            <w:vAlign w:val="center"/>
          </w:tcPr>
          <w:p w14:paraId="3AC4B3D1" w14:textId="4AA98467" w:rsidR="006E427B"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19.3333</w:t>
            </w:r>
          </w:p>
        </w:tc>
        <w:tc>
          <w:tcPr>
            <w:tcW w:w="1276" w:type="dxa"/>
            <w:vAlign w:val="center"/>
          </w:tcPr>
          <w:p w14:paraId="27332115" w14:textId="6FDC451A" w:rsidR="006E427B"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3.60266</w:t>
            </w:r>
          </w:p>
        </w:tc>
        <w:tc>
          <w:tcPr>
            <w:tcW w:w="992" w:type="dxa"/>
            <w:vAlign w:val="center"/>
          </w:tcPr>
          <w:p w14:paraId="6F88F965" w14:textId="1DC57D2A" w:rsidR="006E427B"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19.0233</w:t>
            </w:r>
          </w:p>
        </w:tc>
        <w:tc>
          <w:tcPr>
            <w:tcW w:w="1276" w:type="dxa"/>
            <w:vAlign w:val="center"/>
          </w:tcPr>
          <w:p w14:paraId="74D47E91" w14:textId="2935C811" w:rsidR="006E427B"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2.96242</w:t>
            </w:r>
          </w:p>
        </w:tc>
        <w:tc>
          <w:tcPr>
            <w:tcW w:w="567" w:type="dxa"/>
            <w:vMerge/>
            <w:vAlign w:val="center"/>
          </w:tcPr>
          <w:p w14:paraId="170869A7" w14:textId="77777777" w:rsidR="006E427B" w:rsidRPr="00291AC1" w:rsidRDefault="006E427B" w:rsidP="00291AC1">
            <w:pPr>
              <w:bidi/>
              <w:jc w:val="center"/>
              <w:rPr>
                <w:rFonts w:asciiTheme="majorBidi" w:hAnsiTheme="majorBidi" w:cstheme="majorBidi"/>
                <w:sz w:val="18"/>
                <w:szCs w:val="18"/>
                <w:lang w:bidi="ar-SY"/>
              </w:rPr>
            </w:pPr>
          </w:p>
        </w:tc>
        <w:tc>
          <w:tcPr>
            <w:tcW w:w="850" w:type="dxa"/>
            <w:vAlign w:val="center"/>
          </w:tcPr>
          <w:p w14:paraId="38C9F194" w14:textId="05DEC3B9" w:rsidR="006E427B" w:rsidRPr="00291AC1" w:rsidRDefault="004C79CC" w:rsidP="00291AC1">
            <w:pPr>
              <w:bidi/>
              <w:jc w:val="center"/>
              <w:rPr>
                <w:rFonts w:asciiTheme="majorBidi" w:hAnsiTheme="majorBidi" w:cstheme="majorBidi"/>
                <w:sz w:val="18"/>
                <w:szCs w:val="18"/>
                <w:lang w:bidi="ar-SY"/>
              </w:rPr>
            </w:pPr>
            <w:r w:rsidRPr="00291AC1">
              <w:rPr>
                <w:rFonts w:asciiTheme="majorBidi" w:hAnsiTheme="majorBidi" w:cstheme="majorBidi"/>
                <w:sz w:val="18"/>
                <w:szCs w:val="18"/>
                <w:lang w:bidi="ar-SY"/>
              </w:rPr>
              <w:t>0.481</w:t>
            </w:r>
          </w:p>
        </w:tc>
        <w:tc>
          <w:tcPr>
            <w:tcW w:w="804" w:type="dxa"/>
            <w:vAlign w:val="center"/>
          </w:tcPr>
          <w:p w14:paraId="3645804D" w14:textId="77777777" w:rsidR="006E427B" w:rsidRPr="00291AC1" w:rsidRDefault="006E427B" w:rsidP="00291AC1">
            <w:pPr>
              <w:bidi/>
              <w:jc w:val="center"/>
              <w:rPr>
                <w:rFonts w:ascii="Simplified Arabic" w:hAnsi="Simplified Arabic" w:cs="Simplified Arabic"/>
                <w:sz w:val="18"/>
                <w:szCs w:val="18"/>
                <w:rtl/>
                <w:lang w:bidi="ar-SY"/>
              </w:rPr>
            </w:pPr>
            <w:r w:rsidRPr="00291AC1">
              <w:rPr>
                <w:sz w:val="18"/>
                <w:szCs w:val="18"/>
                <w:rtl/>
              </w:rPr>
              <w:t>غير دال</w:t>
            </w:r>
          </w:p>
        </w:tc>
      </w:tr>
      <w:tr w:rsidR="006E427B" w:rsidRPr="00291AC1" w14:paraId="334FF6EC" w14:textId="77777777" w:rsidTr="00291AC1">
        <w:trPr>
          <w:jc w:val="center"/>
        </w:trPr>
        <w:tc>
          <w:tcPr>
            <w:tcW w:w="1583" w:type="dxa"/>
            <w:vAlign w:val="center"/>
          </w:tcPr>
          <w:p w14:paraId="7B479133" w14:textId="77777777" w:rsidR="006E427B" w:rsidRPr="00291AC1" w:rsidRDefault="006E427B" w:rsidP="00291AC1">
            <w:pPr>
              <w:bidi/>
              <w:jc w:val="center"/>
              <w:rPr>
                <w:rFonts w:ascii="Simplified Arabic" w:hAnsi="Simplified Arabic" w:cs="Simplified Arabic"/>
                <w:b/>
                <w:bCs/>
                <w:sz w:val="18"/>
                <w:szCs w:val="18"/>
                <w:lang w:bidi="ar-SY"/>
              </w:rPr>
            </w:pPr>
            <w:r w:rsidRPr="00291AC1">
              <w:rPr>
                <w:rFonts w:ascii="Simplified Arabic" w:hAnsi="Simplified Arabic" w:cs="Simplified Arabic" w:hint="cs"/>
                <w:b/>
                <w:bCs/>
                <w:sz w:val="18"/>
                <w:szCs w:val="18"/>
                <w:rtl/>
                <w:lang w:bidi="ar-SY"/>
              </w:rPr>
              <w:t>الوعي بالنتائج البيئوي</w:t>
            </w:r>
          </w:p>
        </w:tc>
        <w:tc>
          <w:tcPr>
            <w:tcW w:w="992" w:type="dxa"/>
            <w:vAlign w:val="center"/>
          </w:tcPr>
          <w:p w14:paraId="039A53AF" w14:textId="5D5C1C65" w:rsidR="006E427B"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18.3030</w:t>
            </w:r>
          </w:p>
        </w:tc>
        <w:tc>
          <w:tcPr>
            <w:tcW w:w="1276" w:type="dxa"/>
            <w:vAlign w:val="center"/>
          </w:tcPr>
          <w:p w14:paraId="52890151" w14:textId="71482C12" w:rsidR="006E427B"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3.70376</w:t>
            </w:r>
          </w:p>
        </w:tc>
        <w:tc>
          <w:tcPr>
            <w:tcW w:w="992" w:type="dxa"/>
            <w:vAlign w:val="center"/>
          </w:tcPr>
          <w:p w14:paraId="6D0468B9" w14:textId="3234BBDB" w:rsidR="006E427B"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17.5814</w:t>
            </w:r>
          </w:p>
        </w:tc>
        <w:tc>
          <w:tcPr>
            <w:tcW w:w="1276" w:type="dxa"/>
            <w:vAlign w:val="center"/>
          </w:tcPr>
          <w:p w14:paraId="5D327B6A" w14:textId="7ED49F74" w:rsidR="006E427B"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3.69886</w:t>
            </w:r>
          </w:p>
        </w:tc>
        <w:tc>
          <w:tcPr>
            <w:tcW w:w="567" w:type="dxa"/>
            <w:vMerge/>
            <w:vAlign w:val="center"/>
          </w:tcPr>
          <w:p w14:paraId="74B5753C" w14:textId="77777777" w:rsidR="006E427B" w:rsidRPr="00291AC1" w:rsidRDefault="006E427B" w:rsidP="00291AC1">
            <w:pPr>
              <w:bidi/>
              <w:jc w:val="center"/>
              <w:rPr>
                <w:rFonts w:asciiTheme="majorBidi" w:hAnsiTheme="majorBidi" w:cstheme="majorBidi"/>
                <w:sz w:val="18"/>
                <w:szCs w:val="18"/>
                <w:lang w:bidi="ar-SY"/>
              </w:rPr>
            </w:pPr>
          </w:p>
        </w:tc>
        <w:tc>
          <w:tcPr>
            <w:tcW w:w="850" w:type="dxa"/>
            <w:vAlign w:val="center"/>
          </w:tcPr>
          <w:p w14:paraId="705F75EE" w14:textId="24945E4A" w:rsidR="006E427B" w:rsidRPr="00291AC1" w:rsidRDefault="004C79CC" w:rsidP="00291AC1">
            <w:pPr>
              <w:bidi/>
              <w:jc w:val="center"/>
              <w:rPr>
                <w:rFonts w:asciiTheme="majorBidi" w:hAnsiTheme="majorBidi" w:cstheme="majorBidi"/>
                <w:sz w:val="18"/>
                <w:szCs w:val="18"/>
                <w:lang w:bidi="ar-SY"/>
              </w:rPr>
            </w:pPr>
            <w:r w:rsidRPr="00291AC1">
              <w:rPr>
                <w:rFonts w:asciiTheme="majorBidi" w:hAnsiTheme="majorBidi" w:cstheme="majorBidi"/>
                <w:sz w:val="18"/>
                <w:szCs w:val="18"/>
                <w:lang w:bidi="ar-SY"/>
              </w:rPr>
              <w:t>0.952</w:t>
            </w:r>
          </w:p>
        </w:tc>
        <w:tc>
          <w:tcPr>
            <w:tcW w:w="804" w:type="dxa"/>
            <w:vAlign w:val="center"/>
          </w:tcPr>
          <w:p w14:paraId="193C2479" w14:textId="77777777" w:rsidR="006E427B" w:rsidRPr="00291AC1" w:rsidRDefault="006E427B" w:rsidP="00291AC1">
            <w:pPr>
              <w:bidi/>
              <w:jc w:val="center"/>
              <w:rPr>
                <w:rFonts w:ascii="Simplified Arabic" w:hAnsi="Simplified Arabic" w:cs="Simplified Arabic"/>
                <w:sz w:val="18"/>
                <w:szCs w:val="18"/>
                <w:rtl/>
                <w:lang w:bidi="ar-SY"/>
              </w:rPr>
            </w:pPr>
            <w:r w:rsidRPr="00291AC1">
              <w:rPr>
                <w:sz w:val="18"/>
                <w:szCs w:val="18"/>
                <w:rtl/>
              </w:rPr>
              <w:t>غير دال</w:t>
            </w:r>
          </w:p>
        </w:tc>
      </w:tr>
    </w:tbl>
    <w:p w14:paraId="1DC081B8" w14:textId="54D8039F" w:rsidR="00B94E1D" w:rsidRPr="00291AC1" w:rsidRDefault="008204FD" w:rsidP="00380AFA">
      <w:pPr>
        <w:bidi/>
        <w:spacing w:after="0" w:line="240" w:lineRule="auto"/>
        <w:jc w:val="lowKashida"/>
        <w:rPr>
          <w:rFonts w:ascii="Times New Roman" w:eastAsia="Calibri" w:hAnsi="Times New Roman" w:cs="Simplified Arabic"/>
          <w:sz w:val="20"/>
          <w:szCs w:val="24"/>
          <w:rtl/>
          <w:lang w:bidi="ar-SY"/>
        </w:rPr>
      </w:pPr>
      <w:r w:rsidRPr="00291AC1">
        <w:rPr>
          <w:rFonts w:ascii="Times New Roman" w:hAnsi="Times New Roman" w:cs="Simplified Arabic" w:hint="cs"/>
          <w:sz w:val="20"/>
          <w:szCs w:val="24"/>
          <w:rtl/>
        </w:rPr>
        <w:t xml:space="preserve">يتبين من الجدول السابق عدم وجود فروق دالة بين متوسطات درجات الذكور والإناث من أفراد عينة البحث على أبعاد الاهتمام البيئي </w:t>
      </w:r>
      <w:r w:rsidRPr="00291AC1">
        <w:rPr>
          <w:rFonts w:ascii="Times New Roman" w:hAnsi="Times New Roman" w:cs="Simplified Arabic"/>
          <w:sz w:val="20"/>
          <w:szCs w:val="24"/>
          <w:rtl/>
        </w:rPr>
        <w:t>والوعي بالنتائج. وهي تختلف عن نتائج دراسة كل من</w:t>
      </w:r>
      <w:r w:rsidRPr="00291AC1">
        <w:rPr>
          <w:rFonts w:ascii="Times New Roman" w:hAnsi="Times New Roman" w:cstheme="majorBidi"/>
          <w:sz w:val="20"/>
          <w:rtl/>
        </w:rPr>
        <w:t xml:space="preserve"> </w:t>
      </w:r>
      <w:r w:rsidR="004C79CC" w:rsidRPr="00291AC1">
        <w:rPr>
          <w:rFonts w:ascii="Times New Roman" w:eastAsia="Calibri" w:hAnsi="Times New Roman" w:cs="Simplified Arabic"/>
          <w:sz w:val="20"/>
          <w:lang w:bidi="ar-SY"/>
        </w:rPr>
        <w:t>(</w:t>
      </w:r>
      <w:r w:rsidR="00582A1E" w:rsidRPr="00291AC1">
        <w:rPr>
          <w:rFonts w:ascii="Times New Roman" w:eastAsia="Calibri" w:hAnsi="Times New Roman" w:cs="Simplified Arabic"/>
          <w:sz w:val="20"/>
          <w:lang w:bidi="ar-SY"/>
        </w:rPr>
        <w:t>Schultz</w:t>
      </w:r>
      <w:r w:rsidR="004C79CC" w:rsidRPr="00291AC1">
        <w:rPr>
          <w:rFonts w:ascii="Times New Roman" w:eastAsia="Calibri" w:hAnsi="Times New Roman" w:cs="Simplified Arabic"/>
          <w:sz w:val="20"/>
          <w:lang w:bidi="ar-SY"/>
        </w:rPr>
        <w:t>,2001)</w:t>
      </w:r>
      <w:r w:rsidR="00582A1E" w:rsidRPr="00291AC1">
        <w:rPr>
          <w:rFonts w:ascii="Times New Roman" w:eastAsia="Calibri" w:hAnsi="Times New Roman" w:cstheme="majorBidi"/>
          <w:sz w:val="20"/>
          <w:rtl/>
          <w:lang w:bidi="ar-SY"/>
        </w:rPr>
        <w:t xml:space="preserve"> </w:t>
      </w:r>
      <w:r w:rsidR="00582A1E" w:rsidRPr="00291AC1">
        <w:rPr>
          <w:rFonts w:ascii="Times New Roman" w:eastAsia="Calibri" w:hAnsi="Times New Roman" w:cs="Simplified Arabic"/>
          <w:sz w:val="20"/>
          <w:szCs w:val="24"/>
          <w:rtl/>
          <w:lang w:bidi="ar-SY"/>
        </w:rPr>
        <w:t>و</w:t>
      </w:r>
      <w:r w:rsidR="004C79CC" w:rsidRPr="00291AC1">
        <w:rPr>
          <w:rFonts w:ascii="Times New Roman" w:eastAsia="Calibri" w:hAnsi="Times New Roman" w:cs="Simplified Arabic"/>
          <w:sz w:val="20"/>
          <w:lang w:bidi="ar-SY"/>
        </w:rPr>
        <w:t>(</w:t>
      </w:r>
      <w:proofErr w:type="spellStart"/>
      <w:r w:rsidR="004C79CC" w:rsidRPr="00291AC1">
        <w:rPr>
          <w:rFonts w:ascii="Times New Roman" w:eastAsia="Calibri" w:hAnsi="Times New Roman" w:cs="Simplified Arabic"/>
          <w:sz w:val="20"/>
          <w:lang w:bidi="ar-SY"/>
        </w:rPr>
        <w:t>Karpiak</w:t>
      </w:r>
      <w:proofErr w:type="spellEnd"/>
      <w:r w:rsidR="004C79CC" w:rsidRPr="00291AC1">
        <w:rPr>
          <w:rFonts w:ascii="Times New Roman" w:eastAsia="Calibri" w:hAnsi="Times New Roman" w:cs="Simplified Arabic"/>
          <w:sz w:val="20"/>
          <w:lang w:bidi="ar-SY"/>
        </w:rPr>
        <w:t xml:space="preserve">&amp; </w:t>
      </w:r>
      <w:proofErr w:type="spellStart"/>
      <w:r w:rsidR="004C79CC" w:rsidRPr="00291AC1">
        <w:rPr>
          <w:rFonts w:ascii="Times New Roman" w:eastAsia="Calibri" w:hAnsi="Times New Roman" w:cs="Simplified Arabic"/>
          <w:sz w:val="20"/>
          <w:lang w:bidi="ar-SY"/>
        </w:rPr>
        <w:t>Baril</w:t>
      </w:r>
      <w:proofErr w:type="spellEnd"/>
      <w:r w:rsidR="004C79CC" w:rsidRPr="00291AC1">
        <w:rPr>
          <w:rFonts w:ascii="Times New Roman" w:eastAsia="Calibri" w:hAnsi="Times New Roman" w:cs="Simplified Arabic"/>
          <w:sz w:val="20"/>
          <w:lang w:bidi="ar-SY"/>
        </w:rPr>
        <w:t>, 2008)</w:t>
      </w:r>
      <w:r w:rsidR="00582A1E" w:rsidRPr="00291AC1">
        <w:rPr>
          <w:rFonts w:ascii="Times New Roman" w:eastAsia="Calibri" w:hAnsi="Times New Roman" w:cstheme="majorBidi"/>
          <w:sz w:val="20"/>
          <w:rtl/>
          <w:lang w:bidi="ar-SY"/>
        </w:rPr>
        <w:t xml:space="preserve"> </w:t>
      </w:r>
      <w:r w:rsidR="00785344" w:rsidRPr="00291AC1">
        <w:rPr>
          <w:rFonts w:ascii="Times New Roman" w:eastAsia="Calibri" w:hAnsi="Times New Roman" w:cs="Simplified Arabic"/>
          <w:szCs w:val="28"/>
          <w:rtl/>
          <w:lang w:bidi="ar-SY"/>
        </w:rPr>
        <w:t>و</w:t>
      </w:r>
      <w:r w:rsidR="00785344" w:rsidRPr="00291AC1">
        <w:rPr>
          <w:rFonts w:ascii="Times New Roman" w:eastAsia="Calibri" w:hAnsi="Times New Roman" w:cstheme="majorBidi"/>
          <w:szCs w:val="24"/>
          <w:lang w:bidi="ar-SY"/>
        </w:rPr>
        <w:t xml:space="preserve"> </w:t>
      </w:r>
      <w:r w:rsidR="004C79CC" w:rsidRPr="00291AC1">
        <w:rPr>
          <w:rFonts w:ascii="Times New Roman" w:eastAsia="Calibri" w:hAnsi="Times New Roman" w:cs="Simplified Arabic"/>
          <w:szCs w:val="24"/>
          <w:lang w:bidi="ar-SY"/>
        </w:rPr>
        <w:t>(</w:t>
      </w:r>
      <w:r w:rsidR="00582A1E" w:rsidRPr="00291AC1">
        <w:rPr>
          <w:rFonts w:ascii="Times New Roman" w:eastAsia="Calibri" w:hAnsi="Times New Roman" w:cs="Simplified Arabic"/>
          <w:szCs w:val="24"/>
          <w:lang w:bidi="ar-SY"/>
        </w:rPr>
        <w:t xml:space="preserve">Burn </w:t>
      </w:r>
      <w:r w:rsidR="00C84A6B" w:rsidRPr="00291AC1">
        <w:rPr>
          <w:rFonts w:ascii="Times New Roman" w:eastAsia="Calibri" w:hAnsi="Times New Roman" w:cs="Simplified Arabic"/>
          <w:i/>
          <w:iCs/>
          <w:szCs w:val="24"/>
          <w:lang w:bidi="ar-SY"/>
        </w:rPr>
        <w:t>et al</w:t>
      </w:r>
      <w:r w:rsidR="004C79CC" w:rsidRPr="00291AC1">
        <w:rPr>
          <w:rFonts w:ascii="Times New Roman" w:eastAsia="Calibri" w:hAnsi="Times New Roman" w:cs="Simplified Arabic"/>
          <w:i/>
          <w:iCs/>
          <w:szCs w:val="24"/>
          <w:lang w:bidi="ar-SY"/>
        </w:rPr>
        <w:t>.,</w:t>
      </w:r>
      <w:r w:rsidR="004C79CC" w:rsidRPr="00291AC1">
        <w:rPr>
          <w:rFonts w:ascii="Times New Roman" w:eastAsia="Calibri" w:hAnsi="Times New Roman" w:cs="Simplified Arabic"/>
          <w:szCs w:val="24"/>
          <w:lang w:bidi="ar-SY"/>
        </w:rPr>
        <w:t>2012)</w:t>
      </w:r>
      <w:r w:rsidR="00582A1E" w:rsidRPr="00291AC1">
        <w:rPr>
          <w:rFonts w:ascii="Times New Roman" w:eastAsia="Calibri" w:hAnsi="Times New Roman" w:cstheme="majorBidi"/>
          <w:sz w:val="20"/>
          <w:rtl/>
          <w:lang w:bidi="ar-SY"/>
        </w:rPr>
        <w:t xml:space="preserve"> </w:t>
      </w:r>
      <w:r w:rsidR="00785344" w:rsidRPr="00291AC1">
        <w:rPr>
          <w:rFonts w:ascii="Times New Roman" w:eastAsia="Calibri" w:hAnsi="Times New Roman" w:cs="Simplified Arabic"/>
          <w:sz w:val="20"/>
          <w:szCs w:val="24"/>
          <w:rtl/>
          <w:lang w:bidi="ar-SY"/>
        </w:rPr>
        <w:t>و</w:t>
      </w:r>
      <w:r w:rsidR="00785344" w:rsidRPr="00291AC1">
        <w:rPr>
          <w:rFonts w:ascii="Times New Roman" w:eastAsia="Calibri" w:hAnsi="Times New Roman" w:cstheme="majorBidi"/>
          <w:sz w:val="20"/>
          <w:lang w:bidi="ar-SY"/>
        </w:rPr>
        <w:t xml:space="preserve"> </w:t>
      </w:r>
      <w:r w:rsidR="004C79CC" w:rsidRPr="00291AC1">
        <w:rPr>
          <w:rFonts w:ascii="Times New Roman" w:eastAsia="Calibri" w:hAnsi="Times New Roman" w:cs="Simplified Arabic"/>
          <w:sz w:val="20"/>
          <w:lang w:bidi="ar-SY"/>
        </w:rPr>
        <w:t xml:space="preserve">(Swami </w:t>
      </w:r>
      <w:r w:rsidR="00C84A6B" w:rsidRPr="00291AC1">
        <w:rPr>
          <w:rFonts w:ascii="Times New Roman" w:eastAsia="Calibri" w:hAnsi="Times New Roman" w:cs="Simplified Arabic"/>
          <w:i/>
          <w:iCs/>
          <w:sz w:val="20"/>
          <w:lang w:bidi="ar-SY"/>
        </w:rPr>
        <w:t>et al</w:t>
      </w:r>
      <w:r w:rsidR="004C79CC" w:rsidRPr="00291AC1">
        <w:rPr>
          <w:rFonts w:ascii="Times New Roman" w:eastAsia="Calibri" w:hAnsi="Times New Roman" w:cs="Simplified Arabic"/>
          <w:i/>
          <w:iCs/>
          <w:sz w:val="20"/>
          <w:lang w:bidi="ar-SY"/>
        </w:rPr>
        <w:t xml:space="preserve">., </w:t>
      </w:r>
      <w:r w:rsidR="004C79CC" w:rsidRPr="00291AC1">
        <w:rPr>
          <w:rFonts w:ascii="Times New Roman" w:eastAsia="Calibri" w:hAnsi="Times New Roman" w:cs="Simplified Arabic"/>
          <w:sz w:val="20"/>
          <w:lang w:bidi="ar-SY"/>
        </w:rPr>
        <w:t>2010)</w:t>
      </w:r>
      <w:r w:rsidR="00582A1E" w:rsidRPr="00291AC1">
        <w:rPr>
          <w:rFonts w:ascii="Times New Roman" w:eastAsia="Calibri" w:hAnsi="Times New Roman" w:cstheme="majorBidi"/>
          <w:sz w:val="20"/>
          <w:rtl/>
          <w:lang w:bidi="ar-SY"/>
        </w:rPr>
        <w:t xml:space="preserve"> </w:t>
      </w:r>
      <w:r w:rsidR="00785344" w:rsidRPr="00291AC1">
        <w:rPr>
          <w:rFonts w:ascii="Times New Roman" w:eastAsia="Calibri" w:hAnsi="Times New Roman" w:cs="Simplified Arabic"/>
          <w:sz w:val="20"/>
          <w:szCs w:val="24"/>
          <w:rtl/>
          <w:lang w:bidi="ar-SY"/>
        </w:rPr>
        <w:t>و</w:t>
      </w:r>
      <w:r w:rsidR="00785344" w:rsidRPr="00291AC1">
        <w:rPr>
          <w:rFonts w:ascii="Times New Roman" w:eastAsia="Calibri" w:hAnsi="Times New Roman" w:cs="Simplified Arabic"/>
          <w:sz w:val="20"/>
          <w:lang w:bidi="ar-SY"/>
        </w:rPr>
        <w:t xml:space="preserve"> </w:t>
      </w:r>
      <w:r w:rsidR="004C79CC" w:rsidRPr="00291AC1">
        <w:rPr>
          <w:rFonts w:ascii="Times New Roman" w:eastAsia="Calibri" w:hAnsi="Times New Roman" w:cs="Simplified Arabic"/>
          <w:sz w:val="20"/>
          <w:lang w:bidi="ar-SY"/>
        </w:rPr>
        <w:t>(</w:t>
      </w:r>
      <w:proofErr w:type="spellStart"/>
      <w:r w:rsidR="004C79CC" w:rsidRPr="00291AC1">
        <w:rPr>
          <w:rFonts w:ascii="Times New Roman" w:eastAsia="Calibri" w:hAnsi="Times New Roman" w:cs="Simplified Arabic"/>
          <w:sz w:val="20"/>
          <w:lang w:bidi="ar-SY"/>
        </w:rPr>
        <w:t>Snelgar</w:t>
      </w:r>
      <w:proofErr w:type="spellEnd"/>
      <w:r w:rsidR="004C79CC" w:rsidRPr="00291AC1">
        <w:rPr>
          <w:rFonts w:ascii="Times New Roman" w:eastAsia="Calibri" w:hAnsi="Times New Roman" w:cs="Simplified Arabic"/>
          <w:sz w:val="20"/>
          <w:lang w:bidi="ar-SY"/>
        </w:rPr>
        <w:t>, 2006)</w:t>
      </w:r>
      <w:r w:rsidR="00582A1E" w:rsidRPr="00291AC1">
        <w:rPr>
          <w:rFonts w:ascii="Times New Roman" w:eastAsia="Calibri" w:hAnsi="Times New Roman" w:cstheme="majorBidi"/>
          <w:sz w:val="20"/>
          <w:rtl/>
          <w:lang w:bidi="ar-SY"/>
        </w:rPr>
        <w:t xml:space="preserve"> </w:t>
      </w:r>
      <w:r w:rsidR="00785344" w:rsidRPr="00291AC1">
        <w:rPr>
          <w:rFonts w:ascii="Times New Roman" w:eastAsia="Calibri" w:hAnsi="Times New Roman" w:cs="Simplified Arabic"/>
          <w:sz w:val="20"/>
          <w:szCs w:val="24"/>
          <w:rtl/>
          <w:lang w:bidi="ar-SY"/>
        </w:rPr>
        <w:t>و</w:t>
      </w:r>
      <w:r w:rsidR="00785344" w:rsidRPr="00291AC1">
        <w:rPr>
          <w:rFonts w:ascii="Times New Roman" w:eastAsia="Calibri" w:hAnsi="Times New Roman" w:cstheme="majorBidi"/>
          <w:sz w:val="20"/>
          <w:lang w:bidi="ar-SY"/>
        </w:rPr>
        <w:t xml:space="preserve"> </w:t>
      </w:r>
      <w:r w:rsidR="004C79CC" w:rsidRPr="00291AC1">
        <w:rPr>
          <w:rFonts w:ascii="Times New Roman" w:eastAsia="Calibri" w:hAnsi="Times New Roman" w:cs="Simplified Arabic"/>
          <w:sz w:val="20"/>
          <w:lang w:bidi="ar-SY"/>
        </w:rPr>
        <w:t xml:space="preserve">(Sandstorm&amp; </w:t>
      </w:r>
      <w:proofErr w:type="spellStart"/>
      <w:r w:rsidR="004C79CC" w:rsidRPr="00291AC1">
        <w:rPr>
          <w:rFonts w:ascii="Times New Roman" w:eastAsia="Calibri" w:hAnsi="Times New Roman" w:cs="Simplified Arabic"/>
          <w:sz w:val="20"/>
          <w:lang w:bidi="ar-SY"/>
        </w:rPr>
        <w:t>Mccright</w:t>
      </w:r>
      <w:proofErr w:type="spellEnd"/>
      <w:r w:rsidR="004C79CC" w:rsidRPr="00291AC1">
        <w:rPr>
          <w:rFonts w:ascii="Times New Roman" w:eastAsia="Calibri" w:hAnsi="Times New Roman" w:cs="Simplified Arabic"/>
          <w:sz w:val="20"/>
          <w:lang w:bidi="ar-SY"/>
        </w:rPr>
        <w:t>, 2013)</w:t>
      </w:r>
      <w:r w:rsidR="00582A1E" w:rsidRPr="00291AC1">
        <w:rPr>
          <w:rFonts w:ascii="Times New Roman" w:eastAsia="Calibri" w:hAnsi="Times New Roman" w:cstheme="majorBidi"/>
          <w:sz w:val="20"/>
          <w:rtl/>
          <w:lang w:bidi="ar-SY"/>
        </w:rPr>
        <w:t xml:space="preserve"> </w:t>
      </w:r>
      <w:r w:rsidR="00785344" w:rsidRPr="00291AC1">
        <w:rPr>
          <w:rFonts w:ascii="Times New Roman" w:eastAsia="Calibri" w:hAnsi="Times New Roman" w:cs="Simplified Arabic"/>
          <w:sz w:val="20"/>
          <w:szCs w:val="24"/>
          <w:rtl/>
          <w:lang w:bidi="ar-SY"/>
        </w:rPr>
        <w:t>و</w:t>
      </w:r>
      <w:r w:rsidR="00785344" w:rsidRPr="00291AC1">
        <w:rPr>
          <w:rFonts w:ascii="Times New Roman" w:eastAsia="Calibri" w:hAnsi="Times New Roman" w:cs="Simplified Arabic"/>
          <w:sz w:val="20"/>
          <w:lang w:bidi="ar-SY"/>
        </w:rPr>
        <w:t xml:space="preserve"> </w:t>
      </w:r>
      <w:r w:rsidR="004C79CC" w:rsidRPr="00291AC1">
        <w:rPr>
          <w:rFonts w:ascii="Times New Roman" w:eastAsia="Calibri" w:hAnsi="Times New Roman" w:cs="Simplified Arabic"/>
          <w:sz w:val="20"/>
          <w:lang w:bidi="ar-SY"/>
        </w:rPr>
        <w:t>(Hirsh, 2010)</w:t>
      </w:r>
      <w:r w:rsidR="00582A1E" w:rsidRPr="00291AC1">
        <w:rPr>
          <w:rFonts w:ascii="Times New Roman" w:eastAsia="Calibri" w:hAnsi="Times New Roman" w:cstheme="majorBidi"/>
          <w:sz w:val="20"/>
          <w:rtl/>
          <w:lang w:bidi="ar-SY"/>
        </w:rPr>
        <w:t xml:space="preserve"> </w:t>
      </w:r>
      <w:r w:rsidR="00291AC1">
        <w:rPr>
          <w:rFonts w:ascii="Times New Roman" w:eastAsia="Calibri" w:hAnsi="Times New Roman" w:cs="Simplified Arabic"/>
          <w:sz w:val="20"/>
          <w:szCs w:val="24"/>
          <w:rtl/>
          <w:lang w:bidi="ar-SY"/>
        </w:rPr>
        <w:t>حيث تفوقت الإناث على الذكور</w:t>
      </w:r>
      <w:r w:rsidR="00291AC1">
        <w:rPr>
          <w:rFonts w:ascii="Times New Roman" w:eastAsia="Calibri" w:hAnsi="Times New Roman" w:cs="Simplified Arabic" w:hint="cs"/>
          <w:sz w:val="20"/>
          <w:szCs w:val="24"/>
          <w:rtl/>
          <w:lang w:bidi="ar-SY"/>
        </w:rPr>
        <w:t xml:space="preserve"> </w:t>
      </w:r>
      <w:r w:rsidR="00582A1E" w:rsidRPr="00291AC1">
        <w:rPr>
          <w:rFonts w:ascii="Times New Roman" w:eastAsia="Calibri" w:hAnsi="Times New Roman" w:cs="Simplified Arabic"/>
          <w:sz w:val="20"/>
          <w:szCs w:val="24"/>
          <w:rtl/>
          <w:lang w:bidi="ar-SY"/>
        </w:rPr>
        <w:t>في كافة أبعاد الاهتمام البيئي،</w:t>
      </w:r>
      <w:r w:rsidR="004D2A39" w:rsidRPr="00291AC1">
        <w:rPr>
          <w:rFonts w:ascii="Times New Roman" w:eastAsia="Calibri" w:hAnsi="Times New Roman" w:cs="Simplified Arabic"/>
          <w:sz w:val="20"/>
          <w:szCs w:val="24"/>
          <w:rtl/>
          <w:lang w:bidi="ar-SY"/>
        </w:rPr>
        <w:t xml:space="preserve"> كما تختلف مع دراسة</w:t>
      </w:r>
      <w:r w:rsidR="004D2A39" w:rsidRPr="00291AC1">
        <w:rPr>
          <w:rFonts w:ascii="Times New Roman" w:eastAsia="Calibri" w:hAnsi="Times New Roman" w:cstheme="majorBidi"/>
          <w:sz w:val="20"/>
          <w:rtl/>
          <w:lang w:bidi="ar-SY"/>
        </w:rPr>
        <w:t xml:space="preserve"> </w:t>
      </w:r>
      <w:r w:rsidR="004C79CC" w:rsidRPr="00291AC1">
        <w:rPr>
          <w:rFonts w:ascii="Times New Roman" w:eastAsia="Calibri" w:hAnsi="Times New Roman" w:cs="Simplified Arabic"/>
          <w:sz w:val="20"/>
          <w:lang w:bidi="ar-SY"/>
        </w:rPr>
        <w:t>(</w:t>
      </w:r>
      <w:proofErr w:type="spellStart"/>
      <w:r w:rsidR="004C79CC" w:rsidRPr="00291AC1">
        <w:rPr>
          <w:rFonts w:ascii="Times New Roman" w:eastAsia="Calibri" w:hAnsi="Times New Roman" w:cs="Simplified Arabic"/>
          <w:sz w:val="20"/>
          <w:lang w:bidi="ar-SY"/>
        </w:rPr>
        <w:t>Shen</w:t>
      </w:r>
      <w:proofErr w:type="spellEnd"/>
      <w:r w:rsidR="004C79CC" w:rsidRPr="00291AC1">
        <w:rPr>
          <w:rFonts w:ascii="Times New Roman" w:eastAsia="Calibri" w:hAnsi="Times New Roman" w:cs="Simplified Arabic"/>
          <w:sz w:val="20"/>
          <w:lang w:bidi="ar-SY"/>
        </w:rPr>
        <w:t xml:space="preserve">&amp; </w:t>
      </w:r>
      <w:proofErr w:type="spellStart"/>
      <w:r w:rsidR="004C79CC" w:rsidRPr="00291AC1">
        <w:rPr>
          <w:rFonts w:ascii="Times New Roman" w:eastAsia="Calibri" w:hAnsi="Times New Roman" w:cs="Simplified Arabic"/>
          <w:sz w:val="20"/>
          <w:lang w:bidi="ar-SY"/>
        </w:rPr>
        <w:t>Saijo</w:t>
      </w:r>
      <w:proofErr w:type="spellEnd"/>
      <w:r w:rsidR="004C79CC" w:rsidRPr="00291AC1">
        <w:rPr>
          <w:rFonts w:ascii="Times New Roman" w:eastAsia="Calibri" w:hAnsi="Times New Roman" w:cs="Simplified Arabic"/>
          <w:sz w:val="20"/>
          <w:lang w:bidi="ar-SY"/>
        </w:rPr>
        <w:t>, 2008)</w:t>
      </w:r>
      <w:r w:rsidR="004D2A39" w:rsidRPr="00291AC1">
        <w:rPr>
          <w:rFonts w:ascii="Times New Roman" w:eastAsia="Calibri" w:hAnsi="Times New Roman" w:cs="Simplified Arabic" w:hint="cs"/>
          <w:sz w:val="20"/>
          <w:szCs w:val="24"/>
          <w:rtl/>
          <w:lang w:bidi="ar-SY"/>
        </w:rPr>
        <w:t xml:space="preserve"> التي توصلت إلى وجود فروق لصالح الذكور</w:t>
      </w:r>
      <w:r w:rsidR="00F26789" w:rsidRPr="00291AC1">
        <w:rPr>
          <w:rFonts w:ascii="Times New Roman" w:eastAsia="Calibri" w:hAnsi="Times New Roman" w:cs="Simplified Arabic" w:hint="cs"/>
          <w:sz w:val="20"/>
          <w:szCs w:val="24"/>
          <w:rtl/>
          <w:lang w:bidi="ar-SY"/>
        </w:rPr>
        <w:t>،</w:t>
      </w:r>
      <w:r w:rsidR="004D2A39" w:rsidRPr="00291AC1">
        <w:rPr>
          <w:rFonts w:ascii="Times New Roman" w:eastAsia="Calibri" w:hAnsi="Times New Roman" w:cs="Simplified Arabic" w:hint="cs"/>
          <w:sz w:val="20"/>
          <w:szCs w:val="24"/>
          <w:rtl/>
          <w:lang w:bidi="ar-SY"/>
        </w:rPr>
        <w:t xml:space="preserve"> بينما </w:t>
      </w:r>
      <w:r w:rsidR="00582A1E" w:rsidRPr="00291AC1">
        <w:rPr>
          <w:rFonts w:ascii="Times New Roman" w:eastAsia="Calibri" w:hAnsi="Times New Roman" w:cs="Simplified Arabic" w:hint="cs"/>
          <w:sz w:val="20"/>
          <w:szCs w:val="24"/>
          <w:rtl/>
          <w:lang w:bidi="ar-SY"/>
        </w:rPr>
        <w:t xml:space="preserve">تتفق مع دراسة </w:t>
      </w:r>
      <w:r w:rsidR="004C79CC" w:rsidRPr="00291AC1">
        <w:rPr>
          <w:rFonts w:ascii="Times New Roman" w:eastAsia="Calibri" w:hAnsi="Times New Roman" w:cs="Simplified Arabic"/>
          <w:sz w:val="20"/>
          <w:lang w:bidi="ar-SY"/>
        </w:rPr>
        <w:t>(</w:t>
      </w:r>
      <w:proofErr w:type="spellStart"/>
      <w:r w:rsidR="004C79CC" w:rsidRPr="00291AC1">
        <w:rPr>
          <w:rFonts w:ascii="Times New Roman" w:eastAsia="Calibri" w:hAnsi="Times New Roman" w:cs="Simplified Arabic"/>
          <w:sz w:val="20"/>
          <w:lang w:bidi="ar-SY"/>
        </w:rPr>
        <w:t>Arnocky</w:t>
      </w:r>
      <w:proofErr w:type="spellEnd"/>
      <w:r w:rsidR="004C79CC" w:rsidRPr="00291AC1">
        <w:rPr>
          <w:rFonts w:ascii="Times New Roman" w:eastAsia="Calibri" w:hAnsi="Times New Roman" w:cs="Simplified Arabic"/>
          <w:sz w:val="20"/>
          <w:lang w:bidi="ar-SY"/>
        </w:rPr>
        <w:t xml:space="preserve"> </w:t>
      </w:r>
      <w:r w:rsidR="00C84A6B" w:rsidRPr="00291AC1">
        <w:rPr>
          <w:rFonts w:ascii="Times New Roman" w:eastAsia="Calibri" w:hAnsi="Times New Roman" w:cs="Simplified Arabic"/>
          <w:i/>
          <w:iCs/>
          <w:sz w:val="20"/>
          <w:lang w:bidi="ar-SY"/>
        </w:rPr>
        <w:t>et al</w:t>
      </w:r>
      <w:r w:rsidR="004C79CC" w:rsidRPr="00291AC1">
        <w:rPr>
          <w:rFonts w:ascii="Times New Roman" w:eastAsia="Calibri" w:hAnsi="Times New Roman" w:cs="Simplified Arabic"/>
          <w:i/>
          <w:iCs/>
          <w:sz w:val="20"/>
          <w:lang w:bidi="ar-SY"/>
        </w:rPr>
        <w:t>.,</w:t>
      </w:r>
      <w:r w:rsidR="004C79CC" w:rsidRPr="00291AC1">
        <w:rPr>
          <w:rFonts w:ascii="Times New Roman" w:eastAsia="Calibri" w:hAnsi="Times New Roman" w:cs="Simplified Arabic"/>
          <w:sz w:val="20"/>
          <w:lang w:bidi="ar-SY"/>
        </w:rPr>
        <w:t xml:space="preserve"> 2014)</w:t>
      </w:r>
      <w:r w:rsidR="00582A1E" w:rsidRPr="00291AC1">
        <w:rPr>
          <w:rFonts w:ascii="Times New Roman" w:eastAsia="Calibri" w:hAnsi="Times New Roman" w:cstheme="majorBidi"/>
          <w:sz w:val="20"/>
          <w:rtl/>
          <w:lang w:bidi="ar-SY"/>
        </w:rPr>
        <w:t xml:space="preserve"> </w:t>
      </w:r>
      <w:r w:rsidR="004D2A39" w:rsidRPr="00291AC1">
        <w:rPr>
          <w:rFonts w:ascii="Times New Roman" w:eastAsia="Calibri" w:hAnsi="Times New Roman" w:cs="Simplified Arabic" w:hint="cs"/>
          <w:sz w:val="20"/>
          <w:szCs w:val="24"/>
          <w:rtl/>
          <w:lang w:bidi="ar-SY"/>
        </w:rPr>
        <w:t xml:space="preserve">التي لم تتوصل </w:t>
      </w:r>
      <w:r w:rsidR="00582A1E" w:rsidRPr="00291AC1">
        <w:rPr>
          <w:rFonts w:ascii="Times New Roman" w:eastAsia="Calibri" w:hAnsi="Times New Roman" w:cs="Simplified Arabic" w:hint="cs"/>
          <w:sz w:val="20"/>
          <w:szCs w:val="24"/>
          <w:rtl/>
          <w:lang w:bidi="ar-SY"/>
        </w:rPr>
        <w:t>إلى وجود فروق بين الذكور والإناث من طلبة الجامعة في الاهتمام البيئي</w:t>
      </w:r>
      <w:r w:rsidR="00320BDA" w:rsidRPr="00291AC1">
        <w:rPr>
          <w:rFonts w:ascii="Times New Roman" w:eastAsia="Calibri" w:hAnsi="Times New Roman" w:cs="Simplified Arabic" w:hint="cs"/>
          <w:sz w:val="20"/>
          <w:szCs w:val="24"/>
          <w:rtl/>
          <w:lang w:bidi="ar-SY"/>
        </w:rPr>
        <w:t xml:space="preserve"> والذي ربما يعود إلى تشابه العينتين واقتصارهما على طلبة المرحلة الجامعية </w:t>
      </w:r>
      <w:r w:rsidR="00582A1E" w:rsidRPr="00291AC1">
        <w:rPr>
          <w:rFonts w:ascii="Times New Roman" w:eastAsia="Calibri" w:hAnsi="Times New Roman" w:cs="Simplified Arabic" w:hint="cs"/>
          <w:sz w:val="20"/>
          <w:szCs w:val="24"/>
          <w:rtl/>
          <w:lang w:bidi="ar-SY"/>
        </w:rPr>
        <w:t xml:space="preserve"> </w:t>
      </w:r>
    </w:p>
    <w:p w14:paraId="164F3B80" w14:textId="531DCE5F" w:rsidR="00810671" w:rsidRPr="00810671" w:rsidRDefault="00EE16F5" w:rsidP="00380AFA">
      <w:pPr>
        <w:bidi/>
        <w:spacing w:after="0" w:line="240" w:lineRule="auto"/>
        <w:jc w:val="lowKashida"/>
        <w:rPr>
          <w:rFonts w:ascii="Simplified Arabic" w:hAnsi="Simplified Arabic" w:cs="Simplified Arabic"/>
          <w:sz w:val="24"/>
          <w:szCs w:val="24"/>
          <w:rtl/>
          <w:lang w:bidi="ar-SY"/>
        </w:rPr>
      </w:pPr>
      <w:r w:rsidRPr="008F6300">
        <w:rPr>
          <w:rFonts w:ascii="Simplified Arabic" w:eastAsia="Calibri" w:hAnsi="Simplified Arabic" w:cs="Simplified Arabic"/>
          <w:sz w:val="24"/>
          <w:szCs w:val="24"/>
          <w:rtl/>
          <w:lang w:bidi="ar-SY"/>
        </w:rPr>
        <w:t>وعلى العكس من نتائج</w:t>
      </w:r>
      <w:r w:rsidRPr="00291AC1">
        <w:rPr>
          <w:rFonts w:ascii="Simplified Arabic" w:eastAsia="Calibri" w:hAnsi="Simplified Arabic" w:cs="Simplified Arabic"/>
          <w:b/>
          <w:bCs/>
          <w:sz w:val="24"/>
          <w:szCs w:val="24"/>
          <w:rtl/>
          <w:lang w:bidi="ar-SY"/>
        </w:rPr>
        <w:t xml:space="preserve"> دراسة </w:t>
      </w:r>
      <w:r w:rsidR="004C79CC" w:rsidRPr="00291AC1">
        <w:rPr>
          <w:rFonts w:asciiTheme="majorBidi" w:hAnsiTheme="majorBidi" w:cstheme="majorBidi"/>
          <w:b/>
          <w:bCs/>
          <w:lang w:bidi="ar-SY"/>
        </w:rPr>
        <w:t>(Stern</w:t>
      </w:r>
      <w:r w:rsidR="00A31953" w:rsidRPr="00291AC1">
        <w:rPr>
          <w:rFonts w:asciiTheme="majorBidi" w:eastAsia="Calibri" w:hAnsiTheme="majorBidi" w:cstheme="majorBidi"/>
          <w:b/>
          <w:bCs/>
          <w:lang w:bidi="ar-SY"/>
        </w:rPr>
        <w:t xml:space="preserve"> </w:t>
      </w:r>
      <w:r w:rsidR="00A31953" w:rsidRPr="00291AC1">
        <w:rPr>
          <w:rFonts w:asciiTheme="majorBidi" w:eastAsia="Calibri" w:hAnsiTheme="majorBidi" w:cstheme="majorBidi"/>
          <w:b/>
          <w:bCs/>
          <w:i/>
          <w:iCs/>
          <w:lang w:bidi="ar-SY"/>
        </w:rPr>
        <w:t>et al.</w:t>
      </w:r>
      <w:r w:rsidR="004C79CC" w:rsidRPr="00291AC1">
        <w:rPr>
          <w:rFonts w:asciiTheme="majorBidi" w:eastAsia="Calibri" w:hAnsiTheme="majorBidi" w:cstheme="majorBidi"/>
          <w:b/>
          <w:bCs/>
          <w:i/>
          <w:iCs/>
          <w:lang w:bidi="ar-SY"/>
        </w:rPr>
        <w:t>,</w:t>
      </w:r>
      <w:r w:rsidR="00A31953" w:rsidRPr="00291AC1">
        <w:rPr>
          <w:rFonts w:asciiTheme="majorBidi" w:hAnsiTheme="majorBidi" w:cstheme="majorBidi"/>
          <w:b/>
          <w:bCs/>
          <w:lang w:bidi="ar-SY"/>
        </w:rPr>
        <w:t xml:space="preserve"> </w:t>
      </w:r>
      <w:r w:rsidR="004C79CC" w:rsidRPr="00291AC1">
        <w:rPr>
          <w:rFonts w:asciiTheme="majorBidi" w:hAnsiTheme="majorBidi" w:cstheme="majorBidi"/>
          <w:b/>
          <w:bCs/>
          <w:lang w:bidi="ar-SY"/>
        </w:rPr>
        <w:t>1993,338)</w:t>
      </w:r>
      <w:r w:rsidRPr="00A442AE">
        <w:rPr>
          <w:rFonts w:ascii="Simplified Arabic" w:hAnsi="Simplified Arabic" w:cs="Simplified Arabic"/>
          <w:sz w:val="24"/>
          <w:szCs w:val="24"/>
          <w:rtl/>
          <w:lang w:bidi="ar-SY"/>
        </w:rPr>
        <w:t xml:space="preserve"> </w:t>
      </w:r>
      <w:r w:rsidRPr="008F6300">
        <w:rPr>
          <w:rFonts w:ascii="Simplified Arabic" w:hAnsi="Simplified Arabic" w:cs="Simplified Arabic"/>
          <w:sz w:val="24"/>
          <w:szCs w:val="24"/>
          <w:rtl/>
          <w:lang w:bidi="ar-SY"/>
        </w:rPr>
        <w:t>لم تتوصل الدراسة الحالية إلى وجود فروق بين الذكور والإناث في معتقدات الوعي بالنتائج كافة</w:t>
      </w:r>
      <w:r w:rsidR="00B944A7">
        <w:rPr>
          <w:rFonts w:ascii="Simplified Arabic" w:hAnsi="Simplified Arabic" w:cs="Simplified Arabic" w:hint="cs"/>
          <w:sz w:val="24"/>
          <w:szCs w:val="24"/>
          <w:rtl/>
          <w:lang w:bidi="ar-SY"/>
        </w:rPr>
        <w:t>. و</w:t>
      </w:r>
      <w:r w:rsidR="00810671">
        <w:rPr>
          <w:rFonts w:ascii="Simplified Arabic" w:hAnsi="Simplified Arabic" w:cs="Simplified Arabic" w:hint="cs"/>
          <w:sz w:val="24"/>
          <w:szCs w:val="24"/>
          <w:rtl/>
        </w:rPr>
        <w:t xml:space="preserve">ربما يعود عدم وجود فروق بين الجنسين في الاهتمام البيئي وكذلك في الوعي بالنتائج إلى طبيعة العينة التي ضمت طلبة المرحلة الجامعية وهم يتساوون عموما فيما يتعرضون له من مناهج ومتطلبات </w:t>
      </w:r>
      <w:r w:rsidR="00B944A7">
        <w:rPr>
          <w:rFonts w:ascii="Simplified Arabic" w:hAnsi="Simplified Arabic" w:cs="Simplified Arabic" w:hint="cs"/>
          <w:sz w:val="24"/>
          <w:szCs w:val="24"/>
          <w:rtl/>
        </w:rPr>
        <w:t>الحياة</w:t>
      </w:r>
      <w:r w:rsidR="00810671">
        <w:rPr>
          <w:rFonts w:ascii="Simplified Arabic" w:hAnsi="Simplified Arabic" w:cs="Simplified Arabic" w:hint="cs"/>
          <w:sz w:val="24"/>
          <w:szCs w:val="24"/>
          <w:rtl/>
        </w:rPr>
        <w:t xml:space="preserve"> </w:t>
      </w:r>
      <w:r w:rsidR="00B944A7">
        <w:rPr>
          <w:rFonts w:ascii="Simplified Arabic" w:hAnsi="Simplified Arabic" w:cs="Simplified Arabic" w:hint="cs"/>
          <w:sz w:val="24"/>
          <w:szCs w:val="24"/>
          <w:rtl/>
        </w:rPr>
        <w:t xml:space="preserve">حتى </w:t>
      </w:r>
      <w:r w:rsidR="00810671">
        <w:rPr>
          <w:rFonts w:ascii="Simplified Arabic" w:hAnsi="Simplified Arabic" w:cs="Simplified Arabic" w:hint="cs"/>
          <w:sz w:val="24"/>
          <w:szCs w:val="24"/>
          <w:rtl/>
        </w:rPr>
        <w:t>هذا المرحلة. و</w:t>
      </w:r>
      <w:r w:rsidR="00340420">
        <w:rPr>
          <w:rFonts w:ascii="Simplified Arabic" w:hAnsi="Simplified Arabic" w:cs="Simplified Arabic" w:hint="cs"/>
          <w:sz w:val="24"/>
          <w:szCs w:val="24"/>
          <w:rtl/>
        </w:rPr>
        <w:t>قد</w:t>
      </w:r>
      <w:r w:rsidR="00810671">
        <w:rPr>
          <w:rFonts w:ascii="Simplified Arabic" w:hAnsi="Simplified Arabic" w:cs="Simplified Arabic" w:hint="cs"/>
          <w:sz w:val="24"/>
          <w:szCs w:val="24"/>
          <w:rtl/>
        </w:rPr>
        <w:t xml:space="preserve"> يعكس ذلك </w:t>
      </w:r>
      <w:r w:rsidR="00340420">
        <w:rPr>
          <w:rFonts w:ascii="Simplified Arabic" w:hAnsi="Simplified Arabic" w:cs="Simplified Arabic" w:hint="cs"/>
          <w:sz w:val="24"/>
          <w:szCs w:val="24"/>
          <w:rtl/>
        </w:rPr>
        <w:t>ال</w:t>
      </w:r>
      <w:r w:rsidR="00810671">
        <w:rPr>
          <w:rFonts w:ascii="Simplified Arabic" w:hAnsi="Simplified Arabic" w:cs="Simplified Arabic" w:hint="cs"/>
          <w:sz w:val="24"/>
          <w:szCs w:val="24"/>
          <w:rtl/>
        </w:rPr>
        <w:t>قيم البيئ</w:t>
      </w:r>
      <w:r w:rsidR="00340420">
        <w:rPr>
          <w:rFonts w:ascii="Simplified Arabic" w:hAnsi="Simplified Arabic" w:cs="Simplified Arabic" w:hint="cs"/>
          <w:sz w:val="24"/>
          <w:szCs w:val="24"/>
          <w:rtl/>
        </w:rPr>
        <w:t>ي</w:t>
      </w:r>
      <w:r w:rsidR="00810671">
        <w:rPr>
          <w:rFonts w:ascii="Simplified Arabic" w:hAnsi="Simplified Arabic" w:cs="Simplified Arabic" w:hint="cs"/>
          <w:sz w:val="24"/>
          <w:szCs w:val="24"/>
          <w:rtl/>
        </w:rPr>
        <w:t>ة المتحررة من تأثير الجنس لدى الأجيال الجديدة التي تتعرض عبر الوسائل المختلفة من مناهج ووسائل الإعلام والتواصل إلى محتويات متشابهة وبما يقلص الفرق بين قيمهم دون المساس بكينونة كل جنس فكوكب الأرض مهدد وعلى الجميع العمل لمواجهة هذا التهديد</w:t>
      </w:r>
      <w:r w:rsidR="00291AC1">
        <w:rPr>
          <w:rFonts w:ascii="Simplified Arabic" w:hAnsi="Simplified Arabic" w:cs="Simplified Arabic" w:hint="cs"/>
          <w:sz w:val="24"/>
          <w:szCs w:val="24"/>
          <w:rtl/>
        </w:rPr>
        <w:t>.</w:t>
      </w:r>
      <w:r w:rsidR="00810671">
        <w:rPr>
          <w:rFonts w:ascii="Simplified Arabic" w:hAnsi="Simplified Arabic" w:cs="Simplified Arabic" w:hint="cs"/>
          <w:sz w:val="24"/>
          <w:szCs w:val="24"/>
          <w:rtl/>
        </w:rPr>
        <w:t xml:space="preserve">  </w:t>
      </w:r>
    </w:p>
    <w:p w14:paraId="7D3D3C58" w14:textId="7CF4B702" w:rsidR="00B94E1D" w:rsidRPr="00B94E1D" w:rsidRDefault="00B94E1D" w:rsidP="00380AFA">
      <w:pPr>
        <w:bidi/>
        <w:spacing w:after="0" w:line="240" w:lineRule="auto"/>
        <w:jc w:val="lowKashida"/>
        <w:rPr>
          <w:rFonts w:ascii="Simplified Arabic" w:hAnsi="Simplified Arabic" w:cs="Simplified Arabic"/>
          <w:sz w:val="24"/>
          <w:szCs w:val="24"/>
          <w:rtl/>
        </w:rPr>
      </w:pPr>
      <w:r w:rsidRPr="00AA38E4">
        <w:rPr>
          <w:rFonts w:ascii="Simplified Arabic" w:hAnsi="Simplified Arabic" w:cs="Simplified Arabic" w:hint="cs"/>
          <w:b/>
          <w:bCs/>
          <w:sz w:val="24"/>
          <w:szCs w:val="24"/>
          <w:rtl/>
        </w:rPr>
        <w:t>الفرضية الثالثة:</w:t>
      </w:r>
      <w:r w:rsidRPr="00B94E1D">
        <w:rPr>
          <w:rFonts w:ascii="Simplified Arabic" w:hAnsi="Simplified Arabic" w:cs="Simplified Arabic"/>
          <w:sz w:val="24"/>
          <w:szCs w:val="24"/>
          <w:rtl/>
        </w:rPr>
        <w:t xml:space="preserve"> توجد فروق ذات دلالة إحصائية</w:t>
      </w:r>
      <w:r w:rsidRPr="00B94E1D">
        <w:rPr>
          <w:rFonts w:ascii="Simplified Arabic" w:hAnsi="Simplified Arabic" w:cs="Simplified Arabic" w:hint="cs"/>
          <w:sz w:val="24"/>
          <w:szCs w:val="24"/>
          <w:rtl/>
        </w:rPr>
        <w:t xml:space="preserve"> عند مستوى0.05</w:t>
      </w:r>
      <w:r w:rsidRPr="00B94E1D">
        <w:rPr>
          <w:rFonts w:ascii="Simplified Arabic" w:hAnsi="Simplified Arabic" w:cs="Simplified Arabic"/>
          <w:sz w:val="24"/>
          <w:szCs w:val="24"/>
          <w:rtl/>
        </w:rPr>
        <w:t xml:space="preserve"> بين متوسطات درجات أفراد العينة على كل من مقياس الاهتمام البيئي والوعي بالنتائج تعزى إلى درجة التعرض </w:t>
      </w:r>
      <w:r w:rsidRPr="00B94E1D">
        <w:rPr>
          <w:rFonts w:ascii="Simplified Arabic" w:hAnsi="Simplified Arabic" w:cs="Simplified Arabic" w:hint="cs"/>
          <w:sz w:val="24"/>
          <w:szCs w:val="24"/>
          <w:rtl/>
        </w:rPr>
        <w:t xml:space="preserve">إلى </w:t>
      </w:r>
      <w:r w:rsidRPr="00B94E1D">
        <w:rPr>
          <w:rFonts w:ascii="Simplified Arabic" w:hAnsi="Simplified Arabic" w:cs="Simplified Arabic"/>
          <w:sz w:val="24"/>
          <w:szCs w:val="24"/>
          <w:rtl/>
        </w:rPr>
        <w:t xml:space="preserve">موضوعات بيئية </w:t>
      </w:r>
      <w:r w:rsidRPr="00B94E1D">
        <w:rPr>
          <w:rFonts w:ascii="Simplified Arabic" w:hAnsi="Simplified Arabic" w:cs="Simplified Arabic" w:hint="cs"/>
          <w:sz w:val="24"/>
          <w:szCs w:val="24"/>
          <w:rtl/>
        </w:rPr>
        <w:t>في الحياة اليومية</w:t>
      </w:r>
      <w:r w:rsidR="00291AC1">
        <w:rPr>
          <w:rFonts w:ascii="Simplified Arabic" w:hAnsi="Simplified Arabic" w:cs="Simplified Arabic" w:hint="cs"/>
          <w:sz w:val="24"/>
          <w:szCs w:val="24"/>
          <w:rtl/>
        </w:rPr>
        <w:t>.</w:t>
      </w:r>
    </w:p>
    <w:p w14:paraId="3140E744" w14:textId="4D742D25" w:rsidR="00B94E1D" w:rsidRDefault="00B94E1D" w:rsidP="00380AFA">
      <w:pPr>
        <w:bidi/>
        <w:spacing w:after="0" w:line="240" w:lineRule="auto"/>
        <w:jc w:val="lowKashida"/>
        <w:rPr>
          <w:rFonts w:ascii="Simplified Arabic" w:hAnsi="Simplified Arabic" w:cs="Simplified Arabic"/>
          <w:sz w:val="24"/>
          <w:szCs w:val="24"/>
          <w:rtl/>
        </w:rPr>
      </w:pPr>
      <w:r w:rsidRPr="00B94E1D">
        <w:rPr>
          <w:rFonts w:ascii="Simplified Arabic" w:hAnsi="Simplified Arabic" w:cs="Simplified Arabic" w:hint="cs"/>
          <w:sz w:val="24"/>
          <w:szCs w:val="24"/>
          <w:rtl/>
        </w:rPr>
        <w:t>تم تحديد مستويات التعرض لموضوعات بيئية من خلال تقدير المفحوص لدرجة تعامله مع موضوعات تمس الطبيعة والقضايا البيئية</w:t>
      </w:r>
      <w:r w:rsidR="00E816C9">
        <w:rPr>
          <w:rFonts w:ascii="Simplified Arabic" w:hAnsi="Simplified Arabic" w:cs="Simplified Arabic" w:hint="cs"/>
          <w:sz w:val="24"/>
          <w:szCs w:val="24"/>
          <w:rtl/>
        </w:rPr>
        <w:t xml:space="preserve"> </w:t>
      </w:r>
      <w:r w:rsidR="00F35823">
        <w:rPr>
          <w:rFonts w:ascii="Simplified Arabic" w:hAnsi="Simplified Arabic" w:cs="Simplified Arabic" w:hint="cs"/>
          <w:sz w:val="24"/>
          <w:szCs w:val="24"/>
          <w:rtl/>
        </w:rPr>
        <w:t>(</w:t>
      </w:r>
      <w:r w:rsidR="00E816C9">
        <w:rPr>
          <w:rFonts w:ascii="Simplified Arabic" w:hAnsi="Simplified Arabic" w:cs="Simplified Arabic" w:hint="cs"/>
          <w:sz w:val="24"/>
          <w:szCs w:val="24"/>
          <w:rtl/>
        </w:rPr>
        <w:t>مث</w:t>
      </w:r>
      <w:r w:rsidR="00F35823">
        <w:rPr>
          <w:rFonts w:ascii="Simplified Arabic" w:hAnsi="Simplified Arabic" w:cs="Simplified Arabic" w:hint="cs"/>
          <w:sz w:val="24"/>
          <w:szCs w:val="24"/>
          <w:rtl/>
        </w:rPr>
        <w:t>ل رؤية الطبيعة</w:t>
      </w:r>
      <w:r w:rsidR="00B52F87">
        <w:rPr>
          <w:rFonts w:ascii="Simplified Arabic" w:hAnsi="Simplified Arabic" w:cs="Simplified Arabic" w:hint="cs"/>
          <w:sz w:val="24"/>
          <w:szCs w:val="24"/>
          <w:rtl/>
        </w:rPr>
        <w:t xml:space="preserve"> أو صورا لها</w:t>
      </w:r>
      <w:r w:rsidR="00340420">
        <w:rPr>
          <w:rFonts w:ascii="Simplified Arabic" w:hAnsi="Simplified Arabic" w:cs="Simplified Arabic" w:hint="cs"/>
          <w:sz w:val="24"/>
          <w:szCs w:val="24"/>
          <w:rtl/>
        </w:rPr>
        <w:t>،</w:t>
      </w:r>
      <w:r w:rsidR="00F35823">
        <w:rPr>
          <w:rFonts w:ascii="Simplified Arabic" w:hAnsi="Simplified Arabic" w:cs="Simplified Arabic" w:hint="cs"/>
          <w:sz w:val="24"/>
          <w:szCs w:val="24"/>
          <w:rtl/>
        </w:rPr>
        <w:t xml:space="preserve"> ممارسة الزراعة</w:t>
      </w:r>
      <w:r w:rsidR="00340420">
        <w:rPr>
          <w:rFonts w:ascii="Simplified Arabic" w:hAnsi="Simplified Arabic" w:cs="Simplified Arabic" w:hint="cs"/>
          <w:sz w:val="24"/>
          <w:szCs w:val="24"/>
          <w:rtl/>
        </w:rPr>
        <w:t>،</w:t>
      </w:r>
      <w:r w:rsidR="00F35823">
        <w:rPr>
          <w:rFonts w:ascii="Simplified Arabic" w:hAnsi="Simplified Arabic" w:cs="Simplified Arabic" w:hint="cs"/>
          <w:sz w:val="24"/>
          <w:szCs w:val="24"/>
          <w:rtl/>
        </w:rPr>
        <w:t xml:space="preserve"> تنسيق الزهور</w:t>
      </w:r>
      <w:r w:rsidR="00340420">
        <w:rPr>
          <w:rFonts w:ascii="Simplified Arabic" w:hAnsi="Simplified Arabic" w:cs="Simplified Arabic" w:hint="cs"/>
          <w:sz w:val="24"/>
          <w:szCs w:val="24"/>
          <w:rtl/>
        </w:rPr>
        <w:t xml:space="preserve">، </w:t>
      </w:r>
      <w:r w:rsidR="00F35823">
        <w:rPr>
          <w:rFonts w:ascii="Simplified Arabic" w:hAnsi="Simplified Arabic" w:cs="Simplified Arabic" w:hint="cs"/>
          <w:sz w:val="24"/>
          <w:szCs w:val="24"/>
          <w:rtl/>
        </w:rPr>
        <w:t>تربية الحيوانات، التعرف على البيئة وقضاياها عبر وسائل الإعلام المختلفة أو من خلال دراسة مقررات تتحدث عن البيئة في جوانبها المختلفة...)</w:t>
      </w:r>
      <w:r w:rsidRPr="00B94E1D">
        <w:rPr>
          <w:rFonts w:ascii="Simplified Arabic" w:hAnsi="Simplified Arabic" w:cs="Simplified Arabic" w:hint="cs"/>
          <w:sz w:val="24"/>
          <w:szCs w:val="24"/>
          <w:rtl/>
        </w:rPr>
        <w:t xml:space="preserve"> وفق خمسة مستويات: بقدر ضئيل جدا(1)، بدرجة منخفضة(2) بدرجة معتدلة (3) بدرجة مرتفعة (4) وبدرجة مرتفعة جدا (5)</w:t>
      </w:r>
      <w:r w:rsidR="00291AC1">
        <w:rPr>
          <w:rFonts w:ascii="Simplified Arabic" w:hAnsi="Simplified Arabic" w:cs="Simplified Arabic" w:hint="cs"/>
          <w:sz w:val="24"/>
          <w:szCs w:val="24"/>
          <w:rtl/>
        </w:rPr>
        <w:t>.</w:t>
      </w:r>
      <w:r w:rsidRPr="00B94E1D">
        <w:rPr>
          <w:rFonts w:ascii="Simplified Arabic" w:hAnsi="Simplified Arabic" w:cs="Simplified Arabic" w:hint="cs"/>
          <w:sz w:val="24"/>
          <w:szCs w:val="24"/>
          <w:rtl/>
        </w:rPr>
        <w:t xml:space="preserve"> </w:t>
      </w:r>
      <w:r w:rsidRPr="00B94E1D">
        <w:rPr>
          <w:rFonts w:ascii="Simplified Arabic" w:hAnsi="Simplified Arabic" w:cs="Simplified Arabic"/>
          <w:sz w:val="24"/>
          <w:szCs w:val="24"/>
          <w:rtl/>
        </w:rPr>
        <w:t xml:space="preserve"> </w:t>
      </w:r>
    </w:p>
    <w:p w14:paraId="0DC0C726" w14:textId="77777777" w:rsidR="00B35F72" w:rsidRDefault="00B35F72" w:rsidP="00B35F72">
      <w:pPr>
        <w:bidi/>
        <w:spacing w:after="0" w:line="240" w:lineRule="auto"/>
        <w:jc w:val="lowKashida"/>
        <w:rPr>
          <w:rFonts w:ascii="Simplified Arabic" w:hAnsi="Simplified Arabic" w:cs="Simplified Arabic"/>
          <w:sz w:val="24"/>
          <w:szCs w:val="24"/>
          <w:rtl/>
        </w:rPr>
      </w:pPr>
    </w:p>
    <w:p w14:paraId="37A4A86B" w14:textId="77777777" w:rsidR="00B35F72" w:rsidRDefault="00B35F72" w:rsidP="00B35F72">
      <w:pPr>
        <w:bidi/>
        <w:spacing w:after="0" w:line="240" w:lineRule="auto"/>
        <w:jc w:val="lowKashida"/>
        <w:rPr>
          <w:rFonts w:ascii="Simplified Arabic" w:hAnsi="Simplified Arabic" w:cs="Simplified Arabic"/>
          <w:sz w:val="24"/>
          <w:szCs w:val="24"/>
          <w:rtl/>
        </w:rPr>
      </w:pPr>
    </w:p>
    <w:tbl>
      <w:tblPr>
        <w:tblStyle w:val="1"/>
        <w:bidiVisual/>
        <w:tblW w:w="0" w:type="auto"/>
        <w:jc w:val="center"/>
        <w:tblInd w:w="840" w:type="dxa"/>
        <w:tblLook w:val="04A0" w:firstRow="1" w:lastRow="0" w:firstColumn="1" w:lastColumn="0" w:noHBand="0" w:noVBand="1"/>
      </w:tblPr>
      <w:tblGrid>
        <w:gridCol w:w="1775"/>
        <w:gridCol w:w="1417"/>
        <w:gridCol w:w="1418"/>
        <w:gridCol w:w="567"/>
        <w:gridCol w:w="1248"/>
        <w:gridCol w:w="621"/>
        <w:gridCol w:w="1312"/>
      </w:tblGrid>
      <w:tr w:rsidR="00B33161" w:rsidRPr="00291AC1" w14:paraId="791E3152" w14:textId="77777777" w:rsidTr="00291AC1">
        <w:trPr>
          <w:trHeight w:val="284"/>
          <w:jc w:val="center"/>
        </w:trPr>
        <w:tc>
          <w:tcPr>
            <w:tcW w:w="8358" w:type="dxa"/>
            <w:gridSpan w:val="7"/>
            <w:tcBorders>
              <w:top w:val="nil"/>
              <w:left w:val="nil"/>
              <w:bottom w:val="single" w:sz="4" w:space="0" w:color="auto"/>
              <w:right w:val="nil"/>
            </w:tcBorders>
            <w:vAlign w:val="center"/>
          </w:tcPr>
          <w:p w14:paraId="41230FB4" w14:textId="710DAF35" w:rsidR="00B33161" w:rsidRPr="00291AC1" w:rsidRDefault="00291AC1"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lang w:bidi="ar-SY"/>
              </w:rPr>
              <w:lastRenderedPageBreak/>
              <w:t>ال</w:t>
            </w:r>
            <w:r w:rsidR="00B33161" w:rsidRPr="00291AC1">
              <w:rPr>
                <w:rFonts w:ascii="Simplified Arabic" w:hAnsi="Simplified Arabic" w:cs="Simplified Arabic"/>
                <w:b/>
                <w:bCs/>
                <w:sz w:val="18"/>
                <w:szCs w:val="18"/>
                <w:rtl/>
                <w:lang w:bidi="ar-SY"/>
              </w:rPr>
              <w:t>جدول (</w:t>
            </w:r>
            <w:r w:rsidR="00464CBD" w:rsidRPr="00291AC1">
              <w:rPr>
                <w:rFonts w:ascii="Simplified Arabic" w:hAnsi="Simplified Arabic" w:cs="Simplified Arabic"/>
                <w:b/>
                <w:bCs/>
                <w:sz w:val="18"/>
                <w:szCs w:val="18"/>
                <w:rtl/>
                <w:lang w:bidi="ar-SY"/>
              </w:rPr>
              <w:t>13</w:t>
            </w:r>
            <w:r w:rsidR="00B33161" w:rsidRPr="00291AC1">
              <w:rPr>
                <w:rFonts w:ascii="Simplified Arabic" w:hAnsi="Simplified Arabic" w:cs="Simplified Arabic"/>
                <w:b/>
                <w:bCs/>
                <w:sz w:val="18"/>
                <w:szCs w:val="18"/>
                <w:rtl/>
                <w:lang w:bidi="ar-SY"/>
              </w:rPr>
              <w:t>)</w:t>
            </w:r>
            <w:r w:rsidRPr="00291AC1">
              <w:rPr>
                <w:rFonts w:ascii="Simplified Arabic" w:hAnsi="Simplified Arabic" w:cs="Simplified Arabic" w:hint="cs"/>
                <w:b/>
                <w:bCs/>
                <w:sz w:val="18"/>
                <w:szCs w:val="18"/>
                <w:rtl/>
                <w:lang w:bidi="ar-SY"/>
              </w:rPr>
              <w:t>:</w:t>
            </w:r>
            <w:r w:rsidR="00B33161" w:rsidRPr="00291AC1">
              <w:rPr>
                <w:rFonts w:ascii="Simplified Arabic" w:hAnsi="Simplified Arabic" w:cs="Simplified Arabic"/>
                <w:b/>
                <w:bCs/>
                <w:sz w:val="18"/>
                <w:szCs w:val="18"/>
                <w:rtl/>
                <w:lang w:bidi="ar-SY"/>
              </w:rPr>
              <w:t xml:space="preserve"> نتائج تحليل التباين الأحادي لأبعاد الاهتمام البيئي والوعي بالنتائج</w:t>
            </w:r>
          </w:p>
        </w:tc>
      </w:tr>
      <w:tr w:rsidR="00B94E1D" w:rsidRPr="00291AC1" w14:paraId="1D027465" w14:textId="77777777" w:rsidTr="00291AC1">
        <w:trPr>
          <w:jc w:val="center"/>
        </w:trPr>
        <w:tc>
          <w:tcPr>
            <w:tcW w:w="1775" w:type="dxa"/>
            <w:tcBorders>
              <w:top w:val="single" w:sz="4" w:space="0" w:color="auto"/>
            </w:tcBorders>
            <w:vAlign w:val="center"/>
          </w:tcPr>
          <w:p w14:paraId="21F4F9BE" w14:textId="61E74E72" w:rsidR="00B94E1D" w:rsidRPr="00291AC1" w:rsidRDefault="00B94E1D" w:rsidP="00291AC1">
            <w:pPr>
              <w:bidi/>
              <w:jc w:val="center"/>
              <w:rPr>
                <w:rFonts w:ascii="Simplified Arabic" w:hAnsi="Simplified Arabic" w:cs="Simplified Arabic"/>
                <w:b/>
                <w:bCs/>
                <w:sz w:val="18"/>
                <w:szCs w:val="18"/>
                <w:rtl/>
                <w:lang w:bidi="ar-SY"/>
              </w:rPr>
            </w:pPr>
          </w:p>
        </w:tc>
        <w:tc>
          <w:tcPr>
            <w:tcW w:w="1417" w:type="dxa"/>
            <w:tcBorders>
              <w:top w:val="single" w:sz="4" w:space="0" w:color="auto"/>
            </w:tcBorders>
            <w:vAlign w:val="center"/>
          </w:tcPr>
          <w:p w14:paraId="4E1D9FED"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مصدر التباين</w:t>
            </w:r>
          </w:p>
        </w:tc>
        <w:tc>
          <w:tcPr>
            <w:tcW w:w="1418" w:type="dxa"/>
            <w:tcBorders>
              <w:top w:val="single" w:sz="4" w:space="0" w:color="auto"/>
            </w:tcBorders>
            <w:vAlign w:val="center"/>
          </w:tcPr>
          <w:p w14:paraId="618D1FE3" w14:textId="77777777" w:rsidR="00B94E1D" w:rsidRPr="00291AC1" w:rsidRDefault="00B94E1D" w:rsidP="00291AC1">
            <w:pPr>
              <w:bidi/>
              <w:jc w:val="center"/>
              <w:rPr>
                <w:rFonts w:ascii="Simplified Arabic" w:hAnsi="Simplified Arabic" w:cs="Simplified Arabic"/>
                <w:b/>
                <w:bCs/>
                <w:sz w:val="18"/>
                <w:szCs w:val="18"/>
                <w:lang w:bidi="ar-SY"/>
              </w:rPr>
            </w:pPr>
            <w:r w:rsidRPr="00291AC1">
              <w:rPr>
                <w:rFonts w:ascii="Simplified Arabic" w:hAnsi="Simplified Arabic" w:cs="Simplified Arabic"/>
                <w:b/>
                <w:bCs/>
                <w:sz w:val="18"/>
                <w:szCs w:val="18"/>
                <w:rtl/>
                <w:lang w:bidi="ar-SY"/>
              </w:rPr>
              <w:t>مجموع المربعات</w:t>
            </w:r>
          </w:p>
        </w:tc>
        <w:tc>
          <w:tcPr>
            <w:tcW w:w="567" w:type="dxa"/>
            <w:tcBorders>
              <w:top w:val="single" w:sz="4" w:space="0" w:color="auto"/>
            </w:tcBorders>
            <w:vAlign w:val="center"/>
          </w:tcPr>
          <w:p w14:paraId="7E0D2AAB" w14:textId="77777777" w:rsidR="00B94E1D" w:rsidRPr="00291AC1" w:rsidRDefault="00B94E1D" w:rsidP="00291AC1">
            <w:pPr>
              <w:bidi/>
              <w:jc w:val="center"/>
              <w:rPr>
                <w:rFonts w:ascii="Simplified Arabic" w:hAnsi="Simplified Arabic" w:cs="Simplified Arabic"/>
                <w:b/>
                <w:bCs/>
                <w:sz w:val="18"/>
                <w:szCs w:val="18"/>
                <w:rtl/>
                <w:lang w:bidi="ar-SY"/>
              </w:rPr>
            </w:pPr>
            <w:proofErr w:type="spellStart"/>
            <w:r w:rsidRPr="00291AC1">
              <w:rPr>
                <w:rFonts w:ascii="Simplified Arabic" w:hAnsi="Simplified Arabic" w:cs="Simplified Arabic"/>
                <w:b/>
                <w:bCs/>
                <w:sz w:val="18"/>
                <w:szCs w:val="18"/>
                <w:rtl/>
                <w:lang w:bidi="ar-SY"/>
              </w:rPr>
              <w:t>د.ح</w:t>
            </w:r>
            <w:proofErr w:type="spellEnd"/>
          </w:p>
        </w:tc>
        <w:tc>
          <w:tcPr>
            <w:tcW w:w="1248" w:type="dxa"/>
            <w:tcBorders>
              <w:top w:val="single" w:sz="4" w:space="0" w:color="auto"/>
            </w:tcBorders>
            <w:vAlign w:val="center"/>
          </w:tcPr>
          <w:p w14:paraId="5A2ACED7"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متوسط المربعات</w:t>
            </w:r>
          </w:p>
        </w:tc>
        <w:tc>
          <w:tcPr>
            <w:tcW w:w="621" w:type="dxa"/>
            <w:tcBorders>
              <w:top w:val="single" w:sz="4" w:space="0" w:color="auto"/>
            </w:tcBorders>
            <w:vAlign w:val="center"/>
          </w:tcPr>
          <w:p w14:paraId="374DFD86" w14:textId="52FCBAB0" w:rsidR="00B94E1D" w:rsidRPr="00291AC1" w:rsidRDefault="004C79CC" w:rsidP="00291AC1">
            <w:pPr>
              <w:bidi/>
              <w:jc w:val="center"/>
              <w:rPr>
                <w:rFonts w:asciiTheme="majorBidi" w:hAnsiTheme="majorBidi" w:cstheme="majorBidi"/>
                <w:b/>
                <w:bCs/>
                <w:sz w:val="18"/>
                <w:szCs w:val="18"/>
                <w:rtl/>
                <w:lang w:bidi="ar-SY"/>
              </w:rPr>
            </w:pPr>
            <w:r w:rsidRPr="00291AC1">
              <w:rPr>
                <w:rFonts w:asciiTheme="majorBidi" w:hAnsiTheme="majorBidi" w:cstheme="majorBidi"/>
                <w:b/>
                <w:bCs/>
                <w:sz w:val="18"/>
                <w:szCs w:val="18"/>
                <w:lang w:bidi="ar-SY"/>
              </w:rPr>
              <w:t>F</w:t>
            </w:r>
          </w:p>
        </w:tc>
        <w:tc>
          <w:tcPr>
            <w:tcW w:w="1312" w:type="dxa"/>
            <w:tcBorders>
              <w:top w:val="single" w:sz="4" w:space="0" w:color="auto"/>
            </w:tcBorders>
            <w:vAlign w:val="center"/>
          </w:tcPr>
          <w:p w14:paraId="4603DB57" w14:textId="6C2F2F09" w:rsidR="00B94E1D" w:rsidRPr="00291AC1" w:rsidRDefault="00EA3F99" w:rsidP="00291AC1">
            <w:pPr>
              <w:bidi/>
              <w:jc w:val="center"/>
              <w:rPr>
                <w:rFonts w:ascii="Simplified Arabic" w:hAnsi="Simplified Arabic" w:cs="Simplified Arabic"/>
                <w:b/>
                <w:bCs/>
                <w:sz w:val="18"/>
                <w:szCs w:val="18"/>
                <w:lang w:bidi="ar-SY"/>
              </w:rPr>
            </w:pPr>
            <w:r w:rsidRPr="00291AC1">
              <w:rPr>
                <w:rFonts w:ascii="Simplified Arabic" w:hAnsi="Simplified Arabic" w:cs="Simplified Arabic"/>
                <w:b/>
                <w:bCs/>
                <w:sz w:val="18"/>
                <w:szCs w:val="18"/>
                <w:rtl/>
                <w:lang w:bidi="ar-SY"/>
              </w:rPr>
              <w:t>القيمة الاحتمالية</w:t>
            </w:r>
          </w:p>
        </w:tc>
      </w:tr>
      <w:tr w:rsidR="00B94E1D" w:rsidRPr="00291AC1" w14:paraId="1C0FEB2D" w14:textId="77777777" w:rsidTr="00291AC1">
        <w:trPr>
          <w:jc w:val="center"/>
        </w:trPr>
        <w:tc>
          <w:tcPr>
            <w:tcW w:w="1775" w:type="dxa"/>
            <w:vMerge w:val="restart"/>
            <w:vAlign w:val="center"/>
          </w:tcPr>
          <w:p w14:paraId="02380DBA"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 xml:space="preserve">الاهتمام </w:t>
            </w:r>
            <w:proofErr w:type="spellStart"/>
            <w:r w:rsidRPr="00291AC1">
              <w:rPr>
                <w:rFonts w:ascii="Simplified Arabic" w:hAnsi="Simplified Arabic" w:cs="Simplified Arabic"/>
                <w:b/>
                <w:bCs/>
                <w:sz w:val="18"/>
                <w:szCs w:val="18"/>
                <w:rtl/>
                <w:lang w:bidi="ar-SY"/>
              </w:rPr>
              <w:t>الذاتوي</w:t>
            </w:r>
            <w:proofErr w:type="spellEnd"/>
          </w:p>
        </w:tc>
        <w:tc>
          <w:tcPr>
            <w:tcW w:w="1417" w:type="dxa"/>
            <w:vAlign w:val="center"/>
          </w:tcPr>
          <w:p w14:paraId="3B73538A" w14:textId="77777777" w:rsidR="00B94E1D" w:rsidRPr="00291AC1" w:rsidRDefault="00B94E1D"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rtl/>
              </w:rPr>
              <w:t>بين المجموعات</w:t>
            </w:r>
          </w:p>
        </w:tc>
        <w:tc>
          <w:tcPr>
            <w:tcW w:w="1418" w:type="dxa"/>
            <w:vAlign w:val="center"/>
          </w:tcPr>
          <w:p w14:paraId="5258AD1A" w14:textId="6FBC5FE6"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103.503</w:t>
            </w:r>
          </w:p>
        </w:tc>
        <w:tc>
          <w:tcPr>
            <w:tcW w:w="567" w:type="dxa"/>
            <w:vAlign w:val="center"/>
          </w:tcPr>
          <w:p w14:paraId="2EF5925E" w14:textId="30560D43"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4</w:t>
            </w:r>
          </w:p>
        </w:tc>
        <w:tc>
          <w:tcPr>
            <w:tcW w:w="1248" w:type="dxa"/>
            <w:vAlign w:val="center"/>
          </w:tcPr>
          <w:p w14:paraId="1DFCE469" w14:textId="46D95983"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25.876</w:t>
            </w:r>
          </w:p>
        </w:tc>
        <w:tc>
          <w:tcPr>
            <w:tcW w:w="621" w:type="dxa"/>
            <w:vMerge w:val="restart"/>
            <w:vAlign w:val="center"/>
          </w:tcPr>
          <w:p w14:paraId="09D355D5" w14:textId="1E86767D" w:rsidR="00B94E1D" w:rsidRPr="00291AC1" w:rsidRDefault="004C79CC" w:rsidP="00291AC1">
            <w:pPr>
              <w:bidi/>
              <w:jc w:val="center"/>
              <w:rPr>
                <w:rFonts w:asciiTheme="majorBidi" w:hAnsiTheme="majorBidi" w:cstheme="majorBidi"/>
                <w:sz w:val="18"/>
                <w:szCs w:val="18"/>
                <w:lang w:bidi="ar-SY"/>
              </w:rPr>
            </w:pPr>
            <w:r w:rsidRPr="00291AC1">
              <w:rPr>
                <w:rFonts w:asciiTheme="majorBidi" w:hAnsiTheme="majorBidi" w:cstheme="majorBidi"/>
                <w:sz w:val="18"/>
                <w:szCs w:val="18"/>
              </w:rPr>
              <w:t>.941</w:t>
            </w:r>
          </w:p>
          <w:p w14:paraId="0B907D03" w14:textId="77777777" w:rsidR="00B94E1D" w:rsidRPr="00291AC1" w:rsidRDefault="00B94E1D" w:rsidP="00291AC1">
            <w:pPr>
              <w:bidi/>
              <w:jc w:val="center"/>
              <w:rPr>
                <w:rFonts w:asciiTheme="majorBidi" w:hAnsiTheme="majorBidi" w:cstheme="majorBidi"/>
                <w:sz w:val="18"/>
                <w:szCs w:val="18"/>
                <w:lang w:bidi="ar-SY"/>
              </w:rPr>
            </w:pPr>
          </w:p>
        </w:tc>
        <w:tc>
          <w:tcPr>
            <w:tcW w:w="1312" w:type="dxa"/>
            <w:vMerge w:val="restart"/>
            <w:vAlign w:val="center"/>
          </w:tcPr>
          <w:p w14:paraId="41188B25" w14:textId="1D8B4175"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.443</w:t>
            </w:r>
          </w:p>
          <w:p w14:paraId="659EE6FA" w14:textId="77777777" w:rsidR="00B94E1D" w:rsidRPr="00291AC1" w:rsidRDefault="00B94E1D" w:rsidP="00291AC1">
            <w:pPr>
              <w:bidi/>
              <w:jc w:val="center"/>
              <w:rPr>
                <w:rFonts w:asciiTheme="majorBidi" w:hAnsiTheme="majorBidi" w:cstheme="majorBidi"/>
                <w:sz w:val="18"/>
                <w:szCs w:val="18"/>
                <w:rtl/>
                <w:lang w:bidi="ar-SY"/>
              </w:rPr>
            </w:pPr>
          </w:p>
        </w:tc>
      </w:tr>
      <w:tr w:rsidR="00B94E1D" w:rsidRPr="00291AC1" w14:paraId="42E30430" w14:textId="77777777" w:rsidTr="00291AC1">
        <w:trPr>
          <w:jc w:val="center"/>
        </w:trPr>
        <w:tc>
          <w:tcPr>
            <w:tcW w:w="1775" w:type="dxa"/>
            <w:vMerge/>
            <w:vAlign w:val="center"/>
          </w:tcPr>
          <w:p w14:paraId="29BDD578" w14:textId="77777777" w:rsidR="00B94E1D" w:rsidRPr="00291AC1" w:rsidRDefault="00B94E1D" w:rsidP="00291AC1">
            <w:pPr>
              <w:bidi/>
              <w:jc w:val="center"/>
              <w:rPr>
                <w:rFonts w:ascii="Simplified Arabic" w:hAnsi="Simplified Arabic" w:cs="Simplified Arabic"/>
                <w:b/>
                <w:bCs/>
                <w:sz w:val="18"/>
                <w:szCs w:val="18"/>
                <w:rtl/>
                <w:lang w:bidi="ar-SY"/>
              </w:rPr>
            </w:pPr>
          </w:p>
        </w:tc>
        <w:tc>
          <w:tcPr>
            <w:tcW w:w="1417" w:type="dxa"/>
            <w:vAlign w:val="center"/>
          </w:tcPr>
          <w:p w14:paraId="72B3384E" w14:textId="77777777" w:rsidR="00B94E1D" w:rsidRPr="00291AC1" w:rsidRDefault="00B94E1D"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rtl/>
              </w:rPr>
              <w:t>داخل المجموعات</w:t>
            </w:r>
          </w:p>
        </w:tc>
        <w:tc>
          <w:tcPr>
            <w:tcW w:w="1418" w:type="dxa"/>
            <w:vAlign w:val="center"/>
          </w:tcPr>
          <w:p w14:paraId="6083EEC3" w14:textId="653B8E97"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3135.774</w:t>
            </w:r>
          </w:p>
        </w:tc>
        <w:tc>
          <w:tcPr>
            <w:tcW w:w="567" w:type="dxa"/>
            <w:vAlign w:val="center"/>
          </w:tcPr>
          <w:p w14:paraId="406B945E" w14:textId="227CDA4B"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114</w:t>
            </w:r>
          </w:p>
        </w:tc>
        <w:tc>
          <w:tcPr>
            <w:tcW w:w="1248" w:type="dxa"/>
            <w:vAlign w:val="center"/>
          </w:tcPr>
          <w:p w14:paraId="7A27B8B4" w14:textId="1C782D17"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27.507</w:t>
            </w:r>
          </w:p>
        </w:tc>
        <w:tc>
          <w:tcPr>
            <w:tcW w:w="621" w:type="dxa"/>
            <w:vMerge/>
            <w:vAlign w:val="center"/>
          </w:tcPr>
          <w:p w14:paraId="60E5DA6F" w14:textId="77777777" w:rsidR="00B94E1D" w:rsidRPr="00291AC1" w:rsidRDefault="00B94E1D" w:rsidP="00291AC1">
            <w:pPr>
              <w:bidi/>
              <w:jc w:val="center"/>
              <w:rPr>
                <w:rFonts w:asciiTheme="majorBidi" w:hAnsiTheme="majorBidi" w:cstheme="majorBidi"/>
                <w:sz w:val="18"/>
                <w:szCs w:val="18"/>
                <w:rtl/>
                <w:lang w:bidi="ar-SY"/>
              </w:rPr>
            </w:pPr>
          </w:p>
        </w:tc>
        <w:tc>
          <w:tcPr>
            <w:tcW w:w="1312" w:type="dxa"/>
            <w:vMerge/>
            <w:vAlign w:val="center"/>
          </w:tcPr>
          <w:p w14:paraId="6CF9B6B4" w14:textId="77777777" w:rsidR="00B94E1D" w:rsidRPr="00291AC1" w:rsidRDefault="00B94E1D" w:rsidP="00291AC1">
            <w:pPr>
              <w:bidi/>
              <w:jc w:val="center"/>
              <w:rPr>
                <w:rFonts w:asciiTheme="majorBidi" w:hAnsiTheme="majorBidi" w:cstheme="majorBidi"/>
                <w:sz w:val="18"/>
                <w:szCs w:val="18"/>
                <w:rtl/>
                <w:lang w:bidi="ar-SY"/>
              </w:rPr>
            </w:pPr>
          </w:p>
        </w:tc>
      </w:tr>
      <w:tr w:rsidR="00B94E1D" w:rsidRPr="00291AC1" w14:paraId="10A61D20" w14:textId="77777777" w:rsidTr="00291AC1">
        <w:trPr>
          <w:jc w:val="center"/>
        </w:trPr>
        <w:tc>
          <w:tcPr>
            <w:tcW w:w="1775" w:type="dxa"/>
            <w:vMerge/>
            <w:vAlign w:val="center"/>
          </w:tcPr>
          <w:p w14:paraId="1A247563" w14:textId="77777777" w:rsidR="00B94E1D" w:rsidRPr="00291AC1" w:rsidRDefault="00B94E1D" w:rsidP="00291AC1">
            <w:pPr>
              <w:bidi/>
              <w:jc w:val="center"/>
              <w:rPr>
                <w:rFonts w:ascii="Simplified Arabic" w:hAnsi="Simplified Arabic" w:cs="Simplified Arabic"/>
                <w:b/>
                <w:bCs/>
                <w:sz w:val="18"/>
                <w:szCs w:val="18"/>
                <w:rtl/>
                <w:lang w:bidi="ar-SY"/>
              </w:rPr>
            </w:pPr>
          </w:p>
        </w:tc>
        <w:tc>
          <w:tcPr>
            <w:tcW w:w="1417" w:type="dxa"/>
            <w:vAlign w:val="center"/>
          </w:tcPr>
          <w:p w14:paraId="03B8298A" w14:textId="77777777" w:rsidR="00B94E1D" w:rsidRPr="00291AC1" w:rsidRDefault="00B94E1D" w:rsidP="00291AC1">
            <w:pPr>
              <w:bidi/>
              <w:jc w:val="center"/>
              <w:rPr>
                <w:rFonts w:ascii="Simplified Arabic" w:hAnsi="Simplified Arabic" w:cs="Simplified Arabic"/>
                <w:sz w:val="18"/>
                <w:szCs w:val="18"/>
                <w:lang w:bidi="ar-SY"/>
              </w:rPr>
            </w:pPr>
            <w:r w:rsidRPr="00291AC1">
              <w:rPr>
                <w:rFonts w:ascii="Simplified Arabic" w:hAnsi="Simplified Arabic" w:cs="Simplified Arabic"/>
                <w:sz w:val="18"/>
                <w:szCs w:val="18"/>
                <w:rtl/>
              </w:rPr>
              <w:t>المجموع</w:t>
            </w:r>
          </w:p>
        </w:tc>
        <w:tc>
          <w:tcPr>
            <w:tcW w:w="1418" w:type="dxa"/>
            <w:vAlign w:val="center"/>
          </w:tcPr>
          <w:p w14:paraId="4B1E4D0D" w14:textId="6FDFC3A4"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3239.277</w:t>
            </w:r>
          </w:p>
        </w:tc>
        <w:tc>
          <w:tcPr>
            <w:tcW w:w="567" w:type="dxa"/>
            <w:vAlign w:val="center"/>
          </w:tcPr>
          <w:p w14:paraId="647ED538" w14:textId="11C0529D" w:rsidR="00B94E1D"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118</w:t>
            </w:r>
          </w:p>
        </w:tc>
        <w:tc>
          <w:tcPr>
            <w:tcW w:w="1248" w:type="dxa"/>
            <w:vAlign w:val="center"/>
          </w:tcPr>
          <w:p w14:paraId="70C6BBF4" w14:textId="77777777" w:rsidR="00B94E1D" w:rsidRPr="00291AC1" w:rsidRDefault="00B94E1D" w:rsidP="00291AC1">
            <w:pPr>
              <w:bidi/>
              <w:jc w:val="center"/>
              <w:rPr>
                <w:rFonts w:asciiTheme="majorBidi" w:hAnsiTheme="majorBidi" w:cstheme="majorBidi"/>
                <w:sz w:val="18"/>
                <w:szCs w:val="18"/>
                <w:rtl/>
                <w:lang w:bidi="ar-SY"/>
              </w:rPr>
            </w:pPr>
          </w:p>
        </w:tc>
        <w:tc>
          <w:tcPr>
            <w:tcW w:w="621" w:type="dxa"/>
            <w:vMerge/>
            <w:vAlign w:val="center"/>
          </w:tcPr>
          <w:p w14:paraId="13256E17" w14:textId="77777777" w:rsidR="00B94E1D" w:rsidRPr="00291AC1" w:rsidRDefault="00B94E1D" w:rsidP="00291AC1">
            <w:pPr>
              <w:bidi/>
              <w:jc w:val="center"/>
              <w:rPr>
                <w:rFonts w:asciiTheme="majorBidi" w:hAnsiTheme="majorBidi" w:cstheme="majorBidi"/>
                <w:sz w:val="18"/>
                <w:szCs w:val="18"/>
                <w:rtl/>
                <w:lang w:bidi="ar-SY"/>
              </w:rPr>
            </w:pPr>
          </w:p>
        </w:tc>
        <w:tc>
          <w:tcPr>
            <w:tcW w:w="1312" w:type="dxa"/>
            <w:vMerge/>
            <w:vAlign w:val="center"/>
          </w:tcPr>
          <w:p w14:paraId="1DFD11F1" w14:textId="77777777" w:rsidR="00B94E1D" w:rsidRPr="00291AC1" w:rsidRDefault="00B94E1D" w:rsidP="00291AC1">
            <w:pPr>
              <w:bidi/>
              <w:jc w:val="center"/>
              <w:rPr>
                <w:rFonts w:asciiTheme="majorBidi" w:hAnsiTheme="majorBidi" w:cstheme="majorBidi"/>
                <w:sz w:val="18"/>
                <w:szCs w:val="18"/>
                <w:rtl/>
                <w:lang w:bidi="ar-SY"/>
              </w:rPr>
            </w:pPr>
          </w:p>
        </w:tc>
      </w:tr>
      <w:tr w:rsidR="004900D2" w:rsidRPr="00291AC1" w14:paraId="223E6A42" w14:textId="77777777" w:rsidTr="00291AC1">
        <w:trPr>
          <w:jc w:val="center"/>
        </w:trPr>
        <w:tc>
          <w:tcPr>
            <w:tcW w:w="1775" w:type="dxa"/>
            <w:vMerge w:val="restart"/>
            <w:vAlign w:val="center"/>
          </w:tcPr>
          <w:p w14:paraId="4FB80E8B" w14:textId="77777777" w:rsidR="004900D2" w:rsidRPr="00291AC1" w:rsidRDefault="004900D2"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الاهتمام الإيثاري</w:t>
            </w:r>
          </w:p>
        </w:tc>
        <w:tc>
          <w:tcPr>
            <w:tcW w:w="1417" w:type="dxa"/>
            <w:vAlign w:val="center"/>
          </w:tcPr>
          <w:p w14:paraId="6312D3FE" w14:textId="77777777" w:rsidR="004900D2" w:rsidRPr="00291AC1" w:rsidRDefault="004900D2"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rtl/>
              </w:rPr>
              <w:t>بين المجموعات</w:t>
            </w:r>
          </w:p>
        </w:tc>
        <w:tc>
          <w:tcPr>
            <w:tcW w:w="1418" w:type="dxa"/>
            <w:vAlign w:val="center"/>
          </w:tcPr>
          <w:p w14:paraId="645BADE2" w14:textId="2AB2A875"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98.563</w:t>
            </w:r>
          </w:p>
        </w:tc>
        <w:tc>
          <w:tcPr>
            <w:tcW w:w="567" w:type="dxa"/>
            <w:vAlign w:val="center"/>
          </w:tcPr>
          <w:p w14:paraId="2C2AA58C" w14:textId="38882B79"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4</w:t>
            </w:r>
          </w:p>
        </w:tc>
        <w:tc>
          <w:tcPr>
            <w:tcW w:w="1248" w:type="dxa"/>
            <w:vAlign w:val="center"/>
          </w:tcPr>
          <w:p w14:paraId="7B1DBBA8" w14:textId="69070262"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24.641</w:t>
            </w:r>
          </w:p>
        </w:tc>
        <w:tc>
          <w:tcPr>
            <w:tcW w:w="621" w:type="dxa"/>
            <w:vMerge w:val="restart"/>
            <w:vAlign w:val="center"/>
          </w:tcPr>
          <w:p w14:paraId="3EB50707" w14:textId="3A703BB8"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.845</w:t>
            </w:r>
          </w:p>
          <w:p w14:paraId="41DB8011" w14:textId="77777777" w:rsidR="004900D2" w:rsidRPr="00291AC1" w:rsidRDefault="004900D2" w:rsidP="00291AC1">
            <w:pPr>
              <w:bidi/>
              <w:jc w:val="center"/>
              <w:rPr>
                <w:rFonts w:asciiTheme="majorBidi" w:hAnsiTheme="majorBidi" w:cstheme="majorBidi"/>
                <w:sz w:val="18"/>
                <w:szCs w:val="18"/>
                <w:rtl/>
                <w:lang w:bidi="ar-SY"/>
              </w:rPr>
            </w:pPr>
          </w:p>
        </w:tc>
        <w:tc>
          <w:tcPr>
            <w:tcW w:w="1312" w:type="dxa"/>
            <w:vMerge w:val="restart"/>
            <w:vAlign w:val="center"/>
          </w:tcPr>
          <w:p w14:paraId="1CCCF4EE" w14:textId="2F22C8DC"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.499</w:t>
            </w:r>
          </w:p>
          <w:p w14:paraId="7DDCFF63" w14:textId="77777777" w:rsidR="004900D2" w:rsidRPr="00291AC1" w:rsidRDefault="004900D2" w:rsidP="00291AC1">
            <w:pPr>
              <w:bidi/>
              <w:jc w:val="center"/>
              <w:rPr>
                <w:rFonts w:asciiTheme="majorBidi" w:hAnsiTheme="majorBidi" w:cstheme="majorBidi"/>
                <w:sz w:val="18"/>
                <w:szCs w:val="18"/>
                <w:rtl/>
                <w:lang w:bidi="ar-SY"/>
              </w:rPr>
            </w:pPr>
          </w:p>
        </w:tc>
      </w:tr>
      <w:tr w:rsidR="004900D2" w:rsidRPr="00291AC1" w14:paraId="12535E72" w14:textId="77777777" w:rsidTr="00291AC1">
        <w:trPr>
          <w:jc w:val="center"/>
        </w:trPr>
        <w:tc>
          <w:tcPr>
            <w:tcW w:w="1775" w:type="dxa"/>
            <w:vMerge/>
            <w:vAlign w:val="center"/>
          </w:tcPr>
          <w:p w14:paraId="4F7F3207" w14:textId="77777777" w:rsidR="004900D2" w:rsidRPr="00291AC1" w:rsidRDefault="004900D2" w:rsidP="00291AC1">
            <w:pPr>
              <w:bidi/>
              <w:jc w:val="center"/>
              <w:rPr>
                <w:rFonts w:ascii="Simplified Arabic" w:hAnsi="Simplified Arabic" w:cs="Simplified Arabic"/>
                <w:b/>
                <w:bCs/>
                <w:sz w:val="18"/>
                <w:szCs w:val="18"/>
                <w:rtl/>
                <w:lang w:bidi="ar-SY"/>
              </w:rPr>
            </w:pPr>
          </w:p>
        </w:tc>
        <w:tc>
          <w:tcPr>
            <w:tcW w:w="1417" w:type="dxa"/>
            <w:vAlign w:val="center"/>
          </w:tcPr>
          <w:p w14:paraId="5DAF1E64" w14:textId="77777777" w:rsidR="004900D2" w:rsidRPr="00291AC1" w:rsidRDefault="004900D2"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rtl/>
              </w:rPr>
              <w:t>داخل المجموعات</w:t>
            </w:r>
          </w:p>
        </w:tc>
        <w:tc>
          <w:tcPr>
            <w:tcW w:w="1418" w:type="dxa"/>
            <w:vAlign w:val="center"/>
          </w:tcPr>
          <w:p w14:paraId="222DD917" w14:textId="0B782906"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3324.075</w:t>
            </w:r>
          </w:p>
        </w:tc>
        <w:tc>
          <w:tcPr>
            <w:tcW w:w="567" w:type="dxa"/>
            <w:vAlign w:val="center"/>
          </w:tcPr>
          <w:p w14:paraId="53EE1D5F" w14:textId="41B78CB9"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114</w:t>
            </w:r>
          </w:p>
        </w:tc>
        <w:tc>
          <w:tcPr>
            <w:tcW w:w="1248" w:type="dxa"/>
            <w:vAlign w:val="center"/>
          </w:tcPr>
          <w:p w14:paraId="70E9B36E" w14:textId="2CD687F5"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29.159</w:t>
            </w:r>
          </w:p>
        </w:tc>
        <w:tc>
          <w:tcPr>
            <w:tcW w:w="621" w:type="dxa"/>
            <w:vMerge/>
            <w:vAlign w:val="center"/>
          </w:tcPr>
          <w:p w14:paraId="50956EB5" w14:textId="77777777" w:rsidR="004900D2" w:rsidRPr="00291AC1" w:rsidRDefault="004900D2" w:rsidP="00291AC1">
            <w:pPr>
              <w:bidi/>
              <w:jc w:val="center"/>
              <w:rPr>
                <w:rFonts w:asciiTheme="majorBidi" w:hAnsiTheme="majorBidi" w:cstheme="majorBidi"/>
                <w:sz w:val="18"/>
                <w:szCs w:val="18"/>
                <w:rtl/>
                <w:lang w:bidi="ar-SY"/>
              </w:rPr>
            </w:pPr>
          </w:p>
        </w:tc>
        <w:tc>
          <w:tcPr>
            <w:tcW w:w="1312" w:type="dxa"/>
            <w:vMerge/>
            <w:vAlign w:val="center"/>
          </w:tcPr>
          <w:p w14:paraId="0FC4F764" w14:textId="77777777" w:rsidR="004900D2" w:rsidRPr="00291AC1" w:rsidRDefault="004900D2" w:rsidP="00291AC1">
            <w:pPr>
              <w:bidi/>
              <w:jc w:val="center"/>
              <w:rPr>
                <w:rFonts w:asciiTheme="majorBidi" w:hAnsiTheme="majorBidi" w:cstheme="majorBidi"/>
                <w:sz w:val="18"/>
                <w:szCs w:val="18"/>
                <w:rtl/>
                <w:lang w:bidi="ar-SY"/>
              </w:rPr>
            </w:pPr>
          </w:p>
        </w:tc>
      </w:tr>
      <w:tr w:rsidR="004900D2" w:rsidRPr="00291AC1" w14:paraId="2E9034F3" w14:textId="77777777" w:rsidTr="00291AC1">
        <w:trPr>
          <w:jc w:val="center"/>
        </w:trPr>
        <w:tc>
          <w:tcPr>
            <w:tcW w:w="1775" w:type="dxa"/>
            <w:vMerge/>
            <w:vAlign w:val="center"/>
          </w:tcPr>
          <w:p w14:paraId="235AE7D9" w14:textId="77777777" w:rsidR="004900D2" w:rsidRPr="00291AC1" w:rsidRDefault="004900D2" w:rsidP="00291AC1">
            <w:pPr>
              <w:bidi/>
              <w:jc w:val="center"/>
              <w:rPr>
                <w:rFonts w:ascii="Simplified Arabic" w:hAnsi="Simplified Arabic" w:cs="Simplified Arabic"/>
                <w:b/>
                <w:bCs/>
                <w:sz w:val="18"/>
                <w:szCs w:val="18"/>
                <w:lang w:bidi="ar-SY"/>
              </w:rPr>
            </w:pPr>
          </w:p>
        </w:tc>
        <w:tc>
          <w:tcPr>
            <w:tcW w:w="1417" w:type="dxa"/>
            <w:vAlign w:val="center"/>
          </w:tcPr>
          <w:p w14:paraId="717D3EA7" w14:textId="77777777" w:rsidR="004900D2" w:rsidRPr="00291AC1" w:rsidRDefault="004900D2"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rtl/>
              </w:rPr>
              <w:t>المجموع</w:t>
            </w:r>
          </w:p>
        </w:tc>
        <w:tc>
          <w:tcPr>
            <w:tcW w:w="1418" w:type="dxa"/>
            <w:vAlign w:val="center"/>
          </w:tcPr>
          <w:p w14:paraId="6CD9902A" w14:textId="33DE1341"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3422.639</w:t>
            </w:r>
          </w:p>
        </w:tc>
        <w:tc>
          <w:tcPr>
            <w:tcW w:w="567" w:type="dxa"/>
            <w:vAlign w:val="center"/>
          </w:tcPr>
          <w:p w14:paraId="717C9311" w14:textId="2757975B"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118</w:t>
            </w:r>
          </w:p>
        </w:tc>
        <w:tc>
          <w:tcPr>
            <w:tcW w:w="1248" w:type="dxa"/>
            <w:vAlign w:val="center"/>
          </w:tcPr>
          <w:p w14:paraId="5322DE19" w14:textId="77777777" w:rsidR="004900D2" w:rsidRPr="00291AC1" w:rsidRDefault="004900D2" w:rsidP="00291AC1">
            <w:pPr>
              <w:bidi/>
              <w:jc w:val="center"/>
              <w:rPr>
                <w:rFonts w:asciiTheme="majorBidi" w:hAnsiTheme="majorBidi" w:cstheme="majorBidi"/>
                <w:sz w:val="18"/>
                <w:szCs w:val="18"/>
                <w:rtl/>
                <w:lang w:bidi="ar-SY"/>
              </w:rPr>
            </w:pPr>
          </w:p>
        </w:tc>
        <w:tc>
          <w:tcPr>
            <w:tcW w:w="621" w:type="dxa"/>
            <w:vMerge/>
            <w:vAlign w:val="center"/>
          </w:tcPr>
          <w:p w14:paraId="7BAF46B6" w14:textId="77777777" w:rsidR="004900D2" w:rsidRPr="00291AC1" w:rsidRDefault="004900D2" w:rsidP="00291AC1">
            <w:pPr>
              <w:bidi/>
              <w:jc w:val="center"/>
              <w:rPr>
                <w:rFonts w:asciiTheme="majorBidi" w:hAnsiTheme="majorBidi" w:cstheme="majorBidi"/>
                <w:sz w:val="18"/>
                <w:szCs w:val="18"/>
                <w:rtl/>
                <w:lang w:bidi="ar-SY"/>
              </w:rPr>
            </w:pPr>
          </w:p>
        </w:tc>
        <w:tc>
          <w:tcPr>
            <w:tcW w:w="1312" w:type="dxa"/>
            <w:vMerge/>
            <w:vAlign w:val="center"/>
          </w:tcPr>
          <w:p w14:paraId="0E38A7F6" w14:textId="77777777" w:rsidR="004900D2" w:rsidRPr="00291AC1" w:rsidRDefault="004900D2" w:rsidP="00291AC1">
            <w:pPr>
              <w:bidi/>
              <w:jc w:val="center"/>
              <w:rPr>
                <w:rFonts w:asciiTheme="majorBidi" w:hAnsiTheme="majorBidi" w:cstheme="majorBidi"/>
                <w:sz w:val="18"/>
                <w:szCs w:val="18"/>
                <w:rtl/>
                <w:lang w:bidi="ar-SY"/>
              </w:rPr>
            </w:pPr>
          </w:p>
        </w:tc>
      </w:tr>
      <w:tr w:rsidR="004900D2" w:rsidRPr="00291AC1" w14:paraId="0A166629" w14:textId="77777777" w:rsidTr="00291AC1">
        <w:trPr>
          <w:jc w:val="center"/>
        </w:trPr>
        <w:tc>
          <w:tcPr>
            <w:tcW w:w="1775" w:type="dxa"/>
            <w:vMerge w:val="restart"/>
            <w:vAlign w:val="center"/>
          </w:tcPr>
          <w:p w14:paraId="6D4C2B09" w14:textId="77777777" w:rsidR="004900D2" w:rsidRPr="00291AC1" w:rsidRDefault="004900D2"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الاهتمام البيئوي</w:t>
            </w:r>
          </w:p>
        </w:tc>
        <w:tc>
          <w:tcPr>
            <w:tcW w:w="1417" w:type="dxa"/>
            <w:vAlign w:val="center"/>
          </w:tcPr>
          <w:p w14:paraId="1E1BF387" w14:textId="77777777" w:rsidR="004900D2" w:rsidRPr="00291AC1" w:rsidRDefault="004900D2"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rtl/>
              </w:rPr>
              <w:t>بين المجموعات</w:t>
            </w:r>
          </w:p>
        </w:tc>
        <w:tc>
          <w:tcPr>
            <w:tcW w:w="1418" w:type="dxa"/>
            <w:vAlign w:val="center"/>
          </w:tcPr>
          <w:p w14:paraId="315A543E" w14:textId="05632E77" w:rsidR="004900D2" w:rsidRPr="00291AC1" w:rsidRDefault="004C79CC" w:rsidP="00291AC1">
            <w:pPr>
              <w:bidi/>
              <w:jc w:val="center"/>
              <w:rPr>
                <w:rFonts w:asciiTheme="majorBidi" w:hAnsiTheme="majorBidi" w:cstheme="majorBidi"/>
                <w:sz w:val="18"/>
                <w:szCs w:val="18"/>
                <w:lang w:bidi="ar-SY"/>
              </w:rPr>
            </w:pPr>
            <w:r w:rsidRPr="00291AC1">
              <w:rPr>
                <w:rFonts w:asciiTheme="majorBidi" w:hAnsiTheme="majorBidi" w:cstheme="majorBidi"/>
                <w:sz w:val="18"/>
                <w:szCs w:val="18"/>
              </w:rPr>
              <w:t>204.785</w:t>
            </w:r>
          </w:p>
        </w:tc>
        <w:tc>
          <w:tcPr>
            <w:tcW w:w="567" w:type="dxa"/>
            <w:vAlign w:val="center"/>
          </w:tcPr>
          <w:p w14:paraId="715E8BF6" w14:textId="427E2059"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4</w:t>
            </w:r>
          </w:p>
        </w:tc>
        <w:tc>
          <w:tcPr>
            <w:tcW w:w="1248" w:type="dxa"/>
            <w:vAlign w:val="center"/>
          </w:tcPr>
          <w:p w14:paraId="532C5A78" w14:textId="2F63E1C3"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51.196</w:t>
            </w:r>
          </w:p>
        </w:tc>
        <w:tc>
          <w:tcPr>
            <w:tcW w:w="621" w:type="dxa"/>
            <w:vMerge w:val="restart"/>
            <w:vAlign w:val="center"/>
          </w:tcPr>
          <w:p w14:paraId="6797A268" w14:textId="2AA1984D"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1.817</w:t>
            </w:r>
          </w:p>
          <w:p w14:paraId="3F3E5070" w14:textId="77777777" w:rsidR="004900D2" w:rsidRPr="00291AC1" w:rsidRDefault="004900D2" w:rsidP="00291AC1">
            <w:pPr>
              <w:bidi/>
              <w:jc w:val="center"/>
              <w:rPr>
                <w:rFonts w:asciiTheme="majorBidi" w:hAnsiTheme="majorBidi" w:cstheme="majorBidi"/>
                <w:sz w:val="18"/>
                <w:szCs w:val="18"/>
                <w:rtl/>
                <w:lang w:bidi="ar-SY"/>
              </w:rPr>
            </w:pPr>
          </w:p>
        </w:tc>
        <w:tc>
          <w:tcPr>
            <w:tcW w:w="1312" w:type="dxa"/>
            <w:vMerge w:val="restart"/>
            <w:vAlign w:val="center"/>
          </w:tcPr>
          <w:p w14:paraId="54A0BEAA" w14:textId="208B6CBB"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.130</w:t>
            </w:r>
          </w:p>
          <w:p w14:paraId="35BF61C4" w14:textId="77777777" w:rsidR="004900D2" w:rsidRPr="00291AC1" w:rsidRDefault="004900D2" w:rsidP="00291AC1">
            <w:pPr>
              <w:bidi/>
              <w:jc w:val="center"/>
              <w:rPr>
                <w:rFonts w:asciiTheme="majorBidi" w:hAnsiTheme="majorBidi" w:cstheme="majorBidi"/>
                <w:sz w:val="18"/>
                <w:szCs w:val="18"/>
                <w:rtl/>
                <w:lang w:bidi="ar-SY"/>
              </w:rPr>
            </w:pPr>
          </w:p>
        </w:tc>
      </w:tr>
      <w:tr w:rsidR="004900D2" w:rsidRPr="00291AC1" w14:paraId="6BA8FC33" w14:textId="77777777" w:rsidTr="00291AC1">
        <w:trPr>
          <w:jc w:val="center"/>
        </w:trPr>
        <w:tc>
          <w:tcPr>
            <w:tcW w:w="1775" w:type="dxa"/>
            <w:vMerge/>
            <w:vAlign w:val="center"/>
          </w:tcPr>
          <w:p w14:paraId="1859F116" w14:textId="77777777" w:rsidR="004900D2" w:rsidRPr="00291AC1" w:rsidRDefault="004900D2" w:rsidP="00291AC1">
            <w:pPr>
              <w:bidi/>
              <w:jc w:val="center"/>
              <w:rPr>
                <w:rFonts w:ascii="Simplified Arabic" w:hAnsi="Simplified Arabic" w:cs="Simplified Arabic"/>
                <w:b/>
                <w:bCs/>
                <w:sz w:val="18"/>
                <w:szCs w:val="18"/>
                <w:rtl/>
                <w:lang w:bidi="ar-SY"/>
              </w:rPr>
            </w:pPr>
          </w:p>
        </w:tc>
        <w:tc>
          <w:tcPr>
            <w:tcW w:w="1417" w:type="dxa"/>
            <w:vAlign w:val="center"/>
          </w:tcPr>
          <w:p w14:paraId="4D82A9B1" w14:textId="77777777" w:rsidR="004900D2" w:rsidRPr="00291AC1" w:rsidRDefault="004900D2"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rtl/>
              </w:rPr>
              <w:t>داخل المجموعات</w:t>
            </w:r>
          </w:p>
        </w:tc>
        <w:tc>
          <w:tcPr>
            <w:tcW w:w="1418" w:type="dxa"/>
            <w:vAlign w:val="center"/>
          </w:tcPr>
          <w:p w14:paraId="28B4B6D5" w14:textId="1CB7C618"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3212.678</w:t>
            </w:r>
          </w:p>
        </w:tc>
        <w:tc>
          <w:tcPr>
            <w:tcW w:w="567" w:type="dxa"/>
            <w:vAlign w:val="center"/>
          </w:tcPr>
          <w:p w14:paraId="37D6C074" w14:textId="5374CBA6"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114</w:t>
            </w:r>
          </w:p>
        </w:tc>
        <w:tc>
          <w:tcPr>
            <w:tcW w:w="1248" w:type="dxa"/>
            <w:vAlign w:val="center"/>
          </w:tcPr>
          <w:p w14:paraId="44A1E906" w14:textId="0415684B"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28.181</w:t>
            </w:r>
          </w:p>
        </w:tc>
        <w:tc>
          <w:tcPr>
            <w:tcW w:w="621" w:type="dxa"/>
            <w:vMerge/>
            <w:vAlign w:val="center"/>
          </w:tcPr>
          <w:p w14:paraId="12755E94" w14:textId="77777777" w:rsidR="004900D2" w:rsidRPr="00291AC1" w:rsidRDefault="004900D2" w:rsidP="00291AC1">
            <w:pPr>
              <w:bidi/>
              <w:jc w:val="center"/>
              <w:rPr>
                <w:rFonts w:asciiTheme="majorBidi" w:hAnsiTheme="majorBidi" w:cstheme="majorBidi"/>
                <w:sz w:val="18"/>
                <w:szCs w:val="18"/>
                <w:rtl/>
                <w:lang w:bidi="ar-SY"/>
              </w:rPr>
            </w:pPr>
          </w:p>
        </w:tc>
        <w:tc>
          <w:tcPr>
            <w:tcW w:w="1312" w:type="dxa"/>
            <w:vMerge/>
            <w:vAlign w:val="center"/>
          </w:tcPr>
          <w:p w14:paraId="3BBA0D9C" w14:textId="77777777" w:rsidR="004900D2" w:rsidRPr="00291AC1" w:rsidRDefault="004900D2" w:rsidP="00291AC1">
            <w:pPr>
              <w:bidi/>
              <w:jc w:val="center"/>
              <w:rPr>
                <w:rFonts w:asciiTheme="majorBidi" w:hAnsiTheme="majorBidi" w:cstheme="majorBidi"/>
                <w:sz w:val="18"/>
                <w:szCs w:val="18"/>
                <w:rtl/>
                <w:lang w:bidi="ar-SY"/>
              </w:rPr>
            </w:pPr>
          </w:p>
        </w:tc>
      </w:tr>
      <w:tr w:rsidR="004900D2" w:rsidRPr="00291AC1" w14:paraId="368F12AB" w14:textId="77777777" w:rsidTr="00291AC1">
        <w:trPr>
          <w:jc w:val="center"/>
        </w:trPr>
        <w:tc>
          <w:tcPr>
            <w:tcW w:w="1775" w:type="dxa"/>
            <w:vMerge/>
            <w:vAlign w:val="center"/>
          </w:tcPr>
          <w:p w14:paraId="4CE02B42" w14:textId="77777777" w:rsidR="004900D2" w:rsidRPr="00291AC1" w:rsidRDefault="004900D2" w:rsidP="00291AC1">
            <w:pPr>
              <w:bidi/>
              <w:jc w:val="center"/>
              <w:rPr>
                <w:rFonts w:ascii="Simplified Arabic" w:hAnsi="Simplified Arabic" w:cs="Simplified Arabic"/>
                <w:b/>
                <w:bCs/>
                <w:sz w:val="18"/>
                <w:szCs w:val="18"/>
                <w:rtl/>
                <w:lang w:bidi="ar-SY"/>
              </w:rPr>
            </w:pPr>
          </w:p>
        </w:tc>
        <w:tc>
          <w:tcPr>
            <w:tcW w:w="1417" w:type="dxa"/>
            <w:vAlign w:val="center"/>
          </w:tcPr>
          <w:p w14:paraId="4EE87132" w14:textId="77777777" w:rsidR="004900D2" w:rsidRPr="00291AC1" w:rsidRDefault="004900D2"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rtl/>
              </w:rPr>
              <w:t>المجموع</w:t>
            </w:r>
          </w:p>
        </w:tc>
        <w:tc>
          <w:tcPr>
            <w:tcW w:w="1418" w:type="dxa"/>
            <w:vAlign w:val="center"/>
          </w:tcPr>
          <w:p w14:paraId="464B6C6C" w14:textId="126474F5"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3417.462</w:t>
            </w:r>
          </w:p>
        </w:tc>
        <w:tc>
          <w:tcPr>
            <w:tcW w:w="567" w:type="dxa"/>
            <w:vAlign w:val="center"/>
          </w:tcPr>
          <w:p w14:paraId="568B3C3B" w14:textId="76B1091B"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118</w:t>
            </w:r>
          </w:p>
        </w:tc>
        <w:tc>
          <w:tcPr>
            <w:tcW w:w="1248" w:type="dxa"/>
            <w:vAlign w:val="center"/>
          </w:tcPr>
          <w:p w14:paraId="36928AD6" w14:textId="77777777" w:rsidR="004900D2" w:rsidRPr="00291AC1" w:rsidRDefault="004900D2" w:rsidP="00291AC1">
            <w:pPr>
              <w:bidi/>
              <w:jc w:val="center"/>
              <w:rPr>
                <w:rFonts w:asciiTheme="majorBidi" w:hAnsiTheme="majorBidi" w:cstheme="majorBidi"/>
                <w:sz w:val="18"/>
                <w:szCs w:val="18"/>
                <w:rtl/>
                <w:lang w:bidi="ar-SY"/>
              </w:rPr>
            </w:pPr>
          </w:p>
        </w:tc>
        <w:tc>
          <w:tcPr>
            <w:tcW w:w="621" w:type="dxa"/>
            <w:vMerge/>
            <w:vAlign w:val="center"/>
          </w:tcPr>
          <w:p w14:paraId="2EE500B2" w14:textId="77777777" w:rsidR="004900D2" w:rsidRPr="00291AC1" w:rsidRDefault="004900D2" w:rsidP="00291AC1">
            <w:pPr>
              <w:bidi/>
              <w:jc w:val="center"/>
              <w:rPr>
                <w:rFonts w:asciiTheme="majorBidi" w:hAnsiTheme="majorBidi" w:cstheme="majorBidi"/>
                <w:sz w:val="18"/>
                <w:szCs w:val="18"/>
                <w:rtl/>
                <w:lang w:bidi="ar-SY"/>
              </w:rPr>
            </w:pPr>
          </w:p>
        </w:tc>
        <w:tc>
          <w:tcPr>
            <w:tcW w:w="1312" w:type="dxa"/>
            <w:vMerge/>
            <w:vAlign w:val="center"/>
          </w:tcPr>
          <w:p w14:paraId="2258750C" w14:textId="77777777" w:rsidR="004900D2" w:rsidRPr="00291AC1" w:rsidRDefault="004900D2" w:rsidP="00291AC1">
            <w:pPr>
              <w:bidi/>
              <w:jc w:val="center"/>
              <w:rPr>
                <w:rFonts w:asciiTheme="majorBidi" w:hAnsiTheme="majorBidi" w:cstheme="majorBidi"/>
                <w:sz w:val="18"/>
                <w:szCs w:val="18"/>
                <w:rtl/>
                <w:lang w:bidi="ar-SY"/>
              </w:rPr>
            </w:pPr>
          </w:p>
        </w:tc>
      </w:tr>
      <w:tr w:rsidR="004900D2" w:rsidRPr="00291AC1" w14:paraId="65E563F1" w14:textId="77777777" w:rsidTr="00291AC1">
        <w:trPr>
          <w:jc w:val="center"/>
        </w:trPr>
        <w:tc>
          <w:tcPr>
            <w:tcW w:w="1775" w:type="dxa"/>
            <w:vMerge w:val="restart"/>
            <w:vAlign w:val="center"/>
          </w:tcPr>
          <w:p w14:paraId="29CC04A3" w14:textId="77777777" w:rsidR="004900D2" w:rsidRPr="00291AC1" w:rsidRDefault="004900D2"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 xml:space="preserve">الوعي بالنتائج </w:t>
            </w:r>
            <w:proofErr w:type="spellStart"/>
            <w:r w:rsidRPr="00291AC1">
              <w:rPr>
                <w:rFonts w:ascii="Simplified Arabic" w:hAnsi="Simplified Arabic" w:cs="Simplified Arabic"/>
                <w:b/>
                <w:bCs/>
                <w:sz w:val="18"/>
                <w:szCs w:val="18"/>
                <w:rtl/>
                <w:lang w:bidi="ar-SY"/>
              </w:rPr>
              <w:t>الذاتوي</w:t>
            </w:r>
            <w:proofErr w:type="spellEnd"/>
          </w:p>
        </w:tc>
        <w:tc>
          <w:tcPr>
            <w:tcW w:w="1417" w:type="dxa"/>
            <w:vAlign w:val="center"/>
          </w:tcPr>
          <w:p w14:paraId="12DAA4E1" w14:textId="77777777" w:rsidR="004900D2" w:rsidRPr="00291AC1" w:rsidRDefault="004900D2" w:rsidP="00291AC1">
            <w:pPr>
              <w:bidi/>
              <w:jc w:val="center"/>
              <w:rPr>
                <w:rFonts w:ascii="Simplified Arabic" w:hAnsi="Simplified Arabic" w:cs="Simplified Arabic"/>
                <w:sz w:val="18"/>
                <w:szCs w:val="18"/>
                <w:rtl/>
              </w:rPr>
            </w:pPr>
            <w:r w:rsidRPr="00291AC1">
              <w:rPr>
                <w:rFonts w:ascii="Simplified Arabic" w:hAnsi="Simplified Arabic" w:cs="Simplified Arabic"/>
                <w:sz w:val="18"/>
                <w:szCs w:val="18"/>
                <w:rtl/>
              </w:rPr>
              <w:t>بين المجموعات</w:t>
            </w:r>
          </w:p>
        </w:tc>
        <w:tc>
          <w:tcPr>
            <w:tcW w:w="1418" w:type="dxa"/>
            <w:vAlign w:val="center"/>
          </w:tcPr>
          <w:p w14:paraId="68F40009" w14:textId="07BE5EDE" w:rsidR="004900D2"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27.586</w:t>
            </w:r>
          </w:p>
        </w:tc>
        <w:tc>
          <w:tcPr>
            <w:tcW w:w="567" w:type="dxa"/>
            <w:vAlign w:val="center"/>
          </w:tcPr>
          <w:p w14:paraId="73B2513A" w14:textId="0E4340F2"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4</w:t>
            </w:r>
          </w:p>
        </w:tc>
        <w:tc>
          <w:tcPr>
            <w:tcW w:w="1248" w:type="dxa"/>
            <w:vAlign w:val="center"/>
          </w:tcPr>
          <w:p w14:paraId="1AE316DB" w14:textId="3300EABF"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6.897</w:t>
            </w:r>
          </w:p>
        </w:tc>
        <w:tc>
          <w:tcPr>
            <w:tcW w:w="621" w:type="dxa"/>
            <w:vMerge w:val="restart"/>
            <w:vAlign w:val="center"/>
          </w:tcPr>
          <w:p w14:paraId="14F0A1E8" w14:textId="7F5051BD"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.814</w:t>
            </w:r>
          </w:p>
          <w:p w14:paraId="6E800CA8" w14:textId="77777777" w:rsidR="004900D2" w:rsidRPr="00291AC1" w:rsidRDefault="004900D2" w:rsidP="00291AC1">
            <w:pPr>
              <w:bidi/>
              <w:jc w:val="center"/>
              <w:rPr>
                <w:rFonts w:asciiTheme="majorBidi" w:hAnsiTheme="majorBidi" w:cstheme="majorBidi"/>
                <w:sz w:val="18"/>
                <w:szCs w:val="18"/>
                <w:rtl/>
                <w:lang w:bidi="ar-SY"/>
              </w:rPr>
            </w:pPr>
          </w:p>
        </w:tc>
        <w:tc>
          <w:tcPr>
            <w:tcW w:w="1312" w:type="dxa"/>
            <w:vMerge w:val="restart"/>
            <w:vAlign w:val="center"/>
          </w:tcPr>
          <w:p w14:paraId="41727EE5" w14:textId="3F1A8B74"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.519</w:t>
            </w:r>
          </w:p>
          <w:p w14:paraId="607AE664" w14:textId="77777777" w:rsidR="004900D2" w:rsidRPr="00291AC1" w:rsidRDefault="004900D2" w:rsidP="00291AC1">
            <w:pPr>
              <w:bidi/>
              <w:jc w:val="center"/>
              <w:rPr>
                <w:rFonts w:asciiTheme="majorBidi" w:hAnsiTheme="majorBidi" w:cstheme="majorBidi"/>
                <w:sz w:val="18"/>
                <w:szCs w:val="18"/>
                <w:rtl/>
                <w:lang w:bidi="ar-SY"/>
              </w:rPr>
            </w:pPr>
          </w:p>
        </w:tc>
      </w:tr>
      <w:tr w:rsidR="004900D2" w:rsidRPr="00291AC1" w14:paraId="55503171" w14:textId="77777777" w:rsidTr="00291AC1">
        <w:trPr>
          <w:jc w:val="center"/>
        </w:trPr>
        <w:tc>
          <w:tcPr>
            <w:tcW w:w="1775" w:type="dxa"/>
            <w:vMerge/>
            <w:vAlign w:val="center"/>
          </w:tcPr>
          <w:p w14:paraId="2C37F7AF" w14:textId="77777777" w:rsidR="004900D2" w:rsidRPr="00291AC1" w:rsidRDefault="004900D2" w:rsidP="00291AC1">
            <w:pPr>
              <w:bidi/>
              <w:jc w:val="center"/>
              <w:rPr>
                <w:rFonts w:ascii="Simplified Arabic" w:hAnsi="Simplified Arabic" w:cs="Simplified Arabic"/>
                <w:b/>
                <w:bCs/>
                <w:sz w:val="18"/>
                <w:szCs w:val="18"/>
                <w:rtl/>
                <w:lang w:bidi="ar-SY"/>
              </w:rPr>
            </w:pPr>
          </w:p>
        </w:tc>
        <w:tc>
          <w:tcPr>
            <w:tcW w:w="1417" w:type="dxa"/>
            <w:vAlign w:val="center"/>
          </w:tcPr>
          <w:p w14:paraId="7A25B3F6" w14:textId="77777777" w:rsidR="004900D2" w:rsidRPr="00291AC1" w:rsidRDefault="004900D2" w:rsidP="00291AC1">
            <w:pPr>
              <w:bidi/>
              <w:jc w:val="center"/>
              <w:rPr>
                <w:rFonts w:ascii="Simplified Arabic" w:hAnsi="Simplified Arabic" w:cs="Simplified Arabic"/>
                <w:sz w:val="18"/>
                <w:szCs w:val="18"/>
                <w:rtl/>
              </w:rPr>
            </w:pPr>
            <w:r w:rsidRPr="00291AC1">
              <w:rPr>
                <w:rFonts w:ascii="Simplified Arabic" w:hAnsi="Simplified Arabic" w:cs="Simplified Arabic"/>
                <w:sz w:val="18"/>
                <w:szCs w:val="18"/>
                <w:rtl/>
              </w:rPr>
              <w:t>داخل المجموعات</w:t>
            </w:r>
          </w:p>
        </w:tc>
        <w:tc>
          <w:tcPr>
            <w:tcW w:w="1418" w:type="dxa"/>
            <w:vAlign w:val="center"/>
          </w:tcPr>
          <w:p w14:paraId="1375D7D6" w14:textId="2CDC2405" w:rsidR="004900D2"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965.406</w:t>
            </w:r>
          </w:p>
        </w:tc>
        <w:tc>
          <w:tcPr>
            <w:tcW w:w="567" w:type="dxa"/>
            <w:vAlign w:val="center"/>
          </w:tcPr>
          <w:p w14:paraId="2AE5DCC6" w14:textId="0B95819C"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114</w:t>
            </w:r>
          </w:p>
        </w:tc>
        <w:tc>
          <w:tcPr>
            <w:tcW w:w="1248" w:type="dxa"/>
            <w:vAlign w:val="center"/>
          </w:tcPr>
          <w:p w14:paraId="4F535BF7" w14:textId="18AB7763"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8.468</w:t>
            </w:r>
          </w:p>
        </w:tc>
        <w:tc>
          <w:tcPr>
            <w:tcW w:w="621" w:type="dxa"/>
            <w:vMerge/>
            <w:vAlign w:val="center"/>
          </w:tcPr>
          <w:p w14:paraId="4BFBE9DF" w14:textId="77777777" w:rsidR="004900D2" w:rsidRPr="00291AC1" w:rsidRDefault="004900D2" w:rsidP="00291AC1">
            <w:pPr>
              <w:bidi/>
              <w:jc w:val="center"/>
              <w:rPr>
                <w:rFonts w:asciiTheme="majorBidi" w:hAnsiTheme="majorBidi" w:cstheme="majorBidi"/>
                <w:sz w:val="18"/>
                <w:szCs w:val="18"/>
                <w:rtl/>
                <w:lang w:bidi="ar-SY"/>
              </w:rPr>
            </w:pPr>
          </w:p>
        </w:tc>
        <w:tc>
          <w:tcPr>
            <w:tcW w:w="1312" w:type="dxa"/>
            <w:vMerge/>
            <w:vAlign w:val="center"/>
          </w:tcPr>
          <w:p w14:paraId="1A47F35F" w14:textId="77777777" w:rsidR="004900D2" w:rsidRPr="00291AC1" w:rsidRDefault="004900D2" w:rsidP="00291AC1">
            <w:pPr>
              <w:bidi/>
              <w:jc w:val="center"/>
              <w:rPr>
                <w:rFonts w:asciiTheme="majorBidi" w:hAnsiTheme="majorBidi" w:cstheme="majorBidi"/>
                <w:sz w:val="18"/>
                <w:szCs w:val="18"/>
                <w:rtl/>
                <w:lang w:bidi="ar-SY"/>
              </w:rPr>
            </w:pPr>
          </w:p>
        </w:tc>
      </w:tr>
      <w:tr w:rsidR="004900D2" w:rsidRPr="00291AC1" w14:paraId="35178F9D" w14:textId="77777777" w:rsidTr="00291AC1">
        <w:trPr>
          <w:jc w:val="center"/>
        </w:trPr>
        <w:tc>
          <w:tcPr>
            <w:tcW w:w="1775" w:type="dxa"/>
            <w:vMerge/>
            <w:vAlign w:val="center"/>
          </w:tcPr>
          <w:p w14:paraId="0085A328" w14:textId="77777777" w:rsidR="004900D2" w:rsidRPr="00291AC1" w:rsidRDefault="004900D2" w:rsidP="00291AC1">
            <w:pPr>
              <w:bidi/>
              <w:jc w:val="center"/>
              <w:rPr>
                <w:rFonts w:ascii="Simplified Arabic" w:hAnsi="Simplified Arabic" w:cs="Simplified Arabic"/>
                <w:b/>
                <w:bCs/>
                <w:sz w:val="18"/>
                <w:szCs w:val="18"/>
                <w:rtl/>
                <w:lang w:bidi="ar-SY"/>
              </w:rPr>
            </w:pPr>
          </w:p>
        </w:tc>
        <w:tc>
          <w:tcPr>
            <w:tcW w:w="1417" w:type="dxa"/>
            <w:vAlign w:val="center"/>
          </w:tcPr>
          <w:p w14:paraId="21D0E69D" w14:textId="77777777" w:rsidR="004900D2" w:rsidRPr="00291AC1" w:rsidRDefault="004900D2" w:rsidP="00291AC1">
            <w:pPr>
              <w:bidi/>
              <w:jc w:val="center"/>
              <w:rPr>
                <w:rFonts w:ascii="Simplified Arabic" w:hAnsi="Simplified Arabic" w:cs="Simplified Arabic"/>
                <w:sz w:val="18"/>
                <w:szCs w:val="18"/>
                <w:rtl/>
              </w:rPr>
            </w:pPr>
            <w:r w:rsidRPr="00291AC1">
              <w:rPr>
                <w:rFonts w:ascii="Simplified Arabic" w:hAnsi="Simplified Arabic" w:cs="Simplified Arabic"/>
                <w:sz w:val="18"/>
                <w:szCs w:val="18"/>
                <w:rtl/>
              </w:rPr>
              <w:t>المجموع</w:t>
            </w:r>
          </w:p>
        </w:tc>
        <w:tc>
          <w:tcPr>
            <w:tcW w:w="1418" w:type="dxa"/>
            <w:vAlign w:val="center"/>
          </w:tcPr>
          <w:p w14:paraId="662BC789" w14:textId="1B67E7B8" w:rsidR="004900D2"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992.992</w:t>
            </w:r>
          </w:p>
        </w:tc>
        <w:tc>
          <w:tcPr>
            <w:tcW w:w="567" w:type="dxa"/>
            <w:vAlign w:val="center"/>
          </w:tcPr>
          <w:p w14:paraId="3892C872" w14:textId="0A401A4C"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118</w:t>
            </w:r>
          </w:p>
        </w:tc>
        <w:tc>
          <w:tcPr>
            <w:tcW w:w="1248" w:type="dxa"/>
            <w:vAlign w:val="center"/>
          </w:tcPr>
          <w:p w14:paraId="72208E55" w14:textId="77777777" w:rsidR="004900D2" w:rsidRPr="00291AC1" w:rsidRDefault="004900D2" w:rsidP="00291AC1">
            <w:pPr>
              <w:bidi/>
              <w:jc w:val="center"/>
              <w:rPr>
                <w:rFonts w:asciiTheme="majorBidi" w:hAnsiTheme="majorBidi" w:cstheme="majorBidi"/>
                <w:sz w:val="18"/>
                <w:szCs w:val="18"/>
                <w:rtl/>
                <w:lang w:bidi="ar-SY"/>
              </w:rPr>
            </w:pPr>
          </w:p>
        </w:tc>
        <w:tc>
          <w:tcPr>
            <w:tcW w:w="621" w:type="dxa"/>
            <w:vMerge/>
            <w:vAlign w:val="center"/>
          </w:tcPr>
          <w:p w14:paraId="660159AC" w14:textId="77777777" w:rsidR="004900D2" w:rsidRPr="00291AC1" w:rsidRDefault="004900D2" w:rsidP="00291AC1">
            <w:pPr>
              <w:bidi/>
              <w:jc w:val="center"/>
              <w:rPr>
                <w:rFonts w:asciiTheme="majorBidi" w:hAnsiTheme="majorBidi" w:cstheme="majorBidi"/>
                <w:sz w:val="18"/>
                <w:szCs w:val="18"/>
                <w:rtl/>
                <w:lang w:bidi="ar-SY"/>
              </w:rPr>
            </w:pPr>
          </w:p>
        </w:tc>
        <w:tc>
          <w:tcPr>
            <w:tcW w:w="1312" w:type="dxa"/>
            <w:vMerge/>
            <w:vAlign w:val="center"/>
          </w:tcPr>
          <w:p w14:paraId="5CDA12FE" w14:textId="77777777" w:rsidR="004900D2" w:rsidRPr="00291AC1" w:rsidRDefault="004900D2" w:rsidP="00291AC1">
            <w:pPr>
              <w:bidi/>
              <w:jc w:val="center"/>
              <w:rPr>
                <w:rFonts w:asciiTheme="majorBidi" w:hAnsiTheme="majorBidi" w:cstheme="majorBidi"/>
                <w:sz w:val="18"/>
                <w:szCs w:val="18"/>
                <w:rtl/>
                <w:lang w:bidi="ar-SY"/>
              </w:rPr>
            </w:pPr>
          </w:p>
        </w:tc>
      </w:tr>
      <w:tr w:rsidR="004900D2" w:rsidRPr="00291AC1" w14:paraId="561A90DF" w14:textId="77777777" w:rsidTr="00291AC1">
        <w:trPr>
          <w:jc w:val="center"/>
        </w:trPr>
        <w:tc>
          <w:tcPr>
            <w:tcW w:w="1775" w:type="dxa"/>
            <w:vMerge w:val="restart"/>
            <w:vAlign w:val="center"/>
          </w:tcPr>
          <w:p w14:paraId="63ED3EBE" w14:textId="77777777" w:rsidR="004900D2" w:rsidRPr="00291AC1" w:rsidRDefault="004900D2"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الوعي بالنتائج الإيثاري</w:t>
            </w:r>
          </w:p>
        </w:tc>
        <w:tc>
          <w:tcPr>
            <w:tcW w:w="1417" w:type="dxa"/>
            <w:vAlign w:val="center"/>
          </w:tcPr>
          <w:p w14:paraId="1F8CEE85" w14:textId="77777777" w:rsidR="004900D2" w:rsidRPr="00291AC1" w:rsidRDefault="004900D2" w:rsidP="00291AC1">
            <w:pPr>
              <w:bidi/>
              <w:jc w:val="center"/>
              <w:rPr>
                <w:rFonts w:ascii="Simplified Arabic" w:hAnsi="Simplified Arabic" w:cs="Simplified Arabic"/>
                <w:sz w:val="18"/>
                <w:szCs w:val="18"/>
                <w:rtl/>
              </w:rPr>
            </w:pPr>
            <w:r w:rsidRPr="00291AC1">
              <w:rPr>
                <w:rFonts w:ascii="Simplified Arabic" w:hAnsi="Simplified Arabic" w:cs="Simplified Arabic"/>
                <w:sz w:val="18"/>
                <w:szCs w:val="18"/>
                <w:rtl/>
              </w:rPr>
              <w:t>بين المجموعات</w:t>
            </w:r>
          </w:p>
        </w:tc>
        <w:tc>
          <w:tcPr>
            <w:tcW w:w="1418" w:type="dxa"/>
            <w:vAlign w:val="center"/>
          </w:tcPr>
          <w:p w14:paraId="7CA72294" w14:textId="7873EF95" w:rsidR="004900D2"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42.088</w:t>
            </w:r>
          </w:p>
        </w:tc>
        <w:tc>
          <w:tcPr>
            <w:tcW w:w="567" w:type="dxa"/>
            <w:vAlign w:val="center"/>
          </w:tcPr>
          <w:p w14:paraId="32E685CC" w14:textId="3205EC70"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4</w:t>
            </w:r>
          </w:p>
        </w:tc>
        <w:tc>
          <w:tcPr>
            <w:tcW w:w="1248" w:type="dxa"/>
            <w:vAlign w:val="center"/>
          </w:tcPr>
          <w:p w14:paraId="50A7AAAA" w14:textId="4F44288F"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10.522</w:t>
            </w:r>
          </w:p>
        </w:tc>
        <w:tc>
          <w:tcPr>
            <w:tcW w:w="621" w:type="dxa"/>
            <w:vMerge w:val="restart"/>
            <w:vAlign w:val="center"/>
          </w:tcPr>
          <w:p w14:paraId="4B4B2781" w14:textId="440865D1"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1.070</w:t>
            </w:r>
          </w:p>
          <w:p w14:paraId="1D376159" w14:textId="77777777" w:rsidR="004900D2" w:rsidRPr="00291AC1" w:rsidRDefault="004900D2" w:rsidP="00291AC1">
            <w:pPr>
              <w:bidi/>
              <w:jc w:val="center"/>
              <w:rPr>
                <w:rFonts w:asciiTheme="majorBidi" w:hAnsiTheme="majorBidi" w:cstheme="majorBidi"/>
                <w:sz w:val="18"/>
                <w:szCs w:val="18"/>
                <w:rtl/>
                <w:lang w:bidi="ar-SY"/>
              </w:rPr>
            </w:pPr>
          </w:p>
        </w:tc>
        <w:tc>
          <w:tcPr>
            <w:tcW w:w="1312" w:type="dxa"/>
            <w:vMerge w:val="restart"/>
            <w:vAlign w:val="center"/>
          </w:tcPr>
          <w:p w14:paraId="709E52DE" w14:textId="32D16B73"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.375</w:t>
            </w:r>
          </w:p>
          <w:p w14:paraId="04DE100E" w14:textId="77777777" w:rsidR="004900D2" w:rsidRPr="00291AC1" w:rsidRDefault="004900D2" w:rsidP="00291AC1">
            <w:pPr>
              <w:bidi/>
              <w:jc w:val="center"/>
              <w:rPr>
                <w:rFonts w:asciiTheme="majorBidi" w:hAnsiTheme="majorBidi" w:cstheme="majorBidi"/>
                <w:sz w:val="18"/>
                <w:szCs w:val="18"/>
                <w:rtl/>
                <w:lang w:bidi="ar-SY"/>
              </w:rPr>
            </w:pPr>
          </w:p>
        </w:tc>
      </w:tr>
      <w:tr w:rsidR="004900D2" w:rsidRPr="00291AC1" w14:paraId="71222A89" w14:textId="77777777" w:rsidTr="00291AC1">
        <w:trPr>
          <w:jc w:val="center"/>
        </w:trPr>
        <w:tc>
          <w:tcPr>
            <w:tcW w:w="1775" w:type="dxa"/>
            <w:vMerge/>
            <w:vAlign w:val="center"/>
          </w:tcPr>
          <w:p w14:paraId="5434A629" w14:textId="77777777" w:rsidR="004900D2" w:rsidRPr="00291AC1" w:rsidRDefault="004900D2" w:rsidP="00291AC1">
            <w:pPr>
              <w:bidi/>
              <w:jc w:val="center"/>
              <w:rPr>
                <w:rFonts w:ascii="Simplified Arabic" w:hAnsi="Simplified Arabic" w:cs="Simplified Arabic"/>
                <w:b/>
                <w:bCs/>
                <w:sz w:val="18"/>
                <w:szCs w:val="18"/>
                <w:rtl/>
                <w:lang w:bidi="ar-SY"/>
              </w:rPr>
            </w:pPr>
          </w:p>
        </w:tc>
        <w:tc>
          <w:tcPr>
            <w:tcW w:w="1417" w:type="dxa"/>
            <w:vAlign w:val="center"/>
          </w:tcPr>
          <w:p w14:paraId="02D742FF" w14:textId="77777777" w:rsidR="004900D2" w:rsidRPr="00291AC1" w:rsidRDefault="004900D2" w:rsidP="00291AC1">
            <w:pPr>
              <w:bidi/>
              <w:jc w:val="center"/>
              <w:rPr>
                <w:rFonts w:ascii="Simplified Arabic" w:hAnsi="Simplified Arabic" w:cs="Simplified Arabic"/>
                <w:sz w:val="18"/>
                <w:szCs w:val="18"/>
                <w:rtl/>
              </w:rPr>
            </w:pPr>
            <w:r w:rsidRPr="00291AC1">
              <w:rPr>
                <w:rFonts w:ascii="Simplified Arabic" w:hAnsi="Simplified Arabic" w:cs="Simplified Arabic"/>
                <w:sz w:val="18"/>
                <w:szCs w:val="18"/>
                <w:rtl/>
              </w:rPr>
              <w:t>داخل المجموعات</w:t>
            </w:r>
          </w:p>
        </w:tc>
        <w:tc>
          <w:tcPr>
            <w:tcW w:w="1418" w:type="dxa"/>
            <w:vAlign w:val="center"/>
          </w:tcPr>
          <w:p w14:paraId="1731EAC9" w14:textId="43271C6F" w:rsidR="004900D2"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1121.492</w:t>
            </w:r>
          </w:p>
        </w:tc>
        <w:tc>
          <w:tcPr>
            <w:tcW w:w="567" w:type="dxa"/>
            <w:vAlign w:val="center"/>
          </w:tcPr>
          <w:p w14:paraId="7108D2B2" w14:textId="542492D3"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114</w:t>
            </w:r>
          </w:p>
        </w:tc>
        <w:tc>
          <w:tcPr>
            <w:tcW w:w="1248" w:type="dxa"/>
            <w:vAlign w:val="center"/>
          </w:tcPr>
          <w:p w14:paraId="7A87F7EA" w14:textId="7F778015"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9.838</w:t>
            </w:r>
          </w:p>
        </w:tc>
        <w:tc>
          <w:tcPr>
            <w:tcW w:w="621" w:type="dxa"/>
            <w:vMerge/>
            <w:vAlign w:val="center"/>
          </w:tcPr>
          <w:p w14:paraId="4D3EB296" w14:textId="77777777" w:rsidR="004900D2" w:rsidRPr="00291AC1" w:rsidRDefault="004900D2" w:rsidP="00291AC1">
            <w:pPr>
              <w:bidi/>
              <w:jc w:val="center"/>
              <w:rPr>
                <w:rFonts w:asciiTheme="majorBidi" w:hAnsiTheme="majorBidi" w:cstheme="majorBidi"/>
                <w:sz w:val="18"/>
                <w:szCs w:val="18"/>
                <w:rtl/>
                <w:lang w:bidi="ar-SY"/>
              </w:rPr>
            </w:pPr>
          </w:p>
        </w:tc>
        <w:tc>
          <w:tcPr>
            <w:tcW w:w="1312" w:type="dxa"/>
            <w:vMerge/>
            <w:vAlign w:val="center"/>
          </w:tcPr>
          <w:p w14:paraId="7955F197" w14:textId="77777777" w:rsidR="004900D2" w:rsidRPr="00291AC1" w:rsidRDefault="004900D2" w:rsidP="00291AC1">
            <w:pPr>
              <w:bidi/>
              <w:jc w:val="center"/>
              <w:rPr>
                <w:rFonts w:asciiTheme="majorBidi" w:hAnsiTheme="majorBidi" w:cstheme="majorBidi"/>
                <w:sz w:val="18"/>
                <w:szCs w:val="18"/>
                <w:rtl/>
                <w:lang w:bidi="ar-SY"/>
              </w:rPr>
            </w:pPr>
          </w:p>
        </w:tc>
      </w:tr>
      <w:tr w:rsidR="004900D2" w:rsidRPr="00291AC1" w14:paraId="41A3F384" w14:textId="77777777" w:rsidTr="00291AC1">
        <w:trPr>
          <w:jc w:val="center"/>
        </w:trPr>
        <w:tc>
          <w:tcPr>
            <w:tcW w:w="1775" w:type="dxa"/>
            <w:vMerge/>
            <w:vAlign w:val="center"/>
          </w:tcPr>
          <w:p w14:paraId="46C6AD33" w14:textId="77777777" w:rsidR="004900D2" w:rsidRPr="00291AC1" w:rsidRDefault="004900D2" w:rsidP="00291AC1">
            <w:pPr>
              <w:bidi/>
              <w:jc w:val="center"/>
              <w:rPr>
                <w:rFonts w:ascii="Simplified Arabic" w:hAnsi="Simplified Arabic" w:cs="Simplified Arabic"/>
                <w:b/>
                <w:bCs/>
                <w:sz w:val="18"/>
                <w:szCs w:val="18"/>
                <w:rtl/>
                <w:lang w:bidi="ar-SY"/>
              </w:rPr>
            </w:pPr>
          </w:p>
        </w:tc>
        <w:tc>
          <w:tcPr>
            <w:tcW w:w="1417" w:type="dxa"/>
            <w:vAlign w:val="center"/>
          </w:tcPr>
          <w:p w14:paraId="4EEF58DD" w14:textId="77777777" w:rsidR="004900D2" w:rsidRPr="00291AC1" w:rsidRDefault="004900D2" w:rsidP="00291AC1">
            <w:pPr>
              <w:bidi/>
              <w:jc w:val="center"/>
              <w:rPr>
                <w:rFonts w:ascii="Simplified Arabic" w:hAnsi="Simplified Arabic" w:cs="Simplified Arabic"/>
                <w:sz w:val="18"/>
                <w:szCs w:val="18"/>
                <w:rtl/>
              </w:rPr>
            </w:pPr>
            <w:r w:rsidRPr="00291AC1">
              <w:rPr>
                <w:rFonts w:ascii="Simplified Arabic" w:hAnsi="Simplified Arabic" w:cs="Simplified Arabic"/>
                <w:sz w:val="18"/>
                <w:szCs w:val="18"/>
                <w:rtl/>
              </w:rPr>
              <w:t>المجموع</w:t>
            </w:r>
          </w:p>
        </w:tc>
        <w:tc>
          <w:tcPr>
            <w:tcW w:w="1418" w:type="dxa"/>
            <w:vAlign w:val="center"/>
          </w:tcPr>
          <w:p w14:paraId="4F31003C" w14:textId="32963EAF" w:rsidR="004900D2"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1163.580</w:t>
            </w:r>
          </w:p>
        </w:tc>
        <w:tc>
          <w:tcPr>
            <w:tcW w:w="567" w:type="dxa"/>
            <w:vAlign w:val="center"/>
          </w:tcPr>
          <w:p w14:paraId="25E2D17E" w14:textId="27FD6A4A"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118</w:t>
            </w:r>
          </w:p>
        </w:tc>
        <w:tc>
          <w:tcPr>
            <w:tcW w:w="1248" w:type="dxa"/>
            <w:vAlign w:val="center"/>
          </w:tcPr>
          <w:p w14:paraId="098BA47F" w14:textId="77777777" w:rsidR="004900D2" w:rsidRPr="00291AC1" w:rsidRDefault="004900D2" w:rsidP="00291AC1">
            <w:pPr>
              <w:bidi/>
              <w:jc w:val="center"/>
              <w:rPr>
                <w:rFonts w:asciiTheme="majorBidi" w:hAnsiTheme="majorBidi" w:cstheme="majorBidi"/>
                <w:sz w:val="18"/>
                <w:szCs w:val="18"/>
                <w:rtl/>
                <w:lang w:bidi="ar-SY"/>
              </w:rPr>
            </w:pPr>
          </w:p>
        </w:tc>
        <w:tc>
          <w:tcPr>
            <w:tcW w:w="621" w:type="dxa"/>
            <w:vMerge/>
            <w:vAlign w:val="center"/>
          </w:tcPr>
          <w:p w14:paraId="4D3247D2" w14:textId="77777777" w:rsidR="004900D2" w:rsidRPr="00291AC1" w:rsidRDefault="004900D2" w:rsidP="00291AC1">
            <w:pPr>
              <w:bidi/>
              <w:jc w:val="center"/>
              <w:rPr>
                <w:rFonts w:asciiTheme="majorBidi" w:hAnsiTheme="majorBidi" w:cstheme="majorBidi"/>
                <w:sz w:val="18"/>
                <w:szCs w:val="18"/>
                <w:rtl/>
                <w:lang w:bidi="ar-SY"/>
              </w:rPr>
            </w:pPr>
          </w:p>
        </w:tc>
        <w:tc>
          <w:tcPr>
            <w:tcW w:w="1312" w:type="dxa"/>
            <w:vMerge/>
            <w:vAlign w:val="center"/>
          </w:tcPr>
          <w:p w14:paraId="1CFA1929" w14:textId="77777777" w:rsidR="004900D2" w:rsidRPr="00291AC1" w:rsidRDefault="004900D2" w:rsidP="00291AC1">
            <w:pPr>
              <w:bidi/>
              <w:jc w:val="center"/>
              <w:rPr>
                <w:rFonts w:asciiTheme="majorBidi" w:hAnsiTheme="majorBidi" w:cstheme="majorBidi"/>
                <w:sz w:val="18"/>
                <w:szCs w:val="18"/>
                <w:rtl/>
                <w:lang w:bidi="ar-SY"/>
              </w:rPr>
            </w:pPr>
          </w:p>
        </w:tc>
      </w:tr>
      <w:tr w:rsidR="004900D2" w:rsidRPr="00291AC1" w14:paraId="5B33D097" w14:textId="77777777" w:rsidTr="00291AC1">
        <w:trPr>
          <w:jc w:val="center"/>
        </w:trPr>
        <w:tc>
          <w:tcPr>
            <w:tcW w:w="1775" w:type="dxa"/>
            <w:vMerge w:val="restart"/>
            <w:vAlign w:val="center"/>
          </w:tcPr>
          <w:p w14:paraId="49C1DC94" w14:textId="77777777" w:rsidR="004900D2" w:rsidRPr="00291AC1" w:rsidRDefault="004900D2"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الوعي بالنتائج البيئوي</w:t>
            </w:r>
          </w:p>
        </w:tc>
        <w:tc>
          <w:tcPr>
            <w:tcW w:w="1417" w:type="dxa"/>
            <w:vAlign w:val="center"/>
          </w:tcPr>
          <w:p w14:paraId="2D37FA80" w14:textId="77777777" w:rsidR="004900D2" w:rsidRPr="00291AC1" w:rsidRDefault="004900D2" w:rsidP="00291AC1">
            <w:pPr>
              <w:bidi/>
              <w:jc w:val="center"/>
              <w:rPr>
                <w:rFonts w:ascii="Simplified Arabic" w:hAnsi="Simplified Arabic" w:cs="Simplified Arabic"/>
                <w:sz w:val="18"/>
                <w:szCs w:val="18"/>
                <w:rtl/>
              </w:rPr>
            </w:pPr>
            <w:r w:rsidRPr="00291AC1">
              <w:rPr>
                <w:rFonts w:ascii="Simplified Arabic" w:hAnsi="Simplified Arabic" w:cs="Simplified Arabic"/>
                <w:sz w:val="18"/>
                <w:szCs w:val="18"/>
                <w:rtl/>
              </w:rPr>
              <w:t>بين المجموعات</w:t>
            </w:r>
          </w:p>
        </w:tc>
        <w:tc>
          <w:tcPr>
            <w:tcW w:w="1418" w:type="dxa"/>
            <w:vAlign w:val="center"/>
          </w:tcPr>
          <w:p w14:paraId="5791C715" w14:textId="65428CC9" w:rsidR="004900D2"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135.532</w:t>
            </w:r>
          </w:p>
        </w:tc>
        <w:tc>
          <w:tcPr>
            <w:tcW w:w="567" w:type="dxa"/>
            <w:vAlign w:val="center"/>
          </w:tcPr>
          <w:p w14:paraId="0E8F4E84" w14:textId="7374B3BA"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4</w:t>
            </w:r>
          </w:p>
        </w:tc>
        <w:tc>
          <w:tcPr>
            <w:tcW w:w="1248" w:type="dxa"/>
            <w:vAlign w:val="center"/>
          </w:tcPr>
          <w:p w14:paraId="2AC3E849" w14:textId="2D1C7772"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33.883</w:t>
            </w:r>
          </w:p>
        </w:tc>
        <w:tc>
          <w:tcPr>
            <w:tcW w:w="621" w:type="dxa"/>
            <w:vMerge w:val="restart"/>
            <w:vAlign w:val="center"/>
          </w:tcPr>
          <w:p w14:paraId="38B2F330" w14:textId="7BD78A41"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2.612</w:t>
            </w:r>
          </w:p>
        </w:tc>
        <w:tc>
          <w:tcPr>
            <w:tcW w:w="1312" w:type="dxa"/>
            <w:vMerge w:val="restart"/>
            <w:vAlign w:val="center"/>
          </w:tcPr>
          <w:p w14:paraId="44285AE5" w14:textId="0CE1315E"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.039</w:t>
            </w:r>
            <w:r w:rsidR="000B44B1" w:rsidRPr="00291AC1">
              <w:rPr>
                <w:rFonts w:asciiTheme="majorBidi" w:hAnsiTheme="majorBidi" w:cstheme="majorBidi"/>
                <w:sz w:val="18"/>
                <w:szCs w:val="18"/>
                <w:rtl/>
              </w:rPr>
              <w:t>*</w:t>
            </w:r>
          </w:p>
        </w:tc>
      </w:tr>
      <w:tr w:rsidR="004900D2" w:rsidRPr="00291AC1" w14:paraId="5818C6EC" w14:textId="77777777" w:rsidTr="00291AC1">
        <w:trPr>
          <w:jc w:val="center"/>
        </w:trPr>
        <w:tc>
          <w:tcPr>
            <w:tcW w:w="1775" w:type="dxa"/>
            <w:vMerge/>
            <w:vAlign w:val="center"/>
          </w:tcPr>
          <w:p w14:paraId="6DD6230B" w14:textId="77777777" w:rsidR="004900D2" w:rsidRPr="00291AC1" w:rsidRDefault="004900D2" w:rsidP="00291AC1">
            <w:pPr>
              <w:bidi/>
              <w:jc w:val="center"/>
              <w:rPr>
                <w:rFonts w:ascii="Simplified Arabic" w:hAnsi="Simplified Arabic" w:cs="Simplified Arabic"/>
                <w:sz w:val="18"/>
                <w:szCs w:val="18"/>
                <w:rtl/>
                <w:lang w:bidi="ar-SY"/>
              </w:rPr>
            </w:pPr>
          </w:p>
        </w:tc>
        <w:tc>
          <w:tcPr>
            <w:tcW w:w="1417" w:type="dxa"/>
            <w:vAlign w:val="center"/>
          </w:tcPr>
          <w:p w14:paraId="4B0B564E" w14:textId="77777777" w:rsidR="004900D2" w:rsidRPr="00291AC1" w:rsidRDefault="004900D2" w:rsidP="00291AC1">
            <w:pPr>
              <w:bidi/>
              <w:jc w:val="center"/>
              <w:rPr>
                <w:rFonts w:ascii="Simplified Arabic" w:hAnsi="Simplified Arabic" w:cs="Simplified Arabic"/>
                <w:sz w:val="18"/>
                <w:szCs w:val="18"/>
                <w:rtl/>
              </w:rPr>
            </w:pPr>
            <w:r w:rsidRPr="00291AC1">
              <w:rPr>
                <w:rFonts w:ascii="Simplified Arabic" w:hAnsi="Simplified Arabic" w:cs="Simplified Arabic"/>
                <w:sz w:val="18"/>
                <w:szCs w:val="18"/>
                <w:rtl/>
              </w:rPr>
              <w:t>داخل المجموعات</w:t>
            </w:r>
          </w:p>
        </w:tc>
        <w:tc>
          <w:tcPr>
            <w:tcW w:w="1418" w:type="dxa"/>
            <w:vAlign w:val="center"/>
          </w:tcPr>
          <w:p w14:paraId="0CFACB2D" w14:textId="45681743" w:rsidR="004900D2"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1478.787</w:t>
            </w:r>
          </w:p>
        </w:tc>
        <w:tc>
          <w:tcPr>
            <w:tcW w:w="567" w:type="dxa"/>
            <w:vAlign w:val="center"/>
          </w:tcPr>
          <w:p w14:paraId="0C5132DA" w14:textId="599B31C0"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114</w:t>
            </w:r>
          </w:p>
        </w:tc>
        <w:tc>
          <w:tcPr>
            <w:tcW w:w="1248" w:type="dxa"/>
            <w:vAlign w:val="center"/>
          </w:tcPr>
          <w:p w14:paraId="22187CD6" w14:textId="5DB668A5"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12.972</w:t>
            </w:r>
          </w:p>
        </w:tc>
        <w:tc>
          <w:tcPr>
            <w:tcW w:w="621" w:type="dxa"/>
            <w:vMerge/>
            <w:vAlign w:val="center"/>
          </w:tcPr>
          <w:p w14:paraId="2079D498" w14:textId="77777777" w:rsidR="004900D2" w:rsidRPr="00291AC1" w:rsidRDefault="004900D2" w:rsidP="00291AC1">
            <w:pPr>
              <w:bidi/>
              <w:jc w:val="center"/>
              <w:rPr>
                <w:rFonts w:ascii="Simplified Arabic" w:hAnsi="Simplified Arabic" w:cs="Simplified Arabic"/>
                <w:sz w:val="18"/>
                <w:szCs w:val="18"/>
                <w:rtl/>
                <w:lang w:bidi="ar-SY"/>
              </w:rPr>
            </w:pPr>
          </w:p>
        </w:tc>
        <w:tc>
          <w:tcPr>
            <w:tcW w:w="1312" w:type="dxa"/>
            <w:vMerge/>
            <w:vAlign w:val="center"/>
          </w:tcPr>
          <w:p w14:paraId="7CDD7D31" w14:textId="77777777" w:rsidR="004900D2" w:rsidRPr="00291AC1" w:rsidRDefault="004900D2" w:rsidP="00291AC1">
            <w:pPr>
              <w:bidi/>
              <w:jc w:val="center"/>
              <w:rPr>
                <w:rFonts w:ascii="Simplified Arabic" w:hAnsi="Simplified Arabic" w:cs="Simplified Arabic"/>
                <w:sz w:val="18"/>
                <w:szCs w:val="18"/>
                <w:rtl/>
                <w:lang w:bidi="ar-SY"/>
              </w:rPr>
            </w:pPr>
          </w:p>
        </w:tc>
      </w:tr>
      <w:tr w:rsidR="004900D2" w:rsidRPr="00291AC1" w14:paraId="0B9E01AD" w14:textId="77777777" w:rsidTr="00291AC1">
        <w:trPr>
          <w:jc w:val="center"/>
        </w:trPr>
        <w:tc>
          <w:tcPr>
            <w:tcW w:w="1775" w:type="dxa"/>
            <w:vMerge/>
            <w:vAlign w:val="center"/>
          </w:tcPr>
          <w:p w14:paraId="49942AF8" w14:textId="77777777" w:rsidR="004900D2" w:rsidRPr="00291AC1" w:rsidRDefault="004900D2" w:rsidP="00291AC1">
            <w:pPr>
              <w:bidi/>
              <w:jc w:val="center"/>
              <w:rPr>
                <w:rFonts w:ascii="Simplified Arabic" w:hAnsi="Simplified Arabic" w:cs="Simplified Arabic"/>
                <w:sz w:val="18"/>
                <w:szCs w:val="18"/>
                <w:rtl/>
                <w:lang w:bidi="ar-SY"/>
              </w:rPr>
            </w:pPr>
          </w:p>
        </w:tc>
        <w:tc>
          <w:tcPr>
            <w:tcW w:w="1417" w:type="dxa"/>
            <w:vAlign w:val="center"/>
          </w:tcPr>
          <w:p w14:paraId="544140C3" w14:textId="77777777" w:rsidR="004900D2" w:rsidRPr="00291AC1" w:rsidRDefault="004900D2" w:rsidP="00291AC1">
            <w:pPr>
              <w:bidi/>
              <w:jc w:val="center"/>
              <w:rPr>
                <w:rFonts w:ascii="Simplified Arabic" w:hAnsi="Simplified Arabic" w:cs="Simplified Arabic"/>
                <w:sz w:val="18"/>
                <w:szCs w:val="18"/>
                <w:rtl/>
              </w:rPr>
            </w:pPr>
            <w:r w:rsidRPr="00291AC1">
              <w:rPr>
                <w:rFonts w:ascii="Simplified Arabic" w:hAnsi="Simplified Arabic" w:cs="Simplified Arabic"/>
                <w:sz w:val="18"/>
                <w:szCs w:val="18"/>
                <w:rtl/>
              </w:rPr>
              <w:t>المجموع</w:t>
            </w:r>
          </w:p>
        </w:tc>
        <w:tc>
          <w:tcPr>
            <w:tcW w:w="1418" w:type="dxa"/>
            <w:vAlign w:val="center"/>
          </w:tcPr>
          <w:p w14:paraId="665E5C6B" w14:textId="6DB68D1A" w:rsidR="004900D2" w:rsidRPr="00291AC1" w:rsidRDefault="004C79CC" w:rsidP="00291AC1">
            <w:pPr>
              <w:bidi/>
              <w:jc w:val="center"/>
              <w:rPr>
                <w:rFonts w:asciiTheme="majorBidi" w:hAnsiTheme="majorBidi" w:cstheme="majorBidi"/>
                <w:sz w:val="18"/>
                <w:szCs w:val="18"/>
              </w:rPr>
            </w:pPr>
            <w:r w:rsidRPr="00291AC1">
              <w:rPr>
                <w:rFonts w:asciiTheme="majorBidi" w:hAnsiTheme="majorBidi" w:cstheme="majorBidi"/>
                <w:sz w:val="18"/>
                <w:szCs w:val="18"/>
              </w:rPr>
              <w:t>1614.319</w:t>
            </w:r>
          </w:p>
        </w:tc>
        <w:tc>
          <w:tcPr>
            <w:tcW w:w="567" w:type="dxa"/>
            <w:vAlign w:val="center"/>
          </w:tcPr>
          <w:p w14:paraId="4D0C5E12" w14:textId="0B704933" w:rsidR="004900D2" w:rsidRPr="00291AC1" w:rsidRDefault="004C79CC" w:rsidP="00291AC1">
            <w:pPr>
              <w:bidi/>
              <w:jc w:val="center"/>
              <w:rPr>
                <w:rFonts w:asciiTheme="majorBidi" w:hAnsiTheme="majorBidi" w:cstheme="majorBidi"/>
                <w:sz w:val="18"/>
                <w:szCs w:val="18"/>
                <w:rtl/>
                <w:lang w:bidi="ar-SY"/>
              </w:rPr>
            </w:pPr>
            <w:r w:rsidRPr="00291AC1">
              <w:rPr>
                <w:rFonts w:asciiTheme="majorBidi" w:hAnsiTheme="majorBidi" w:cstheme="majorBidi"/>
                <w:sz w:val="18"/>
                <w:szCs w:val="18"/>
              </w:rPr>
              <w:t>118</w:t>
            </w:r>
          </w:p>
        </w:tc>
        <w:tc>
          <w:tcPr>
            <w:tcW w:w="1248" w:type="dxa"/>
            <w:vAlign w:val="center"/>
          </w:tcPr>
          <w:p w14:paraId="6E81B346" w14:textId="77777777" w:rsidR="004900D2" w:rsidRPr="00291AC1" w:rsidRDefault="004900D2" w:rsidP="00291AC1">
            <w:pPr>
              <w:bidi/>
              <w:jc w:val="center"/>
              <w:rPr>
                <w:rFonts w:asciiTheme="majorBidi" w:hAnsiTheme="majorBidi" w:cstheme="majorBidi"/>
                <w:sz w:val="18"/>
                <w:szCs w:val="18"/>
                <w:rtl/>
                <w:lang w:bidi="ar-SY"/>
              </w:rPr>
            </w:pPr>
          </w:p>
        </w:tc>
        <w:tc>
          <w:tcPr>
            <w:tcW w:w="621" w:type="dxa"/>
            <w:vMerge/>
            <w:vAlign w:val="center"/>
          </w:tcPr>
          <w:p w14:paraId="00C7835D" w14:textId="77777777" w:rsidR="004900D2" w:rsidRPr="00291AC1" w:rsidRDefault="004900D2" w:rsidP="00291AC1">
            <w:pPr>
              <w:bidi/>
              <w:jc w:val="center"/>
              <w:rPr>
                <w:rFonts w:ascii="Simplified Arabic" w:hAnsi="Simplified Arabic" w:cs="Simplified Arabic"/>
                <w:sz w:val="18"/>
                <w:szCs w:val="18"/>
                <w:rtl/>
                <w:lang w:bidi="ar-SY"/>
              </w:rPr>
            </w:pPr>
          </w:p>
        </w:tc>
        <w:tc>
          <w:tcPr>
            <w:tcW w:w="1312" w:type="dxa"/>
            <w:vMerge/>
            <w:vAlign w:val="center"/>
          </w:tcPr>
          <w:p w14:paraId="01072EE0" w14:textId="77777777" w:rsidR="004900D2" w:rsidRPr="00291AC1" w:rsidRDefault="004900D2" w:rsidP="00291AC1">
            <w:pPr>
              <w:bidi/>
              <w:jc w:val="center"/>
              <w:rPr>
                <w:rFonts w:ascii="Simplified Arabic" w:hAnsi="Simplified Arabic" w:cs="Simplified Arabic"/>
                <w:sz w:val="18"/>
                <w:szCs w:val="18"/>
                <w:rtl/>
                <w:lang w:bidi="ar-SY"/>
              </w:rPr>
            </w:pPr>
          </w:p>
        </w:tc>
      </w:tr>
    </w:tbl>
    <w:p w14:paraId="79B78F19" w14:textId="6C75CA06" w:rsidR="005F3722" w:rsidRDefault="00B94E1D" w:rsidP="00291AC1">
      <w:pPr>
        <w:bidi/>
        <w:spacing w:after="0" w:line="240" w:lineRule="auto"/>
        <w:jc w:val="lowKashida"/>
        <w:rPr>
          <w:rFonts w:ascii="Simplified Arabic" w:hAnsi="Simplified Arabic" w:cs="Simplified Arabic"/>
          <w:sz w:val="24"/>
          <w:szCs w:val="24"/>
          <w:rtl/>
        </w:rPr>
      </w:pPr>
      <w:r w:rsidRPr="00733442">
        <w:rPr>
          <w:rFonts w:ascii="Simplified Arabic" w:hAnsi="Simplified Arabic" w:cs="Simplified Arabic" w:hint="cs"/>
          <w:sz w:val="24"/>
          <w:szCs w:val="24"/>
          <w:rtl/>
        </w:rPr>
        <w:t>وللتحقق من دلالة وجود فروق بين المجموعات تم تطبيق اختبار</w:t>
      </w:r>
      <w:r w:rsidR="004C79CC" w:rsidRPr="00733442">
        <w:rPr>
          <w:rFonts w:ascii="Simplified Arabic" w:hAnsi="Simplified Arabic" w:cs="Simplified Arabic"/>
          <w:sz w:val="24"/>
          <w:szCs w:val="24"/>
        </w:rPr>
        <w:t>(</w:t>
      </w:r>
      <w:r w:rsidRPr="00291AC1">
        <w:rPr>
          <w:rFonts w:asciiTheme="majorBidi" w:hAnsiTheme="majorBidi" w:cstheme="majorBidi"/>
          <w:sz w:val="24"/>
          <w:szCs w:val="24"/>
        </w:rPr>
        <w:t>LSD</w:t>
      </w:r>
      <w:r w:rsidR="004C79CC" w:rsidRPr="00733442">
        <w:rPr>
          <w:rFonts w:ascii="Simplified Arabic" w:hAnsi="Simplified Arabic" w:cs="Simplified Arabic"/>
          <w:sz w:val="24"/>
          <w:szCs w:val="24"/>
        </w:rPr>
        <w:t>)</w:t>
      </w:r>
      <w:r w:rsidRPr="00733442">
        <w:rPr>
          <w:rFonts w:ascii="Simplified Arabic" w:hAnsi="Simplified Arabic" w:cs="Simplified Arabic" w:hint="cs"/>
          <w:sz w:val="24"/>
          <w:szCs w:val="24"/>
          <w:rtl/>
        </w:rPr>
        <w:t xml:space="preserve"> </w:t>
      </w:r>
      <w:r w:rsidR="008D06A7">
        <w:rPr>
          <w:rFonts w:ascii="Simplified Arabic" w:hAnsi="Simplified Arabic" w:cs="Simplified Arabic" w:hint="cs"/>
          <w:sz w:val="24"/>
          <w:szCs w:val="24"/>
          <w:rtl/>
        </w:rPr>
        <w:t xml:space="preserve">للتحقق من وجود أدنى فرق محتمل بين العينات </w:t>
      </w:r>
      <w:r w:rsidR="00E71FC6">
        <w:rPr>
          <w:rFonts w:ascii="Simplified Arabic" w:hAnsi="Simplified Arabic" w:cs="Simplified Arabic" w:hint="cs"/>
          <w:sz w:val="24"/>
          <w:szCs w:val="24"/>
          <w:rtl/>
        </w:rPr>
        <w:t>وقد تحققت شروط تطبيقه من حيث عدم</w:t>
      </w:r>
      <w:r w:rsidR="0048596C">
        <w:rPr>
          <w:rFonts w:ascii="Simplified Arabic" w:hAnsi="Simplified Arabic" w:cs="Simplified Arabic" w:hint="cs"/>
          <w:sz w:val="24"/>
          <w:szCs w:val="24"/>
          <w:rtl/>
        </w:rPr>
        <w:t xml:space="preserve"> تماثل حجم العينات </w:t>
      </w:r>
      <w:r w:rsidR="00E71FC6">
        <w:rPr>
          <w:rFonts w:ascii="Simplified Arabic" w:hAnsi="Simplified Arabic" w:cs="Simplified Arabic" w:hint="cs"/>
          <w:sz w:val="24"/>
          <w:szCs w:val="24"/>
          <w:rtl/>
        </w:rPr>
        <w:t>و</w:t>
      </w:r>
      <w:r w:rsidR="005F3722">
        <w:rPr>
          <w:rFonts w:ascii="Simplified Arabic" w:hAnsi="Simplified Arabic" w:cs="Simplified Arabic" w:hint="cs"/>
          <w:sz w:val="24"/>
          <w:szCs w:val="24"/>
          <w:rtl/>
        </w:rPr>
        <w:t>وجود فروق بين المجموعات</w:t>
      </w:r>
      <w:r w:rsidR="00EA3F99">
        <w:rPr>
          <w:rFonts w:ascii="Simplified Arabic" w:hAnsi="Simplified Arabic" w:cs="Simplified Arabic" w:hint="cs"/>
          <w:sz w:val="24"/>
          <w:szCs w:val="24"/>
          <w:rtl/>
        </w:rPr>
        <w:t xml:space="preserve"> </w:t>
      </w:r>
      <w:r w:rsidR="00E71FC6">
        <w:rPr>
          <w:rFonts w:ascii="Simplified Arabic" w:hAnsi="Simplified Arabic" w:cs="Simplified Arabic" w:hint="cs"/>
          <w:sz w:val="24"/>
          <w:szCs w:val="24"/>
          <w:rtl/>
        </w:rPr>
        <w:t>(</w:t>
      </w:r>
      <w:r w:rsidR="00EA3F99">
        <w:rPr>
          <w:rFonts w:ascii="Simplified Arabic" w:hAnsi="Simplified Arabic" w:cs="Simplified Arabic" w:hint="cs"/>
          <w:sz w:val="24"/>
          <w:szCs w:val="24"/>
          <w:rtl/>
        </w:rPr>
        <w:t>بعد الوعي بالنتائج البيئوي</w:t>
      </w:r>
      <w:r w:rsidR="00E71FC6">
        <w:rPr>
          <w:rFonts w:ascii="Simplified Arabic" w:hAnsi="Simplified Arabic" w:cs="Simplified Arabic" w:hint="cs"/>
          <w:sz w:val="24"/>
          <w:szCs w:val="24"/>
          <w:rtl/>
        </w:rPr>
        <w:t>)</w:t>
      </w:r>
      <w:r w:rsidR="00EA3F99">
        <w:rPr>
          <w:rFonts w:ascii="Simplified Arabic" w:hAnsi="Simplified Arabic" w:cs="Simplified Arabic" w:hint="cs"/>
          <w:sz w:val="24"/>
          <w:szCs w:val="24"/>
          <w:rtl/>
        </w:rPr>
        <w:t xml:space="preserve"> </w:t>
      </w:r>
      <w:r w:rsidR="00A91991">
        <w:rPr>
          <w:rFonts w:ascii="Simplified Arabic" w:hAnsi="Simplified Arabic" w:cs="Simplified Arabic" w:hint="cs"/>
          <w:sz w:val="24"/>
          <w:szCs w:val="24"/>
          <w:rtl/>
        </w:rPr>
        <w:t>حيث بلغت قيمة ف(2.612) وهي دالة عند مستوى (0.05)</w:t>
      </w:r>
      <w:r w:rsidR="00EA3F99">
        <w:rPr>
          <w:rFonts w:ascii="Simplified Arabic" w:hAnsi="Simplified Arabic" w:cs="Simplified Arabic" w:hint="cs"/>
          <w:sz w:val="24"/>
          <w:szCs w:val="24"/>
          <w:rtl/>
        </w:rPr>
        <w:t xml:space="preserve"> </w:t>
      </w:r>
      <w:r w:rsidR="00A91991">
        <w:rPr>
          <w:rFonts w:ascii="Simplified Arabic" w:hAnsi="Simplified Arabic" w:cs="Simplified Arabic" w:hint="cs"/>
          <w:sz w:val="24"/>
          <w:szCs w:val="24"/>
          <w:rtl/>
        </w:rPr>
        <w:t xml:space="preserve">وبلغت قيمة اختبار ليفيني لهذا البعد (0.721) </w:t>
      </w:r>
      <w:r w:rsidR="000A51E8">
        <w:rPr>
          <w:rFonts w:ascii="Simplified Arabic" w:hAnsi="Simplified Arabic" w:cs="Simplified Arabic" w:hint="cs"/>
          <w:sz w:val="24"/>
          <w:szCs w:val="24"/>
          <w:rtl/>
        </w:rPr>
        <w:t xml:space="preserve">عند درجات حرية </w:t>
      </w:r>
      <w:r w:rsidR="005F3722">
        <w:rPr>
          <w:rFonts w:ascii="Simplified Arabic" w:hAnsi="Simplified Arabic" w:cs="Simplified Arabic" w:hint="cs"/>
          <w:sz w:val="24"/>
          <w:szCs w:val="24"/>
          <w:rtl/>
        </w:rPr>
        <w:t>(114) و</w:t>
      </w:r>
      <w:r w:rsidR="00A25AC0">
        <w:rPr>
          <w:rFonts w:ascii="Simplified Arabic" w:hAnsi="Simplified Arabic" w:cs="Simplified Arabic" w:hint="cs"/>
          <w:sz w:val="24"/>
          <w:szCs w:val="24"/>
          <w:rtl/>
        </w:rPr>
        <w:t xml:space="preserve">بلغت </w:t>
      </w:r>
      <w:r w:rsidR="005F3722">
        <w:rPr>
          <w:rFonts w:ascii="Simplified Arabic" w:hAnsi="Simplified Arabic" w:cs="Simplified Arabic" w:hint="cs"/>
          <w:sz w:val="24"/>
          <w:szCs w:val="24"/>
          <w:rtl/>
        </w:rPr>
        <w:t>القيمة الاحتمالية</w:t>
      </w:r>
      <w:r w:rsidR="00A25AC0">
        <w:rPr>
          <w:rFonts w:ascii="Simplified Arabic" w:hAnsi="Simplified Arabic" w:cs="Simplified Arabic" w:hint="cs"/>
          <w:sz w:val="24"/>
          <w:szCs w:val="24"/>
          <w:rtl/>
        </w:rPr>
        <w:t xml:space="preserve"> لها</w:t>
      </w:r>
      <w:r w:rsidR="005F3722">
        <w:rPr>
          <w:rFonts w:ascii="Simplified Arabic" w:hAnsi="Simplified Arabic" w:cs="Simplified Arabic" w:hint="cs"/>
          <w:sz w:val="24"/>
          <w:szCs w:val="24"/>
          <w:rtl/>
        </w:rPr>
        <w:t xml:space="preserve"> (0.579) وهي غير دالة مما يدل على تجانس تباين العينات. </w:t>
      </w:r>
    </w:p>
    <w:p w14:paraId="6D44C3DE" w14:textId="77777777" w:rsidR="00291AC1" w:rsidRDefault="005F3722"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وقد تبين وجود فروق دالة لصالح ذوي المستوى المرتفع من التعرض للبيئة </w:t>
      </w:r>
      <w:r w:rsidR="00103947">
        <w:rPr>
          <w:rFonts w:ascii="Simplified Arabic" w:hAnsi="Simplified Arabic" w:cs="Simplified Arabic" w:hint="cs"/>
          <w:sz w:val="24"/>
          <w:szCs w:val="24"/>
          <w:rtl/>
        </w:rPr>
        <w:t>مقارنة بالمعتدل فقط</w:t>
      </w:r>
      <w:r w:rsidR="00291AC1">
        <w:rPr>
          <w:rFonts w:ascii="Simplified Arabic" w:hAnsi="Simplified Arabic" w:cs="Simplified Arabic" w:hint="cs"/>
          <w:sz w:val="24"/>
          <w:szCs w:val="24"/>
          <w:rtl/>
        </w:rPr>
        <w:t>.</w:t>
      </w:r>
    </w:p>
    <w:p w14:paraId="36783D3E" w14:textId="021B1975" w:rsidR="00B94E1D" w:rsidRPr="00291AC1" w:rsidRDefault="005F3722" w:rsidP="00291AC1">
      <w:pPr>
        <w:bidi/>
        <w:spacing w:after="0" w:line="240" w:lineRule="auto"/>
        <w:jc w:val="lowKashida"/>
        <w:rPr>
          <w:rFonts w:ascii="Simplified Arabic" w:hAnsi="Simplified Arabic" w:cs="Simplified Arabic"/>
          <w:sz w:val="6"/>
          <w:szCs w:val="6"/>
          <w:lang w:bidi="ar-SY"/>
        </w:rPr>
      </w:pPr>
      <w:r w:rsidRPr="00291AC1">
        <w:rPr>
          <w:rFonts w:ascii="Simplified Arabic" w:hAnsi="Simplified Arabic" w:cs="Simplified Arabic" w:hint="cs"/>
          <w:sz w:val="6"/>
          <w:szCs w:val="6"/>
          <w:rtl/>
        </w:rPr>
        <w:t xml:space="preserve"> </w:t>
      </w:r>
      <w:r w:rsidR="00B94E1D" w:rsidRPr="00291AC1">
        <w:rPr>
          <w:rFonts w:ascii="Simplified Arabic" w:hAnsi="Simplified Arabic" w:cs="Simplified Arabic" w:hint="cs"/>
          <w:sz w:val="6"/>
          <w:szCs w:val="6"/>
          <w:rtl/>
        </w:rPr>
        <w:t xml:space="preserve"> </w:t>
      </w:r>
    </w:p>
    <w:tbl>
      <w:tblPr>
        <w:tblStyle w:val="a5"/>
        <w:bidiVisual/>
        <w:tblW w:w="0" w:type="auto"/>
        <w:jc w:val="center"/>
        <w:tblInd w:w="1033" w:type="dxa"/>
        <w:tblLook w:val="04A0" w:firstRow="1" w:lastRow="0" w:firstColumn="1" w:lastColumn="0" w:noHBand="0" w:noVBand="1"/>
      </w:tblPr>
      <w:tblGrid>
        <w:gridCol w:w="2410"/>
        <w:gridCol w:w="851"/>
        <w:gridCol w:w="850"/>
        <w:gridCol w:w="1539"/>
        <w:gridCol w:w="1275"/>
        <w:gridCol w:w="1196"/>
      </w:tblGrid>
      <w:tr w:rsidR="00FC1F01" w:rsidRPr="00291AC1" w14:paraId="5981186A" w14:textId="77777777" w:rsidTr="00291AC1">
        <w:trPr>
          <w:trHeight w:val="284"/>
          <w:jc w:val="center"/>
        </w:trPr>
        <w:tc>
          <w:tcPr>
            <w:tcW w:w="8121" w:type="dxa"/>
            <w:gridSpan w:val="6"/>
            <w:tcBorders>
              <w:top w:val="nil"/>
              <w:left w:val="nil"/>
              <w:bottom w:val="single" w:sz="4" w:space="0" w:color="auto"/>
              <w:right w:val="nil"/>
            </w:tcBorders>
            <w:vAlign w:val="center"/>
          </w:tcPr>
          <w:p w14:paraId="2C6FD668" w14:textId="04BED2DE" w:rsidR="00FC1F01" w:rsidRPr="00291AC1" w:rsidRDefault="00291AC1" w:rsidP="00291AC1">
            <w:pPr>
              <w:bidi/>
              <w:jc w:val="center"/>
              <w:rPr>
                <w:rFonts w:ascii="Simplified Arabic" w:hAnsi="Simplified Arabic" w:cs="Simplified Arabic"/>
                <w:b/>
                <w:bCs/>
                <w:sz w:val="18"/>
                <w:szCs w:val="18"/>
                <w:rtl/>
              </w:rPr>
            </w:pPr>
            <w:r w:rsidRPr="00291AC1">
              <w:rPr>
                <w:rFonts w:ascii="Simplified Arabic" w:hAnsi="Simplified Arabic" w:cs="Simplified Arabic" w:hint="cs"/>
                <w:b/>
                <w:bCs/>
                <w:sz w:val="18"/>
                <w:szCs w:val="18"/>
                <w:rtl/>
                <w:lang w:bidi="ar-SY"/>
              </w:rPr>
              <w:t>ال</w:t>
            </w:r>
            <w:r w:rsidR="00FC1F01" w:rsidRPr="00291AC1">
              <w:rPr>
                <w:rFonts w:ascii="Simplified Arabic" w:hAnsi="Simplified Arabic" w:cs="Simplified Arabic"/>
                <w:b/>
                <w:bCs/>
                <w:sz w:val="18"/>
                <w:szCs w:val="18"/>
                <w:rtl/>
              </w:rPr>
              <w:t>جدول (</w:t>
            </w:r>
            <w:r w:rsidR="00464CBD" w:rsidRPr="00291AC1">
              <w:rPr>
                <w:rFonts w:ascii="Simplified Arabic" w:hAnsi="Simplified Arabic" w:cs="Simplified Arabic"/>
                <w:b/>
                <w:bCs/>
                <w:sz w:val="18"/>
                <w:szCs w:val="18"/>
                <w:rtl/>
              </w:rPr>
              <w:t>14</w:t>
            </w:r>
            <w:r w:rsidR="00FC1F01" w:rsidRPr="00291AC1">
              <w:rPr>
                <w:rFonts w:ascii="Simplified Arabic" w:hAnsi="Simplified Arabic" w:cs="Simplified Arabic"/>
                <w:b/>
                <w:bCs/>
                <w:sz w:val="18"/>
                <w:szCs w:val="18"/>
                <w:rtl/>
              </w:rPr>
              <w:t>)</w:t>
            </w:r>
            <w:r w:rsidRPr="00291AC1">
              <w:rPr>
                <w:rFonts w:ascii="Simplified Arabic" w:hAnsi="Simplified Arabic" w:cs="Simplified Arabic" w:hint="cs"/>
                <w:b/>
                <w:bCs/>
                <w:sz w:val="18"/>
                <w:szCs w:val="18"/>
                <w:rtl/>
              </w:rPr>
              <w:t>:</w:t>
            </w:r>
            <w:r w:rsidR="00FC1F01" w:rsidRPr="00291AC1">
              <w:rPr>
                <w:rFonts w:ascii="Simplified Arabic" w:hAnsi="Simplified Arabic" w:cs="Simplified Arabic"/>
                <w:b/>
                <w:bCs/>
                <w:sz w:val="18"/>
                <w:szCs w:val="18"/>
                <w:rtl/>
              </w:rPr>
              <w:t xml:space="preserve"> دلالة الفروق في الاهتمام البيئي والوعي بالنتائج تبعا لمستويات التعرض للبيئة</w:t>
            </w:r>
          </w:p>
        </w:tc>
      </w:tr>
      <w:tr w:rsidR="00B94E1D" w:rsidRPr="00291AC1" w14:paraId="1B36C2AE" w14:textId="77777777" w:rsidTr="00291AC1">
        <w:trPr>
          <w:trHeight w:val="429"/>
          <w:jc w:val="center"/>
        </w:trPr>
        <w:tc>
          <w:tcPr>
            <w:tcW w:w="2410" w:type="dxa"/>
            <w:tcBorders>
              <w:top w:val="single" w:sz="4" w:space="0" w:color="auto"/>
            </w:tcBorders>
            <w:vAlign w:val="center"/>
          </w:tcPr>
          <w:p w14:paraId="3DD25634" w14:textId="243A0BE6" w:rsidR="00B94E1D" w:rsidRPr="00291AC1" w:rsidRDefault="00B94E1D" w:rsidP="00291AC1">
            <w:pPr>
              <w:bidi/>
              <w:jc w:val="center"/>
              <w:rPr>
                <w:rFonts w:ascii="Simplified Arabic" w:hAnsi="Simplified Arabic" w:cs="Simplified Arabic"/>
                <w:b/>
                <w:bCs/>
                <w:sz w:val="18"/>
                <w:szCs w:val="18"/>
                <w:rtl/>
                <w:lang w:bidi="ar-SY"/>
              </w:rPr>
            </w:pPr>
          </w:p>
        </w:tc>
        <w:tc>
          <w:tcPr>
            <w:tcW w:w="1701" w:type="dxa"/>
            <w:gridSpan w:val="2"/>
            <w:tcBorders>
              <w:top w:val="single" w:sz="4" w:space="0" w:color="auto"/>
            </w:tcBorders>
            <w:vAlign w:val="center"/>
          </w:tcPr>
          <w:p w14:paraId="4941EB32" w14:textId="77777777" w:rsidR="00B94E1D" w:rsidRPr="00291AC1" w:rsidRDefault="00B94E1D" w:rsidP="00291AC1">
            <w:pPr>
              <w:bidi/>
              <w:jc w:val="center"/>
              <w:rPr>
                <w:rFonts w:ascii="Simplified Arabic" w:hAnsi="Simplified Arabic" w:cs="Simplified Arabic"/>
                <w:b/>
                <w:bCs/>
                <w:sz w:val="18"/>
                <w:szCs w:val="18"/>
                <w:rtl/>
              </w:rPr>
            </w:pPr>
            <w:r w:rsidRPr="00291AC1">
              <w:rPr>
                <w:rFonts w:ascii="Simplified Arabic" w:hAnsi="Simplified Arabic" w:cs="Simplified Arabic"/>
                <w:b/>
                <w:bCs/>
                <w:sz w:val="18"/>
                <w:szCs w:val="18"/>
                <w:rtl/>
                <w:lang w:bidi="ar-SY"/>
              </w:rPr>
              <w:t>مستويات التعرض للبيئة</w:t>
            </w:r>
          </w:p>
        </w:tc>
        <w:tc>
          <w:tcPr>
            <w:tcW w:w="1539" w:type="dxa"/>
            <w:tcBorders>
              <w:top w:val="single" w:sz="4" w:space="0" w:color="auto"/>
            </w:tcBorders>
            <w:vAlign w:val="center"/>
          </w:tcPr>
          <w:p w14:paraId="00E8C2FF" w14:textId="6E3C4332"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rPr>
              <w:t>متوسط الفرق</w:t>
            </w:r>
            <w:r w:rsidR="004C79CC" w:rsidRPr="00291AC1">
              <w:rPr>
                <w:rFonts w:ascii="Simplified Arabic" w:hAnsi="Simplified Arabic" w:cs="Simplified Arabic"/>
                <w:b/>
                <w:bCs/>
                <w:sz w:val="18"/>
                <w:szCs w:val="18"/>
              </w:rPr>
              <w:t xml:space="preserve"> (</w:t>
            </w:r>
            <w:r w:rsidRPr="00291AC1">
              <w:rPr>
                <w:rFonts w:ascii="Simplified Arabic" w:hAnsi="Simplified Arabic" w:cs="Simplified Arabic"/>
                <w:b/>
                <w:bCs/>
                <w:sz w:val="18"/>
                <w:szCs w:val="18"/>
              </w:rPr>
              <w:t>I</w:t>
            </w:r>
            <w:r w:rsidR="004C79CC" w:rsidRPr="00291AC1">
              <w:rPr>
                <w:rFonts w:ascii="Simplified Arabic" w:hAnsi="Simplified Arabic" w:cs="Simplified Arabic"/>
                <w:b/>
                <w:bCs/>
                <w:sz w:val="18"/>
                <w:szCs w:val="18"/>
              </w:rPr>
              <w:t>-</w:t>
            </w:r>
            <w:r w:rsidRPr="00291AC1">
              <w:rPr>
                <w:rFonts w:ascii="Simplified Arabic" w:hAnsi="Simplified Arabic" w:cs="Simplified Arabic"/>
                <w:b/>
                <w:bCs/>
                <w:sz w:val="18"/>
                <w:szCs w:val="18"/>
              </w:rPr>
              <w:t>J</w:t>
            </w:r>
            <w:r w:rsidR="004C79CC" w:rsidRPr="00291AC1">
              <w:rPr>
                <w:rFonts w:ascii="Simplified Arabic" w:hAnsi="Simplified Arabic" w:cs="Simplified Arabic"/>
                <w:b/>
                <w:bCs/>
                <w:sz w:val="18"/>
                <w:szCs w:val="18"/>
              </w:rPr>
              <w:t>)</w:t>
            </w:r>
          </w:p>
        </w:tc>
        <w:tc>
          <w:tcPr>
            <w:tcW w:w="1275" w:type="dxa"/>
            <w:tcBorders>
              <w:top w:val="single" w:sz="4" w:space="0" w:color="auto"/>
            </w:tcBorders>
            <w:vAlign w:val="center"/>
          </w:tcPr>
          <w:p w14:paraId="7C8D5E57" w14:textId="6C1607E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rPr>
              <w:t>الخطأ المعياري</w:t>
            </w:r>
          </w:p>
        </w:tc>
        <w:tc>
          <w:tcPr>
            <w:tcW w:w="1196" w:type="dxa"/>
            <w:tcBorders>
              <w:top w:val="single" w:sz="4" w:space="0" w:color="auto"/>
            </w:tcBorders>
            <w:vAlign w:val="center"/>
          </w:tcPr>
          <w:p w14:paraId="5669282A" w14:textId="62DF3B93" w:rsidR="00B94E1D" w:rsidRPr="00291AC1" w:rsidRDefault="00406E02"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hint="cs"/>
                <w:b/>
                <w:bCs/>
                <w:sz w:val="18"/>
                <w:szCs w:val="18"/>
                <w:rtl/>
              </w:rPr>
              <w:t>مستوى الدلالة</w:t>
            </w:r>
          </w:p>
        </w:tc>
      </w:tr>
      <w:tr w:rsidR="00B94E1D" w:rsidRPr="00291AC1" w14:paraId="2851E7D9" w14:textId="77777777" w:rsidTr="00291AC1">
        <w:trPr>
          <w:trHeight w:val="407"/>
          <w:jc w:val="center"/>
        </w:trPr>
        <w:tc>
          <w:tcPr>
            <w:tcW w:w="2410" w:type="dxa"/>
            <w:vAlign w:val="center"/>
          </w:tcPr>
          <w:p w14:paraId="7FF031D8" w14:textId="77777777" w:rsidR="00B94E1D" w:rsidRPr="00291AC1" w:rsidRDefault="00B94E1D" w:rsidP="00291AC1">
            <w:pPr>
              <w:bidi/>
              <w:jc w:val="center"/>
              <w:rPr>
                <w:rFonts w:ascii="Simplified Arabic" w:hAnsi="Simplified Arabic" w:cs="Simplified Arabic"/>
                <w:b/>
                <w:bCs/>
                <w:sz w:val="18"/>
                <w:szCs w:val="18"/>
                <w:rtl/>
                <w:lang w:bidi="ar-SY"/>
              </w:rPr>
            </w:pPr>
            <w:r w:rsidRPr="00291AC1">
              <w:rPr>
                <w:rFonts w:ascii="Simplified Arabic" w:hAnsi="Simplified Arabic" w:cs="Simplified Arabic"/>
                <w:b/>
                <w:bCs/>
                <w:sz w:val="18"/>
                <w:szCs w:val="18"/>
                <w:rtl/>
                <w:lang w:bidi="ar-SY"/>
              </w:rPr>
              <w:t>الوعي بالنتائج البيئوي</w:t>
            </w:r>
          </w:p>
        </w:tc>
        <w:tc>
          <w:tcPr>
            <w:tcW w:w="851" w:type="dxa"/>
            <w:vAlign w:val="center"/>
          </w:tcPr>
          <w:p w14:paraId="3CB5277A" w14:textId="77777777" w:rsidR="00B94E1D" w:rsidRPr="00291AC1" w:rsidRDefault="00B94E1D"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rtl/>
                <w:lang w:bidi="ar-SY"/>
              </w:rPr>
              <w:t>مرتفع</w:t>
            </w:r>
          </w:p>
        </w:tc>
        <w:tc>
          <w:tcPr>
            <w:tcW w:w="850" w:type="dxa"/>
            <w:vAlign w:val="center"/>
          </w:tcPr>
          <w:p w14:paraId="0CB83E7A" w14:textId="77777777" w:rsidR="00B94E1D" w:rsidRPr="00291AC1" w:rsidRDefault="00B94E1D"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rtl/>
                <w:lang w:bidi="ar-SY"/>
              </w:rPr>
              <w:t>معتدل</w:t>
            </w:r>
          </w:p>
        </w:tc>
        <w:tc>
          <w:tcPr>
            <w:tcW w:w="1539" w:type="dxa"/>
            <w:vAlign w:val="center"/>
          </w:tcPr>
          <w:p w14:paraId="134188EB" w14:textId="77777777" w:rsidR="00B94E1D" w:rsidRPr="00291AC1" w:rsidRDefault="00B94E1D"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rtl/>
                <w:lang w:bidi="ar-SY"/>
              </w:rPr>
              <w:t>2.15207</w:t>
            </w:r>
          </w:p>
        </w:tc>
        <w:tc>
          <w:tcPr>
            <w:tcW w:w="1275" w:type="dxa"/>
            <w:vAlign w:val="center"/>
          </w:tcPr>
          <w:p w14:paraId="542E547F" w14:textId="01C2C434" w:rsidR="00B94E1D" w:rsidRPr="00291AC1" w:rsidRDefault="00B94E1D"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rtl/>
                <w:lang w:bidi="ar-SY"/>
              </w:rPr>
              <w:t>82006</w:t>
            </w:r>
            <w:r w:rsidR="004C79CC" w:rsidRPr="00291AC1">
              <w:rPr>
                <w:rFonts w:ascii="Simplified Arabic" w:hAnsi="Simplified Arabic" w:cs="Simplified Arabic"/>
                <w:sz w:val="18"/>
                <w:szCs w:val="18"/>
                <w:lang w:bidi="ar-SY"/>
              </w:rPr>
              <w:t>0.</w:t>
            </w:r>
          </w:p>
        </w:tc>
        <w:tc>
          <w:tcPr>
            <w:tcW w:w="1196" w:type="dxa"/>
            <w:vAlign w:val="center"/>
          </w:tcPr>
          <w:p w14:paraId="106C5DA9" w14:textId="0B7EBD73" w:rsidR="00B94E1D" w:rsidRPr="00291AC1" w:rsidRDefault="004C79CC" w:rsidP="00291AC1">
            <w:pPr>
              <w:bidi/>
              <w:jc w:val="center"/>
              <w:rPr>
                <w:rFonts w:ascii="Simplified Arabic" w:hAnsi="Simplified Arabic" w:cs="Simplified Arabic"/>
                <w:sz w:val="18"/>
                <w:szCs w:val="18"/>
                <w:rtl/>
                <w:lang w:bidi="ar-SY"/>
              </w:rPr>
            </w:pPr>
            <w:r w:rsidRPr="00291AC1">
              <w:rPr>
                <w:rFonts w:ascii="Simplified Arabic" w:hAnsi="Simplified Arabic" w:cs="Simplified Arabic"/>
                <w:sz w:val="18"/>
                <w:szCs w:val="18"/>
                <w:lang w:bidi="ar-SY"/>
              </w:rPr>
              <w:t>0.01</w:t>
            </w:r>
          </w:p>
        </w:tc>
      </w:tr>
    </w:tbl>
    <w:p w14:paraId="3437838A" w14:textId="4A1E6513" w:rsidR="00A903B3" w:rsidRDefault="00810671" w:rsidP="00380AFA">
      <w:pPr>
        <w:bidi/>
        <w:spacing w:after="0" w:line="240" w:lineRule="auto"/>
        <w:jc w:val="lowKashida"/>
        <w:rPr>
          <w:rFonts w:ascii="Simplified Arabic" w:hAnsi="Simplified Arabic" w:cs="Simplified Arabic"/>
          <w:sz w:val="24"/>
          <w:szCs w:val="24"/>
          <w:rtl/>
        </w:rPr>
      </w:pPr>
      <w:r w:rsidRPr="00733442">
        <w:rPr>
          <w:rFonts w:ascii="Simplified Arabic" w:hAnsi="Simplified Arabic" w:cs="Simplified Arabic" w:hint="cs"/>
          <w:sz w:val="24"/>
          <w:szCs w:val="24"/>
          <w:rtl/>
        </w:rPr>
        <w:t xml:space="preserve">يفترض أن ما يتعرض له الفرد من موضوعات تمس البيئة ستؤثر في مدى اهتمامه بها، </w:t>
      </w:r>
      <w:r w:rsidR="00103947">
        <w:rPr>
          <w:rFonts w:ascii="Simplified Arabic" w:hAnsi="Simplified Arabic" w:cs="Simplified Arabic" w:hint="cs"/>
          <w:sz w:val="24"/>
          <w:szCs w:val="24"/>
          <w:rtl/>
        </w:rPr>
        <w:t>ولكن هذه العلاقة لم تتحقق إلا بالنسبة للوعي بالنتائج على البيئة</w:t>
      </w:r>
      <w:r w:rsidR="00A970D4">
        <w:rPr>
          <w:rFonts w:ascii="Simplified Arabic" w:hAnsi="Simplified Arabic" w:cs="Simplified Arabic" w:hint="cs"/>
          <w:sz w:val="24"/>
          <w:szCs w:val="24"/>
          <w:rtl/>
        </w:rPr>
        <w:t xml:space="preserve"> حيث تفوق ذوي المستوى المرتفع في التعرض إلى موضوعات بيئية على ذوي المستوى المعتدل في إدراك آثار السلوك على البيئة،</w:t>
      </w:r>
      <w:r w:rsidR="00E1704B">
        <w:rPr>
          <w:rFonts w:ascii="Simplified Arabic" w:hAnsi="Simplified Arabic" w:cs="Simplified Arabic" w:hint="cs"/>
          <w:sz w:val="24"/>
          <w:szCs w:val="24"/>
          <w:rtl/>
        </w:rPr>
        <w:t xml:space="preserve"> </w:t>
      </w:r>
      <w:r w:rsidR="00C30789">
        <w:rPr>
          <w:rFonts w:ascii="Simplified Arabic" w:hAnsi="Simplified Arabic" w:cs="Simplified Arabic" w:hint="cs"/>
          <w:sz w:val="24"/>
          <w:szCs w:val="24"/>
          <w:rtl/>
        </w:rPr>
        <w:t>وربما يعود هذا الفرق إلى المناهج الدراسية التي تهتم بدرجات متفاوتة بحسب</w:t>
      </w:r>
      <w:r w:rsidR="00A15F51">
        <w:rPr>
          <w:rFonts w:ascii="Simplified Arabic" w:hAnsi="Simplified Arabic" w:cs="Simplified Arabic" w:hint="cs"/>
          <w:sz w:val="24"/>
          <w:szCs w:val="24"/>
          <w:rtl/>
        </w:rPr>
        <w:t xml:space="preserve"> طبيعة</w:t>
      </w:r>
      <w:r w:rsidR="00C30789">
        <w:rPr>
          <w:rFonts w:ascii="Simplified Arabic" w:hAnsi="Simplified Arabic" w:cs="Simplified Arabic" w:hint="cs"/>
          <w:sz w:val="24"/>
          <w:szCs w:val="24"/>
          <w:rtl/>
        </w:rPr>
        <w:t xml:space="preserve"> التخصص بالبيئة وقضاياها وليس إلى اهتمام أصيل ورغبة في معرفة آثار السلوك على البيئة.</w:t>
      </w:r>
      <w:r w:rsidR="00A15F51">
        <w:rPr>
          <w:rFonts w:ascii="Simplified Arabic" w:hAnsi="Simplified Arabic" w:cs="Simplified Arabic" w:hint="cs"/>
          <w:sz w:val="24"/>
          <w:szCs w:val="24"/>
          <w:rtl/>
        </w:rPr>
        <w:t xml:space="preserve"> </w:t>
      </w:r>
      <w:r w:rsidR="00C30789">
        <w:rPr>
          <w:rFonts w:ascii="Simplified Arabic" w:hAnsi="Simplified Arabic" w:cs="Simplified Arabic" w:hint="cs"/>
          <w:sz w:val="24"/>
          <w:szCs w:val="24"/>
          <w:rtl/>
        </w:rPr>
        <w:t xml:space="preserve"> </w:t>
      </w:r>
      <w:r w:rsidRPr="00733442">
        <w:rPr>
          <w:rFonts w:ascii="Simplified Arabic" w:hAnsi="Simplified Arabic" w:cs="Simplified Arabic" w:hint="cs"/>
          <w:sz w:val="24"/>
          <w:szCs w:val="24"/>
          <w:rtl/>
        </w:rPr>
        <w:t xml:space="preserve">ولكن لم يكن ثمة فرق </w:t>
      </w:r>
      <w:r w:rsidR="00A903B3">
        <w:rPr>
          <w:rFonts w:ascii="Simplified Arabic" w:hAnsi="Simplified Arabic" w:cs="Simplified Arabic" w:hint="cs"/>
          <w:sz w:val="24"/>
          <w:szCs w:val="24"/>
          <w:rtl/>
        </w:rPr>
        <w:t xml:space="preserve">دال </w:t>
      </w:r>
      <w:r w:rsidRPr="00733442">
        <w:rPr>
          <w:rFonts w:ascii="Simplified Arabic" w:hAnsi="Simplified Arabic" w:cs="Simplified Arabic" w:hint="cs"/>
          <w:sz w:val="24"/>
          <w:szCs w:val="24"/>
          <w:rtl/>
        </w:rPr>
        <w:t>بين ذوي المستوى المرتفع والضئيل جدا وربما ي</w:t>
      </w:r>
      <w:r w:rsidR="00E71FC6">
        <w:rPr>
          <w:rFonts w:ascii="Simplified Arabic" w:hAnsi="Simplified Arabic" w:cs="Simplified Arabic" w:hint="cs"/>
          <w:sz w:val="24"/>
          <w:szCs w:val="24"/>
          <w:rtl/>
        </w:rPr>
        <w:t>رجع</w:t>
      </w:r>
      <w:r w:rsidRPr="00733442">
        <w:rPr>
          <w:rFonts w:ascii="Simplified Arabic" w:hAnsi="Simplified Arabic" w:cs="Simplified Arabic" w:hint="cs"/>
          <w:sz w:val="24"/>
          <w:szCs w:val="24"/>
          <w:rtl/>
        </w:rPr>
        <w:t xml:space="preserve"> </w:t>
      </w:r>
      <w:r w:rsidR="00E71FC6">
        <w:rPr>
          <w:rFonts w:ascii="Simplified Arabic" w:hAnsi="Simplified Arabic" w:cs="Simplified Arabic" w:hint="cs"/>
          <w:sz w:val="24"/>
          <w:szCs w:val="24"/>
          <w:rtl/>
        </w:rPr>
        <w:t xml:space="preserve">ذلك إلى </w:t>
      </w:r>
      <w:r w:rsidRPr="00733442">
        <w:rPr>
          <w:rFonts w:ascii="Simplified Arabic" w:hAnsi="Simplified Arabic" w:cs="Simplified Arabic" w:hint="cs"/>
          <w:sz w:val="24"/>
          <w:szCs w:val="24"/>
          <w:rtl/>
        </w:rPr>
        <w:t>تقدير الفرد لانخفاض تعامله مع قضايا البيئة إلى شعور بالقصور لا يتجاوزه سلوكه اليومي فيما يرغب في الوصول إليه من مستوى أرفع من التعامل مع البيئة</w:t>
      </w:r>
      <w:r w:rsidR="000A7165">
        <w:rPr>
          <w:rFonts w:ascii="Simplified Arabic" w:hAnsi="Simplified Arabic" w:cs="Simplified Arabic" w:hint="cs"/>
          <w:sz w:val="24"/>
          <w:szCs w:val="24"/>
          <w:rtl/>
        </w:rPr>
        <w:t xml:space="preserve"> لا سيما أن معظم سلوكيات التفاعل مع البيئة الطبيعية </w:t>
      </w:r>
      <w:r w:rsidR="000A7165">
        <w:rPr>
          <w:rFonts w:ascii="Simplified Arabic" w:hAnsi="Simplified Arabic" w:cs="Simplified Arabic" w:hint="cs"/>
          <w:sz w:val="24"/>
          <w:szCs w:val="24"/>
          <w:rtl/>
        </w:rPr>
        <w:lastRenderedPageBreak/>
        <w:t>مكلفة ماديا</w:t>
      </w:r>
      <w:r w:rsidR="00D304FD">
        <w:rPr>
          <w:rFonts w:ascii="Simplified Arabic" w:hAnsi="Simplified Arabic" w:cs="Simplified Arabic" w:hint="cs"/>
          <w:sz w:val="24"/>
          <w:szCs w:val="24"/>
          <w:rtl/>
        </w:rPr>
        <w:t xml:space="preserve"> والتي قد يعجز عن تنفيذها الكثير من الطلبة من تربية حيوانات أو زيارة مواقع طبيعية وممارسة الزراعة وتربية الزهور</w:t>
      </w:r>
      <w:r w:rsidRPr="00733442">
        <w:rPr>
          <w:rFonts w:ascii="Simplified Arabic" w:hAnsi="Simplified Arabic" w:cs="Simplified Arabic" w:hint="cs"/>
          <w:sz w:val="24"/>
          <w:szCs w:val="24"/>
          <w:rtl/>
        </w:rPr>
        <w:t xml:space="preserve">، في مقابل من هم منشغلون بدرجة كبيرة بالبيئة وقضاياها </w:t>
      </w:r>
      <w:r w:rsidR="006E2011">
        <w:rPr>
          <w:rFonts w:ascii="Simplified Arabic" w:hAnsi="Simplified Arabic" w:cs="Simplified Arabic" w:hint="cs"/>
          <w:sz w:val="24"/>
          <w:szCs w:val="24"/>
          <w:rtl/>
        </w:rPr>
        <w:t xml:space="preserve">وبمقدورهم ذلك مما </w:t>
      </w:r>
      <w:r w:rsidRPr="00733442">
        <w:rPr>
          <w:rFonts w:ascii="Simplified Arabic" w:hAnsi="Simplified Arabic" w:cs="Simplified Arabic" w:hint="cs"/>
          <w:sz w:val="24"/>
          <w:szCs w:val="24"/>
          <w:rtl/>
        </w:rPr>
        <w:t xml:space="preserve">يجعلهم يتعاملون بمستوى أدنى من الحساسية تجاه قضايا البيئة أو ربما يتعرفون حلولا لبعض مشاكلها </w:t>
      </w:r>
      <w:r w:rsidR="00E1704B">
        <w:rPr>
          <w:rFonts w:ascii="Simplified Arabic" w:hAnsi="Simplified Arabic" w:cs="Simplified Arabic" w:hint="cs"/>
          <w:sz w:val="24"/>
          <w:szCs w:val="24"/>
          <w:rtl/>
        </w:rPr>
        <w:t xml:space="preserve">لا تشبع رغبتهم في التعرف أكثر على نتائج سلوكياتهم على الرغم من سعة اطلاعهم </w:t>
      </w:r>
      <w:r w:rsidRPr="00733442">
        <w:rPr>
          <w:rFonts w:ascii="Simplified Arabic" w:hAnsi="Simplified Arabic" w:cs="Simplified Arabic" w:hint="cs"/>
          <w:sz w:val="24"/>
          <w:szCs w:val="24"/>
          <w:rtl/>
        </w:rPr>
        <w:t xml:space="preserve">مما يضعهم في موقع قريب من </w:t>
      </w:r>
      <w:r w:rsidR="00A15F51">
        <w:rPr>
          <w:rFonts w:ascii="Simplified Arabic" w:hAnsi="Simplified Arabic" w:cs="Simplified Arabic" w:hint="cs"/>
          <w:sz w:val="24"/>
          <w:szCs w:val="24"/>
          <w:rtl/>
        </w:rPr>
        <w:t xml:space="preserve">ذوي </w:t>
      </w:r>
      <w:r w:rsidRPr="00733442">
        <w:rPr>
          <w:rFonts w:ascii="Simplified Arabic" w:hAnsi="Simplified Arabic" w:cs="Simplified Arabic" w:hint="cs"/>
          <w:sz w:val="24"/>
          <w:szCs w:val="24"/>
          <w:rtl/>
        </w:rPr>
        <w:t xml:space="preserve">المستوى المرتفع في التعامل </w:t>
      </w:r>
      <w:r w:rsidR="006E2011">
        <w:rPr>
          <w:rFonts w:ascii="Simplified Arabic" w:hAnsi="Simplified Arabic" w:cs="Simplified Arabic" w:hint="cs"/>
          <w:sz w:val="24"/>
          <w:szCs w:val="24"/>
          <w:rtl/>
        </w:rPr>
        <w:t>مع الطبيعة و</w:t>
      </w:r>
      <w:r w:rsidRPr="00733442">
        <w:rPr>
          <w:rFonts w:ascii="Simplified Arabic" w:hAnsi="Simplified Arabic" w:cs="Simplified Arabic" w:hint="cs"/>
          <w:sz w:val="24"/>
          <w:szCs w:val="24"/>
          <w:rtl/>
        </w:rPr>
        <w:t>المدفعون للقيام بذلك لأسباب دراسية أو رغبات</w:t>
      </w:r>
      <w:r w:rsidR="00C32626">
        <w:rPr>
          <w:rFonts w:ascii="Simplified Arabic" w:hAnsi="Simplified Arabic" w:cs="Simplified Arabic" w:hint="cs"/>
          <w:sz w:val="24"/>
          <w:szCs w:val="24"/>
          <w:rtl/>
        </w:rPr>
        <w:t xml:space="preserve"> خاصة</w:t>
      </w:r>
      <w:r w:rsidRPr="00733442">
        <w:rPr>
          <w:rFonts w:ascii="Simplified Arabic" w:hAnsi="Simplified Arabic" w:cs="Simplified Arabic" w:hint="cs"/>
          <w:sz w:val="24"/>
          <w:szCs w:val="24"/>
          <w:rtl/>
        </w:rPr>
        <w:t xml:space="preserve"> في التعلم حولها</w:t>
      </w:r>
      <w:r w:rsidR="00E1704B">
        <w:rPr>
          <w:rFonts w:ascii="Simplified Arabic" w:hAnsi="Simplified Arabic" w:cs="Simplified Arabic" w:hint="cs"/>
          <w:sz w:val="24"/>
          <w:szCs w:val="24"/>
          <w:rtl/>
        </w:rPr>
        <w:t>.</w:t>
      </w:r>
      <w:r w:rsidR="000A7165">
        <w:rPr>
          <w:rFonts w:ascii="Simplified Arabic" w:hAnsi="Simplified Arabic" w:cs="Simplified Arabic" w:hint="cs"/>
          <w:sz w:val="24"/>
          <w:szCs w:val="24"/>
          <w:rtl/>
        </w:rPr>
        <w:t xml:space="preserve"> </w:t>
      </w:r>
    </w:p>
    <w:p w14:paraId="6EB3FC69" w14:textId="6BE433B0" w:rsidR="00922A55" w:rsidRDefault="00A903B3" w:rsidP="00380AFA">
      <w:pPr>
        <w:bidi/>
        <w:spacing w:after="0" w:line="240" w:lineRule="auto"/>
        <w:jc w:val="lowKashida"/>
        <w:rPr>
          <w:rFonts w:ascii="Simplified Arabic" w:hAnsi="Simplified Arabic" w:cs="Simplified Arabic"/>
          <w:sz w:val="24"/>
          <w:szCs w:val="24"/>
          <w:rtl/>
        </w:rPr>
      </w:pPr>
      <w:r w:rsidRPr="00DA7923">
        <w:rPr>
          <w:rFonts w:ascii="Simplified Arabic" w:hAnsi="Simplified Arabic" w:cs="Simplified Arabic" w:hint="cs"/>
          <w:b/>
          <w:bCs/>
          <w:sz w:val="24"/>
          <w:szCs w:val="24"/>
          <w:rtl/>
        </w:rPr>
        <w:t>خلاصة:</w:t>
      </w:r>
      <w:r>
        <w:rPr>
          <w:rFonts w:ascii="Simplified Arabic" w:hAnsi="Simplified Arabic" w:cs="Simplified Arabic" w:hint="cs"/>
          <w:sz w:val="24"/>
          <w:szCs w:val="24"/>
          <w:rtl/>
        </w:rPr>
        <w:t xml:space="preserve"> يمكن </w:t>
      </w:r>
      <w:r w:rsidR="00350C18">
        <w:rPr>
          <w:rFonts w:ascii="Simplified Arabic" w:hAnsi="Simplified Arabic" w:cs="Simplified Arabic" w:hint="cs"/>
          <w:sz w:val="24"/>
          <w:szCs w:val="24"/>
          <w:rtl/>
        </w:rPr>
        <w:t>الاستنتاج</w:t>
      </w:r>
      <w:r>
        <w:rPr>
          <w:rFonts w:ascii="Simplified Arabic" w:hAnsi="Simplified Arabic" w:cs="Simplified Arabic" w:hint="cs"/>
          <w:sz w:val="24"/>
          <w:szCs w:val="24"/>
          <w:rtl/>
        </w:rPr>
        <w:t xml:space="preserve"> أن </w:t>
      </w:r>
      <w:r w:rsidR="00067885">
        <w:rPr>
          <w:rFonts w:ascii="Simplified Arabic" w:hAnsi="Simplified Arabic" w:cs="Simplified Arabic" w:hint="cs"/>
          <w:sz w:val="24"/>
          <w:szCs w:val="24"/>
          <w:rtl/>
        </w:rPr>
        <w:t xml:space="preserve">تأثير الثقافة </w:t>
      </w:r>
      <w:r w:rsidR="00633D1C">
        <w:rPr>
          <w:rFonts w:ascii="Simplified Arabic" w:hAnsi="Simplified Arabic" w:cs="Simplified Arabic" w:hint="cs"/>
          <w:sz w:val="24"/>
          <w:szCs w:val="24"/>
          <w:rtl/>
        </w:rPr>
        <w:t xml:space="preserve">في الاهتمام البيئي </w:t>
      </w:r>
      <w:r w:rsidR="00067885">
        <w:rPr>
          <w:rFonts w:ascii="Simplified Arabic" w:hAnsi="Simplified Arabic" w:cs="Simplified Arabic" w:hint="cs"/>
          <w:sz w:val="24"/>
          <w:szCs w:val="24"/>
          <w:rtl/>
        </w:rPr>
        <w:t xml:space="preserve">تجلى في اختلاف العوامل المرتبطة </w:t>
      </w:r>
      <w:r w:rsidR="00633D1C">
        <w:rPr>
          <w:rFonts w:ascii="Simplified Arabic" w:hAnsi="Simplified Arabic" w:cs="Simplified Arabic" w:hint="cs"/>
          <w:sz w:val="24"/>
          <w:szCs w:val="24"/>
          <w:rtl/>
        </w:rPr>
        <w:t>به.</w:t>
      </w:r>
      <w:r w:rsidR="000846AF">
        <w:rPr>
          <w:rFonts w:ascii="Simplified Arabic" w:hAnsi="Simplified Arabic" w:cs="Simplified Arabic" w:hint="cs"/>
          <w:sz w:val="24"/>
          <w:szCs w:val="24"/>
          <w:rtl/>
        </w:rPr>
        <w:t xml:space="preserve"> فقد </w:t>
      </w:r>
      <w:r w:rsidR="00AC5C11">
        <w:rPr>
          <w:rFonts w:ascii="Simplified Arabic" w:hAnsi="Simplified Arabic" w:cs="Simplified Arabic" w:hint="cs"/>
          <w:sz w:val="24"/>
          <w:szCs w:val="24"/>
          <w:rtl/>
        </w:rPr>
        <w:t>حظيت في</w:t>
      </w:r>
      <w:r w:rsidR="00945BB8">
        <w:rPr>
          <w:rFonts w:ascii="Simplified Arabic" w:hAnsi="Simplified Arabic" w:cs="Simplified Arabic" w:hint="cs"/>
          <w:sz w:val="24"/>
          <w:szCs w:val="24"/>
          <w:rtl/>
        </w:rPr>
        <w:t xml:space="preserve"> البحث الحالي </w:t>
      </w:r>
      <w:r w:rsidR="00AC5C11">
        <w:rPr>
          <w:rFonts w:ascii="Simplified Arabic" w:hAnsi="Simplified Arabic" w:cs="Simplified Arabic" w:hint="cs"/>
          <w:sz w:val="24"/>
          <w:szCs w:val="24"/>
          <w:rtl/>
        </w:rPr>
        <w:t>القيم</w:t>
      </w:r>
      <w:r w:rsidR="00945BB8">
        <w:rPr>
          <w:rFonts w:ascii="Simplified Arabic" w:hAnsi="Simplified Arabic" w:cs="Simplified Arabic" w:hint="cs"/>
          <w:sz w:val="24"/>
          <w:szCs w:val="24"/>
          <w:rtl/>
        </w:rPr>
        <w:t xml:space="preserve"> الأكثر التصاقا بالمجتمع وإيثار البشر </w:t>
      </w:r>
      <w:r w:rsidR="00AC5C11">
        <w:rPr>
          <w:rFonts w:ascii="Simplified Arabic" w:hAnsi="Simplified Arabic" w:cs="Simplified Arabic" w:hint="cs"/>
          <w:sz w:val="24"/>
          <w:szCs w:val="24"/>
          <w:rtl/>
        </w:rPr>
        <w:t xml:space="preserve">على التأثير الأكبر </w:t>
      </w:r>
      <w:r w:rsidR="00945BB8">
        <w:rPr>
          <w:rFonts w:ascii="Simplified Arabic" w:hAnsi="Simplified Arabic" w:cs="Simplified Arabic" w:hint="cs"/>
          <w:sz w:val="24"/>
          <w:szCs w:val="24"/>
          <w:rtl/>
        </w:rPr>
        <w:t xml:space="preserve">وهي الأمن في مقابل قيم القوة التي تضع الفرد فوق كل اعتبار على حساب الآخرين والطبيعة.  كما اقتصر تأثر الاهتمام البيئوي بنمط قيم العالمية دون النزعة إلى الخير (من بعد السمو الذاتي) وأيضا سلبا بنمط قيم العرف أي أن الاهتمام بقضايا البيئة لدى أفراد العينة مرتبط باعتناق قيم إيجابية إيثارية يتسع مداها إلى أبعد مدى ولا يقتصر على محيط الفرد المعروف والمحدود، وبالتحرر من الالتصاق بالتعاليم أو المعتاد والانفتاح على الجديد. </w:t>
      </w:r>
      <w:r w:rsidR="00064D38">
        <w:rPr>
          <w:rFonts w:ascii="Simplified Arabic" w:hAnsi="Simplified Arabic" w:cs="Simplified Arabic" w:hint="cs"/>
          <w:sz w:val="24"/>
          <w:szCs w:val="24"/>
          <w:rtl/>
        </w:rPr>
        <w:t xml:space="preserve">وارتباط الاهتمام </w:t>
      </w:r>
      <w:proofErr w:type="spellStart"/>
      <w:r w:rsidR="00064D38">
        <w:rPr>
          <w:rFonts w:ascii="Simplified Arabic" w:hAnsi="Simplified Arabic" w:cs="Simplified Arabic" w:hint="cs"/>
          <w:sz w:val="24"/>
          <w:szCs w:val="24"/>
          <w:rtl/>
        </w:rPr>
        <w:t>الذاتوي</w:t>
      </w:r>
      <w:proofErr w:type="spellEnd"/>
      <w:r w:rsidR="00064D38">
        <w:rPr>
          <w:rFonts w:ascii="Simplified Arabic" w:hAnsi="Simplified Arabic" w:cs="Simplified Arabic" w:hint="cs"/>
          <w:sz w:val="24"/>
          <w:szCs w:val="24"/>
          <w:rtl/>
        </w:rPr>
        <w:t xml:space="preserve"> والإيثاري إيجابا </w:t>
      </w:r>
      <w:r w:rsidR="005C4A46">
        <w:rPr>
          <w:rFonts w:ascii="Simplified Arabic" w:hAnsi="Simplified Arabic" w:cs="Simplified Arabic" w:hint="cs"/>
          <w:sz w:val="24"/>
          <w:szCs w:val="24"/>
          <w:rtl/>
        </w:rPr>
        <w:t xml:space="preserve">بقيم السمو الذاتي وتعزيز الذات معا </w:t>
      </w:r>
      <w:r w:rsidR="00064D38">
        <w:rPr>
          <w:rFonts w:ascii="Simplified Arabic" w:hAnsi="Simplified Arabic" w:cs="Simplified Arabic" w:hint="cs"/>
          <w:sz w:val="24"/>
          <w:szCs w:val="24"/>
          <w:rtl/>
        </w:rPr>
        <w:t xml:space="preserve">وكذلك بالنسبة للاهتمام البيئوي إلا أن الارتباطات </w:t>
      </w:r>
      <w:r w:rsidR="00F77D4D">
        <w:rPr>
          <w:rFonts w:ascii="Simplified Arabic" w:hAnsi="Simplified Arabic" w:cs="Simplified Arabic" w:hint="cs"/>
          <w:sz w:val="24"/>
          <w:szCs w:val="24"/>
          <w:rtl/>
        </w:rPr>
        <w:t>معه</w:t>
      </w:r>
      <w:r w:rsidR="00922A55">
        <w:rPr>
          <w:rFonts w:ascii="Simplified Arabic" w:hAnsi="Simplified Arabic" w:cs="Simplified Arabic" w:hint="cs"/>
          <w:sz w:val="24"/>
          <w:szCs w:val="24"/>
          <w:rtl/>
        </w:rPr>
        <w:t xml:space="preserve"> </w:t>
      </w:r>
      <w:r w:rsidR="00064D38">
        <w:rPr>
          <w:rFonts w:ascii="Simplified Arabic" w:hAnsi="Simplified Arabic" w:cs="Simplified Arabic" w:hint="cs"/>
          <w:sz w:val="24"/>
          <w:szCs w:val="24"/>
          <w:rtl/>
        </w:rPr>
        <w:t>جاءت ضعيف</w:t>
      </w:r>
      <w:r w:rsidR="006A128D">
        <w:rPr>
          <w:rFonts w:ascii="Simplified Arabic" w:hAnsi="Simplified Arabic" w:cs="Simplified Arabic" w:hint="cs"/>
          <w:sz w:val="24"/>
          <w:szCs w:val="24"/>
          <w:rtl/>
        </w:rPr>
        <w:t>ة</w:t>
      </w:r>
      <w:r w:rsidR="00064D38">
        <w:rPr>
          <w:rFonts w:ascii="Simplified Arabic" w:hAnsi="Simplified Arabic" w:cs="Simplified Arabic" w:hint="cs"/>
          <w:sz w:val="24"/>
          <w:szCs w:val="24"/>
          <w:rtl/>
        </w:rPr>
        <w:t xml:space="preserve"> </w:t>
      </w:r>
      <w:r w:rsidR="00F77D4D">
        <w:rPr>
          <w:rFonts w:ascii="Simplified Arabic" w:hAnsi="Simplified Arabic" w:cs="Simplified Arabic" w:hint="cs"/>
          <w:sz w:val="24"/>
          <w:szCs w:val="24"/>
          <w:rtl/>
        </w:rPr>
        <w:t>أ</w:t>
      </w:r>
      <w:r w:rsidR="00064D38">
        <w:rPr>
          <w:rFonts w:ascii="Simplified Arabic" w:hAnsi="Simplified Arabic" w:cs="Simplified Arabic" w:hint="cs"/>
          <w:sz w:val="24"/>
          <w:szCs w:val="24"/>
          <w:rtl/>
        </w:rPr>
        <w:t>و</w:t>
      </w:r>
      <w:r w:rsidR="00B75553">
        <w:rPr>
          <w:rFonts w:ascii="Simplified Arabic" w:hAnsi="Simplified Arabic" w:cs="Simplified Arabic" w:hint="cs"/>
          <w:sz w:val="24"/>
          <w:szCs w:val="24"/>
          <w:rtl/>
        </w:rPr>
        <w:t xml:space="preserve"> </w:t>
      </w:r>
      <w:r w:rsidR="00064D38">
        <w:rPr>
          <w:rFonts w:ascii="Simplified Arabic" w:hAnsi="Simplified Arabic" w:cs="Simplified Arabic" w:hint="cs"/>
          <w:sz w:val="24"/>
          <w:szCs w:val="24"/>
          <w:rtl/>
        </w:rPr>
        <w:t xml:space="preserve">غير دالة </w:t>
      </w:r>
      <w:r w:rsidR="000846AF">
        <w:rPr>
          <w:rFonts w:ascii="Simplified Arabic" w:hAnsi="Simplified Arabic" w:cs="Simplified Arabic" w:hint="cs"/>
          <w:sz w:val="24"/>
          <w:szCs w:val="24"/>
          <w:rtl/>
        </w:rPr>
        <w:t>على عكس نتائج دراسات جرت في</w:t>
      </w:r>
      <w:r w:rsidR="00064D38">
        <w:rPr>
          <w:rFonts w:ascii="Simplified Arabic" w:hAnsi="Simplified Arabic" w:cs="Simplified Arabic" w:hint="cs"/>
          <w:sz w:val="24"/>
          <w:szCs w:val="24"/>
          <w:rtl/>
        </w:rPr>
        <w:t xml:space="preserve"> بلدان أوروبا والأمريكيتين</w:t>
      </w:r>
      <w:r w:rsidR="005C4A46">
        <w:rPr>
          <w:rFonts w:ascii="Simplified Arabic" w:hAnsi="Simplified Arabic" w:cs="Simplified Arabic" w:hint="cs"/>
          <w:sz w:val="24"/>
          <w:szCs w:val="24"/>
          <w:rtl/>
        </w:rPr>
        <w:t xml:space="preserve"> حيث ارتبطت قيم تعزيز الذات سلبا بالاهتمام البيئوي</w:t>
      </w:r>
      <w:r w:rsidR="00552AD4">
        <w:rPr>
          <w:rFonts w:ascii="Simplified Arabic" w:hAnsi="Simplified Arabic" w:cs="Simplified Arabic" w:hint="cs"/>
          <w:sz w:val="24"/>
          <w:szCs w:val="24"/>
          <w:rtl/>
        </w:rPr>
        <w:t xml:space="preserve"> </w:t>
      </w:r>
      <w:r w:rsidR="00384F38">
        <w:rPr>
          <w:rFonts w:ascii="Simplified Arabic" w:hAnsi="Simplified Arabic" w:cs="Simplified Arabic" w:hint="cs"/>
          <w:sz w:val="24"/>
          <w:szCs w:val="24"/>
          <w:rtl/>
        </w:rPr>
        <w:t xml:space="preserve">وكذلك </w:t>
      </w:r>
      <w:r w:rsidR="00922A55">
        <w:rPr>
          <w:rFonts w:ascii="Simplified Arabic" w:hAnsi="Simplified Arabic" w:cs="Simplified Arabic" w:hint="cs"/>
          <w:sz w:val="24"/>
          <w:szCs w:val="24"/>
          <w:rtl/>
        </w:rPr>
        <w:t xml:space="preserve">ارتباط </w:t>
      </w:r>
      <w:r w:rsidR="00384F38">
        <w:rPr>
          <w:rFonts w:ascii="Simplified Arabic" w:hAnsi="Simplified Arabic" w:cs="Simplified Arabic" w:hint="cs"/>
          <w:sz w:val="24"/>
          <w:szCs w:val="24"/>
          <w:rtl/>
        </w:rPr>
        <w:t xml:space="preserve">قيم السمو الذاتي </w:t>
      </w:r>
      <w:r w:rsidR="00B65D35">
        <w:rPr>
          <w:rFonts w:ascii="Simplified Arabic" w:hAnsi="Simplified Arabic" w:cs="Simplified Arabic" w:hint="cs"/>
          <w:sz w:val="24"/>
          <w:szCs w:val="24"/>
          <w:rtl/>
        </w:rPr>
        <w:t>سلبا ب</w:t>
      </w:r>
      <w:r w:rsidR="00384F38">
        <w:rPr>
          <w:rFonts w:ascii="Simplified Arabic" w:hAnsi="Simplified Arabic" w:cs="Simplified Arabic" w:hint="cs"/>
          <w:sz w:val="24"/>
          <w:szCs w:val="24"/>
          <w:rtl/>
        </w:rPr>
        <w:t xml:space="preserve">الاهتمام </w:t>
      </w:r>
      <w:proofErr w:type="spellStart"/>
      <w:r w:rsidR="00384F38">
        <w:rPr>
          <w:rFonts w:ascii="Simplified Arabic" w:hAnsi="Simplified Arabic" w:cs="Simplified Arabic" w:hint="cs"/>
          <w:sz w:val="24"/>
          <w:szCs w:val="24"/>
          <w:rtl/>
        </w:rPr>
        <w:t>ال</w:t>
      </w:r>
      <w:r w:rsidR="00552AD4">
        <w:rPr>
          <w:rFonts w:ascii="Simplified Arabic" w:hAnsi="Simplified Arabic" w:cs="Simplified Arabic" w:hint="cs"/>
          <w:sz w:val="24"/>
          <w:szCs w:val="24"/>
          <w:rtl/>
        </w:rPr>
        <w:t>ذاتوي</w:t>
      </w:r>
      <w:proofErr w:type="spellEnd"/>
      <w:r w:rsidR="00064D38">
        <w:rPr>
          <w:rFonts w:ascii="Simplified Arabic" w:hAnsi="Simplified Arabic" w:cs="Simplified Arabic" w:hint="cs"/>
          <w:sz w:val="24"/>
          <w:szCs w:val="24"/>
          <w:rtl/>
        </w:rPr>
        <w:t>.</w:t>
      </w:r>
    </w:p>
    <w:p w14:paraId="77EA25A2" w14:textId="112FB565" w:rsidR="00810671" w:rsidRDefault="00F77D4D" w:rsidP="00380AFA">
      <w:pPr>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و</w:t>
      </w:r>
      <w:r w:rsidR="00C66FEB">
        <w:rPr>
          <w:rFonts w:ascii="Simplified Arabic" w:hAnsi="Simplified Arabic" w:cs="Simplified Arabic" w:hint="cs"/>
          <w:sz w:val="24"/>
          <w:szCs w:val="24"/>
          <w:rtl/>
        </w:rPr>
        <w:t>لم يكن</w:t>
      </w:r>
      <w:r>
        <w:rPr>
          <w:rFonts w:ascii="Simplified Arabic" w:hAnsi="Simplified Arabic" w:cs="Simplified Arabic" w:hint="cs"/>
          <w:sz w:val="24"/>
          <w:szCs w:val="24"/>
          <w:rtl/>
        </w:rPr>
        <w:t xml:space="preserve"> </w:t>
      </w:r>
      <w:r w:rsidR="00C66FEB">
        <w:rPr>
          <w:rFonts w:ascii="Simplified Arabic" w:hAnsi="Simplified Arabic" w:cs="Simplified Arabic" w:hint="cs"/>
          <w:sz w:val="24"/>
          <w:szCs w:val="24"/>
          <w:rtl/>
        </w:rPr>
        <w:t>ل</w:t>
      </w:r>
      <w:r>
        <w:rPr>
          <w:rFonts w:ascii="Simplified Arabic" w:hAnsi="Simplified Arabic" w:cs="Simplified Arabic" w:hint="cs"/>
          <w:sz w:val="24"/>
          <w:szCs w:val="24"/>
          <w:rtl/>
        </w:rPr>
        <w:t>لوعي بالنتائج البيئية المعاكسة تأثير</w:t>
      </w:r>
      <w:r w:rsidR="00C66FEB">
        <w:rPr>
          <w:rFonts w:ascii="Simplified Arabic" w:hAnsi="Simplified Arabic" w:cs="Simplified Arabic" w:hint="cs"/>
          <w:sz w:val="24"/>
          <w:szCs w:val="24"/>
          <w:rtl/>
        </w:rPr>
        <w:t xml:space="preserve"> هام</w:t>
      </w:r>
      <w:r>
        <w:rPr>
          <w:rFonts w:ascii="Simplified Arabic" w:hAnsi="Simplified Arabic" w:cs="Simplified Arabic" w:hint="cs"/>
          <w:sz w:val="24"/>
          <w:szCs w:val="24"/>
          <w:rtl/>
        </w:rPr>
        <w:t xml:space="preserve"> في الاهتمام البيئي</w:t>
      </w:r>
      <w:r w:rsidR="00C66FEB">
        <w:rPr>
          <w:rFonts w:ascii="Simplified Arabic" w:hAnsi="Simplified Arabic" w:cs="Simplified Arabic" w:hint="cs"/>
          <w:sz w:val="24"/>
          <w:szCs w:val="24"/>
          <w:rtl/>
        </w:rPr>
        <w:t xml:space="preserve"> </w:t>
      </w:r>
      <w:r w:rsidR="00922A55">
        <w:rPr>
          <w:rFonts w:ascii="Simplified Arabic" w:hAnsi="Simplified Arabic" w:cs="Simplified Arabic" w:hint="cs"/>
          <w:sz w:val="24"/>
          <w:szCs w:val="24"/>
          <w:rtl/>
        </w:rPr>
        <w:t xml:space="preserve">وأن </w:t>
      </w:r>
      <w:r w:rsidR="00FF3480">
        <w:rPr>
          <w:rFonts w:ascii="Simplified Arabic" w:hAnsi="Simplified Arabic" w:cs="Simplified Arabic" w:hint="cs"/>
          <w:sz w:val="24"/>
          <w:szCs w:val="24"/>
          <w:rtl/>
        </w:rPr>
        <w:t>تأثير الجنس في الاهتمام البيئي لدى طلبة المرحلة الجامعية</w:t>
      </w:r>
      <w:r w:rsidR="002B06B9">
        <w:rPr>
          <w:rFonts w:ascii="Simplified Arabic" w:hAnsi="Simplified Arabic" w:cs="Simplified Arabic" w:hint="cs"/>
          <w:sz w:val="24"/>
          <w:szCs w:val="24"/>
          <w:rtl/>
        </w:rPr>
        <w:t xml:space="preserve"> غير دال</w:t>
      </w:r>
      <w:r w:rsidR="00FF3480">
        <w:rPr>
          <w:rFonts w:ascii="Simplified Arabic" w:hAnsi="Simplified Arabic" w:cs="Simplified Arabic" w:hint="cs"/>
          <w:sz w:val="24"/>
          <w:szCs w:val="24"/>
          <w:rtl/>
        </w:rPr>
        <w:t xml:space="preserve">، </w:t>
      </w:r>
      <w:r w:rsidR="00922A55">
        <w:rPr>
          <w:rFonts w:ascii="Simplified Arabic" w:hAnsi="Simplified Arabic" w:cs="Simplified Arabic" w:hint="cs"/>
          <w:sz w:val="24"/>
          <w:szCs w:val="24"/>
          <w:rtl/>
        </w:rPr>
        <w:t xml:space="preserve">كما </w:t>
      </w:r>
      <w:r w:rsidR="00FF3480">
        <w:rPr>
          <w:rFonts w:ascii="Simplified Arabic" w:hAnsi="Simplified Arabic" w:cs="Simplified Arabic" w:hint="cs"/>
          <w:sz w:val="24"/>
          <w:szCs w:val="24"/>
          <w:rtl/>
        </w:rPr>
        <w:t>أن التعرض لموضوعات بيئية بأي</w:t>
      </w:r>
      <w:r w:rsidR="00AC5C11">
        <w:rPr>
          <w:rFonts w:ascii="Simplified Arabic" w:hAnsi="Simplified Arabic" w:cs="Simplified Arabic" w:hint="cs"/>
          <w:sz w:val="24"/>
          <w:szCs w:val="24"/>
          <w:rtl/>
        </w:rPr>
        <w:t>ة</w:t>
      </w:r>
      <w:r w:rsidR="00FF3480">
        <w:rPr>
          <w:rFonts w:ascii="Simplified Arabic" w:hAnsi="Simplified Arabic" w:cs="Simplified Arabic" w:hint="cs"/>
          <w:sz w:val="24"/>
          <w:szCs w:val="24"/>
          <w:rtl/>
        </w:rPr>
        <w:t xml:space="preserve"> وسيلة كان</w:t>
      </w:r>
      <w:r w:rsidR="002D3231">
        <w:rPr>
          <w:rFonts w:ascii="Simplified Arabic" w:hAnsi="Simplified Arabic" w:cs="Simplified Arabic" w:hint="cs"/>
          <w:sz w:val="24"/>
          <w:szCs w:val="24"/>
          <w:rtl/>
        </w:rPr>
        <w:t>ت</w:t>
      </w:r>
      <w:r w:rsidR="00FF3480">
        <w:rPr>
          <w:rFonts w:ascii="Simplified Arabic" w:hAnsi="Simplified Arabic" w:cs="Simplified Arabic" w:hint="cs"/>
          <w:sz w:val="24"/>
          <w:szCs w:val="24"/>
          <w:rtl/>
        </w:rPr>
        <w:t xml:space="preserve"> ذو تأثير في رفع مستوى </w:t>
      </w:r>
      <w:r w:rsidR="00C30789">
        <w:rPr>
          <w:rFonts w:ascii="Simplified Arabic" w:hAnsi="Simplified Arabic" w:cs="Simplified Arabic" w:hint="cs"/>
          <w:sz w:val="24"/>
          <w:szCs w:val="24"/>
          <w:rtl/>
        </w:rPr>
        <w:t>الوعي بالنتائج</w:t>
      </w:r>
      <w:r w:rsidR="00FF3480">
        <w:rPr>
          <w:rFonts w:ascii="Simplified Arabic" w:hAnsi="Simplified Arabic" w:cs="Simplified Arabic" w:hint="cs"/>
          <w:sz w:val="24"/>
          <w:szCs w:val="24"/>
          <w:rtl/>
        </w:rPr>
        <w:t xml:space="preserve"> البيئوي </w:t>
      </w:r>
      <w:r w:rsidR="00CE53FA">
        <w:rPr>
          <w:rFonts w:ascii="Simplified Arabic" w:hAnsi="Simplified Arabic" w:cs="Simplified Arabic" w:hint="cs"/>
          <w:sz w:val="24"/>
          <w:szCs w:val="24"/>
          <w:rtl/>
        </w:rPr>
        <w:t>فقط</w:t>
      </w:r>
      <w:r w:rsidR="00AC5C11">
        <w:rPr>
          <w:rFonts w:ascii="Simplified Arabic" w:hAnsi="Simplified Arabic" w:cs="Simplified Arabic" w:hint="cs"/>
          <w:sz w:val="24"/>
          <w:szCs w:val="24"/>
          <w:rtl/>
        </w:rPr>
        <w:t xml:space="preserve"> إلى حد ما</w:t>
      </w:r>
      <w:r w:rsidR="00CE53FA">
        <w:rPr>
          <w:rFonts w:ascii="Simplified Arabic" w:hAnsi="Simplified Arabic" w:cs="Simplified Arabic" w:hint="cs"/>
          <w:sz w:val="24"/>
          <w:szCs w:val="24"/>
          <w:rtl/>
        </w:rPr>
        <w:t xml:space="preserve"> </w:t>
      </w:r>
      <w:r w:rsidR="002D3231">
        <w:rPr>
          <w:rFonts w:ascii="Simplified Arabic" w:hAnsi="Simplified Arabic" w:cs="Simplified Arabic" w:hint="cs"/>
          <w:sz w:val="24"/>
          <w:szCs w:val="24"/>
          <w:rtl/>
        </w:rPr>
        <w:t>لديهم</w:t>
      </w:r>
      <w:r w:rsidR="00E2118F">
        <w:rPr>
          <w:rFonts w:ascii="Simplified Arabic" w:hAnsi="Simplified Arabic" w:cs="Simplified Arabic" w:hint="cs"/>
          <w:sz w:val="24"/>
          <w:szCs w:val="24"/>
          <w:rtl/>
        </w:rPr>
        <w:t>.</w:t>
      </w:r>
      <w:r w:rsidR="00D05AE6">
        <w:rPr>
          <w:rFonts w:ascii="Simplified Arabic" w:hAnsi="Simplified Arabic" w:cs="Simplified Arabic" w:hint="cs"/>
          <w:sz w:val="24"/>
          <w:szCs w:val="24"/>
          <w:rtl/>
        </w:rPr>
        <w:t xml:space="preserve"> وبما لا يتوافق مع التوقعات لم يكن لقياس احتواء الطبيعة في الذات تأثير دال في الاهتمام البيئي والذي ربما يعود إلى اقتصار دارسة هذا المتغير على بند واحد على الرغم من أهميته أو لتأثر اهتمام الأفراد بالبيئة بعوامل دافعية أخرى تربط بين مشاعره</w:t>
      </w:r>
      <w:r w:rsidR="001914D5">
        <w:rPr>
          <w:rFonts w:ascii="Simplified Arabic" w:hAnsi="Simplified Arabic" w:cs="Simplified Arabic" w:hint="cs"/>
          <w:sz w:val="24"/>
          <w:szCs w:val="24"/>
          <w:rtl/>
        </w:rPr>
        <w:t>م</w:t>
      </w:r>
      <w:r w:rsidR="00D05AE6">
        <w:rPr>
          <w:rFonts w:ascii="Simplified Arabic" w:hAnsi="Simplified Arabic" w:cs="Simplified Arabic" w:hint="cs"/>
          <w:sz w:val="24"/>
          <w:szCs w:val="24"/>
          <w:rtl/>
        </w:rPr>
        <w:t xml:space="preserve"> نحوها وبين التوافق مع الآخرين وسعادتهم</w:t>
      </w:r>
      <w:r w:rsidR="00DA7923">
        <w:rPr>
          <w:rFonts w:ascii="Simplified Arabic" w:hAnsi="Simplified Arabic" w:cs="Simplified Arabic" w:hint="cs"/>
          <w:sz w:val="24"/>
          <w:szCs w:val="24"/>
          <w:rtl/>
        </w:rPr>
        <w:t xml:space="preserve"> وتعبر عن المستوى الأكثر عمومية لدوافع السلوك لدى الفرد وهي القيم</w:t>
      </w:r>
      <w:r w:rsidR="00D05AE6">
        <w:rPr>
          <w:rFonts w:ascii="Simplified Arabic" w:hAnsi="Simplified Arabic" w:cs="Simplified Arabic" w:hint="cs"/>
          <w:sz w:val="24"/>
          <w:szCs w:val="24"/>
          <w:rtl/>
        </w:rPr>
        <w:t>، وهذا ما يؤكده عدم وجود تأثير دال لتقدير الفرد لمعاناته الذاتية من المشكلات البيئية في الاهتمام البيئي وكأن</w:t>
      </w:r>
      <w:r w:rsidR="001914D5">
        <w:rPr>
          <w:rFonts w:ascii="Simplified Arabic" w:hAnsi="Simplified Arabic" w:cs="Simplified Arabic" w:hint="cs"/>
          <w:sz w:val="24"/>
          <w:szCs w:val="24"/>
          <w:rtl/>
        </w:rPr>
        <w:t>ه في مكابدته هذه تضحية لأجل الآخرين والاقتناع بضرورة ذلك لسعادتهم وينسجم ذلك مع النتيجة التي أكدت تأثر الاهتمام بالبيئة لمنفعة الفرد والآخرين بقيم الأمن</w:t>
      </w:r>
      <w:r w:rsidR="00F97DD2">
        <w:rPr>
          <w:rFonts w:ascii="Simplified Arabic" w:hAnsi="Simplified Arabic" w:cs="Simplified Arabic" w:hint="cs"/>
          <w:sz w:val="24"/>
          <w:szCs w:val="24"/>
          <w:rtl/>
        </w:rPr>
        <w:t xml:space="preserve"> وأهميتها</w:t>
      </w:r>
      <w:r w:rsidR="00CE53FA">
        <w:rPr>
          <w:rFonts w:ascii="Simplified Arabic" w:hAnsi="Simplified Arabic" w:cs="Simplified Arabic" w:hint="cs"/>
          <w:sz w:val="24"/>
          <w:szCs w:val="24"/>
          <w:rtl/>
        </w:rPr>
        <w:t xml:space="preserve"> للذات والآخرين. </w:t>
      </w:r>
    </w:p>
    <w:p w14:paraId="42DDD069" w14:textId="77777777" w:rsidR="00B35F72" w:rsidRDefault="00B35F72" w:rsidP="00B35F72">
      <w:pPr>
        <w:bidi/>
        <w:spacing w:after="0" w:line="240" w:lineRule="auto"/>
        <w:jc w:val="lowKashida"/>
        <w:rPr>
          <w:rFonts w:ascii="Simplified Arabic" w:hAnsi="Simplified Arabic" w:cs="Simplified Arabic"/>
          <w:sz w:val="24"/>
          <w:szCs w:val="24"/>
          <w:rtl/>
        </w:rPr>
      </w:pPr>
    </w:p>
    <w:p w14:paraId="5291272E" w14:textId="77777777" w:rsidR="00B35F72" w:rsidRDefault="00B35F72" w:rsidP="00B35F72">
      <w:pPr>
        <w:bidi/>
        <w:spacing w:after="0" w:line="240" w:lineRule="auto"/>
        <w:jc w:val="lowKashida"/>
        <w:rPr>
          <w:rFonts w:ascii="Simplified Arabic" w:hAnsi="Simplified Arabic" w:cs="Simplified Arabic"/>
          <w:sz w:val="24"/>
          <w:szCs w:val="24"/>
          <w:rtl/>
        </w:rPr>
      </w:pPr>
    </w:p>
    <w:p w14:paraId="25990427" w14:textId="77777777" w:rsidR="00B35F72" w:rsidRDefault="00B35F72" w:rsidP="00B35F72">
      <w:pPr>
        <w:bidi/>
        <w:spacing w:after="0" w:line="240" w:lineRule="auto"/>
        <w:jc w:val="lowKashida"/>
        <w:rPr>
          <w:rFonts w:ascii="Simplified Arabic" w:hAnsi="Simplified Arabic" w:cs="Simplified Arabic"/>
          <w:sz w:val="24"/>
          <w:szCs w:val="24"/>
          <w:rtl/>
        </w:rPr>
      </w:pPr>
    </w:p>
    <w:p w14:paraId="7A4109FB" w14:textId="77777777" w:rsidR="00B35F72" w:rsidRDefault="00B35F72" w:rsidP="00B35F72">
      <w:pPr>
        <w:bidi/>
        <w:spacing w:after="0" w:line="240" w:lineRule="auto"/>
        <w:jc w:val="lowKashida"/>
        <w:rPr>
          <w:rFonts w:ascii="Simplified Arabic" w:hAnsi="Simplified Arabic" w:cs="Simplified Arabic"/>
          <w:sz w:val="24"/>
          <w:szCs w:val="24"/>
          <w:rtl/>
        </w:rPr>
      </w:pPr>
    </w:p>
    <w:p w14:paraId="2C28DCC5" w14:textId="77777777" w:rsidR="00B35F72" w:rsidRDefault="00B35F72" w:rsidP="00B35F72">
      <w:pPr>
        <w:bidi/>
        <w:spacing w:after="0" w:line="240" w:lineRule="auto"/>
        <w:jc w:val="lowKashida"/>
        <w:rPr>
          <w:rFonts w:ascii="Simplified Arabic" w:hAnsi="Simplified Arabic" w:cs="Simplified Arabic"/>
          <w:sz w:val="24"/>
          <w:szCs w:val="24"/>
          <w:rtl/>
        </w:rPr>
      </w:pPr>
    </w:p>
    <w:p w14:paraId="36AA2B56" w14:textId="77777777" w:rsidR="00B35F72" w:rsidRDefault="00B35F72" w:rsidP="00B35F72">
      <w:pPr>
        <w:bidi/>
        <w:spacing w:after="0" w:line="240" w:lineRule="auto"/>
        <w:jc w:val="lowKashida"/>
        <w:rPr>
          <w:rFonts w:ascii="Simplified Arabic" w:hAnsi="Simplified Arabic" w:cs="Simplified Arabic"/>
          <w:sz w:val="24"/>
          <w:szCs w:val="24"/>
          <w:rtl/>
        </w:rPr>
      </w:pPr>
    </w:p>
    <w:p w14:paraId="394D5DCE" w14:textId="77777777" w:rsidR="00B35F72" w:rsidRDefault="00B35F72" w:rsidP="00B35F72">
      <w:pPr>
        <w:bidi/>
        <w:spacing w:after="0" w:line="240" w:lineRule="auto"/>
        <w:jc w:val="lowKashida"/>
        <w:rPr>
          <w:rFonts w:ascii="Simplified Arabic" w:hAnsi="Simplified Arabic" w:cs="Simplified Arabic"/>
          <w:sz w:val="24"/>
          <w:szCs w:val="24"/>
          <w:rtl/>
        </w:rPr>
      </w:pPr>
    </w:p>
    <w:p w14:paraId="5D5450B4" w14:textId="77777777" w:rsidR="00A0274A" w:rsidRDefault="00A0274A" w:rsidP="00A0274A">
      <w:pPr>
        <w:bidi/>
        <w:spacing w:after="0" w:line="240" w:lineRule="auto"/>
        <w:jc w:val="lowKashida"/>
        <w:rPr>
          <w:rFonts w:ascii="Simplified Arabic" w:hAnsi="Simplified Arabic" w:cs="Simplified Arabic"/>
          <w:sz w:val="24"/>
          <w:szCs w:val="24"/>
          <w:rtl/>
          <w:lang w:bidi="ar-SY"/>
        </w:rPr>
      </w:pPr>
    </w:p>
    <w:p w14:paraId="68148053" w14:textId="77777777" w:rsidR="00B35F72" w:rsidRDefault="00B35F72" w:rsidP="00B35F72">
      <w:pPr>
        <w:bidi/>
        <w:spacing w:after="0" w:line="240" w:lineRule="auto"/>
        <w:jc w:val="lowKashida"/>
        <w:rPr>
          <w:rFonts w:ascii="Simplified Arabic" w:hAnsi="Simplified Arabic" w:cs="Simplified Arabic"/>
          <w:sz w:val="24"/>
          <w:szCs w:val="24"/>
          <w:rtl/>
        </w:rPr>
      </w:pPr>
    </w:p>
    <w:p w14:paraId="258002CD" w14:textId="7010631F" w:rsidR="00F61CF0" w:rsidRPr="00291AC1" w:rsidRDefault="00F61CF0" w:rsidP="00380AFA">
      <w:pPr>
        <w:bidi/>
        <w:spacing w:after="0" w:line="240" w:lineRule="auto"/>
        <w:jc w:val="lowKashida"/>
        <w:rPr>
          <w:rFonts w:ascii="Simplified Arabic" w:hAnsi="Simplified Arabic" w:cs="Simplified Arabic"/>
          <w:b/>
          <w:bCs/>
          <w:sz w:val="28"/>
          <w:szCs w:val="28"/>
          <w:rtl/>
        </w:rPr>
      </w:pPr>
      <w:r w:rsidRPr="00291AC1">
        <w:rPr>
          <w:rFonts w:ascii="Simplified Arabic" w:hAnsi="Simplified Arabic" w:cs="Simplified Arabic" w:hint="cs"/>
          <w:b/>
          <w:bCs/>
          <w:sz w:val="28"/>
          <w:szCs w:val="28"/>
          <w:rtl/>
        </w:rPr>
        <w:lastRenderedPageBreak/>
        <w:t xml:space="preserve">مقترحات البحث: </w:t>
      </w:r>
    </w:p>
    <w:p w14:paraId="3FB7A096" w14:textId="57DBF698" w:rsidR="00F61CF0" w:rsidRPr="00AC0144" w:rsidRDefault="005554B5" w:rsidP="00F5259A">
      <w:pPr>
        <w:bidi/>
        <w:spacing w:after="0" w:line="240" w:lineRule="auto"/>
        <w:ind w:left="284" w:hanging="284"/>
        <w:jc w:val="lowKashida"/>
        <w:rPr>
          <w:rFonts w:ascii="Simplified Arabic" w:hAnsi="Simplified Arabic" w:cs="Simplified Arabic"/>
          <w:sz w:val="24"/>
          <w:szCs w:val="24"/>
          <w:rtl/>
        </w:rPr>
      </w:pPr>
      <w:r w:rsidRPr="00AC0144">
        <w:rPr>
          <w:rFonts w:ascii="Simplified Arabic" w:hAnsi="Simplified Arabic" w:cs="Simplified Arabic" w:hint="cs"/>
          <w:sz w:val="24"/>
          <w:szCs w:val="24"/>
          <w:rtl/>
        </w:rPr>
        <w:t xml:space="preserve">1- </w:t>
      </w:r>
      <w:r w:rsidR="002614EF" w:rsidRPr="00AC0144">
        <w:rPr>
          <w:rFonts w:ascii="Simplified Arabic" w:hAnsi="Simplified Arabic" w:cs="Simplified Arabic" w:hint="cs"/>
          <w:sz w:val="24"/>
          <w:szCs w:val="24"/>
          <w:rtl/>
        </w:rPr>
        <w:t>إجراء دراسات حول متغيرات ال</w:t>
      </w:r>
      <w:r w:rsidR="000B2D26" w:rsidRPr="00AC0144">
        <w:rPr>
          <w:rFonts w:ascii="Simplified Arabic" w:hAnsi="Simplified Arabic" w:cs="Simplified Arabic" w:hint="cs"/>
          <w:sz w:val="24"/>
          <w:szCs w:val="24"/>
          <w:rtl/>
        </w:rPr>
        <w:t>بحث الحالي</w:t>
      </w:r>
      <w:r w:rsidR="002614EF" w:rsidRPr="00AC0144">
        <w:rPr>
          <w:rFonts w:ascii="Simplified Arabic" w:hAnsi="Simplified Arabic" w:cs="Simplified Arabic" w:hint="cs"/>
          <w:sz w:val="24"/>
          <w:szCs w:val="24"/>
          <w:rtl/>
        </w:rPr>
        <w:t xml:space="preserve"> على عينات من طبيعة مختلفة سواء عمرية أو مهنية لتبين آثار عوامل مثل الجنس </w:t>
      </w:r>
      <w:r w:rsidR="00841505">
        <w:rPr>
          <w:rFonts w:ascii="Simplified Arabic" w:hAnsi="Simplified Arabic" w:cs="Simplified Arabic" w:hint="cs"/>
          <w:sz w:val="24"/>
          <w:szCs w:val="24"/>
          <w:rtl/>
        </w:rPr>
        <w:t xml:space="preserve">والمعتقدات البيئية </w:t>
      </w:r>
      <w:r w:rsidR="006F5703">
        <w:rPr>
          <w:rFonts w:ascii="Simplified Arabic" w:hAnsi="Simplified Arabic" w:cs="Simplified Arabic" w:hint="cs"/>
          <w:sz w:val="24"/>
          <w:szCs w:val="24"/>
          <w:rtl/>
        </w:rPr>
        <w:t>والعلاقة مع الطبيعة</w:t>
      </w:r>
      <w:r w:rsidR="00841505">
        <w:rPr>
          <w:rFonts w:ascii="Simplified Arabic" w:hAnsi="Simplified Arabic" w:cs="Simplified Arabic" w:hint="cs"/>
          <w:sz w:val="24"/>
          <w:szCs w:val="24"/>
          <w:rtl/>
        </w:rPr>
        <w:t xml:space="preserve"> </w:t>
      </w:r>
      <w:r w:rsidR="002614EF" w:rsidRPr="00AC0144">
        <w:rPr>
          <w:rFonts w:ascii="Simplified Arabic" w:hAnsi="Simplified Arabic" w:cs="Simplified Arabic" w:hint="cs"/>
          <w:sz w:val="24"/>
          <w:szCs w:val="24"/>
          <w:rtl/>
        </w:rPr>
        <w:t xml:space="preserve">في الاهتمام البيئي </w:t>
      </w:r>
    </w:p>
    <w:p w14:paraId="3FEF7D4F" w14:textId="41E603ED" w:rsidR="002614EF" w:rsidRPr="00AC0144" w:rsidRDefault="002614EF" w:rsidP="00F5259A">
      <w:pPr>
        <w:bidi/>
        <w:spacing w:after="0" w:line="240" w:lineRule="auto"/>
        <w:ind w:left="284" w:hanging="284"/>
        <w:jc w:val="lowKashida"/>
        <w:rPr>
          <w:rFonts w:ascii="Simplified Arabic" w:hAnsi="Simplified Arabic" w:cs="Simplified Arabic"/>
          <w:sz w:val="24"/>
          <w:szCs w:val="24"/>
        </w:rPr>
      </w:pPr>
      <w:r w:rsidRPr="00AC0144">
        <w:rPr>
          <w:rFonts w:ascii="Simplified Arabic" w:hAnsi="Simplified Arabic" w:cs="Simplified Arabic" w:hint="cs"/>
          <w:sz w:val="24"/>
          <w:szCs w:val="24"/>
          <w:rtl/>
        </w:rPr>
        <w:t xml:space="preserve">2- العمل على ضمان استمرار تعرض الأفراد إلى موضوعات البيئة لا سيما المحلية منها عبر الوسائل الإعلامية والتربوية والإعلانية المختلفة </w:t>
      </w:r>
      <w:r w:rsidR="00513BD2">
        <w:rPr>
          <w:rFonts w:ascii="Simplified Arabic" w:hAnsi="Simplified Arabic" w:cs="Simplified Arabic" w:hint="cs"/>
          <w:sz w:val="24"/>
          <w:szCs w:val="24"/>
          <w:rtl/>
        </w:rPr>
        <w:t>ب</w:t>
      </w:r>
      <w:r w:rsidRPr="00AC0144">
        <w:rPr>
          <w:rFonts w:ascii="Simplified Arabic" w:hAnsi="Simplified Arabic" w:cs="Simplified Arabic" w:hint="cs"/>
          <w:sz w:val="24"/>
          <w:szCs w:val="24"/>
          <w:rtl/>
        </w:rPr>
        <w:t xml:space="preserve">ما يدفعهم للانخراط الفاعل في قضاياها </w:t>
      </w:r>
    </w:p>
    <w:p w14:paraId="67EBD452" w14:textId="2D0962A2" w:rsidR="00480EAA" w:rsidRDefault="002614EF" w:rsidP="00F5259A">
      <w:pPr>
        <w:bidi/>
        <w:spacing w:after="0" w:line="240" w:lineRule="auto"/>
        <w:ind w:left="284" w:hanging="284"/>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3- </w:t>
      </w:r>
      <w:r w:rsidR="000B2D26">
        <w:rPr>
          <w:rFonts w:ascii="Simplified Arabic" w:hAnsi="Simplified Arabic" w:cs="Simplified Arabic" w:hint="cs"/>
          <w:sz w:val="24"/>
          <w:szCs w:val="24"/>
          <w:rtl/>
        </w:rPr>
        <w:t xml:space="preserve">إجراء دراسات حول العوامل التي تؤثر في معالجة الفرد العقلية لآثار المشكلات البيئية </w:t>
      </w:r>
      <w:r w:rsidR="00513BD2">
        <w:rPr>
          <w:rFonts w:ascii="Simplified Arabic" w:hAnsi="Simplified Arabic" w:cs="Simplified Arabic" w:hint="cs"/>
          <w:sz w:val="24"/>
          <w:szCs w:val="24"/>
          <w:rtl/>
        </w:rPr>
        <w:t xml:space="preserve">عليه </w:t>
      </w:r>
      <w:proofErr w:type="spellStart"/>
      <w:r w:rsidR="000B2D26">
        <w:rPr>
          <w:rFonts w:ascii="Simplified Arabic" w:hAnsi="Simplified Arabic" w:cs="Simplified Arabic" w:hint="cs"/>
          <w:sz w:val="24"/>
          <w:szCs w:val="24"/>
          <w:rtl/>
        </w:rPr>
        <w:t>واستدماج</w:t>
      </w:r>
      <w:proofErr w:type="spellEnd"/>
      <w:r w:rsidR="000B2D26">
        <w:rPr>
          <w:rFonts w:ascii="Simplified Arabic" w:hAnsi="Simplified Arabic" w:cs="Simplified Arabic" w:hint="cs"/>
          <w:sz w:val="24"/>
          <w:szCs w:val="24"/>
          <w:rtl/>
        </w:rPr>
        <w:t xml:space="preserve"> تقبلها في منظومته القيمية على أنها قدر خارج عن سيطرة الفرد</w:t>
      </w:r>
    </w:p>
    <w:p w14:paraId="5EEBA14D" w14:textId="611004C1" w:rsidR="000B2D26" w:rsidRDefault="000B2D26" w:rsidP="00F5259A">
      <w:pPr>
        <w:bidi/>
        <w:spacing w:after="0" w:line="240" w:lineRule="auto"/>
        <w:ind w:left="284" w:hanging="284"/>
        <w:jc w:val="lowKashida"/>
        <w:rPr>
          <w:rFonts w:ascii="Simplified Arabic" w:hAnsi="Simplified Arabic" w:cs="Simplified Arabic"/>
          <w:sz w:val="24"/>
          <w:szCs w:val="24"/>
          <w:rtl/>
        </w:rPr>
      </w:pPr>
      <w:r>
        <w:rPr>
          <w:rFonts w:ascii="Simplified Arabic" w:hAnsi="Simplified Arabic" w:cs="Simplified Arabic" w:hint="cs"/>
          <w:sz w:val="24"/>
          <w:szCs w:val="24"/>
          <w:rtl/>
        </w:rPr>
        <w:t>4- البحث في سبل دمج الشباب في قضايا المجتمع البيئية عبر تطوير المناهج التي تربط المحتوى العلمي بالواقع المحلي</w:t>
      </w:r>
      <w:r w:rsidR="009D1C76">
        <w:rPr>
          <w:rFonts w:ascii="Simplified Arabic" w:hAnsi="Simplified Arabic" w:cs="Simplified Arabic" w:hint="cs"/>
          <w:sz w:val="24"/>
          <w:szCs w:val="24"/>
          <w:rtl/>
        </w:rPr>
        <w:t>.</w:t>
      </w:r>
    </w:p>
    <w:p w14:paraId="7A873628" w14:textId="77777777" w:rsidR="000B2D26" w:rsidRDefault="000B2D26" w:rsidP="00380AFA">
      <w:pPr>
        <w:bidi/>
        <w:spacing w:after="0" w:line="240" w:lineRule="auto"/>
        <w:jc w:val="lowKashida"/>
        <w:rPr>
          <w:rFonts w:ascii="Simplified Arabic" w:hAnsi="Simplified Arabic" w:cs="Simplified Arabic"/>
          <w:sz w:val="24"/>
          <w:szCs w:val="24"/>
          <w:rtl/>
        </w:rPr>
      </w:pPr>
    </w:p>
    <w:p w14:paraId="0B4C0FCD" w14:textId="77777777" w:rsidR="00B35F72" w:rsidRPr="00323515" w:rsidRDefault="00B35F72" w:rsidP="00B35F72">
      <w:pPr>
        <w:bidi/>
        <w:spacing w:after="0" w:line="240" w:lineRule="auto"/>
        <w:ind w:left="357"/>
        <w:contextualSpacing/>
        <w:rPr>
          <w:rFonts w:asciiTheme="majorBidi" w:hAnsiTheme="majorBidi"/>
          <w:b/>
          <w:bCs/>
          <w:rtl/>
          <w:lang w:bidi="ar-SY"/>
        </w:rPr>
      </w:pPr>
      <w:r w:rsidRPr="00323515">
        <w:rPr>
          <w:rFonts w:ascii="Arial" w:hAnsi="Arial" w:cs="Arial" w:hint="cs"/>
          <w:b/>
          <w:bCs/>
          <w:rtl/>
          <w:lang w:bidi="ar-SY"/>
        </w:rPr>
        <w:t>التمويل</w:t>
      </w:r>
      <w:r w:rsidRPr="00323515">
        <w:rPr>
          <w:rFonts w:asciiTheme="majorBidi" w:hAnsiTheme="majorBidi" w:hint="cs"/>
          <w:b/>
          <w:bCs/>
          <w:rtl/>
          <w:lang w:bidi="ar-SY"/>
        </w:rPr>
        <w:t xml:space="preserve">: </w:t>
      </w:r>
    </w:p>
    <w:p w14:paraId="0006E000" w14:textId="77777777" w:rsidR="00B35F72" w:rsidRPr="00323515" w:rsidRDefault="00B35F72" w:rsidP="00B35F72">
      <w:pPr>
        <w:bidi/>
        <w:spacing w:after="0" w:line="240" w:lineRule="auto"/>
        <w:ind w:left="357"/>
        <w:contextualSpacing/>
        <w:rPr>
          <w:rFonts w:asciiTheme="majorBidi" w:hAnsiTheme="majorBidi"/>
          <w:lang w:bidi="ar-SY"/>
        </w:rPr>
      </w:pPr>
      <w:r w:rsidRPr="00323515">
        <w:rPr>
          <w:rFonts w:ascii="Arial" w:hAnsi="Arial" w:cs="Arial" w:hint="cs"/>
          <w:rtl/>
          <w:lang w:bidi="ar-SY"/>
        </w:rPr>
        <w:t>هذا</w:t>
      </w:r>
      <w:r w:rsidRPr="00323515">
        <w:rPr>
          <w:rFonts w:asciiTheme="majorBidi" w:hAnsiTheme="majorBidi" w:hint="cs"/>
          <w:rtl/>
          <w:lang w:bidi="ar-SY"/>
        </w:rPr>
        <w:t xml:space="preserve"> </w:t>
      </w:r>
      <w:r w:rsidRPr="00323515">
        <w:rPr>
          <w:rFonts w:ascii="Arial" w:hAnsi="Arial" w:cs="Arial" w:hint="cs"/>
          <w:rtl/>
          <w:lang w:bidi="ar-SY"/>
        </w:rPr>
        <w:t>البحث</w:t>
      </w:r>
      <w:r w:rsidRPr="00323515">
        <w:rPr>
          <w:rFonts w:asciiTheme="majorBidi" w:hAnsiTheme="majorBidi" w:hint="cs"/>
          <w:rtl/>
          <w:lang w:bidi="ar-SY"/>
        </w:rPr>
        <w:t xml:space="preserve"> </w:t>
      </w:r>
      <w:r w:rsidRPr="00323515">
        <w:rPr>
          <w:rFonts w:ascii="Arial" w:hAnsi="Arial" w:cs="Arial" w:hint="cs"/>
          <w:rtl/>
          <w:lang w:bidi="ar-SY"/>
        </w:rPr>
        <w:t>ممول</w:t>
      </w:r>
      <w:r w:rsidRPr="00323515">
        <w:rPr>
          <w:rFonts w:asciiTheme="majorBidi" w:hAnsiTheme="majorBidi" w:hint="cs"/>
          <w:rtl/>
          <w:lang w:bidi="ar-SY"/>
        </w:rPr>
        <w:t xml:space="preserve"> </w:t>
      </w:r>
      <w:r w:rsidRPr="00323515">
        <w:rPr>
          <w:rFonts w:ascii="Arial" w:hAnsi="Arial" w:cs="Arial" w:hint="cs"/>
          <w:rtl/>
          <w:lang w:bidi="ar-SY"/>
        </w:rPr>
        <w:t>من</w:t>
      </w:r>
      <w:r w:rsidRPr="00323515">
        <w:rPr>
          <w:rFonts w:asciiTheme="majorBidi" w:hAnsiTheme="majorBidi" w:hint="cs"/>
          <w:rtl/>
          <w:lang w:bidi="ar-SY"/>
        </w:rPr>
        <w:t xml:space="preserve"> </w:t>
      </w:r>
      <w:r w:rsidRPr="00323515">
        <w:rPr>
          <w:rFonts w:ascii="Arial" w:hAnsi="Arial" w:cs="Arial" w:hint="cs"/>
          <w:rtl/>
          <w:lang w:bidi="ar-SY"/>
        </w:rPr>
        <w:t>جامعة</w:t>
      </w:r>
      <w:r w:rsidRPr="00323515">
        <w:rPr>
          <w:rFonts w:asciiTheme="majorBidi" w:hAnsiTheme="majorBidi" w:hint="cs"/>
          <w:rtl/>
          <w:lang w:bidi="ar-SY"/>
        </w:rPr>
        <w:t xml:space="preserve"> </w:t>
      </w:r>
      <w:r w:rsidRPr="00323515">
        <w:rPr>
          <w:rFonts w:ascii="Arial" w:hAnsi="Arial" w:cs="Arial" w:hint="cs"/>
          <w:rtl/>
          <w:lang w:bidi="ar-SY"/>
        </w:rPr>
        <w:t>دمشق</w:t>
      </w:r>
      <w:r w:rsidRPr="00323515">
        <w:rPr>
          <w:rFonts w:asciiTheme="majorBidi" w:hAnsiTheme="majorBidi" w:hint="cs"/>
          <w:rtl/>
          <w:lang w:bidi="ar-SY"/>
        </w:rPr>
        <w:t xml:space="preserve"> </w:t>
      </w:r>
      <w:r w:rsidRPr="00323515">
        <w:rPr>
          <w:rFonts w:ascii="Arial" w:hAnsi="Arial" w:cs="Arial" w:hint="cs"/>
          <w:rtl/>
          <w:lang w:bidi="ar-SY"/>
        </w:rPr>
        <w:t>وفق</w:t>
      </w:r>
      <w:r w:rsidRPr="00323515">
        <w:rPr>
          <w:rFonts w:asciiTheme="majorBidi" w:hAnsiTheme="majorBidi" w:hint="cs"/>
          <w:rtl/>
          <w:lang w:bidi="ar-SY"/>
        </w:rPr>
        <w:t xml:space="preserve"> </w:t>
      </w:r>
      <w:r w:rsidRPr="00323515">
        <w:rPr>
          <w:rFonts w:ascii="Arial" w:hAnsi="Arial" w:cs="Arial" w:hint="cs"/>
          <w:rtl/>
          <w:lang w:bidi="ar-SY"/>
        </w:rPr>
        <w:t>رقم</w:t>
      </w:r>
      <w:r w:rsidRPr="00323515">
        <w:rPr>
          <w:rFonts w:asciiTheme="majorBidi" w:hAnsiTheme="majorBidi" w:hint="cs"/>
          <w:rtl/>
          <w:lang w:bidi="ar-SY"/>
        </w:rPr>
        <w:t xml:space="preserve"> </w:t>
      </w:r>
      <w:r w:rsidRPr="00323515">
        <w:rPr>
          <w:rFonts w:ascii="Arial" w:hAnsi="Arial" w:cs="Arial" w:hint="cs"/>
          <w:rtl/>
          <w:lang w:bidi="ar-SY"/>
        </w:rPr>
        <w:t>التمويل</w:t>
      </w:r>
      <w:r w:rsidRPr="00323515">
        <w:rPr>
          <w:rFonts w:asciiTheme="majorBidi" w:hAnsiTheme="majorBidi" w:hint="cs"/>
          <w:rtl/>
          <w:lang w:bidi="ar-SY"/>
        </w:rPr>
        <w:t xml:space="preserve"> (</w:t>
      </w:r>
      <w:r w:rsidRPr="00323515">
        <w:rPr>
          <w:rFonts w:asciiTheme="majorBidi" w:hAnsiTheme="majorBidi"/>
          <w:lang w:bidi="ar-SY"/>
        </w:rPr>
        <w:t>501100020595</w:t>
      </w:r>
      <w:r w:rsidRPr="00323515">
        <w:rPr>
          <w:rFonts w:asciiTheme="majorBidi" w:hAnsiTheme="majorBidi" w:hint="cs"/>
          <w:rtl/>
          <w:lang w:bidi="ar-SY"/>
        </w:rPr>
        <w:t>).</w:t>
      </w:r>
    </w:p>
    <w:p w14:paraId="22CC2024" w14:textId="77777777" w:rsidR="00B35F72" w:rsidRPr="00323515" w:rsidRDefault="00B35F72" w:rsidP="00B35F72">
      <w:pPr>
        <w:spacing w:after="0" w:line="240" w:lineRule="auto"/>
        <w:ind w:left="357"/>
        <w:contextualSpacing/>
        <w:rPr>
          <w:rFonts w:ascii="Times New Roman" w:hAnsi="Times New Roman" w:cs="Times New Roman"/>
          <w:rtl/>
          <w:lang w:bidi="ar-SY"/>
        </w:rPr>
      </w:pPr>
      <w:r w:rsidRPr="00323515">
        <w:rPr>
          <w:rFonts w:ascii="Times New Roman" w:hAnsi="Times New Roman" w:cs="Times New Roman"/>
          <w:b/>
          <w:bCs/>
          <w:lang w:bidi="ar-SY"/>
        </w:rPr>
        <w:t>Funding</w:t>
      </w:r>
      <w:r w:rsidRPr="00323515">
        <w:rPr>
          <w:rFonts w:ascii="Times New Roman" w:hAnsi="Times New Roman" w:cs="Times New Roman"/>
          <w:lang w:bidi="ar-SY"/>
        </w:rPr>
        <w:t>:</w:t>
      </w:r>
    </w:p>
    <w:p w14:paraId="0BF9CB24" w14:textId="77777777" w:rsidR="00B35F72" w:rsidRPr="00323515" w:rsidRDefault="00B35F72" w:rsidP="00B35F72">
      <w:pPr>
        <w:spacing w:after="0" w:line="240" w:lineRule="auto"/>
        <w:ind w:left="357"/>
        <w:contextualSpacing/>
        <w:rPr>
          <w:rFonts w:ascii="Times New Roman" w:hAnsi="Times New Roman" w:cs="Times New Roman"/>
          <w:sz w:val="20"/>
          <w:szCs w:val="20"/>
          <w:rtl/>
          <w:lang w:bidi="ar-SY"/>
        </w:rPr>
      </w:pPr>
      <w:r w:rsidRPr="00323515">
        <w:rPr>
          <w:rFonts w:ascii="Times New Roman" w:hAnsi="Times New Roman" w:cs="Times New Roman"/>
          <w:lang w:bidi="ar-SY"/>
        </w:rPr>
        <w:t xml:space="preserve"> this research is funded by Damascus university – funder No. (501100020595</w:t>
      </w:r>
      <w:r w:rsidRPr="00323515">
        <w:rPr>
          <w:rFonts w:ascii="Times New Roman" w:hAnsi="Times New Roman" w:cs="Times New Roman"/>
          <w:rtl/>
          <w:lang w:bidi="ar-SY"/>
        </w:rPr>
        <w:t>(</w:t>
      </w:r>
      <w:r w:rsidRPr="00323515">
        <w:rPr>
          <w:rFonts w:ascii="Times New Roman" w:hAnsi="Times New Roman" w:cs="Times New Roman"/>
          <w:lang w:bidi="ar-SY"/>
        </w:rPr>
        <w:t>.</w:t>
      </w:r>
    </w:p>
    <w:p w14:paraId="32797D96" w14:textId="77777777" w:rsidR="00F5259A" w:rsidRDefault="00F5259A" w:rsidP="00F5259A">
      <w:pPr>
        <w:bidi/>
        <w:spacing w:after="0" w:line="240" w:lineRule="auto"/>
        <w:jc w:val="lowKashida"/>
        <w:rPr>
          <w:rFonts w:ascii="Simplified Arabic" w:hAnsi="Simplified Arabic" w:cs="Simplified Arabic"/>
          <w:sz w:val="24"/>
          <w:szCs w:val="24"/>
          <w:rtl/>
        </w:rPr>
      </w:pPr>
    </w:p>
    <w:p w14:paraId="79D3AEF1" w14:textId="77777777" w:rsidR="00F5259A" w:rsidRDefault="00F5259A" w:rsidP="00F5259A">
      <w:pPr>
        <w:bidi/>
        <w:spacing w:after="0" w:line="240" w:lineRule="auto"/>
        <w:jc w:val="lowKashida"/>
        <w:rPr>
          <w:rFonts w:ascii="Simplified Arabic" w:hAnsi="Simplified Arabic" w:cs="Simplified Arabic"/>
          <w:sz w:val="24"/>
          <w:szCs w:val="24"/>
          <w:rtl/>
        </w:rPr>
      </w:pPr>
    </w:p>
    <w:p w14:paraId="48EB5062" w14:textId="77777777" w:rsidR="00F5259A" w:rsidRDefault="00F5259A" w:rsidP="00F5259A">
      <w:pPr>
        <w:bidi/>
        <w:spacing w:after="0" w:line="240" w:lineRule="auto"/>
        <w:jc w:val="lowKashida"/>
        <w:rPr>
          <w:rFonts w:ascii="Simplified Arabic" w:hAnsi="Simplified Arabic" w:cs="Simplified Arabic"/>
          <w:sz w:val="24"/>
          <w:szCs w:val="24"/>
          <w:rtl/>
        </w:rPr>
      </w:pPr>
    </w:p>
    <w:p w14:paraId="06778AC2" w14:textId="77777777" w:rsidR="00F5259A" w:rsidRDefault="00F5259A" w:rsidP="00F5259A">
      <w:pPr>
        <w:bidi/>
        <w:spacing w:after="0" w:line="240" w:lineRule="auto"/>
        <w:jc w:val="lowKashida"/>
        <w:rPr>
          <w:rFonts w:ascii="Simplified Arabic" w:hAnsi="Simplified Arabic" w:cs="Simplified Arabic"/>
          <w:sz w:val="24"/>
          <w:szCs w:val="24"/>
          <w:rtl/>
        </w:rPr>
      </w:pPr>
    </w:p>
    <w:p w14:paraId="3312EF12" w14:textId="77777777" w:rsidR="00F5259A" w:rsidRDefault="00F5259A" w:rsidP="00F5259A">
      <w:pPr>
        <w:bidi/>
        <w:spacing w:after="0" w:line="240" w:lineRule="auto"/>
        <w:jc w:val="lowKashida"/>
        <w:rPr>
          <w:rFonts w:ascii="Simplified Arabic" w:hAnsi="Simplified Arabic" w:cs="Simplified Arabic"/>
          <w:sz w:val="24"/>
          <w:szCs w:val="24"/>
          <w:rtl/>
        </w:rPr>
      </w:pPr>
    </w:p>
    <w:p w14:paraId="786A6106" w14:textId="77777777" w:rsidR="00F5259A" w:rsidRDefault="00F5259A" w:rsidP="00F5259A">
      <w:pPr>
        <w:bidi/>
        <w:spacing w:after="0" w:line="240" w:lineRule="auto"/>
        <w:jc w:val="lowKashida"/>
        <w:rPr>
          <w:rFonts w:ascii="Simplified Arabic" w:hAnsi="Simplified Arabic" w:cs="Simplified Arabic"/>
          <w:sz w:val="24"/>
          <w:szCs w:val="24"/>
          <w:rtl/>
        </w:rPr>
      </w:pPr>
    </w:p>
    <w:p w14:paraId="24191B11" w14:textId="77777777" w:rsidR="00F5259A" w:rsidRDefault="00F5259A" w:rsidP="00F5259A">
      <w:pPr>
        <w:bidi/>
        <w:spacing w:after="0" w:line="240" w:lineRule="auto"/>
        <w:jc w:val="lowKashida"/>
        <w:rPr>
          <w:rFonts w:ascii="Simplified Arabic" w:hAnsi="Simplified Arabic" w:cs="Simplified Arabic"/>
          <w:sz w:val="24"/>
          <w:szCs w:val="24"/>
          <w:rtl/>
        </w:rPr>
      </w:pPr>
    </w:p>
    <w:p w14:paraId="723026A0" w14:textId="77777777" w:rsidR="00F5259A" w:rsidRDefault="00F5259A" w:rsidP="00F5259A">
      <w:pPr>
        <w:bidi/>
        <w:spacing w:after="0" w:line="240" w:lineRule="auto"/>
        <w:jc w:val="lowKashida"/>
        <w:rPr>
          <w:rFonts w:ascii="Simplified Arabic" w:hAnsi="Simplified Arabic" w:cs="Simplified Arabic"/>
          <w:sz w:val="24"/>
          <w:szCs w:val="24"/>
          <w:rtl/>
        </w:rPr>
      </w:pPr>
    </w:p>
    <w:p w14:paraId="3C46C4F5" w14:textId="77777777" w:rsidR="00F5259A" w:rsidRDefault="00F5259A" w:rsidP="00F5259A">
      <w:pPr>
        <w:bidi/>
        <w:spacing w:after="0" w:line="240" w:lineRule="auto"/>
        <w:jc w:val="lowKashida"/>
        <w:rPr>
          <w:rFonts w:ascii="Simplified Arabic" w:hAnsi="Simplified Arabic" w:cs="Simplified Arabic"/>
          <w:sz w:val="24"/>
          <w:szCs w:val="24"/>
          <w:rtl/>
        </w:rPr>
      </w:pPr>
    </w:p>
    <w:p w14:paraId="01FEB629" w14:textId="77777777" w:rsidR="00F5259A" w:rsidRDefault="00F5259A" w:rsidP="00F5259A">
      <w:pPr>
        <w:bidi/>
        <w:spacing w:after="0" w:line="240" w:lineRule="auto"/>
        <w:jc w:val="lowKashida"/>
        <w:rPr>
          <w:rFonts w:ascii="Simplified Arabic" w:hAnsi="Simplified Arabic" w:cs="Simplified Arabic"/>
          <w:sz w:val="24"/>
          <w:szCs w:val="24"/>
          <w:rtl/>
        </w:rPr>
      </w:pPr>
    </w:p>
    <w:p w14:paraId="239EFD7E" w14:textId="77777777" w:rsidR="00F5259A" w:rsidRDefault="00F5259A" w:rsidP="00F5259A">
      <w:pPr>
        <w:bidi/>
        <w:spacing w:after="0" w:line="240" w:lineRule="auto"/>
        <w:jc w:val="lowKashida"/>
        <w:rPr>
          <w:rFonts w:ascii="Simplified Arabic" w:hAnsi="Simplified Arabic" w:cs="Simplified Arabic"/>
          <w:sz w:val="24"/>
          <w:szCs w:val="24"/>
          <w:rtl/>
        </w:rPr>
      </w:pPr>
    </w:p>
    <w:p w14:paraId="256F7FE7" w14:textId="77777777" w:rsidR="00F5259A" w:rsidRDefault="00F5259A" w:rsidP="00F5259A">
      <w:pPr>
        <w:bidi/>
        <w:spacing w:after="0" w:line="240" w:lineRule="auto"/>
        <w:jc w:val="lowKashida"/>
        <w:rPr>
          <w:rFonts w:ascii="Simplified Arabic" w:hAnsi="Simplified Arabic" w:cs="Simplified Arabic"/>
          <w:sz w:val="24"/>
          <w:szCs w:val="24"/>
          <w:rtl/>
        </w:rPr>
      </w:pPr>
    </w:p>
    <w:p w14:paraId="418A8314" w14:textId="77777777" w:rsidR="00F5259A" w:rsidRDefault="00F5259A" w:rsidP="00F5259A">
      <w:pPr>
        <w:bidi/>
        <w:spacing w:after="0" w:line="240" w:lineRule="auto"/>
        <w:jc w:val="lowKashida"/>
        <w:rPr>
          <w:rFonts w:ascii="Simplified Arabic" w:hAnsi="Simplified Arabic" w:cs="Simplified Arabic"/>
          <w:sz w:val="24"/>
          <w:szCs w:val="24"/>
          <w:rtl/>
        </w:rPr>
      </w:pPr>
    </w:p>
    <w:p w14:paraId="725DC3D7" w14:textId="77777777" w:rsidR="00B94E1D" w:rsidRDefault="00B94E1D" w:rsidP="00380AFA">
      <w:pPr>
        <w:bidi/>
        <w:spacing w:after="0" w:line="240" w:lineRule="auto"/>
        <w:jc w:val="lowKashida"/>
        <w:rPr>
          <w:rFonts w:ascii="Simplified Arabic" w:hAnsi="Simplified Arabic" w:cs="Simplified Arabic"/>
          <w:sz w:val="24"/>
          <w:szCs w:val="24"/>
          <w:rtl/>
        </w:rPr>
      </w:pPr>
    </w:p>
    <w:p w14:paraId="758BDDD8" w14:textId="77777777" w:rsidR="00B35F72" w:rsidRDefault="00B35F72" w:rsidP="00B35F72">
      <w:pPr>
        <w:bidi/>
        <w:spacing w:after="0" w:line="240" w:lineRule="auto"/>
        <w:jc w:val="lowKashida"/>
        <w:rPr>
          <w:rFonts w:ascii="Simplified Arabic" w:hAnsi="Simplified Arabic" w:cs="Simplified Arabic"/>
          <w:sz w:val="24"/>
          <w:szCs w:val="24"/>
          <w:rtl/>
        </w:rPr>
      </w:pPr>
    </w:p>
    <w:p w14:paraId="11CAA4AD" w14:textId="77777777" w:rsidR="00B35F72" w:rsidRDefault="00B35F72" w:rsidP="00B35F72">
      <w:pPr>
        <w:bidi/>
        <w:spacing w:after="0" w:line="240" w:lineRule="auto"/>
        <w:jc w:val="lowKashida"/>
        <w:rPr>
          <w:rFonts w:ascii="Simplified Arabic" w:hAnsi="Simplified Arabic" w:cs="Simplified Arabic"/>
          <w:sz w:val="24"/>
          <w:szCs w:val="24"/>
          <w:rtl/>
        </w:rPr>
      </w:pPr>
    </w:p>
    <w:p w14:paraId="261C4868" w14:textId="77777777" w:rsidR="00B35F72" w:rsidRDefault="00B35F72" w:rsidP="00B35F72">
      <w:pPr>
        <w:bidi/>
        <w:spacing w:after="0" w:line="240" w:lineRule="auto"/>
        <w:jc w:val="lowKashida"/>
        <w:rPr>
          <w:rFonts w:ascii="Simplified Arabic" w:hAnsi="Simplified Arabic" w:cs="Simplified Arabic"/>
          <w:sz w:val="24"/>
          <w:szCs w:val="24"/>
          <w:rtl/>
        </w:rPr>
      </w:pPr>
    </w:p>
    <w:p w14:paraId="2612832B" w14:textId="77777777" w:rsidR="00B35F72" w:rsidRDefault="00B35F72" w:rsidP="00B35F72">
      <w:pPr>
        <w:bidi/>
        <w:spacing w:after="0" w:line="240" w:lineRule="auto"/>
        <w:jc w:val="lowKashida"/>
        <w:rPr>
          <w:rFonts w:ascii="Simplified Arabic" w:hAnsi="Simplified Arabic" w:cs="Simplified Arabic"/>
          <w:sz w:val="24"/>
          <w:szCs w:val="24"/>
          <w:rtl/>
        </w:rPr>
      </w:pPr>
    </w:p>
    <w:p w14:paraId="4A18A319" w14:textId="31482569" w:rsidR="0057058E" w:rsidRPr="00413213" w:rsidRDefault="0057058E" w:rsidP="004A491A">
      <w:pPr>
        <w:bidi/>
        <w:spacing w:after="0" w:line="240" w:lineRule="auto"/>
        <w:jc w:val="lowKashida"/>
        <w:rPr>
          <w:rFonts w:ascii="Simplified Arabic" w:hAnsi="Simplified Arabic" w:cs="Simplified Arabic"/>
          <w:b/>
          <w:bCs/>
          <w:sz w:val="28"/>
          <w:szCs w:val="28"/>
          <w:rtl/>
          <w:lang w:bidi="ar-SY"/>
        </w:rPr>
      </w:pPr>
      <w:r w:rsidRPr="00413213">
        <w:rPr>
          <w:rFonts w:ascii="Simplified Arabic" w:hAnsi="Simplified Arabic" w:cs="Simplified Arabic"/>
          <w:b/>
          <w:bCs/>
          <w:sz w:val="28"/>
          <w:szCs w:val="28"/>
          <w:rtl/>
          <w:lang w:bidi="ar-SY"/>
        </w:rPr>
        <w:lastRenderedPageBreak/>
        <w:t>المراجع:</w:t>
      </w:r>
    </w:p>
    <w:p w14:paraId="2E35DAB6" w14:textId="77777777" w:rsidR="0057058E" w:rsidRPr="004A491A" w:rsidRDefault="0057058E" w:rsidP="004A491A">
      <w:pPr>
        <w:pStyle w:val="a6"/>
        <w:numPr>
          <w:ilvl w:val="0"/>
          <w:numId w:val="1"/>
        </w:numPr>
        <w:bidi/>
        <w:spacing w:after="0" w:line="240" w:lineRule="auto"/>
        <w:ind w:left="284" w:hanging="284"/>
        <w:jc w:val="lowKashida"/>
        <w:rPr>
          <w:rFonts w:ascii="Times New Roman" w:hAnsi="Times New Roman" w:cs="Simplified Arabic"/>
          <w:rtl/>
          <w:lang w:bidi="ar-SY"/>
        </w:rPr>
      </w:pPr>
      <w:r w:rsidRPr="004A491A">
        <w:rPr>
          <w:rFonts w:ascii="Times New Roman" w:hAnsi="Times New Roman" w:cs="Simplified Arabic" w:hint="cs"/>
          <w:rtl/>
          <w:lang w:bidi="ar-SY"/>
        </w:rPr>
        <w:t xml:space="preserve">الخياط، ماجد محمد وعطيات، مظهر محمد والعربيات غالب عبد( 2016). منظمة القيم السائدة لدى طلبة جامعة البلقاء التطبيقية. المجلة العلمية لجامعة الملك فيصل- العلوم الإنسانية والتطبيقية. 13(2)، 247-295.   </w:t>
      </w:r>
    </w:p>
    <w:p w14:paraId="63144FC8" w14:textId="6A5E30AE" w:rsidR="0057058E" w:rsidRPr="004A491A" w:rsidRDefault="0047688A" w:rsidP="004A491A">
      <w:pPr>
        <w:pStyle w:val="a6"/>
        <w:spacing w:after="0" w:line="240" w:lineRule="auto"/>
        <w:ind w:left="284" w:hanging="284"/>
        <w:jc w:val="lowKashida"/>
        <w:rPr>
          <w:rFonts w:ascii="Times New Roman" w:hAnsi="Times New Roman" w:cs="Simplified Arabic"/>
          <w:rtl/>
          <w:lang w:bidi="ar-SY"/>
        </w:rPr>
      </w:pPr>
      <w:hyperlink r:id="rId12" w:history="1">
        <w:r w:rsidR="003658C5" w:rsidRPr="004A491A">
          <w:rPr>
            <w:rStyle w:val="Hyperlink"/>
            <w:rFonts w:ascii="Times New Roman" w:hAnsi="Times New Roman" w:cs="Simplified Arabic"/>
            <w:color w:val="auto"/>
            <w:u w:val="none"/>
          </w:rPr>
          <w:t>http://search.mandumah.com/Record/625824</w:t>
        </w:r>
      </w:hyperlink>
      <w:r w:rsidR="003658C5" w:rsidRPr="004A491A">
        <w:rPr>
          <w:rStyle w:val="Hyperlink"/>
          <w:rFonts w:ascii="Times New Roman" w:hAnsi="Times New Roman" w:cs="Simplified Arabic"/>
          <w:color w:val="auto"/>
          <w:u w:val="none"/>
        </w:rPr>
        <w:t xml:space="preserve">       </w:t>
      </w:r>
    </w:p>
    <w:p w14:paraId="1D45996E" w14:textId="77777777" w:rsidR="0057058E" w:rsidRPr="004A491A" w:rsidRDefault="0057058E" w:rsidP="004A491A">
      <w:pPr>
        <w:pStyle w:val="a6"/>
        <w:numPr>
          <w:ilvl w:val="0"/>
          <w:numId w:val="1"/>
        </w:numPr>
        <w:bidi/>
        <w:spacing w:after="0" w:line="240" w:lineRule="auto"/>
        <w:ind w:left="284" w:hanging="284"/>
        <w:jc w:val="lowKashida"/>
        <w:rPr>
          <w:rFonts w:ascii="Times New Roman" w:hAnsi="Times New Roman" w:cs="Simplified Arabic"/>
          <w:szCs w:val="24"/>
        </w:rPr>
      </w:pPr>
      <w:r w:rsidRPr="004A491A">
        <w:rPr>
          <w:rFonts w:ascii="Times New Roman" w:hAnsi="Times New Roman" w:cs="Simplified Arabic" w:hint="cs"/>
          <w:rtl/>
          <w:lang w:bidi="ar-SY"/>
        </w:rPr>
        <w:t xml:space="preserve">الحمداني، عبد الباري </w:t>
      </w:r>
      <w:proofErr w:type="spellStart"/>
      <w:r w:rsidRPr="004A491A">
        <w:rPr>
          <w:rFonts w:ascii="Times New Roman" w:hAnsi="Times New Roman" w:cs="Simplified Arabic" w:hint="cs"/>
          <w:rtl/>
          <w:lang w:bidi="ar-SY"/>
        </w:rPr>
        <w:t>مايح</w:t>
      </w:r>
      <w:proofErr w:type="spellEnd"/>
      <w:r w:rsidRPr="004A491A">
        <w:rPr>
          <w:rFonts w:ascii="Times New Roman" w:hAnsi="Times New Roman" w:cs="Simplified Arabic" w:hint="cs"/>
          <w:rtl/>
          <w:lang w:bidi="ar-SY"/>
        </w:rPr>
        <w:t xml:space="preserve"> و جاسم، رشا جبار سلمان .(2019). القيم المحورية لدى طلبة الجامعة. مجلة جامعة ذي قار للعلوم الإنسانية. 9(4)، 68-103. </w:t>
      </w:r>
      <w:r w:rsidRPr="004A491A">
        <w:rPr>
          <w:rFonts w:ascii="Times New Roman" w:hAnsi="Times New Roman" w:cs="Simplified Arabic"/>
          <w:szCs w:val="24"/>
        </w:rPr>
        <w:t xml:space="preserve"> </w:t>
      </w:r>
      <w:hyperlink r:id="rId13" w:history="1">
        <w:r w:rsidRPr="004A491A">
          <w:rPr>
            <w:rStyle w:val="Hyperlink"/>
            <w:rFonts w:ascii="Times New Roman" w:hAnsi="Times New Roman" w:cs="Simplified Arabic"/>
            <w:color w:val="auto"/>
            <w:szCs w:val="24"/>
            <w:u w:val="none"/>
            <w:lang w:bidi="ar-SY"/>
          </w:rPr>
          <w:t>http://</w:t>
        </w:r>
        <w:r w:rsidRPr="004A491A">
          <w:rPr>
            <w:rStyle w:val="Hyperlink"/>
            <w:rFonts w:ascii="Times New Roman" w:hAnsi="Times New Roman" w:cs="Simplified Arabic"/>
            <w:color w:val="auto"/>
            <w:szCs w:val="24"/>
            <w:u w:val="none"/>
          </w:rPr>
          <w:t>jedh.utq.edu.iq</w:t>
        </w:r>
      </w:hyperlink>
    </w:p>
    <w:p w14:paraId="179A2A05" w14:textId="75F9745C" w:rsidR="0057058E" w:rsidRPr="004A491A" w:rsidRDefault="0057058E" w:rsidP="004A491A">
      <w:pPr>
        <w:pStyle w:val="a6"/>
        <w:numPr>
          <w:ilvl w:val="0"/>
          <w:numId w:val="1"/>
        </w:numPr>
        <w:bidi/>
        <w:spacing w:after="0" w:line="240" w:lineRule="auto"/>
        <w:ind w:left="284" w:hanging="284"/>
        <w:jc w:val="lowKashida"/>
        <w:rPr>
          <w:rFonts w:ascii="Times New Roman" w:hAnsi="Times New Roman" w:cs="Simplified Arabic"/>
          <w:lang w:bidi="ar-SY"/>
        </w:rPr>
      </w:pPr>
      <w:r w:rsidRPr="004A491A">
        <w:rPr>
          <w:rFonts w:ascii="Times New Roman" w:hAnsi="Times New Roman" w:cs="Simplified Arabic" w:hint="cs"/>
          <w:rtl/>
          <w:lang w:bidi="ar-SY"/>
        </w:rPr>
        <w:t xml:space="preserve">شلبي، أمينة إبراهيم و أحمد، هدى عبداللطيف. (2015). القيم </w:t>
      </w:r>
      <w:proofErr w:type="spellStart"/>
      <w:r w:rsidRPr="004A491A">
        <w:rPr>
          <w:rFonts w:ascii="Times New Roman" w:hAnsi="Times New Roman" w:cs="Simplified Arabic" w:hint="cs"/>
          <w:rtl/>
          <w:lang w:bidi="ar-SY"/>
        </w:rPr>
        <w:t>كمنبئات</w:t>
      </w:r>
      <w:proofErr w:type="spellEnd"/>
      <w:r w:rsidRPr="004A491A">
        <w:rPr>
          <w:rFonts w:ascii="Times New Roman" w:hAnsi="Times New Roman" w:cs="Simplified Arabic" w:hint="cs"/>
          <w:rtl/>
          <w:lang w:bidi="ar-SY"/>
        </w:rPr>
        <w:t xml:space="preserve"> بالهناء الشخصي لدى طلبة المرحلة الجامعية. المؤتمر القومي التاسع عشر (العربي الحادي عشر). 16-17 سبتمبر، 154-184. </w:t>
      </w:r>
    </w:p>
    <w:p w14:paraId="1C33DA44" w14:textId="392E15E2"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lang w:bidi="ar-SY"/>
        </w:rPr>
      </w:pPr>
      <w:proofErr w:type="spellStart"/>
      <w:r w:rsidRPr="004A491A">
        <w:rPr>
          <w:rFonts w:asciiTheme="majorBidi" w:hAnsiTheme="majorBidi" w:cstheme="majorBidi"/>
          <w:lang w:bidi="ar-SY"/>
        </w:rPr>
        <w:t>Alibeli</w:t>
      </w:r>
      <w:proofErr w:type="spellEnd"/>
      <w:r w:rsidR="002B2D1C" w:rsidRPr="004A491A">
        <w:rPr>
          <w:rFonts w:asciiTheme="majorBidi" w:hAnsiTheme="majorBidi" w:cstheme="majorBidi"/>
          <w:lang w:bidi="ar-SY"/>
        </w:rPr>
        <w:t xml:space="preserve">, M. A.&amp; White, N. R. (2011). </w:t>
      </w:r>
      <w:r w:rsidRPr="004A491A">
        <w:rPr>
          <w:rFonts w:asciiTheme="majorBidi" w:hAnsiTheme="majorBidi" w:cstheme="majorBidi"/>
          <w:lang w:bidi="ar-SY"/>
        </w:rPr>
        <w:t xml:space="preserve">The </w:t>
      </w:r>
      <w:r w:rsidR="002B2D1C" w:rsidRPr="004A491A">
        <w:rPr>
          <w:rFonts w:asciiTheme="majorBidi" w:hAnsiTheme="majorBidi" w:cstheme="majorBidi"/>
          <w:lang w:bidi="ar-SY"/>
        </w:rPr>
        <w:t xml:space="preserve">Structure Of Environmental Concern. </w:t>
      </w:r>
      <w:r w:rsidRPr="004A491A">
        <w:rPr>
          <w:rFonts w:asciiTheme="majorBidi" w:hAnsiTheme="majorBidi" w:cstheme="majorBidi"/>
          <w:lang w:bidi="ar-SY"/>
        </w:rPr>
        <w:t xml:space="preserve">International </w:t>
      </w:r>
      <w:r w:rsidR="002B2D1C" w:rsidRPr="004A491A">
        <w:rPr>
          <w:rFonts w:asciiTheme="majorBidi" w:hAnsiTheme="majorBidi" w:cstheme="majorBidi"/>
          <w:lang w:bidi="ar-SY"/>
        </w:rPr>
        <w:t xml:space="preserve">Journal Of Business And Social Science. 2(4), 1-8. </w:t>
      </w:r>
      <w:hyperlink r:id="rId14" w:history="1">
        <w:r w:rsidR="002B2D1C" w:rsidRPr="004A491A">
          <w:rPr>
            <w:rStyle w:val="Hyperlink"/>
            <w:rFonts w:asciiTheme="majorBidi" w:hAnsiTheme="majorBidi" w:cstheme="majorBidi"/>
            <w:color w:val="auto"/>
            <w:u w:val="none"/>
            <w:lang w:bidi="ar-SY"/>
          </w:rPr>
          <w:t>Www.Ijbssnet.Com</w:t>
        </w:r>
      </w:hyperlink>
    </w:p>
    <w:p w14:paraId="0C492C83" w14:textId="01E84418" w:rsidR="0057058E" w:rsidRPr="004A491A" w:rsidRDefault="0057058E" w:rsidP="004A491A">
      <w:pPr>
        <w:pStyle w:val="a6"/>
        <w:numPr>
          <w:ilvl w:val="0"/>
          <w:numId w:val="1"/>
        </w:numPr>
        <w:spacing w:after="0" w:line="240" w:lineRule="auto"/>
        <w:ind w:left="284" w:hanging="284"/>
        <w:jc w:val="lowKashida"/>
        <w:rPr>
          <w:rFonts w:asciiTheme="majorBidi" w:eastAsia="Calibri" w:hAnsiTheme="majorBidi" w:cstheme="majorBidi"/>
          <w:lang w:bidi="ar-SY"/>
        </w:rPr>
      </w:pPr>
      <w:proofErr w:type="spellStart"/>
      <w:r w:rsidRPr="004A491A">
        <w:rPr>
          <w:rFonts w:asciiTheme="majorBidi" w:eastAsia="Calibri" w:hAnsiTheme="majorBidi" w:cstheme="majorBidi"/>
          <w:lang w:bidi="ar-SY"/>
        </w:rPr>
        <w:t>Arnocky</w:t>
      </w:r>
      <w:proofErr w:type="spellEnd"/>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S</w:t>
      </w:r>
      <w:r w:rsidR="002B2D1C" w:rsidRPr="004A491A">
        <w:rPr>
          <w:rFonts w:asciiTheme="majorBidi" w:eastAsia="Calibri" w:hAnsiTheme="majorBidi" w:cstheme="majorBidi"/>
          <w:lang w:bidi="ar-SY"/>
        </w:rPr>
        <w:t xml:space="preserve">., </w:t>
      </w:r>
      <w:proofErr w:type="spellStart"/>
      <w:r w:rsidRPr="004A491A">
        <w:rPr>
          <w:rFonts w:asciiTheme="majorBidi" w:eastAsia="Calibri" w:hAnsiTheme="majorBidi" w:cstheme="majorBidi"/>
          <w:lang w:bidi="ar-SY"/>
        </w:rPr>
        <w:t>Milfont</w:t>
      </w:r>
      <w:proofErr w:type="spellEnd"/>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T</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L</w:t>
      </w:r>
      <w:r w:rsidR="002B2D1C" w:rsidRPr="004A491A">
        <w:rPr>
          <w:rFonts w:asciiTheme="majorBidi" w:eastAsia="Calibri" w:hAnsiTheme="majorBidi" w:cstheme="majorBidi"/>
          <w:lang w:bidi="ar-SY"/>
        </w:rPr>
        <w:t xml:space="preserve">.&amp; </w:t>
      </w:r>
      <w:r w:rsidRPr="004A491A">
        <w:rPr>
          <w:rFonts w:asciiTheme="majorBidi" w:eastAsia="Calibri" w:hAnsiTheme="majorBidi" w:cstheme="majorBidi"/>
          <w:lang w:bidi="ar-SY"/>
        </w:rPr>
        <w:t>Nicol</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J</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R</w:t>
      </w:r>
      <w:r w:rsidR="002B2D1C" w:rsidRPr="004A491A">
        <w:rPr>
          <w:rFonts w:asciiTheme="majorBidi" w:eastAsia="Calibri" w:hAnsiTheme="majorBidi" w:cstheme="majorBidi"/>
          <w:lang w:bidi="ar-SY"/>
        </w:rPr>
        <w:t xml:space="preserve">. (2014). </w:t>
      </w:r>
      <w:r w:rsidRPr="004A491A">
        <w:rPr>
          <w:rFonts w:asciiTheme="majorBidi" w:eastAsia="Calibri" w:hAnsiTheme="majorBidi" w:cstheme="majorBidi"/>
          <w:lang w:bidi="ar-SY"/>
        </w:rPr>
        <w:t>Time Perspective And Sustainable Behavior</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Evidence For The Distinction Between Consideration Of Immediate And Future Consequences</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Environment And Behavior</w:t>
      </w:r>
      <w:r w:rsidR="002B2D1C" w:rsidRPr="004A491A">
        <w:rPr>
          <w:rFonts w:asciiTheme="majorBidi" w:eastAsia="Calibri" w:hAnsiTheme="majorBidi" w:cstheme="majorBidi"/>
          <w:lang w:bidi="ar-SY"/>
        </w:rPr>
        <w:t xml:space="preserve">. 46(5), 556-582. </w:t>
      </w:r>
      <w:r w:rsidRPr="004A491A">
        <w:rPr>
          <w:rFonts w:asciiTheme="majorBidi" w:eastAsia="Calibri" w:hAnsiTheme="majorBidi" w:cstheme="majorBidi"/>
          <w:lang w:bidi="ar-SY"/>
        </w:rPr>
        <w:t>Doi</w:t>
      </w:r>
      <w:r w:rsidR="002B2D1C" w:rsidRPr="004A491A">
        <w:rPr>
          <w:rFonts w:asciiTheme="majorBidi" w:eastAsia="Calibri" w:hAnsiTheme="majorBidi" w:cstheme="majorBidi"/>
          <w:lang w:bidi="ar-SY"/>
        </w:rPr>
        <w:t>: 10.1177/0013916512474987</w:t>
      </w:r>
    </w:p>
    <w:p w14:paraId="40E03069" w14:textId="0F20A5D6"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rtl/>
        </w:rPr>
      </w:pPr>
      <w:r w:rsidRPr="004A491A">
        <w:rPr>
          <w:rFonts w:asciiTheme="majorBidi" w:hAnsiTheme="majorBidi" w:cstheme="majorBidi"/>
          <w:lang w:bidi="ar-SY"/>
        </w:rPr>
        <w:t>Bamberg</w:t>
      </w:r>
      <w:r w:rsidR="002B2D1C" w:rsidRPr="004A491A">
        <w:rPr>
          <w:rFonts w:asciiTheme="majorBidi" w:hAnsiTheme="majorBidi" w:cstheme="majorBidi"/>
          <w:lang w:bidi="ar-SY"/>
        </w:rPr>
        <w:t xml:space="preserve">, S. (2003). </w:t>
      </w:r>
      <w:r w:rsidRPr="004A491A">
        <w:rPr>
          <w:rFonts w:asciiTheme="majorBidi" w:hAnsiTheme="majorBidi" w:cstheme="majorBidi"/>
          <w:lang w:bidi="ar-SY"/>
        </w:rPr>
        <w:t xml:space="preserve">How </w:t>
      </w:r>
      <w:r w:rsidR="002B2D1C" w:rsidRPr="004A491A">
        <w:rPr>
          <w:rFonts w:asciiTheme="majorBidi" w:hAnsiTheme="majorBidi" w:cstheme="majorBidi"/>
          <w:lang w:bidi="ar-SY"/>
        </w:rPr>
        <w:t xml:space="preserve">Does Environmental Concern Influence Specific Environmentally Related Behaviors? </w:t>
      </w:r>
      <w:r w:rsidRPr="004A491A">
        <w:rPr>
          <w:rFonts w:asciiTheme="majorBidi" w:hAnsiTheme="majorBidi" w:cstheme="majorBidi"/>
          <w:lang w:bidi="ar-SY"/>
        </w:rPr>
        <w:t xml:space="preserve">A </w:t>
      </w:r>
      <w:r w:rsidR="002B2D1C" w:rsidRPr="004A491A">
        <w:rPr>
          <w:rFonts w:asciiTheme="majorBidi" w:hAnsiTheme="majorBidi" w:cstheme="majorBidi"/>
          <w:lang w:bidi="ar-SY"/>
        </w:rPr>
        <w:t xml:space="preserve">New Answer To An Old Question. </w:t>
      </w:r>
      <w:r w:rsidRPr="004A491A">
        <w:rPr>
          <w:rFonts w:asciiTheme="majorBidi" w:hAnsiTheme="majorBidi" w:cstheme="majorBidi"/>
          <w:lang w:bidi="ar-SY"/>
        </w:rPr>
        <w:t>J</w:t>
      </w:r>
      <w:r w:rsidR="002B2D1C" w:rsidRPr="004A491A">
        <w:rPr>
          <w:rFonts w:asciiTheme="majorBidi" w:hAnsiTheme="majorBidi" w:cstheme="majorBidi"/>
          <w:lang w:bidi="ar-SY"/>
        </w:rPr>
        <w:t xml:space="preserve">. </w:t>
      </w:r>
      <w:r w:rsidRPr="004A491A">
        <w:rPr>
          <w:rFonts w:asciiTheme="majorBidi" w:hAnsiTheme="majorBidi" w:cstheme="majorBidi"/>
          <w:lang w:bidi="ar-SY"/>
        </w:rPr>
        <w:t>Of Environmental Psychology</w:t>
      </w:r>
      <w:r w:rsidR="002B2D1C" w:rsidRPr="004A491A">
        <w:rPr>
          <w:rFonts w:asciiTheme="majorBidi" w:hAnsiTheme="majorBidi" w:cstheme="majorBidi"/>
          <w:lang w:bidi="ar-SY"/>
        </w:rPr>
        <w:t xml:space="preserve">.  23, 21-32. </w:t>
      </w:r>
      <w:r w:rsidRPr="004A491A">
        <w:rPr>
          <w:rFonts w:asciiTheme="majorBidi" w:hAnsiTheme="majorBidi" w:cstheme="majorBidi"/>
        </w:rPr>
        <w:t>DOI</w:t>
      </w:r>
      <w:r w:rsidR="002B2D1C" w:rsidRPr="004A491A">
        <w:rPr>
          <w:rFonts w:asciiTheme="majorBidi" w:hAnsiTheme="majorBidi" w:cstheme="majorBidi"/>
        </w:rPr>
        <w:t>: 10.1016/</w:t>
      </w:r>
      <w:r w:rsidRPr="004A491A">
        <w:rPr>
          <w:rFonts w:asciiTheme="majorBidi" w:hAnsiTheme="majorBidi" w:cstheme="majorBidi"/>
        </w:rPr>
        <w:t>S0272</w:t>
      </w:r>
      <w:r w:rsidR="002B2D1C" w:rsidRPr="004A491A">
        <w:rPr>
          <w:rFonts w:asciiTheme="majorBidi" w:hAnsiTheme="majorBidi" w:cstheme="majorBidi"/>
        </w:rPr>
        <w:t>-4944(02)00078-6</w:t>
      </w:r>
    </w:p>
    <w:p w14:paraId="73ADF6FF" w14:textId="16F644A9"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lang w:bidi="ar-SY"/>
        </w:rPr>
      </w:pPr>
      <w:r w:rsidRPr="004A491A">
        <w:rPr>
          <w:rFonts w:asciiTheme="majorBidi" w:hAnsiTheme="majorBidi" w:cstheme="majorBidi"/>
          <w:lang w:bidi="ar-SY"/>
        </w:rPr>
        <w:t>Burn</w:t>
      </w:r>
      <w:r w:rsidR="002B2D1C" w:rsidRPr="004A491A">
        <w:rPr>
          <w:rFonts w:asciiTheme="majorBidi" w:hAnsiTheme="majorBidi" w:cstheme="majorBidi"/>
          <w:lang w:bidi="ar-SY"/>
        </w:rPr>
        <w:t xml:space="preserve">, S. M., Winter, P. L., Hori, B.&amp; Silver, N. C. (2012). </w:t>
      </w:r>
      <w:r w:rsidRPr="004A491A">
        <w:rPr>
          <w:rFonts w:asciiTheme="majorBidi" w:hAnsiTheme="majorBidi" w:cstheme="majorBidi"/>
          <w:lang w:bidi="ar-SY"/>
        </w:rPr>
        <w:t>Gender</w:t>
      </w:r>
      <w:r w:rsidR="002B2D1C" w:rsidRPr="004A491A">
        <w:rPr>
          <w:rFonts w:asciiTheme="majorBidi" w:hAnsiTheme="majorBidi" w:cstheme="majorBidi"/>
          <w:lang w:bidi="ar-SY"/>
        </w:rPr>
        <w:t xml:space="preserve">, Ethnic Identity, And Environmental Concern In Asian </w:t>
      </w:r>
      <w:r w:rsidRPr="004A491A">
        <w:rPr>
          <w:rFonts w:asciiTheme="majorBidi" w:hAnsiTheme="majorBidi" w:cstheme="majorBidi"/>
          <w:lang w:bidi="ar-SY"/>
        </w:rPr>
        <w:t xml:space="preserve">Americans </w:t>
      </w:r>
      <w:r w:rsidR="002B2D1C" w:rsidRPr="004A491A">
        <w:rPr>
          <w:rFonts w:asciiTheme="majorBidi" w:hAnsiTheme="majorBidi" w:cstheme="majorBidi"/>
          <w:lang w:bidi="ar-SY"/>
        </w:rPr>
        <w:t xml:space="preserve">And </w:t>
      </w:r>
      <w:r w:rsidRPr="004A491A">
        <w:rPr>
          <w:rFonts w:asciiTheme="majorBidi" w:hAnsiTheme="majorBidi" w:cstheme="majorBidi"/>
          <w:lang w:bidi="ar-SY"/>
        </w:rPr>
        <w:t xml:space="preserve">European </w:t>
      </w:r>
      <w:r w:rsidR="002B2D1C" w:rsidRPr="004A491A">
        <w:rPr>
          <w:rFonts w:asciiTheme="majorBidi" w:hAnsiTheme="majorBidi" w:cstheme="majorBidi"/>
          <w:lang w:bidi="ar-SY"/>
        </w:rPr>
        <w:t xml:space="preserve">Americans. </w:t>
      </w:r>
      <w:r w:rsidRPr="004A491A">
        <w:rPr>
          <w:rFonts w:asciiTheme="majorBidi" w:hAnsiTheme="majorBidi" w:cstheme="majorBidi"/>
          <w:lang w:bidi="ar-SY"/>
        </w:rPr>
        <w:t xml:space="preserve">Research </w:t>
      </w:r>
      <w:r w:rsidR="002B2D1C" w:rsidRPr="004A491A">
        <w:rPr>
          <w:rFonts w:asciiTheme="majorBidi" w:hAnsiTheme="majorBidi" w:cstheme="majorBidi"/>
          <w:lang w:bidi="ar-SY"/>
        </w:rPr>
        <w:t>In Human Ecology Review. 19 (2), 136-145.</w:t>
      </w:r>
    </w:p>
    <w:p w14:paraId="385B50C9" w14:textId="5DEBB615" w:rsidR="0057058E" w:rsidRPr="004A491A" w:rsidRDefault="0057058E" w:rsidP="004A491A">
      <w:pPr>
        <w:pStyle w:val="a6"/>
        <w:autoSpaceDE w:val="0"/>
        <w:autoSpaceDN w:val="0"/>
        <w:adjustRightInd w:val="0"/>
        <w:spacing w:after="0" w:line="240" w:lineRule="auto"/>
        <w:ind w:left="284" w:hanging="284"/>
        <w:jc w:val="lowKashida"/>
        <w:rPr>
          <w:rFonts w:asciiTheme="majorBidi" w:hAnsiTheme="majorBidi" w:cstheme="majorBidi"/>
        </w:rPr>
      </w:pPr>
      <w:proofErr w:type="spellStart"/>
      <w:r w:rsidRPr="004A491A">
        <w:rPr>
          <w:rFonts w:asciiTheme="majorBidi" w:hAnsiTheme="majorBidi" w:cstheme="majorBidi"/>
          <w:lang w:bidi="ar-SY"/>
        </w:rPr>
        <w:t>Dietz</w:t>
      </w:r>
      <w:r w:rsidR="002B2D1C" w:rsidRPr="004A491A">
        <w:rPr>
          <w:rFonts w:asciiTheme="majorBidi" w:hAnsiTheme="majorBidi" w:cstheme="majorBidi"/>
          <w:lang w:bidi="ar-SY"/>
        </w:rPr>
        <w:t>,</w:t>
      </w:r>
      <w:r w:rsidRPr="004A491A">
        <w:rPr>
          <w:rFonts w:asciiTheme="majorBidi" w:hAnsiTheme="majorBidi" w:cstheme="majorBidi"/>
          <w:lang w:bidi="ar-SY"/>
        </w:rPr>
        <w:t>T</w:t>
      </w:r>
      <w:proofErr w:type="spellEnd"/>
      <w:r w:rsidR="002B2D1C" w:rsidRPr="004A491A">
        <w:rPr>
          <w:rFonts w:asciiTheme="majorBidi" w:hAnsiTheme="majorBidi" w:cstheme="majorBidi"/>
          <w:lang w:bidi="ar-SY"/>
        </w:rPr>
        <w:t xml:space="preserve">., </w:t>
      </w:r>
      <w:proofErr w:type="spellStart"/>
      <w:r w:rsidRPr="004A491A">
        <w:rPr>
          <w:rFonts w:asciiTheme="majorBidi" w:hAnsiTheme="majorBidi" w:cstheme="majorBidi"/>
          <w:lang w:bidi="ar-SY"/>
        </w:rPr>
        <w:t>Fitzgerald</w:t>
      </w:r>
      <w:r w:rsidR="002B2D1C" w:rsidRPr="004A491A">
        <w:rPr>
          <w:rFonts w:asciiTheme="majorBidi" w:hAnsiTheme="majorBidi" w:cstheme="majorBidi"/>
          <w:lang w:bidi="ar-SY"/>
        </w:rPr>
        <w:t>,</w:t>
      </w:r>
      <w:r w:rsidRPr="004A491A">
        <w:rPr>
          <w:rFonts w:asciiTheme="majorBidi" w:hAnsiTheme="majorBidi" w:cstheme="majorBidi"/>
          <w:lang w:bidi="ar-SY"/>
        </w:rPr>
        <w:t>A</w:t>
      </w:r>
      <w:proofErr w:type="spellEnd"/>
      <w:r w:rsidR="002B2D1C" w:rsidRPr="004A491A">
        <w:rPr>
          <w:rFonts w:asciiTheme="majorBidi" w:hAnsiTheme="majorBidi" w:cstheme="majorBidi"/>
          <w:lang w:bidi="ar-SY"/>
        </w:rPr>
        <w:t xml:space="preserve">. &amp; </w:t>
      </w:r>
      <w:proofErr w:type="spellStart"/>
      <w:r w:rsidRPr="004A491A">
        <w:rPr>
          <w:rFonts w:asciiTheme="majorBidi" w:hAnsiTheme="majorBidi" w:cstheme="majorBidi"/>
          <w:lang w:bidi="ar-SY"/>
        </w:rPr>
        <w:t>Shwom</w:t>
      </w:r>
      <w:r w:rsidR="002B2D1C" w:rsidRPr="004A491A">
        <w:rPr>
          <w:rFonts w:asciiTheme="majorBidi" w:hAnsiTheme="majorBidi" w:cstheme="majorBidi"/>
          <w:lang w:bidi="ar-SY"/>
        </w:rPr>
        <w:t>,</w:t>
      </w:r>
      <w:r w:rsidRPr="004A491A">
        <w:rPr>
          <w:rFonts w:asciiTheme="majorBidi" w:hAnsiTheme="majorBidi" w:cstheme="majorBidi"/>
          <w:lang w:bidi="ar-SY"/>
        </w:rPr>
        <w:t>R</w:t>
      </w:r>
      <w:proofErr w:type="spellEnd"/>
      <w:r w:rsidR="002B2D1C" w:rsidRPr="004A491A">
        <w:rPr>
          <w:rFonts w:asciiTheme="majorBidi" w:hAnsiTheme="majorBidi" w:cstheme="majorBidi"/>
          <w:lang w:bidi="ar-SY"/>
        </w:rPr>
        <w:t xml:space="preserve">. (2005). </w:t>
      </w:r>
      <w:r w:rsidRPr="004A491A">
        <w:rPr>
          <w:rFonts w:asciiTheme="majorBidi" w:hAnsiTheme="majorBidi" w:cstheme="majorBidi"/>
          <w:lang w:bidi="ar-SY"/>
        </w:rPr>
        <w:t>Environmental Values</w:t>
      </w:r>
      <w:r w:rsidR="002B2D1C" w:rsidRPr="004A491A">
        <w:rPr>
          <w:rFonts w:asciiTheme="majorBidi" w:hAnsiTheme="majorBidi" w:cstheme="majorBidi"/>
          <w:lang w:bidi="ar-SY"/>
        </w:rPr>
        <w:t xml:space="preserve">. </w:t>
      </w:r>
      <w:proofErr w:type="spellStart"/>
      <w:r w:rsidRPr="004A491A">
        <w:rPr>
          <w:rFonts w:asciiTheme="majorBidi" w:hAnsiTheme="majorBidi" w:cstheme="majorBidi"/>
          <w:lang w:bidi="ar-SY"/>
        </w:rPr>
        <w:t>Annu</w:t>
      </w:r>
      <w:proofErr w:type="spellEnd"/>
      <w:r w:rsidR="002B2D1C" w:rsidRPr="004A491A">
        <w:rPr>
          <w:rFonts w:asciiTheme="majorBidi" w:hAnsiTheme="majorBidi" w:cstheme="majorBidi"/>
          <w:lang w:bidi="ar-SY"/>
        </w:rPr>
        <w:t xml:space="preserve">. </w:t>
      </w:r>
      <w:r w:rsidRPr="004A491A">
        <w:rPr>
          <w:rFonts w:asciiTheme="majorBidi" w:hAnsiTheme="majorBidi" w:cstheme="majorBidi"/>
          <w:lang w:bidi="ar-SY"/>
        </w:rPr>
        <w:t>Rev</w:t>
      </w:r>
      <w:r w:rsidR="002B2D1C" w:rsidRPr="004A491A">
        <w:rPr>
          <w:rFonts w:asciiTheme="majorBidi" w:hAnsiTheme="majorBidi" w:cstheme="majorBidi"/>
          <w:lang w:bidi="ar-SY"/>
        </w:rPr>
        <w:t xml:space="preserve">. </w:t>
      </w:r>
      <w:r w:rsidRPr="004A491A">
        <w:rPr>
          <w:rFonts w:asciiTheme="majorBidi" w:hAnsiTheme="majorBidi" w:cstheme="majorBidi"/>
          <w:lang w:bidi="ar-SY"/>
        </w:rPr>
        <w:t>Environ</w:t>
      </w:r>
      <w:r w:rsidR="002B2D1C" w:rsidRPr="004A491A">
        <w:rPr>
          <w:rFonts w:asciiTheme="majorBidi" w:hAnsiTheme="majorBidi" w:cstheme="majorBidi"/>
          <w:lang w:bidi="ar-SY"/>
        </w:rPr>
        <w:t xml:space="preserve">. </w:t>
      </w:r>
      <w:proofErr w:type="spellStart"/>
      <w:r w:rsidRPr="004A491A">
        <w:rPr>
          <w:rFonts w:asciiTheme="majorBidi" w:hAnsiTheme="majorBidi" w:cstheme="majorBidi"/>
          <w:lang w:bidi="ar-SY"/>
        </w:rPr>
        <w:t>Resour</w:t>
      </w:r>
      <w:proofErr w:type="spellEnd"/>
      <w:r w:rsidR="002B2D1C" w:rsidRPr="004A491A">
        <w:rPr>
          <w:rFonts w:asciiTheme="majorBidi" w:hAnsiTheme="majorBidi" w:cstheme="majorBidi"/>
          <w:lang w:bidi="ar-SY"/>
        </w:rPr>
        <w:t>., 30, 335-372.</w:t>
      </w:r>
      <w:r w:rsidR="00B9590E" w:rsidRPr="004A491A">
        <w:rPr>
          <w:rFonts w:asciiTheme="majorBidi" w:eastAsia="Calibri" w:hAnsiTheme="majorBidi" w:cstheme="majorBidi"/>
          <w:lang w:bidi="ar-SY"/>
        </w:rPr>
        <w:t xml:space="preserve"> </w:t>
      </w:r>
      <w:r w:rsidR="00B9590E" w:rsidRPr="004A491A">
        <w:rPr>
          <w:rFonts w:asciiTheme="majorBidi" w:hAnsiTheme="majorBidi" w:cstheme="majorBidi"/>
        </w:rPr>
        <w:t>Doi: 10.1177/0013916593255002</w:t>
      </w:r>
    </w:p>
    <w:p w14:paraId="341F5450" w14:textId="1B062924"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rPr>
      </w:pPr>
      <w:proofErr w:type="spellStart"/>
      <w:r w:rsidRPr="004A491A">
        <w:rPr>
          <w:rFonts w:asciiTheme="majorBidi" w:hAnsiTheme="majorBidi" w:cstheme="majorBidi"/>
        </w:rPr>
        <w:t>Fransson</w:t>
      </w:r>
      <w:proofErr w:type="spellEnd"/>
      <w:r w:rsidR="002B2D1C" w:rsidRPr="004A491A">
        <w:rPr>
          <w:rFonts w:asciiTheme="majorBidi" w:hAnsiTheme="majorBidi" w:cstheme="majorBidi"/>
        </w:rPr>
        <w:t xml:space="preserve">, N.&amp; </w:t>
      </w:r>
      <w:proofErr w:type="spellStart"/>
      <w:r w:rsidR="002B2D1C" w:rsidRPr="004A491A">
        <w:rPr>
          <w:rFonts w:asciiTheme="majorBidi" w:hAnsiTheme="majorBidi" w:cstheme="majorBidi"/>
        </w:rPr>
        <w:t>Garling</w:t>
      </w:r>
      <w:proofErr w:type="spellEnd"/>
      <w:r w:rsidR="002B2D1C" w:rsidRPr="004A491A">
        <w:rPr>
          <w:rFonts w:asciiTheme="majorBidi" w:hAnsiTheme="majorBidi" w:cstheme="majorBidi"/>
        </w:rPr>
        <w:t xml:space="preserve">, T. (1999). </w:t>
      </w:r>
      <w:r w:rsidRPr="004A491A">
        <w:rPr>
          <w:rFonts w:asciiTheme="majorBidi" w:hAnsiTheme="majorBidi" w:cstheme="majorBidi"/>
        </w:rPr>
        <w:t xml:space="preserve">Environmental </w:t>
      </w:r>
      <w:r w:rsidR="002B2D1C" w:rsidRPr="004A491A">
        <w:rPr>
          <w:rFonts w:asciiTheme="majorBidi" w:hAnsiTheme="majorBidi" w:cstheme="majorBidi"/>
        </w:rPr>
        <w:t>Concern: Conceptual Definitions, Measurement Methods, And Research Findings. J.</w:t>
      </w:r>
      <w:r w:rsidR="007C6BA2" w:rsidRPr="004A491A">
        <w:rPr>
          <w:rFonts w:asciiTheme="majorBidi" w:hAnsiTheme="majorBidi" w:cstheme="majorBidi"/>
        </w:rPr>
        <w:t xml:space="preserve"> </w:t>
      </w:r>
      <w:r w:rsidR="002B2D1C" w:rsidRPr="004A491A">
        <w:rPr>
          <w:rFonts w:asciiTheme="majorBidi" w:hAnsiTheme="majorBidi" w:cstheme="majorBidi"/>
        </w:rPr>
        <w:t xml:space="preserve">Of Environmental Psychology. 19, 369-382. </w:t>
      </w:r>
      <w:hyperlink r:id="rId15" w:history="1">
        <w:r w:rsidR="002B2D1C" w:rsidRPr="004A491A">
          <w:rPr>
            <w:rStyle w:val="Hyperlink"/>
            <w:rFonts w:asciiTheme="majorBidi" w:hAnsiTheme="majorBidi" w:cstheme="majorBidi"/>
            <w:color w:val="auto"/>
            <w:u w:val="none"/>
          </w:rPr>
          <w:t>Http://Www.Idealibrary.Com</w:t>
        </w:r>
      </w:hyperlink>
    </w:p>
    <w:p w14:paraId="30F23DE8" w14:textId="29D73349"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lang w:bidi="ar-SY"/>
        </w:rPr>
      </w:pPr>
      <w:proofErr w:type="spellStart"/>
      <w:r w:rsidRPr="004A491A">
        <w:rPr>
          <w:rFonts w:asciiTheme="majorBidi" w:hAnsiTheme="majorBidi" w:cstheme="majorBidi"/>
          <w:lang w:bidi="ar-SY"/>
        </w:rPr>
        <w:t>Fujii</w:t>
      </w:r>
      <w:proofErr w:type="spellEnd"/>
      <w:r w:rsidR="002B2D1C" w:rsidRPr="004A491A">
        <w:rPr>
          <w:rFonts w:asciiTheme="majorBidi" w:hAnsiTheme="majorBidi" w:cstheme="majorBidi"/>
          <w:lang w:bidi="ar-SY"/>
        </w:rPr>
        <w:t xml:space="preserve">, </w:t>
      </w:r>
      <w:r w:rsidRPr="004A491A">
        <w:rPr>
          <w:rFonts w:asciiTheme="majorBidi" w:hAnsiTheme="majorBidi" w:cstheme="majorBidi"/>
          <w:lang w:bidi="ar-SY"/>
        </w:rPr>
        <w:t>S</w:t>
      </w:r>
      <w:r w:rsidR="002B2D1C" w:rsidRPr="004A491A">
        <w:rPr>
          <w:rFonts w:asciiTheme="majorBidi" w:hAnsiTheme="majorBidi" w:cstheme="majorBidi"/>
          <w:lang w:bidi="ar-SY"/>
        </w:rPr>
        <w:t xml:space="preserve">. (2006). </w:t>
      </w:r>
      <w:r w:rsidRPr="004A491A">
        <w:rPr>
          <w:rFonts w:asciiTheme="majorBidi" w:hAnsiTheme="majorBidi" w:cstheme="majorBidi"/>
          <w:lang w:bidi="ar-SY"/>
        </w:rPr>
        <w:t>Environmental Concern</w:t>
      </w:r>
      <w:r w:rsidR="002B2D1C" w:rsidRPr="004A491A">
        <w:rPr>
          <w:rFonts w:asciiTheme="majorBidi" w:hAnsiTheme="majorBidi" w:cstheme="majorBidi"/>
          <w:lang w:bidi="ar-SY"/>
        </w:rPr>
        <w:t xml:space="preserve">, </w:t>
      </w:r>
      <w:r w:rsidRPr="004A491A">
        <w:rPr>
          <w:rFonts w:asciiTheme="majorBidi" w:hAnsiTheme="majorBidi" w:cstheme="majorBidi"/>
          <w:lang w:bidi="ar-SY"/>
        </w:rPr>
        <w:t>Attitude Toward Frugality</w:t>
      </w:r>
      <w:r w:rsidR="002B2D1C" w:rsidRPr="004A491A">
        <w:rPr>
          <w:rFonts w:asciiTheme="majorBidi" w:hAnsiTheme="majorBidi" w:cstheme="majorBidi"/>
          <w:lang w:bidi="ar-SY"/>
        </w:rPr>
        <w:t xml:space="preserve">, </w:t>
      </w:r>
      <w:r w:rsidRPr="004A491A">
        <w:rPr>
          <w:rFonts w:asciiTheme="majorBidi" w:hAnsiTheme="majorBidi" w:cstheme="majorBidi"/>
          <w:lang w:bidi="ar-SY"/>
        </w:rPr>
        <w:t>And Ease Of Behavior As Determinants Of Pro</w:t>
      </w:r>
      <w:r w:rsidR="002B2D1C" w:rsidRPr="004A491A">
        <w:rPr>
          <w:rFonts w:asciiTheme="majorBidi" w:hAnsiTheme="majorBidi" w:cstheme="majorBidi"/>
          <w:lang w:bidi="ar-SY"/>
        </w:rPr>
        <w:t>-</w:t>
      </w:r>
      <w:r w:rsidRPr="004A491A">
        <w:rPr>
          <w:rFonts w:asciiTheme="majorBidi" w:hAnsiTheme="majorBidi" w:cstheme="majorBidi"/>
          <w:lang w:bidi="ar-SY"/>
        </w:rPr>
        <w:t>Environmental Behavior Intentions</w:t>
      </w:r>
      <w:r w:rsidR="002B2D1C" w:rsidRPr="004A491A">
        <w:rPr>
          <w:rFonts w:asciiTheme="majorBidi" w:hAnsiTheme="majorBidi" w:cstheme="majorBidi"/>
          <w:lang w:bidi="ar-SY"/>
        </w:rPr>
        <w:t xml:space="preserve">. </w:t>
      </w:r>
      <w:r w:rsidRPr="004A491A">
        <w:rPr>
          <w:rFonts w:asciiTheme="majorBidi" w:hAnsiTheme="majorBidi" w:cstheme="majorBidi"/>
          <w:lang w:bidi="ar-SY"/>
        </w:rPr>
        <w:t>J</w:t>
      </w:r>
      <w:r w:rsidR="002B2D1C" w:rsidRPr="004A491A">
        <w:rPr>
          <w:rFonts w:asciiTheme="majorBidi" w:hAnsiTheme="majorBidi" w:cstheme="majorBidi"/>
          <w:lang w:bidi="ar-SY"/>
        </w:rPr>
        <w:t xml:space="preserve">. </w:t>
      </w:r>
      <w:r w:rsidRPr="004A491A">
        <w:rPr>
          <w:rFonts w:asciiTheme="majorBidi" w:hAnsiTheme="majorBidi" w:cstheme="majorBidi"/>
          <w:lang w:bidi="ar-SY"/>
        </w:rPr>
        <w:t>Of Environmental Psychology</w:t>
      </w:r>
      <w:r w:rsidR="002B2D1C" w:rsidRPr="004A491A">
        <w:rPr>
          <w:rFonts w:asciiTheme="majorBidi" w:hAnsiTheme="majorBidi" w:cstheme="majorBidi"/>
          <w:lang w:bidi="ar-SY"/>
        </w:rPr>
        <w:t>. 26, 262-268.</w:t>
      </w:r>
    </w:p>
    <w:p w14:paraId="583DB3A3" w14:textId="347C2E4E" w:rsidR="0057058E" w:rsidRPr="004A491A" w:rsidRDefault="0057058E" w:rsidP="004A491A">
      <w:pPr>
        <w:pStyle w:val="a6"/>
        <w:numPr>
          <w:ilvl w:val="0"/>
          <w:numId w:val="1"/>
        </w:numPr>
        <w:spacing w:after="0" w:line="240" w:lineRule="auto"/>
        <w:ind w:left="284" w:hanging="284"/>
        <w:jc w:val="lowKashida"/>
        <w:rPr>
          <w:rFonts w:asciiTheme="majorBidi" w:eastAsia="Calibri" w:hAnsiTheme="majorBidi" w:cstheme="majorBidi"/>
          <w:lang w:bidi="ar-SY"/>
        </w:rPr>
      </w:pPr>
      <w:r w:rsidRPr="004A491A">
        <w:rPr>
          <w:rFonts w:asciiTheme="majorBidi" w:eastAsia="Calibri" w:hAnsiTheme="majorBidi" w:cstheme="majorBidi"/>
          <w:lang w:bidi="ar-SY"/>
        </w:rPr>
        <w:t>Gifford</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R</w:t>
      </w:r>
      <w:r w:rsidR="002B2D1C" w:rsidRPr="004A491A">
        <w:rPr>
          <w:rFonts w:asciiTheme="majorBidi" w:eastAsia="Calibri" w:hAnsiTheme="majorBidi" w:cstheme="majorBidi"/>
          <w:lang w:bidi="ar-SY"/>
        </w:rPr>
        <w:t xml:space="preserve">.&amp; </w:t>
      </w:r>
      <w:r w:rsidRPr="004A491A">
        <w:rPr>
          <w:rFonts w:asciiTheme="majorBidi" w:eastAsia="Calibri" w:hAnsiTheme="majorBidi" w:cstheme="majorBidi"/>
          <w:lang w:bidi="ar-SY"/>
        </w:rPr>
        <w:t>Nilsson</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A</w:t>
      </w:r>
      <w:r w:rsidR="002B2D1C" w:rsidRPr="004A491A">
        <w:rPr>
          <w:rFonts w:asciiTheme="majorBidi" w:eastAsia="Calibri" w:hAnsiTheme="majorBidi" w:cstheme="majorBidi"/>
          <w:lang w:bidi="ar-SY"/>
        </w:rPr>
        <w:t xml:space="preserve">. (2014). </w:t>
      </w:r>
      <w:r w:rsidRPr="004A491A">
        <w:rPr>
          <w:rFonts w:asciiTheme="majorBidi" w:eastAsia="Calibri" w:hAnsiTheme="majorBidi" w:cstheme="majorBidi"/>
          <w:lang w:bidi="ar-SY"/>
        </w:rPr>
        <w:t>Personal And Social Factors That Influence Pro</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 xml:space="preserve">Environmental Concern And </w:t>
      </w:r>
      <w:proofErr w:type="spellStart"/>
      <w:r w:rsidRPr="004A491A">
        <w:rPr>
          <w:rFonts w:asciiTheme="majorBidi" w:eastAsia="Calibri" w:hAnsiTheme="majorBidi" w:cstheme="majorBidi"/>
          <w:lang w:bidi="ar-SY"/>
        </w:rPr>
        <w:t>Behaviour</w:t>
      </w:r>
      <w:proofErr w:type="spellEnd"/>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A Review</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International Journal Of Psychology</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Doi</w:t>
      </w:r>
      <w:r w:rsidR="002B2D1C" w:rsidRPr="004A491A">
        <w:rPr>
          <w:rFonts w:asciiTheme="majorBidi" w:eastAsia="Calibri" w:hAnsiTheme="majorBidi" w:cstheme="majorBidi"/>
          <w:lang w:bidi="ar-SY"/>
        </w:rPr>
        <w:t>: 10.1002/</w:t>
      </w:r>
      <w:r w:rsidRPr="004A491A">
        <w:rPr>
          <w:rFonts w:asciiTheme="majorBidi" w:eastAsia="Calibri" w:hAnsiTheme="majorBidi" w:cstheme="majorBidi"/>
          <w:lang w:bidi="ar-SY"/>
        </w:rPr>
        <w:t>Ijop</w:t>
      </w:r>
      <w:r w:rsidR="002B2D1C" w:rsidRPr="004A491A">
        <w:rPr>
          <w:rFonts w:asciiTheme="majorBidi" w:eastAsia="Calibri" w:hAnsiTheme="majorBidi" w:cstheme="majorBidi"/>
          <w:lang w:bidi="ar-SY"/>
        </w:rPr>
        <w:t>.12034</w:t>
      </w:r>
    </w:p>
    <w:p w14:paraId="65F53BA4" w14:textId="6785C7A8"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lang w:bidi="ar-SY"/>
        </w:rPr>
      </w:pPr>
      <w:proofErr w:type="spellStart"/>
      <w:r w:rsidRPr="004A491A">
        <w:rPr>
          <w:rFonts w:asciiTheme="majorBidi" w:hAnsiTheme="majorBidi" w:cstheme="majorBidi"/>
          <w:lang w:bidi="ar-SY"/>
        </w:rPr>
        <w:t>Hansla</w:t>
      </w:r>
      <w:proofErr w:type="spellEnd"/>
      <w:r w:rsidR="002B2D1C" w:rsidRPr="004A491A">
        <w:rPr>
          <w:rFonts w:asciiTheme="majorBidi" w:hAnsiTheme="majorBidi" w:cstheme="majorBidi"/>
          <w:lang w:bidi="ar-SY"/>
        </w:rPr>
        <w:t xml:space="preserve">, </w:t>
      </w:r>
      <w:r w:rsidRPr="004A491A">
        <w:rPr>
          <w:rFonts w:asciiTheme="majorBidi" w:hAnsiTheme="majorBidi" w:cstheme="majorBidi"/>
          <w:lang w:bidi="ar-SY"/>
        </w:rPr>
        <w:t>A</w:t>
      </w:r>
      <w:r w:rsidR="002B2D1C" w:rsidRPr="004A491A">
        <w:rPr>
          <w:rFonts w:asciiTheme="majorBidi" w:hAnsiTheme="majorBidi" w:cstheme="majorBidi"/>
          <w:lang w:bidi="ar-SY"/>
        </w:rPr>
        <w:t xml:space="preserve">.(2011). </w:t>
      </w:r>
      <w:r w:rsidRPr="004A491A">
        <w:rPr>
          <w:rFonts w:asciiTheme="majorBidi" w:hAnsiTheme="majorBidi" w:cstheme="majorBidi"/>
          <w:lang w:bidi="ar-SY"/>
        </w:rPr>
        <w:t>Value Orientation</w:t>
      </w:r>
      <w:r w:rsidR="002B2D1C" w:rsidRPr="004A491A">
        <w:rPr>
          <w:rFonts w:asciiTheme="majorBidi" w:hAnsiTheme="majorBidi" w:cstheme="majorBidi"/>
          <w:lang w:bidi="ar-SY"/>
        </w:rPr>
        <w:t xml:space="preserve">, </w:t>
      </w:r>
      <w:r w:rsidRPr="004A491A">
        <w:rPr>
          <w:rFonts w:asciiTheme="majorBidi" w:hAnsiTheme="majorBidi" w:cstheme="majorBidi"/>
          <w:lang w:bidi="ar-SY"/>
        </w:rPr>
        <w:t>Awareness Of Consequences</w:t>
      </w:r>
      <w:r w:rsidR="002B2D1C" w:rsidRPr="004A491A">
        <w:rPr>
          <w:rFonts w:asciiTheme="majorBidi" w:hAnsiTheme="majorBidi" w:cstheme="majorBidi"/>
          <w:lang w:bidi="ar-SY"/>
        </w:rPr>
        <w:t xml:space="preserve">, </w:t>
      </w:r>
      <w:r w:rsidRPr="004A491A">
        <w:rPr>
          <w:rFonts w:asciiTheme="majorBidi" w:hAnsiTheme="majorBidi" w:cstheme="majorBidi"/>
          <w:lang w:bidi="ar-SY"/>
        </w:rPr>
        <w:t xml:space="preserve">And Environmental Concern </w:t>
      </w:r>
      <w:r w:rsidR="002B2D1C" w:rsidRPr="004A491A">
        <w:rPr>
          <w:rFonts w:asciiTheme="majorBidi" w:hAnsiTheme="majorBidi" w:cstheme="majorBidi"/>
          <w:lang w:bidi="ar-SY"/>
        </w:rPr>
        <w:t>(</w:t>
      </w:r>
      <w:r w:rsidRPr="004A491A">
        <w:rPr>
          <w:rFonts w:asciiTheme="majorBidi" w:hAnsiTheme="majorBidi" w:cstheme="majorBidi"/>
          <w:lang w:bidi="ar-SY"/>
        </w:rPr>
        <w:t>Doctoral Dissertation</w:t>
      </w:r>
      <w:r w:rsidR="002B2D1C" w:rsidRPr="004A491A">
        <w:rPr>
          <w:rFonts w:asciiTheme="majorBidi" w:hAnsiTheme="majorBidi" w:cstheme="majorBidi"/>
          <w:lang w:bidi="ar-SY"/>
        </w:rPr>
        <w:t xml:space="preserve">, </w:t>
      </w:r>
      <w:r w:rsidRPr="004A491A">
        <w:rPr>
          <w:rFonts w:asciiTheme="majorBidi" w:hAnsiTheme="majorBidi" w:cstheme="majorBidi"/>
          <w:lang w:bidi="ar-SY"/>
        </w:rPr>
        <w:t>Department Of Psychology</w:t>
      </w:r>
      <w:r w:rsidR="002B2D1C" w:rsidRPr="004A491A">
        <w:rPr>
          <w:rFonts w:asciiTheme="majorBidi" w:hAnsiTheme="majorBidi" w:cstheme="majorBidi"/>
          <w:lang w:bidi="ar-SY"/>
        </w:rPr>
        <w:t xml:space="preserve">, </w:t>
      </w:r>
      <w:r w:rsidRPr="004A491A">
        <w:rPr>
          <w:rFonts w:asciiTheme="majorBidi" w:hAnsiTheme="majorBidi" w:cstheme="majorBidi"/>
          <w:lang w:bidi="ar-SY"/>
        </w:rPr>
        <w:t>University Of Gothenburg</w:t>
      </w:r>
      <w:r w:rsidR="002B2D1C" w:rsidRPr="004A491A">
        <w:rPr>
          <w:rFonts w:asciiTheme="majorBidi" w:hAnsiTheme="majorBidi" w:cstheme="majorBidi"/>
          <w:lang w:bidi="ar-SY"/>
        </w:rPr>
        <w:t xml:space="preserve">), </w:t>
      </w:r>
      <w:r w:rsidRPr="004A491A">
        <w:rPr>
          <w:rFonts w:asciiTheme="majorBidi" w:hAnsiTheme="majorBidi" w:cstheme="majorBidi"/>
          <w:lang w:bidi="ar-SY"/>
        </w:rPr>
        <w:t>Sweden</w:t>
      </w:r>
      <w:r w:rsidR="002B2D1C" w:rsidRPr="004A491A">
        <w:rPr>
          <w:rFonts w:asciiTheme="majorBidi" w:hAnsiTheme="majorBidi" w:cstheme="majorBidi"/>
          <w:lang w:bidi="ar-SY"/>
        </w:rPr>
        <w:t>.</w:t>
      </w:r>
    </w:p>
    <w:p w14:paraId="0BFDE27D" w14:textId="22C79B47"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rtl/>
        </w:rPr>
      </w:pPr>
      <w:proofErr w:type="spellStart"/>
      <w:r w:rsidRPr="004A491A">
        <w:rPr>
          <w:rFonts w:asciiTheme="majorBidi" w:hAnsiTheme="majorBidi" w:cstheme="majorBidi"/>
        </w:rPr>
        <w:t>Hansla</w:t>
      </w:r>
      <w:proofErr w:type="spellEnd"/>
      <w:r w:rsidR="002B2D1C" w:rsidRPr="004A491A">
        <w:rPr>
          <w:rFonts w:asciiTheme="majorBidi" w:hAnsiTheme="majorBidi" w:cstheme="majorBidi"/>
        </w:rPr>
        <w:t xml:space="preserve">, A., Gamble, A., </w:t>
      </w:r>
      <w:proofErr w:type="spellStart"/>
      <w:r w:rsidR="002B2D1C" w:rsidRPr="004A491A">
        <w:rPr>
          <w:rFonts w:asciiTheme="majorBidi" w:hAnsiTheme="majorBidi" w:cstheme="majorBidi"/>
        </w:rPr>
        <w:t>Juliusson</w:t>
      </w:r>
      <w:proofErr w:type="spellEnd"/>
      <w:r w:rsidR="002B2D1C" w:rsidRPr="004A491A">
        <w:rPr>
          <w:rFonts w:asciiTheme="majorBidi" w:hAnsiTheme="majorBidi" w:cstheme="majorBidi"/>
        </w:rPr>
        <w:t xml:space="preserve">, A.&amp; </w:t>
      </w:r>
      <w:proofErr w:type="spellStart"/>
      <w:r w:rsidR="002B2D1C" w:rsidRPr="004A491A">
        <w:rPr>
          <w:rFonts w:asciiTheme="majorBidi" w:hAnsiTheme="majorBidi" w:cstheme="majorBidi"/>
        </w:rPr>
        <w:t>Garling</w:t>
      </w:r>
      <w:proofErr w:type="spellEnd"/>
      <w:r w:rsidR="002B2D1C" w:rsidRPr="004A491A">
        <w:rPr>
          <w:rFonts w:asciiTheme="majorBidi" w:hAnsiTheme="majorBidi" w:cstheme="majorBidi"/>
        </w:rPr>
        <w:t xml:space="preserve">, T. (2008). </w:t>
      </w:r>
      <w:r w:rsidRPr="004A491A">
        <w:rPr>
          <w:rFonts w:asciiTheme="majorBidi" w:hAnsiTheme="majorBidi" w:cstheme="majorBidi"/>
        </w:rPr>
        <w:t xml:space="preserve">The </w:t>
      </w:r>
      <w:r w:rsidR="002B2D1C" w:rsidRPr="004A491A">
        <w:rPr>
          <w:rFonts w:asciiTheme="majorBidi" w:hAnsiTheme="majorBidi" w:cstheme="majorBidi"/>
        </w:rPr>
        <w:t>Relationships Between Awareness Of Consequences, Environmental Concern, And Value Orientations. J. Of Environmental Psychology. 28, 1-9 Doi:10.1016/J.Jenvp.2007.08.004</w:t>
      </w:r>
    </w:p>
    <w:p w14:paraId="25E69C12" w14:textId="55A4E979" w:rsidR="0057058E" w:rsidRPr="004A491A" w:rsidRDefault="0057058E" w:rsidP="004A491A">
      <w:pPr>
        <w:pStyle w:val="a6"/>
        <w:numPr>
          <w:ilvl w:val="0"/>
          <w:numId w:val="1"/>
        </w:numPr>
        <w:spacing w:after="0" w:line="240" w:lineRule="auto"/>
        <w:ind w:left="284" w:hanging="284"/>
        <w:jc w:val="lowKashida"/>
        <w:rPr>
          <w:rFonts w:asciiTheme="majorBidi" w:eastAsia="Calibri" w:hAnsiTheme="majorBidi" w:cstheme="majorBidi"/>
          <w:lang w:bidi="ar-SY"/>
        </w:rPr>
      </w:pPr>
      <w:r w:rsidRPr="004A491A">
        <w:rPr>
          <w:rFonts w:asciiTheme="majorBidi" w:eastAsia="Calibri" w:hAnsiTheme="majorBidi" w:cstheme="majorBidi"/>
          <w:lang w:bidi="ar-SY"/>
        </w:rPr>
        <w:t>Hirsh</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J</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B</w:t>
      </w:r>
      <w:r w:rsidR="002B2D1C" w:rsidRPr="004A491A">
        <w:rPr>
          <w:rFonts w:asciiTheme="majorBidi" w:eastAsia="Calibri" w:hAnsiTheme="majorBidi" w:cstheme="majorBidi"/>
          <w:lang w:bidi="ar-SY"/>
        </w:rPr>
        <w:t xml:space="preserve">. (2010). </w:t>
      </w:r>
      <w:r w:rsidRPr="004A491A">
        <w:rPr>
          <w:rFonts w:asciiTheme="majorBidi" w:eastAsia="Calibri" w:hAnsiTheme="majorBidi" w:cstheme="majorBidi"/>
          <w:lang w:bidi="ar-SY"/>
        </w:rPr>
        <w:t>Personality And Environmental Concern</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J</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Of Environmental Psychology</w:t>
      </w:r>
      <w:r w:rsidR="002B2D1C" w:rsidRPr="004A491A">
        <w:rPr>
          <w:rFonts w:asciiTheme="majorBidi" w:eastAsia="Calibri" w:hAnsiTheme="majorBidi" w:cstheme="majorBidi"/>
          <w:lang w:bidi="ar-SY"/>
        </w:rPr>
        <w:t xml:space="preserve">. 30, 245-248. </w:t>
      </w:r>
      <w:r w:rsidRPr="004A491A">
        <w:rPr>
          <w:rFonts w:asciiTheme="majorBidi" w:eastAsia="Calibri" w:hAnsiTheme="majorBidi" w:cstheme="majorBidi"/>
          <w:lang w:bidi="ar-SY"/>
        </w:rPr>
        <w:t>Doi</w:t>
      </w:r>
      <w:r w:rsidR="002B2D1C" w:rsidRPr="004A491A">
        <w:rPr>
          <w:rFonts w:asciiTheme="majorBidi" w:eastAsia="Calibri" w:hAnsiTheme="majorBidi" w:cstheme="majorBidi"/>
          <w:lang w:bidi="ar-SY"/>
        </w:rPr>
        <w:t>: 10.1016/</w:t>
      </w:r>
      <w:r w:rsidRPr="004A491A">
        <w:rPr>
          <w:rFonts w:asciiTheme="majorBidi" w:eastAsia="Calibri" w:hAnsiTheme="majorBidi" w:cstheme="majorBidi"/>
          <w:lang w:bidi="ar-SY"/>
        </w:rPr>
        <w:t>J</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Jenvp</w:t>
      </w:r>
      <w:r w:rsidR="002B2D1C" w:rsidRPr="004A491A">
        <w:rPr>
          <w:rFonts w:asciiTheme="majorBidi" w:eastAsia="Calibri" w:hAnsiTheme="majorBidi" w:cstheme="majorBidi"/>
          <w:lang w:bidi="ar-SY"/>
        </w:rPr>
        <w:t>.2010.01.004</w:t>
      </w:r>
    </w:p>
    <w:p w14:paraId="1AFE1D08" w14:textId="2774242E" w:rsidR="0057058E" w:rsidRPr="004A491A" w:rsidRDefault="0047688A" w:rsidP="004A491A">
      <w:pPr>
        <w:pStyle w:val="a6"/>
        <w:spacing w:after="0" w:line="240" w:lineRule="auto"/>
        <w:ind w:left="284" w:hanging="284"/>
        <w:jc w:val="lowKashida"/>
        <w:rPr>
          <w:rFonts w:asciiTheme="majorBidi" w:hAnsiTheme="majorBidi" w:cstheme="majorBidi"/>
          <w:lang w:bidi="ar-SY"/>
        </w:rPr>
      </w:pPr>
      <w:hyperlink r:id="rId16" w:history="1">
        <w:r w:rsidR="002B2D1C" w:rsidRPr="004A491A">
          <w:rPr>
            <w:rStyle w:val="Hyperlink"/>
            <w:rFonts w:asciiTheme="majorBidi" w:hAnsiTheme="majorBidi" w:cstheme="majorBidi"/>
            <w:color w:val="auto"/>
            <w:u w:val="none"/>
            <w:lang w:bidi="ar-SY"/>
          </w:rPr>
          <w:t>Https://Www.Gu.Se/Sites/Default/Files/2020-05/2013_10_</w:t>
        </w:r>
        <w:r w:rsidR="007D3B5A" w:rsidRPr="004A491A">
          <w:rPr>
            <w:rStyle w:val="Hyperlink"/>
            <w:rFonts w:asciiTheme="majorBidi" w:hAnsiTheme="majorBidi" w:cstheme="majorBidi"/>
            <w:color w:val="auto"/>
            <w:u w:val="none"/>
            <w:lang w:bidi="ar-SY"/>
          </w:rPr>
          <w:t>Sundström</w:t>
        </w:r>
        <w:r w:rsidR="002B2D1C" w:rsidRPr="004A491A">
          <w:rPr>
            <w:rStyle w:val="Hyperlink"/>
            <w:rFonts w:asciiTheme="majorBidi" w:hAnsiTheme="majorBidi" w:cstheme="majorBidi"/>
            <w:color w:val="auto"/>
            <w:u w:val="none"/>
            <w:lang w:bidi="ar-SY"/>
          </w:rPr>
          <w:t>_Mccright.Pdf</w:t>
        </w:r>
      </w:hyperlink>
    </w:p>
    <w:p w14:paraId="720873F0" w14:textId="13500025" w:rsidR="0057058E" w:rsidRPr="004A491A" w:rsidRDefault="0057058E" w:rsidP="004A491A">
      <w:pPr>
        <w:pStyle w:val="a6"/>
        <w:numPr>
          <w:ilvl w:val="0"/>
          <w:numId w:val="1"/>
        </w:numPr>
        <w:spacing w:after="0" w:line="240" w:lineRule="auto"/>
        <w:ind w:left="284" w:hanging="284"/>
        <w:jc w:val="lowKashida"/>
        <w:rPr>
          <w:rFonts w:asciiTheme="majorBidi" w:eastAsia="Calibri" w:hAnsiTheme="majorBidi" w:cstheme="majorBidi"/>
          <w:lang w:bidi="ar-SY"/>
        </w:rPr>
      </w:pPr>
      <w:r w:rsidRPr="004A491A">
        <w:rPr>
          <w:rFonts w:asciiTheme="majorBidi" w:hAnsiTheme="majorBidi" w:cstheme="majorBidi"/>
          <w:lang w:bidi="he-IL"/>
        </w:rPr>
        <w:t>Li</w:t>
      </w:r>
      <w:r w:rsidR="002B2D1C" w:rsidRPr="004A491A">
        <w:rPr>
          <w:rFonts w:asciiTheme="majorBidi" w:hAnsiTheme="majorBidi" w:cstheme="majorBidi"/>
          <w:lang w:bidi="he-IL"/>
        </w:rPr>
        <w:t xml:space="preserve">, G., Yang, L., Zhang, M. B., Li, X.&amp; Chen, F. (2021). </w:t>
      </w:r>
      <w:r w:rsidRPr="004A491A">
        <w:rPr>
          <w:rFonts w:asciiTheme="majorBidi" w:hAnsiTheme="majorBidi" w:cstheme="majorBidi"/>
          <w:lang w:bidi="he-IL"/>
        </w:rPr>
        <w:t xml:space="preserve">How </w:t>
      </w:r>
      <w:r w:rsidR="002B2D1C" w:rsidRPr="004A491A">
        <w:rPr>
          <w:rFonts w:asciiTheme="majorBidi" w:hAnsiTheme="majorBidi" w:cstheme="majorBidi"/>
          <w:lang w:bidi="he-IL"/>
        </w:rPr>
        <w:t xml:space="preserve">Do Environmental Values Impact Green Product Purchase Intention? </w:t>
      </w:r>
      <w:r w:rsidRPr="004A491A">
        <w:rPr>
          <w:rFonts w:asciiTheme="majorBidi" w:hAnsiTheme="majorBidi" w:cstheme="majorBidi"/>
          <w:lang w:bidi="he-IL"/>
        </w:rPr>
        <w:t xml:space="preserve">The </w:t>
      </w:r>
      <w:r w:rsidR="002B2D1C" w:rsidRPr="004A491A">
        <w:rPr>
          <w:rFonts w:asciiTheme="majorBidi" w:hAnsiTheme="majorBidi" w:cstheme="majorBidi"/>
          <w:lang w:bidi="he-IL"/>
        </w:rPr>
        <w:t xml:space="preserve">Moderating Role Of Green Trust. </w:t>
      </w:r>
      <w:r w:rsidRPr="004A491A">
        <w:rPr>
          <w:rFonts w:asciiTheme="majorBidi" w:hAnsiTheme="majorBidi" w:cstheme="majorBidi"/>
          <w:lang w:bidi="he-IL"/>
        </w:rPr>
        <w:t xml:space="preserve">Environmental </w:t>
      </w:r>
      <w:r w:rsidR="002B2D1C" w:rsidRPr="004A491A">
        <w:rPr>
          <w:rFonts w:asciiTheme="majorBidi" w:hAnsiTheme="majorBidi" w:cstheme="majorBidi"/>
          <w:lang w:bidi="he-IL"/>
        </w:rPr>
        <w:t xml:space="preserve">Science </w:t>
      </w:r>
      <w:r w:rsidR="00CC3A4C" w:rsidRPr="004A491A">
        <w:rPr>
          <w:rFonts w:asciiTheme="majorBidi" w:hAnsiTheme="majorBidi" w:cstheme="majorBidi"/>
          <w:lang w:bidi="he-IL"/>
        </w:rPr>
        <w:t>and</w:t>
      </w:r>
      <w:r w:rsidR="002B2D1C" w:rsidRPr="004A491A">
        <w:rPr>
          <w:rFonts w:asciiTheme="majorBidi" w:hAnsiTheme="majorBidi" w:cstheme="majorBidi"/>
          <w:lang w:bidi="he-IL"/>
        </w:rPr>
        <w:t xml:space="preserve"> Pollution</w:t>
      </w:r>
      <w:r w:rsidR="00CC3A4C" w:rsidRPr="004A491A">
        <w:rPr>
          <w:rFonts w:asciiTheme="majorBidi" w:hAnsiTheme="majorBidi" w:cstheme="majorBidi"/>
          <w:lang w:bidi="he-IL"/>
        </w:rPr>
        <w:t xml:space="preserve"> </w:t>
      </w:r>
      <w:r w:rsidR="002B2D1C" w:rsidRPr="004A491A">
        <w:rPr>
          <w:rFonts w:asciiTheme="majorBidi" w:hAnsiTheme="majorBidi" w:cstheme="majorBidi"/>
          <w:lang w:bidi="he-IL"/>
        </w:rPr>
        <w:t>Research.</w:t>
      </w:r>
      <w:r w:rsidR="002B2D1C" w:rsidRPr="004A491A">
        <w:rPr>
          <w:rFonts w:asciiTheme="majorBidi" w:hAnsiTheme="majorBidi" w:cstheme="majorBidi"/>
        </w:rPr>
        <w:t xml:space="preserve">  Https://Doi.Org/10.1007/S11356-021-13946-Y</w:t>
      </w:r>
    </w:p>
    <w:p w14:paraId="53DC4B48" w14:textId="06B6604B"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rPr>
      </w:pPr>
      <w:proofErr w:type="spellStart"/>
      <w:r w:rsidRPr="004A491A">
        <w:rPr>
          <w:rFonts w:asciiTheme="majorBidi" w:hAnsiTheme="majorBidi" w:cstheme="majorBidi"/>
        </w:rPr>
        <w:t>Nordlund</w:t>
      </w:r>
      <w:proofErr w:type="spellEnd"/>
      <w:r w:rsidR="002B2D1C" w:rsidRPr="004A491A">
        <w:rPr>
          <w:rFonts w:asciiTheme="majorBidi" w:hAnsiTheme="majorBidi" w:cstheme="majorBidi"/>
        </w:rPr>
        <w:t xml:space="preserve">, A. M.&amp; </w:t>
      </w:r>
      <w:proofErr w:type="spellStart"/>
      <w:r w:rsidR="002B2D1C" w:rsidRPr="004A491A">
        <w:rPr>
          <w:rFonts w:asciiTheme="majorBidi" w:hAnsiTheme="majorBidi" w:cstheme="majorBidi"/>
        </w:rPr>
        <w:t>Garvill</w:t>
      </w:r>
      <w:proofErr w:type="spellEnd"/>
      <w:r w:rsidR="002B2D1C" w:rsidRPr="004A491A">
        <w:rPr>
          <w:rFonts w:asciiTheme="majorBidi" w:hAnsiTheme="majorBidi" w:cstheme="majorBidi"/>
        </w:rPr>
        <w:t xml:space="preserve">, J. (2003). </w:t>
      </w:r>
      <w:r w:rsidRPr="004A491A">
        <w:rPr>
          <w:rFonts w:asciiTheme="majorBidi" w:hAnsiTheme="majorBidi" w:cstheme="majorBidi"/>
        </w:rPr>
        <w:t xml:space="preserve">Effects </w:t>
      </w:r>
      <w:r w:rsidR="002B2D1C" w:rsidRPr="004A491A">
        <w:rPr>
          <w:rFonts w:asciiTheme="majorBidi" w:hAnsiTheme="majorBidi" w:cstheme="majorBidi"/>
        </w:rPr>
        <w:t xml:space="preserve">Of Values, Problem Awareness, And Personal Norm On Willingness To Reduce Personal Car Use. J. Of Environmental Psychology. 23, 339-347. </w:t>
      </w:r>
      <w:r w:rsidRPr="004A491A">
        <w:rPr>
          <w:rFonts w:asciiTheme="majorBidi" w:hAnsiTheme="majorBidi" w:cstheme="majorBidi"/>
        </w:rPr>
        <w:t>Doi</w:t>
      </w:r>
      <w:r w:rsidR="002B2D1C" w:rsidRPr="004A491A">
        <w:rPr>
          <w:rFonts w:asciiTheme="majorBidi" w:hAnsiTheme="majorBidi" w:cstheme="majorBidi"/>
        </w:rPr>
        <w:t xml:space="preserve">: 10.1016/S0272-4944(03)00037-9 </w:t>
      </w:r>
      <w:hyperlink r:id="rId17" w:history="1">
        <w:r w:rsidR="00414A70" w:rsidRPr="004A491A">
          <w:rPr>
            <w:rStyle w:val="Hyperlink"/>
            <w:rFonts w:asciiTheme="majorBidi" w:hAnsiTheme="majorBidi" w:cstheme="majorBidi"/>
            <w:color w:val="auto"/>
            <w:u w:val="none"/>
          </w:rPr>
          <w:t>Http://Www.Idealibrary.Com</w:t>
        </w:r>
      </w:hyperlink>
    </w:p>
    <w:p w14:paraId="4540DDD3" w14:textId="53F42F34"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lang w:bidi="ar-SY"/>
        </w:rPr>
      </w:pPr>
      <w:proofErr w:type="spellStart"/>
      <w:r w:rsidRPr="004A491A">
        <w:rPr>
          <w:rFonts w:asciiTheme="majorBidi" w:hAnsiTheme="majorBidi" w:cstheme="majorBidi"/>
          <w:lang w:bidi="ar-SY"/>
        </w:rPr>
        <w:t>Rhead</w:t>
      </w:r>
      <w:proofErr w:type="spellEnd"/>
      <w:r w:rsidR="002B2D1C" w:rsidRPr="004A491A">
        <w:rPr>
          <w:rFonts w:asciiTheme="majorBidi" w:hAnsiTheme="majorBidi" w:cstheme="majorBidi"/>
          <w:lang w:bidi="ar-SY"/>
        </w:rPr>
        <w:t xml:space="preserve">, </w:t>
      </w:r>
      <w:r w:rsidRPr="004A491A">
        <w:rPr>
          <w:rFonts w:asciiTheme="majorBidi" w:hAnsiTheme="majorBidi" w:cstheme="majorBidi"/>
          <w:lang w:bidi="ar-SY"/>
        </w:rPr>
        <w:t>R</w:t>
      </w:r>
      <w:r w:rsidR="002B2D1C" w:rsidRPr="004A491A">
        <w:rPr>
          <w:rFonts w:asciiTheme="majorBidi" w:hAnsiTheme="majorBidi" w:cstheme="majorBidi"/>
          <w:lang w:bidi="ar-SY"/>
        </w:rPr>
        <w:t xml:space="preserve">., </w:t>
      </w:r>
      <w:r w:rsidRPr="004A491A">
        <w:rPr>
          <w:rFonts w:asciiTheme="majorBidi" w:hAnsiTheme="majorBidi" w:cstheme="majorBidi"/>
          <w:lang w:bidi="ar-SY"/>
        </w:rPr>
        <w:t>Elliot</w:t>
      </w:r>
      <w:r w:rsidR="002B2D1C" w:rsidRPr="004A491A">
        <w:rPr>
          <w:rFonts w:asciiTheme="majorBidi" w:hAnsiTheme="majorBidi" w:cstheme="majorBidi"/>
          <w:lang w:bidi="ar-SY"/>
        </w:rPr>
        <w:t xml:space="preserve">, </w:t>
      </w:r>
      <w:r w:rsidRPr="004A491A">
        <w:rPr>
          <w:rFonts w:asciiTheme="majorBidi" w:hAnsiTheme="majorBidi" w:cstheme="majorBidi"/>
          <w:lang w:bidi="ar-SY"/>
        </w:rPr>
        <w:t>M</w:t>
      </w:r>
      <w:r w:rsidR="002B2D1C" w:rsidRPr="004A491A">
        <w:rPr>
          <w:rFonts w:asciiTheme="majorBidi" w:hAnsiTheme="majorBidi" w:cstheme="majorBidi"/>
          <w:lang w:bidi="ar-SY"/>
        </w:rPr>
        <w:t xml:space="preserve">., </w:t>
      </w:r>
      <w:r w:rsidRPr="004A491A">
        <w:rPr>
          <w:rFonts w:asciiTheme="majorBidi" w:hAnsiTheme="majorBidi" w:cstheme="majorBidi"/>
          <w:lang w:bidi="ar-SY"/>
        </w:rPr>
        <w:t>Upham</w:t>
      </w:r>
      <w:r w:rsidR="002B2D1C" w:rsidRPr="004A491A">
        <w:rPr>
          <w:rFonts w:asciiTheme="majorBidi" w:hAnsiTheme="majorBidi" w:cstheme="majorBidi"/>
          <w:lang w:bidi="ar-SY"/>
        </w:rPr>
        <w:t xml:space="preserve">, </w:t>
      </w:r>
      <w:r w:rsidRPr="004A491A">
        <w:rPr>
          <w:rFonts w:asciiTheme="majorBidi" w:hAnsiTheme="majorBidi" w:cstheme="majorBidi"/>
          <w:lang w:bidi="ar-SY"/>
        </w:rPr>
        <w:t>P</w:t>
      </w:r>
      <w:r w:rsidR="002B2D1C" w:rsidRPr="004A491A">
        <w:rPr>
          <w:rFonts w:asciiTheme="majorBidi" w:hAnsiTheme="majorBidi" w:cstheme="majorBidi"/>
          <w:lang w:bidi="ar-SY"/>
        </w:rPr>
        <w:t xml:space="preserve">. (2015). </w:t>
      </w:r>
      <w:r w:rsidRPr="004A491A">
        <w:rPr>
          <w:rFonts w:asciiTheme="majorBidi" w:hAnsiTheme="majorBidi" w:cstheme="majorBidi"/>
          <w:lang w:bidi="ar-SY"/>
        </w:rPr>
        <w:t xml:space="preserve">Assessing The Structure Of </w:t>
      </w:r>
      <w:proofErr w:type="spellStart"/>
      <w:r w:rsidRPr="004A491A">
        <w:rPr>
          <w:rFonts w:asciiTheme="majorBidi" w:hAnsiTheme="majorBidi" w:cstheme="majorBidi"/>
          <w:lang w:bidi="ar-SY"/>
        </w:rPr>
        <w:t>Uk</w:t>
      </w:r>
      <w:proofErr w:type="spellEnd"/>
      <w:r w:rsidRPr="004A491A">
        <w:rPr>
          <w:rFonts w:asciiTheme="majorBidi" w:hAnsiTheme="majorBidi" w:cstheme="majorBidi"/>
          <w:lang w:bidi="ar-SY"/>
        </w:rPr>
        <w:t xml:space="preserve"> Environmental Concern And Its Association With Pro</w:t>
      </w:r>
      <w:r w:rsidR="002B2D1C" w:rsidRPr="004A491A">
        <w:rPr>
          <w:rFonts w:asciiTheme="majorBidi" w:hAnsiTheme="majorBidi" w:cstheme="majorBidi"/>
          <w:lang w:bidi="ar-SY"/>
        </w:rPr>
        <w:t>-</w:t>
      </w:r>
      <w:r w:rsidRPr="004A491A">
        <w:rPr>
          <w:rFonts w:asciiTheme="majorBidi" w:hAnsiTheme="majorBidi" w:cstheme="majorBidi"/>
          <w:lang w:bidi="ar-SY"/>
        </w:rPr>
        <w:t>Environmental Behavior</w:t>
      </w:r>
      <w:r w:rsidR="002B2D1C" w:rsidRPr="004A491A">
        <w:rPr>
          <w:rFonts w:asciiTheme="majorBidi" w:hAnsiTheme="majorBidi" w:cstheme="majorBidi"/>
          <w:lang w:bidi="ar-SY"/>
        </w:rPr>
        <w:t xml:space="preserve">. </w:t>
      </w:r>
      <w:r w:rsidRPr="004A491A">
        <w:rPr>
          <w:rFonts w:asciiTheme="majorBidi" w:hAnsiTheme="majorBidi" w:cstheme="majorBidi"/>
          <w:lang w:bidi="ar-SY"/>
        </w:rPr>
        <w:t>J</w:t>
      </w:r>
      <w:r w:rsidR="002B2D1C" w:rsidRPr="004A491A">
        <w:rPr>
          <w:rFonts w:asciiTheme="majorBidi" w:hAnsiTheme="majorBidi" w:cstheme="majorBidi"/>
          <w:lang w:bidi="ar-SY"/>
        </w:rPr>
        <w:t xml:space="preserve">. </w:t>
      </w:r>
      <w:r w:rsidRPr="004A491A">
        <w:rPr>
          <w:rFonts w:asciiTheme="majorBidi" w:hAnsiTheme="majorBidi" w:cstheme="majorBidi"/>
          <w:lang w:bidi="ar-SY"/>
        </w:rPr>
        <w:t>Of Environmental Psychology</w:t>
      </w:r>
      <w:r w:rsidR="002B2D1C" w:rsidRPr="004A491A">
        <w:rPr>
          <w:rFonts w:asciiTheme="majorBidi" w:hAnsiTheme="majorBidi" w:cstheme="majorBidi"/>
          <w:lang w:bidi="ar-SY"/>
        </w:rPr>
        <w:t>. 43, 175-183.</w:t>
      </w:r>
    </w:p>
    <w:p w14:paraId="648ACB3B" w14:textId="688789B9"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lang w:bidi="ar-SY"/>
        </w:rPr>
      </w:pPr>
      <w:r w:rsidRPr="004A491A">
        <w:rPr>
          <w:rFonts w:asciiTheme="majorBidi" w:eastAsia="Calibri" w:hAnsiTheme="majorBidi" w:cstheme="majorBidi"/>
          <w:lang w:bidi="ar-SY"/>
        </w:rPr>
        <w:lastRenderedPageBreak/>
        <w:t>Ryan</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A</w:t>
      </w:r>
      <w:r w:rsidR="002B2D1C" w:rsidRPr="004A491A">
        <w:rPr>
          <w:rFonts w:asciiTheme="majorBidi" w:eastAsia="Calibri" w:hAnsiTheme="majorBidi" w:cstheme="majorBidi"/>
          <w:lang w:bidi="ar-SY"/>
        </w:rPr>
        <w:t xml:space="preserve">.&amp; </w:t>
      </w:r>
      <w:proofErr w:type="spellStart"/>
      <w:r w:rsidRPr="004A491A">
        <w:rPr>
          <w:rFonts w:asciiTheme="majorBidi" w:eastAsia="Calibri" w:hAnsiTheme="majorBidi" w:cstheme="majorBidi"/>
          <w:lang w:bidi="ar-SY"/>
        </w:rPr>
        <w:t>Spash</w:t>
      </w:r>
      <w:proofErr w:type="spellEnd"/>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C</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L</w:t>
      </w:r>
      <w:r w:rsidR="002B2D1C" w:rsidRPr="004A491A">
        <w:rPr>
          <w:rFonts w:asciiTheme="majorBidi" w:eastAsia="Calibri" w:hAnsiTheme="majorBidi" w:cstheme="majorBidi"/>
          <w:lang w:bidi="ar-SY"/>
        </w:rPr>
        <w:t xml:space="preserve">. (2008). </w:t>
      </w:r>
      <w:r w:rsidRPr="004A491A">
        <w:rPr>
          <w:rFonts w:asciiTheme="majorBidi" w:eastAsia="Calibri" w:hAnsiTheme="majorBidi" w:cstheme="majorBidi"/>
          <w:lang w:bidi="ar-SY"/>
        </w:rPr>
        <w:t xml:space="preserve">Measuring </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Awareness Of Environmental</w:t>
      </w:r>
      <w:r w:rsidRPr="004A491A">
        <w:rPr>
          <w:rFonts w:asciiTheme="majorBidi" w:hAnsiTheme="majorBidi" w:cstheme="majorBidi"/>
          <w:lang w:bidi="ar-SY"/>
        </w:rPr>
        <w:t xml:space="preserve"> Consequences</w:t>
      </w:r>
      <w:r w:rsidR="002B2D1C" w:rsidRPr="004A491A">
        <w:rPr>
          <w:rFonts w:asciiTheme="majorBidi" w:hAnsiTheme="majorBidi" w:cstheme="majorBidi"/>
          <w:lang w:bidi="ar-SY"/>
        </w:rPr>
        <w:t xml:space="preserve">”: </w:t>
      </w:r>
      <w:r w:rsidRPr="004A491A">
        <w:rPr>
          <w:rFonts w:asciiTheme="majorBidi" w:hAnsiTheme="majorBidi" w:cstheme="majorBidi"/>
          <w:lang w:bidi="ar-SY"/>
        </w:rPr>
        <w:t>Tow Scales And Tow Interpretations</w:t>
      </w:r>
      <w:r w:rsidR="002B2D1C" w:rsidRPr="004A491A">
        <w:rPr>
          <w:rFonts w:asciiTheme="majorBidi" w:hAnsiTheme="majorBidi" w:cstheme="majorBidi"/>
          <w:lang w:bidi="ar-SY"/>
        </w:rPr>
        <w:t xml:space="preserve">. </w:t>
      </w:r>
      <w:r w:rsidRPr="004A491A">
        <w:rPr>
          <w:rFonts w:asciiTheme="majorBidi" w:hAnsiTheme="majorBidi" w:cstheme="majorBidi"/>
          <w:lang w:bidi="ar-SY"/>
        </w:rPr>
        <w:t>Socio</w:t>
      </w:r>
      <w:r w:rsidR="002B2D1C" w:rsidRPr="004A491A">
        <w:rPr>
          <w:rFonts w:asciiTheme="majorBidi" w:hAnsiTheme="majorBidi" w:cstheme="majorBidi"/>
          <w:lang w:bidi="ar-SY"/>
        </w:rPr>
        <w:t>-</w:t>
      </w:r>
      <w:r w:rsidRPr="004A491A">
        <w:rPr>
          <w:rFonts w:asciiTheme="majorBidi" w:hAnsiTheme="majorBidi" w:cstheme="majorBidi"/>
          <w:lang w:bidi="ar-SY"/>
        </w:rPr>
        <w:t>Economics And The Environment In Discussion</w:t>
      </w:r>
      <w:r w:rsidR="002B2D1C" w:rsidRPr="004A491A">
        <w:rPr>
          <w:rFonts w:asciiTheme="majorBidi" w:hAnsiTheme="majorBidi" w:cstheme="majorBidi"/>
          <w:lang w:bidi="ar-SY"/>
        </w:rPr>
        <w:t xml:space="preserve">. </w:t>
      </w:r>
      <w:r w:rsidRPr="004A491A">
        <w:rPr>
          <w:rFonts w:asciiTheme="majorBidi" w:hAnsiTheme="majorBidi" w:cstheme="majorBidi"/>
          <w:lang w:bidi="ar-SY"/>
        </w:rPr>
        <w:t>CSIRO Working Paper Series</w:t>
      </w:r>
      <w:r w:rsidR="002B2D1C" w:rsidRPr="004A491A">
        <w:rPr>
          <w:rFonts w:asciiTheme="majorBidi" w:hAnsiTheme="majorBidi" w:cstheme="majorBidi"/>
          <w:lang w:bidi="ar-SY"/>
        </w:rPr>
        <w:t xml:space="preserve">. </w:t>
      </w:r>
      <w:hyperlink r:id="rId18" w:history="1">
        <w:r w:rsidR="002B2D1C" w:rsidRPr="004A491A">
          <w:rPr>
            <w:rStyle w:val="Hyperlink"/>
            <w:rFonts w:asciiTheme="majorBidi" w:hAnsiTheme="majorBidi" w:cstheme="majorBidi"/>
            <w:color w:val="auto"/>
            <w:u w:val="none"/>
            <w:lang w:bidi="ar-SY"/>
          </w:rPr>
          <w:t>Www.Csiro.Au</w:t>
        </w:r>
      </w:hyperlink>
    </w:p>
    <w:p w14:paraId="3BA37FA2" w14:textId="2AC3D205"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lang w:bidi="ar-SY"/>
        </w:rPr>
      </w:pPr>
      <w:r w:rsidRPr="004A491A">
        <w:rPr>
          <w:rFonts w:asciiTheme="majorBidi" w:eastAsia="Calibri" w:hAnsiTheme="majorBidi" w:cstheme="majorBidi"/>
          <w:lang w:bidi="ar-SY"/>
        </w:rPr>
        <w:t>Ryan</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A</w:t>
      </w:r>
      <w:r w:rsidR="002B2D1C" w:rsidRPr="004A491A">
        <w:rPr>
          <w:rFonts w:asciiTheme="majorBidi" w:eastAsia="Calibri" w:hAnsiTheme="majorBidi" w:cstheme="majorBidi"/>
          <w:lang w:bidi="ar-SY"/>
        </w:rPr>
        <w:t xml:space="preserve">.&amp; </w:t>
      </w:r>
      <w:proofErr w:type="spellStart"/>
      <w:r w:rsidRPr="004A491A">
        <w:rPr>
          <w:rFonts w:asciiTheme="majorBidi" w:eastAsia="Calibri" w:hAnsiTheme="majorBidi" w:cstheme="majorBidi"/>
          <w:lang w:bidi="ar-SY"/>
        </w:rPr>
        <w:t>Spash</w:t>
      </w:r>
      <w:proofErr w:type="spellEnd"/>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C</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L</w:t>
      </w:r>
      <w:r w:rsidR="002B2D1C" w:rsidRPr="004A491A">
        <w:rPr>
          <w:rFonts w:asciiTheme="majorBidi" w:eastAsia="Calibri" w:hAnsiTheme="majorBidi" w:cstheme="majorBidi"/>
          <w:lang w:bidi="ar-SY"/>
        </w:rPr>
        <w:t xml:space="preserve">. (2010). </w:t>
      </w:r>
      <w:r w:rsidRPr="004A491A">
        <w:rPr>
          <w:rFonts w:asciiTheme="majorBidi" w:eastAsia="Calibri" w:hAnsiTheme="majorBidi" w:cstheme="majorBidi"/>
          <w:lang w:bidi="ar-SY"/>
        </w:rPr>
        <w:t xml:space="preserve">Measuring </w:t>
      </w:r>
      <w:r w:rsidR="002B2D1C" w:rsidRPr="004A491A">
        <w:rPr>
          <w:rFonts w:asciiTheme="majorBidi" w:eastAsia="Calibri" w:hAnsiTheme="majorBidi" w:cstheme="majorBidi"/>
          <w:lang w:bidi="ar-SY"/>
        </w:rPr>
        <w:t xml:space="preserve">Beliefs Supportive Of Environmental Action And Inaction: A Reinterpretation Of The </w:t>
      </w:r>
      <w:r w:rsidRPr="004A491A">
        <w:rPr>
          <w:rFonts w:asciiTheme="majorBidi" w:eastAsia="Calibri" w:hAnsiTheme="majorBidi" w:cstheme="majorBidi"/>
          <w:lang w:bidi="ar-SY"/>
        </w:rPr>
        <w:t>Awareness Of</w:t>
      </w:r>
      <w:r w:rsidRPr="004A491A">
        <w:rPr>
          <w:rFonts w:asciiTheme="majorBidi" w:hAnsiTheme="majorBidi" w:cstheme="majorBidi"/>
          <w:lang w:bidi="ar-SY"/>
        </w:rPr>
        <w:t xml:space="preserve"> Consequences </w:t>
      </w:r>
      <w:r w:rsidR="002B2D1C" w:rsidRPr="004A491A">
        <w:rPr>
          <w:rFonts w:asciiTheme="majorBidi" w:hAnsiTheme="majorBidi" w:cstheme="majorBidi"/>
          <w:lang w:bidi="ar-SY"/>
        </w:rPr>
        <w:t xml:space="preserve">Scale. </w:t>
      </w:r>
      <w:r w:rsidRPr="004A491A">
        <w:rPr>
          <w:rFonts w:asciiTheme="majorBidi" w:hAnsiTheme="majorBidi" w:cstheme="majorBidi"/>
          <w:lang w:bidi="ar-SY"/>
        </w:rPr>
        <w:t xml:space="preserve">Online </w:t>
      </w:r>
      <w:r w:rsidR="002B2D1C" w:rsidRPr="004A491A">
        <w:rPr>
          <w:rFonts w:asciiTheme="majorBidi" w:hAnsiTheme="majorBidi" w:cstheme="majorBidi"/>
          <w:lang w:bidi="ar-SY"/>
        </w:rPr>
        <w:t xml:space="preserve">At </w:t>
      </w:r>
      <w:hyperlink r:id="rId19" w:history="1">
        <w:r w:rsidR="002B2D1C" w:rsidRPr="004A491A">
          <w:rPr>
            <w:rStyle w:val="Hyperlink"/>
            <w:rFonts w:asciiTheme="majorBidi" w:hAnsiTheme="majorBidi" w:cstheme="majorBidi"/>
            <w:color w:val="auto"/>
            <w:u w:val="none"/>
            <w:lang w:bidi="ar-SY"/>
          </w:rPr>
          <w:t>Http://Mpra.Ub.Uni-Muenchen.De/23900/</w:t>
        </w:r>
      </w:hyperlink>
    </w:p>
    <w:p w14:paraId="43A82D6C" w14:textId="68A7A278"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lang w:bidi="ar-SY"/>
        </w:rPr>
      </w:pPr>
      <w:proofErr w:type="spellStart"/>
      <w:r w:rsidRPr="004A491A">
        <w:rPr>
          <w:rFonts w:asciiTheme="majorBidi" w:hAnsiTheme="majorBidi" w:cstheme="majorBidi"/>
          <w:lang w:bidi="ar-SY"/>
        </w:rPr>
        <w:t>Schaffrin</w:t>
      </w:r>
      <w:proofErr w:type="spellEnd"/>
      <w:r w:rsidR="002B2D1C" w:rsidRPr="004A491A">
        <w:rPr>
          <w:rFonts w:asciiTheme="majorBidi" w:hAnsiTheme="majorBidi" w:cstheme="majorBidi"/>
          <w:lang w:bidi="ar-SY"/>
        </w:rPr>
        <w:t xml:space="preserve">, </w:t>
      </w:r>
      <w:r w:rsidRPr="004A491A">
        <w:rPr>
          <w:rFonts w:asciiTheme="majorBidi" w:hAnsiTheme="majorBidi" w:cstheme="majorBidi"/>
          <w:lang w:bidi="ar-SY"/>
        </w:rPr>
        <w:t>A</w:t>
      </w:r>
      <w:r w:rsidR="002B2D1C" w:rsidRPr="004A491A">
        <w:rPr>
          <w:rFonts w:asciiTheme="majorBidi" w:hAnsiTheme="majorBidi" w:cstheme="majorBidi"/>
          <w:lang w:bidi="ar-SY"/>
        </w:rPr>
        <w:t xml:space="preserve">. (2001). </w:t>
      </w:r>
      <w:r w:rsidRPr="004A491A">
        <w:rPr>
          <w:rFonts w:asciiTheme="majorBidi" w:hAnsiTheme="majorBidi" w:cstheme="majorBidi"/>
          <w:lang w:bidi="ar-SY"/>
        </w:rPr>
        <w:t>No Measure Without Concept</w:t>
      </w:r>
      <w:r w:rsidR="002B2D1C" w:rsidRPr="004A491A">
        <w:rPr>
          <w:rFonts w:asciiTheme="majorBidi" w:hAnsiTheme="majorBidi" w:cstheme="majorBidi"/>
          <w:lang w:bidi="ar-SY"/>
        </w:rPr>
        <w:t xml:space="preserve">. </w:t>
      </w:r>
      <w:r w:rsidRPr="004A491A">
        <w:rPr>
          <w:rFonts w:asciiTheme="majorBidi" w:hAnsiTheme="majorBidi" w:cstheme="majorBidi"/>
          <w:lang w:bidi="ar-SY"/>
        </w:rPr>
        <w:t>A Critical Review On The Conceptualization And Measurement Of Environmental Concern</w:t>
      </w:r>
      <w:r w:rsidR="002B2D1C" w:rsidRPr="004A491A">
        <w:rPr>
          <w:rFonts w:asciiTheme="majorBidi" w:hAnsiTheme="majorBidi" w:cstheme="majorBidi"/>
          <w:lang w:bidi="ar-SY"/>
        </w:rPr>
        <w:t xml:space="preserve">. </w:t>
      </w:r>
      <w:r w:rsidRPr="004A491A">
        <w:rPr>
          <w:rFonts w:asciiTheme="majorBidi" w:hAnsiTheme="majorBidi" w:cstheme="majorBidi"/>
          <w:lang w:bidi="ar-SY"/>
        </w:rPr>
        <w:t>International Review Of Social Research</w:t>
      </w:r>
      <w:r w:rsidR="002B2D1C" w:rsidRPr="004A491A">
        <w:rPr>
          <w:rFonts w:asciiTheme="majorBidi" w:hAnsiTheme="majorBidi" w:cstheme="majorBidi"/>
          <w:lang w:bidi="ar-SY"/>
        </w:rPr>
        <w:t>, 1(3), 11-31.</w:t>
      </w:r>
    </w:p>
    <w:p w14:paraId="1D7B987E" w14:textId="117F00CF" w:rsidR="0057058E" w:rsidRPr="004A491A" w:rsidRDefault="0057058E" w:rsidP="004A491A">
      <w:pPr>
        <w:pStyle w:val="a6"/>
        <w:numPr>
          <w:ilvl w:val="0"/>
          <w:numId w:val="1"/>
        </w:numPr>
        <w:spacing w:after="0" w:line="240" w:lineRule="auto"/>
        <w:ind w:left="284" w:hanging="284"/>
        <w:jc w:val="lowKashida"/>
        <w:rPr>
          <w:rFonts w:asciiTheme="majorBidi" w:eastAsia="Calibri" w:hAnsiTheme="majorBidi" w:cstheme="majorBidi"/>
          <w:lang w:bidi="ar-SY"/>
        </w:rPr>
      </w:pPr>
      <w:r w:rsidRPr="004A491A">
        <w:rPr>
          <w:rFonts w:asciiTheme="majorBidi" w:eastAsia="Calibri" w:hAnsiTheme="majorBidi" w:cstheme="majorBidi"/>
          <w:lang w:bidi="ar-SY"/>
        </w:rPr>
        <w:t>Schultz</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P</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W</w:t>
      </w:r>
      <w:r w:rsidR="002B2D1C" w:rsidRPr="004A491A">
        <w:rPr>
          <w:rFonts w:asciiTheme="majorBidi" w:eastAsia="Calibri" w:hAnsiTheme="majorBidi" w:cstheme="majorBidi"/>
          <w:lang w:bidi="ar-SY"/>
        </w:rPr>
        <w:t xml:space="preserve">. (2000). </w:t>
      </w:r>
      <w:r w:rsidRPr="004A491A">
        <w:rPr>
          <w:rFonts w:asciiTheme="majorBidi" w:eastAsia="Calibri" w:hAnsiTheme="majorBidi" w:cstheme="majorBidi"/>
          <w:lang w:bidi="ar-SY"/>
        </w:rPr>
        <w:t>Empathizing With Nature</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The Effects Of Perspective Taking On Concern For Environmental Issues</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J</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Of Social Issues</w:t>
      </w:r>
      <w:r w:rsidR="002B2D1C" w:rsidRPr="004A491A">
        <w:rPr>
          <w:rFonts w:asciiTheme="majorBidi" w:eastAsia="Calibri" w:hAnsiTheme="majorBidi" w:cstheme="majorBidi"/>
          <w:lang w:bidi="ar-SY"/>
        </w:rPr>
        <w:t xml:space="preserve">. 56(3), 391-406. </w:t>
      </w:r>
    </w:p>
    <w:p w14:paraId="2995E1A2" w14:textId="0F3DAFEA"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rPr>
      </w:pPr>
      <w:r w:rsidRPr="004A491A">
        <w:rPr>
          <w:rFonts w:asciiTheme="majorBidi" w:eastAsia="Calibri" w:hAnsiTheme="majorBidi" w:cstheme="majorBidi"/>
          <w:lang w:bidi="ar-SY"/>
        </w:rPr>
        <w:t>Schultz</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P</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W</w:t>
      </w:r>
      <w:r w:rsidR="002B2D1C" w:rsidRPr="004A491A">
        <w:rPr>
          <w:rFonts w:asciiTheme="majorBidi" w:eastAsia="Calibri" w:hAnsiTheme="majorBidi" w:cstheme="majorBidi"/>
          <w:lang w:bidi="ar-SY"/>
        </w:rPr>
        <w:t xml:space="preserve">. (2001). </w:t>
      </w:r>
      <w:r w:rsidRPr="004A491A">
        <w:rPr>
          <w:rFonts w:asciiTheme="majorBidi" w:eastAsia="Calibri" w:hAnsiTheme="majorBidi" w:cstheme="majorBidi"/>
          <w:lang w:bidi="ar-SY"/>
        </w:rPr>
        <w:t xml:space="preserve">The </w:t>
      </w:r>
      <w:r w:rsidR="002B2D1C" w:rsidRPr="004A491A">
        <w:rPr>
          <w:rFonts w:asciiTheme="majorBidi" w:eastAsia="Calibri" w:hAnsiTheme="majorBidi" w:cstheme="majorBidi"/>
          <w:lang w:bidi="ar-SY"/>
        </w:rPr>
        <w:t xml:space="preserve">Structure Of Environmental Concern: Concern For Self, Other People, And The Biosphere. </w:t>
      </w:r>
      <w:r w:rsidR="002B2D1C" w:rsidRPr="004A491A">
        <w:rPr>
          <w:rFonts w:asciiTheme="majorBidi" w:hAnsiTheme="majorBidi" w:cstheme="majorBidi"/>
        </w:rPr>
        <w:t xml:space="preserve"> J. Of Environmental Psychology. 21, 327-339. </w:t>
      </w:r>
      <w:r w:rsidRPr="004A491A">
        <w:rPr>
          <w:rFonts w:asciiTheme="majorBidi" w:hAnsiTheme="majorBidi" w:cstheme="majorBidi"/>
        </w:rPr>
        <w:t>Doi</w:t>
      </w:r>
      <w:r w:rsidR="002B2D1C" w:rsidRPr="004A491A">
        <w:rPr>
          <w:rFonts w:asciiTheme="majorBidi" w:hAnsiTheme="majorBidi" w:cstheme="majorBidi"/>
        </w:rPr>
        <w:t xml:space="preserve">: 10.1006/Jevp.2001.0227. </w:t>
      </w:r>
      <w:hyperlink r:id="rId20" w:history="1">
        <w:r w:rsidR="002B2D1C" w:rsidRPr="004A491A">
          <w:rPr>
            <w:rStyle w:val="Hyperlink"/>
            <w:rFonts w:asciiTheme="majorBidi" w:hAnsiTheme="majorBidi" w:cstheme="majorBidi"/>
            <w:color w:val="auto"/>
            <w:u w:val="none"/>
          </w:rPr>
          <w:t>Http://Www.Idealibrary.Com</w:t>
        </w:r>
      </w:hyperlink>
    </w:p>
    <w:p w14:paraId="75FDBEBE" w14:textId="2AD13382" w:rsidR="0057058E" w:rsidRPr="004A491A" w:rsidRDefault="0057058E" w:rsidP="004A491A">
      <w:pPr>
        <w:pStyle w:val="a6"/>
        <w:numPr>
          <w:ilvl w:val="0"/>
          <w:numId w:val="1"/>
        </w:numPr>
        <w:spacing w:after="0" w:line="240" w:lineRule="auto"/>
        <w:ind w:left="284" w:hanging="284"/>
        <w:jc w:val="lowKashida"/>
        <w:rPr>
          <w:rFonts w:asciiTheme="majorBidi" w:eastAsia="Calibri" w:hAnsiTheme="majorBidi" w:cstheme="majorBidi"/>
          <w:lang w:bidi="ar-SY"/>
        </w:rPr>
      </w:pPr>
      <w:r w:rsidRPr="004A491A">
        <w:rPr>
          <w:rFonts w:asciiTheme="majorBidi" w:eastAsia="Calibri" w:hAnsiTheme="majorBidi" w:cstheme="majorBidi"/>
          <w:lang w:bidi="ar-SY"/>
        </w:rPr>
        <w:t>Schultz</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P</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W</w:t>
      </w:r>
      <w:r w:rsidR="002B2D1C" w:rsidRPr="004A491A">
        <w:rPr>
          <w:rFonts w:asciiTheme="majorBidi" w:eastAsia="Calibri" w:hAnsiTheme="majorBidi" w:cstheme="majorBidi"/>
          <w:lang w:bidi="ar-SY"/>
        </w:rPr>
        <w:t xml:space="preserve">. (2002). </w:t>
      </w:r>
      <w:r w:rsidRPr="004A491A">
        <w:rPr>
          <w:rFonts w:asciiTheme="majorBidi" w:eastAsia="Calibri" w:hAnsiTheme="majorBidi" w:cstheme="majorBidi"/>
          <w:lang w:bidi="ar-SY"/>
        </w:rPr>
        <w:t>Environmental Attitudes And Behaviors Across Cultures</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Online Readings In Psychology And Culture</w:t>
      </w:r>
      <w:r w:rsidR="002B2D1C" w:rsidRPr="004A491A">
        <w:rPr>
          <w:rFonts w:asciiTheme="majorBidi" w:eastAsia="Calibri" w:hAnsiTheme="majorBidi" w:cstheme="majorBidi"/>
          <w:lang w:bidi="ar-SY"/>
        </w:rPr>
        <w:t xml:space="preserve">. 8(1). </w:t>
      </w:r>
      <w:hyperlink r:id="rId21" w:history="1">
        <w:r w:rsidRPr="004A491A">
          <w:rPr>
            <w:rStyle w:val="Hyperlink"/>
            <w:rFonts w:asciiTheme="majorBidi" w:eastAsia="Calibri" w:hAnsiTheme="majorBidi" w:cstheme="majorBidi"/>
            <w:color w:val="auto"/>
            <w:u w:val="none"/>
            <w:lang w:bidi="ar-SY"/>
          </w:rPr>
          <w:t>Http</w:t>
        </w:r>
        <w:r w:rsidR="002B2D1C" w:rsidRPr="004A491A">
          <w:rPr>
            <w:rStyle w:val="Hyperlink"/>
            <w:rFonts w:asciiTheme="majorBidi" w:eastAsia="Calibri" w:hAnsiTheme="majorBidi" w:cstheme="majorBidi"/>
            <w:color w:val="auto"/>
            <w:u w:val="none"/>
            <w:lang w:bidi="ar-SY"/>
          </w:rPr>
          <w:t>://</w:t>
        </w:r>
        <w:r w:rsidRPr="004A491A">
          <w:rPr>
            <w:rStyle w:val="Hyperlink"/>
            <w:rFonts w:asciiTheme="majorBidi" w:eastAsia="Calibri" w:hAnsiTheme="majorBidi" w:cstheme="majorBidi"/>
            <w:color w:val="auto"/>
            <w:u w:val="none"/>
            <w:lang w:bidi="ar-SY"/>
          </w:rPr>
          <w:t>Dx</w:t>
        </w:r>
        <w:r w:rsidR="002B2D1C" w:rsidRPr="004A491A">
          <w:rPr>
            <w:rStyle w:val="Hyperlink"/>
            <w:rFonts w:asciiTheme="majorBidi" w:eastAsia="Calibri" w:hAnsiTheme="majorBidi" w:cstheme="majorBidi"/>
            <w:color w:val="auto"/>
            <w:u w:val="none"/>
            <w:lang w:bidi="ar-SY"/>
          </w:rPr>
          <w:t>.</w:t>
        </w:r>
        <w:r w:rsidRPr="004A491A">
          <w:rPr>
            <w:rStyle w:val="Hyperlink"/>
            <w:rFonts w:asciiTheme="majorBidi" w:eastAsia="Calibri" w:hAnsiTheme="majorBidi" w:cstheme="majorBidi"/>
            <w:color w:val="auto"/>
            <w:u w:val="none"/>
            <w:lang w:bidi="ar-SY"/>
          </w:rPr>
          <w:t>Doi</w:t>
        </w:r>
        <w:r w:rsidR="002B2D1C" w:rsidRPr="004A491A">
          <w:rPr>
            <w:rStyle w:val="Hyperlink"/>
            <w:rFonts w:asciiTheme="majorBidi" w:eastAsia="Calibri" w:hAnsiTheme="majorBidi" w:cstheme="majorBidi"/>
            <w:color w:val="auto"/>
            <w:u w:val="none"/>
            <w:lang w:bidi="ar-SY"/>
          </w:rPr>
          <w:t>.</w:t>
        </w:r>
        <w:r w:rsidRPr="004A491A">
          <w:rPr>
            <w:rStyle w:val="Hyperlink"/>
            <w:rFonts w:asciiTheme="majorBidi" w:eastAsia="Calibri" w:hAnsiTheme="majorBidi" w:cstheme="majorBidi"/>
            <w:color w:val="auto"/>
            <w:u w:val="none"/>
            <w:lang w:bidi="ar-SY"/>
          </w:rPr>
          <w:t>Org</w:t>
        </w:r>
        <w:r w:rsidR="002B2D1C" w:rsidRPr="004A491A">
          <w:rPr>
            <w:rStyle w:val="Hyperlink"/>
            <w:rFonts w:asciiTheme="majorBidi" w:eastAsia="Calibri" w:hAnsiTheme="majorBidi" w:cstheme="majorBidi"/>
            <w:color w:val="auto"/>
            <w:u w:val="none"/>
            <w:lang w:bidi="ar-SY"/>
          </w:rPr>
          <w:t>/10.9707/2307-0919.1070</w:t>
        </w:r>
      </w:hyperlink>
    </w:p>
    <w:p w14:paraId="228B7663" w14:textId="1F9E48C4" w:rsidR="0057058E" w:rsidRPr="004A491A" w:rsidRDefault="0057058E" w:rsidP="004A491A">
      <w:pPr>
        <w:pStyle w:val="a6"/>
        <w:numPr>
          <w:ilvl w:val="0"/>
          <w:numId w:val="1"/>
        </w:numPr>
        <w:spacing w:after="0" w:line="240" w:lineRule="auto"/>
        <w:ind w:left="284" w:hanging="284"/>
        <w:jc w:val="lowKashida"/>
        <w:rPr>
          <w:rFonts w:asciiTheme="majorBidi" w:eastAsia="Calibri" w:hAnsiTheme="majorBidi" w:cstheme="majorBidi"/>
          <w:lang w:bidi="ar-SY"/>
        </w:rPr>
      </w:pPr>
      <w:r w:rsidRPr="004A491A">
        <w:rPr>
          <w:rFonts w:asciiTheme="majorBidi" w:eastAsia="Calibri" w:hAnsiTheme="majorBidi" w:cstheme="majorBidi"/>
          <w:lang w:bidi="ar-SY"/>
        </w:rPr>
        <w:t>Schultz</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P</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W</w:t>
      </w:r>
      <w:r w:rsidR="002B2D1C" w:rsidRPr="004A491A">
        <w:rPr>
          <w:rFonts w:asciiTheme="majorBidi" w:eastAsia="Calibri" w:hAnsiTheme="majorBidi" w:cstheme="majorBidi"/>
          <w:lang w:bidi="ar-SY"/>
        </w:rPr>
        <w:t xml:space="preserve">., </w:t>
      </w:r>
      <w:proofErr w:type="spellStart"/>
      <w:r w:rsidRPr="004A491A">
        <w:rPr>
          <w:rFonts w:asciiTheme="majorBidi" w:eastAsia="Calibri" w:hAnsiTheme="majorBidi" w:cstheme="majorBidi"/>
          <w:lang w:bidi="ar-SY"/>
        </w:rPr>
        <w:t>Gouveia</w:t>
      </w:r>
      <w:proofErr w:type="spellEnd"/>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V</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V</w:t>
      </w:r>
      <w:r w:rsidR="002B2D1C" w:rsidRPr="004A491A">
        <w:rPr>
          <w:rFonts w:asciiTheme="majorBidi" w:eastAsia="Calibri" w:hAnsiTheme="majorBidi" w:cstheme="majorBidi"/>
          <w:lang w:bidi="ar-SY"/>
        </w:rPr>
        <w:t xml:space="preserve">., </w:t>
      </w:r>
      <w:proofErr w:type="spellStart"/>
      <w:r w:rsidRPr="004A491A">
        <w:rPr>
          <w:rFonts w:asciiTheme="majorBidi" w:eastAsia="Calibri" w:hAnsiTheme="majorBidi" w:cstheme="majorBidi"/>
          <w:lang w:bidi="ar-SY"/>
        </w:rPr>
        <w:t>Cameron</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L</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D</w:t>
      </w:r>
      <w:proofErr w:type="spellEnd"/>
      <w:r w:rsidR="002B2D1C" w:rsidRPr="004A491A">
        <w:rPr>
          <w:rFonts w:asciiTheme="majorBidi" w:eastAsia="Calibri" w:hAnsiTheme="majorBidi" w:cstheme="majorBidi"/>
          <w:lang w:bidi="ar-SY"/>
        </w:rPr>
        <w:t xml:space="preserve">., </w:t>
      </w:r>
      <w:proofErr w:type="spellStart"/>
      <w:r w:rsidRPr="004A491A">
        <w:rPr>
          <w:rFonts w:asciiTheme="majorBidi" w:eastAsia="Calibri" w:hAnsiTheme="majorBidi" w:cstheme="majorBidi"/>
          <w:lang w:bidi="ar-SY"/>
        </w:rPr>
        <w:t>Tankha</w:t>
      </w:r>
      <w:proofErr w:type="spellEnd"/>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G</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Schmuck</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P</w:t>
      </w:r>
      <w:r w:rsidR="002B2D1C" w:rsidRPr="004A491A">
        <w:rPr>
          <w:rFonts w:asciiTheme="majorBidi" w:eastAsia="Calibri" w:hAnsiTheme="majorBidi" w:cstheme="majorBidi"/>
          <w:lang w:bidi="ar-SY"/>
        </w:rPr>
        <w:t xml:space="preserve">.&amp; </w:t>
      </w:r>
      <w:r w:rsidRPr="004A491A">
        <w:rPr>
          <w:rFonts w:asciiTheme="majorBidi" w:eastAsia="Calibri" w:hAnsiTheme="majorBidi" w:cstheme="majorBidi"/>
          <w:lang w:bidi="ar-SY"/>
        </w:rPr>
        <w:t>Franek</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M</w:t>
      </w:r>
      <w:r w:rsidR="002B2D1C" w:rsidRPr="004A491A">
        <w:rPr>
          <w:rFonts w:asciiTheme="majorBidi" w:eastAsia="Calibri" w:hAnsiTheme="majorBidi" w:cstheme="majorBidi"/>
          <w:lang w:bidi="ar-SY"/>
        </w:rPr>
        <w:t xml:space="preserve">. (2005). </w:t>
      </w:r>
      <w:r w:rsidRPr="004A491A">
        <w:rPr>
          <w:rFonts w:asciiTheme="majorBidi" w:eastAsia="Calibri" w:hAnsiTheme="majorBidi" w:cstheme="majorBidi"/>
          <w:lang w:bidi="ar-SY"/>
        </w:rPr>
        <w:t>Values And Their Relationship To Environmental Concern And Conservation Behavior</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J</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Of Cross</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Cultural Psychology</w:t>
      </w:r>
      <w:r w:rsidR="002B2D1C" w:rsidRPr="004A491A">
        <w:rPr>
          <w:rFonts w:asciiTheme="majorBidi" w:eastAsia="Calibri" w:hAnsiTheme="majorBidi" w:cstheme="majorBidi"/>
          <w:lang w:bidi="ar-SY"/>
        </w:rPr>
        <w:t xml:space="preserve">. 36,457-475. </w:t>
      </w:r>
      <w:hyperlink r:id="rId22" w:history="1">
        <w:r w:rsidRPr="004A491A">
          <w:rPr>
            <w:rStyle w:val="Hyperlink"/>
            <w:rFonts w:asciiTheme="majorBidi" w:eastAsia="Calibri" w:hAnsiTheme="majorBidi" w:cstheme="majorBidi"/>
            <w:color w:val="auto"/>
            <w:u w:val="none"/>
            <w:lang w:bidi="ar-SY"/>
          </w:rPr>
          <w:t>Http</w:t>
        </w:r>
        <w:r w:rsidR="002B2D1C" w:rsidRPr="004A491A">
          <w:rPr>
            <w:rStyle w:val="Hyperlink"/>
            <w:rFonts w:asciiTheme="majorBidi" w:eastAsia="Calibri" w:hAnsiTheme="majorBidi" w:cstheme="majorBidi"/>
            <w:color w:val="auto"/>
            <w:u w:val="none"/>
            <w:lang w:bidi="ar-SY"/>
          </w:rPr>
          <w:t>://</w:t>
        </w:r>
        <w:r w:rsidRPr="004A491A">
          <w:rPr>
            <w:rStyle w:val="Hyperlink"/>
            <w:rFonts w:asciiTheme="majorBidi" w:eastAsia="Calibri" w:hAnsiTheme="majorBidi" w:cstheme="majorBidi"/>
            <w:color w:val="auto"/>
            <w:u w:val="none"/>
            <w:lang w:bidi="ar-SY"/>
          </w:rPr>
          <w:t>Jccp</w:t>
        </w:r>
        <w:r w:rsidR="002B2D1C" w:rsidRPr="004A491A">
          <w:rPr>
            <w:rStyle w:val="Hyperlink"/>
            <w:rFonts w:asciiTheme="majorBidi" w:eastAsia="Calibri" w:hAnsiTheme="majorBidi" w:cstheme="majorBidi"/>
            <w:color w:val="auto"/>
            <w:u w:val="none"/>
            <w:lang w:bidi="ar-SY"/>
          </w:rPr>
          <w:t>.</w:t>
        </w:r>
        <w:r w:rsidRPr="004A491A">
          <w:rPr>
            <w:rStyle w:val="Hyperlink"/>
            <w:rFonts w:asciiTheme="majorBidi" w:eastAsia="Calibri" w:hAnsiTheme="majorBidi" w:cstheme="majorBidi"/>
            <w:color w:val="auto"/>
            <w:u w:val="none"/>
            <w:lang w:bidi="ar-SY"/>
          </w:rPr>
          <w:t>Sagepub</w:t>
        </w:r>
        <w:r w:rsidR="002B2D1C" w:rsidRPr="004A491A">
          <w:rPr>
            <w:rStyle w:val="Hyperlink"/>
            <w:rFonts w:asciiTheme="majorBidi" w:eastAsia="Calibri" w:hAnsiTheme="majorBidi" w:cstheme="majorBidi"/>
            <w:color w:val="auto"/>
            <w:u w:val="none"/>
            <w:lang w:bidi="ar-SY"/>
          </w:rPr>
          <w:t>.</w:t>
        </w:r>
        <w:r w:rsidRPr="004A491A">
          <w:rPr>
            <w:rStyle w:val="Hyperlink"/>
            <w:rFonts w:asciiTheme="majorBidi" w:eastAsia="Calibri" w:hAnsiTheme="majorBidi" w:cstheme="majorBidi"/>
            <w:color w:val="auto"/>
            <w:u w:val="none"/>
            <w:lang w:bidi="ar-SY"/>
          </w:rPr>
          <w:t>Com</w:t>
        </w:r>
      </w:hyperlink>
      <w:r w:rsidRPr="004A491A">
        <w:rPr>
          <w:rFonts w:asciiTheme="majorBidi" w:eastAsia="Calibri" w:hAnsiTheme="majorBidi" w:cstheme="majorBidi"/>
          <w:lang w:bidi="ar-SY"/>
        </w:rPr>
        <w:t xml:space="preserve"> Doi</w:t>
      </w:r>
      <w:r w:rsidR="002B2D1C" w:rsidRPr="004A491A">
        <w:rPr>
          <w:rFonts w:asciiTheme="majorBidi" w:eastAsia="Calibri" w:hAnsiTheme="majorBidi" w:cstheme="majorBidi"/>
          <w:lang w:bidi="ar-SY"/>
        </w:rPr>
        <w:t>: 10.1177/0022022105275962</w:t>
      </w:r>
    </w:p>
    <w:p w14:paraId="5B497514" w14:textId="7175F1E4"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rPr>
      </w:pPr>
      <w:r w:rsidRPr="004A491A">
        <w:rPr>
          <w:rFonts w:asciiTheme="majorBidi" w:hAnsiTheme="majorBidi" w:cstheme="majorBidi"/>
        </w:rPr>
        <w:t>Schwartz</w:t>
      </w:r>
      <w:r w:rsidR="002B2D1C" w:rsidRPr="004A491A">
        <w:rPr>
          <w:rFonts w:asciiTheme="majorBidi" w:hAnsiTheme="majorBidi" w:cstheme="majorBidi"/>
        </w:rPr>
        <w:t xml:space="preserve">, S. H. (2012). </w:t>
      </w:r>
      <w:r w:rsidRPr="004A491A">
        <w:rPr>
          <w:rFonts w:asciiTheme="majorBidi" w:hAnsiTheme="majorBidi" w:cstheme="majorBidi"/>
        </w:rPr>
        <w:t xml:space="preserve">An </w:t>
      </w:r>
      <w:r w:rsidR="002B2D1C" w:rsidRPr="004A491A">
        <w:rPr>
          <w:rFonts w:asciiTheme="majorBidi" w:hAnsiTheme="majorBidi" w:cstheme="majorBidi"/>
        </w:rPr>
        <w:t xml:space="preserve">Over View Of Schwartz Theory Of Basic Values. </w:t>
      </w:r>
      <w:r w:rsidRPr="004A491A">
        <w:rPr>
          <w:rFonts w:asciiTheme="majorBidi" w:hAnsiTheme="majorBidi" w:cstheme="majorBidi"/>
        </w:rPr>
        <w:t xml:space="preserve">Online </w:t>
      </w:r>
      <w:r w:rsidR="002B2D1C" w:rsidRPr="004A491A">
        <w:rPr>
          <w:rFonts w:asciiTheme="majorBidi" w:hAnsiTheme="majorBidi" w:cstheme="majorBidi"/>
        </w:rPr>
        <w:t xml:space="preserve">Readings In Psychology And Culture. </w:t>
      </w:r>
      <w:r w:rsidRPr="004A491A">
        <w:rPr>
          <w:rFonts w:asciiTheme="majorBidi" w:hAnsiTheme="majorBidi" w:cstheme="majorBidi"/>
        </w:rPr>
        <w:t xml:space="preserve">Article </w:t>
      </w:r>
      <w:r w:rsidR="002B2D1C" w:rsidRPr="004A491A">
        <w:rPr>
          <w:rFonts w:asciiTheme="majorBidi" w:hAnsiTheme="majorBidi" w:cstheme="majorBidi"/>
        </w:rPr>
        <w:t xml:space="preserve">11. </w:t>
      </w:r>
      <w:r w:rsidRPr="004A491A">
        <w:rPr>
          <w:rFonts w:asciiTheme="majorBidi" w:hAnsiTheme="majorBidi" w:cstheme="majorBidi"/>
        </w:rPr>
        <w:t>DOI</w:t>
      </w:r>
      <w:r w:rsidR="002B2D1C" w:rsidRPr="004A491A">
        <w:rPr>
          <w:rFonts w:asciiTheme="majorBidi" w:hAnsiTheme="majorBidi" w:cstheme="majorBidi"/>
        </w:rPr>
        <w:t>: 10.9707/2307-0919.1116</w:t>
      </w:r>
    </w:p>
    <w:p w14:paraId="2C1D5430" w14:textId="20603D85"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rPr>
      </w:pPr>
      <w:r w:rsidRPr="004A491A">
        <w:rPr>
          <w:rFonts w:asciiTheme="majorBidi" w:hAnsiTheme="majorBidi" w:cstheme="majorBidi"/>
          <w:rtl/>
        </w:rPr>
        <w:t xml:space="preserve"> </w:t>
      </w:r>
      <w:r w:rsidR="002B2D1C" w:rsidRPr="004A491A">
        <w:rPr>
          <w:rFonts w:asciiTheme="majorBidi" w:hAnsiTheme="majorBidi" w:cstheme="majorBidi"/>
          <w:lang w:bidi="ar-SY"/>
        </w:rPr>
        <w:t xml:space="preserve">Shen, J.&amp; </w:t>
      </w:r>
      <w:proofErr w:type="spellStart"/>
      <w:r w:rsidR="002B2D1C" w:rsidRPr="004A491A">
        <w:rPr>
          <w:rFonts w:asciiTheme="majorBidi" w:hAnsiTheme="majorBidi" w:cstheme="majorBidi"/>
          <w:lang w:bidi="ar-SY"/>
        </w:rPr>
        <w:t>Saijo</w:t>
      </w:r>
      <w:proofErr w:type="spellEnd"/>
      <w:r w:rsidR="002B2D1C" w:rsidRPr="004A491A">
        <w:rPr>
          <w:rFonts w:asciiTheme="majorBidi" w:hAnsiTheme="majorBidi" w:cstheme="majorBidi"/>
          <w:lang w:bidi="ar-SY"/>
        </w:rPr>
        <w:t xml:space="preserve">, T. (2008). </w:t>
      </w:r>
      <w:r w:rsidRPr="004A491A">
        <w:rPr>
          <w:rFonts w:asciiTheme="majorBidi" w:hAnsiTheme="majorBidi" w:cstheme="majorBidi"/>
          <w:lang w:bidi="ar-SY"/>
        </w:rPr>
        <w:t xml:space="preserve">Reexamining </w:t>
      </w:r>
      <w:r w:rsidR="002B2D1C" w:rsidRPr="004A491A">
        <w:rPr>
          <w:rFonts w:asciiTheme="majorBidi" w:hAnsiTheme="majorBidi" w:cstheme="majorBidi"/>
          <w:lang w:bidi="ar-SY"/>
        </w:rPr>
        <w:t>The Relation Between Socio-Demographic Characteristics And Individual Environmental Concern: Evidence From Shanghai Data</w:t>
      </w:r>
      <w:r w:rsidR="002B2D1C" w:rsidRPr="004A491A">
        <w:rPr>
          <w:rFonts w:asciiTheme="majorBidi" w:hAnsiTheme="majorBidi" w:cstheme="majorBidi"/>
        </w:rPr>
        <w:t xml:space="preserve">. J. Of Environmental Psychology. 28, 42-50. </w:t>
      </w:r>
      <w:r w:rsidR="002B2D1C" w:rsidRPr="004A491A">
        <w:rPr>
          <w:rFonts w:asciiTheme="majorBidi" w:hAnsiTheme="majorBidi" w:cstheme="majorBidi"/>
          <w:lang w:bidi="ar-SY"/>
        </w:rPr>
        <w:t>Doi: 10.1016/Jenvp.2007.10.003</w:t>
      </w:r>
    </w:p>
    <w:p w14:paraId="12D806A3" w14:textId="0C28D40F" w:rsidR="005B5E5F" w:rsidRPr="004A491A" w:rsidRDefault="0057058E" w:rsidP="004A491A">
      <w:pPr>
        <w:pStyle w:val="a6"/>
        <w:numPr>
          <w:ilvl w:val="0"/>
          <w:numId w:val="1"/>
        </w:numPr>
        <w:spacing w:after="0" w:line="240" w:lineRule="auto"/>
        <w:ind w:left="284" w:hanging="284"/>
        <w:jc w:val="lowKashida"/>
        <w:rPr>
          <w:rFonts w:asciiTheme="majorBidi" w:hAnsiTheme="majorBidi" w:cstheme="majorBidi"/>
        </w:rPr>
      </w:pPr>
      <w:r w:rsidRPr="004A491A">
        <w:rPr>
          <w:rFonts w:asciiTheme="majorBidi" w:hAnsiTheme="majorBidi" w:cstheme="majorBidi"/>
        </w:rPr>
        <w:t>Shin</w:t>
      </w:r>
      <w:r w:rsidR="002B2D1C" w:rsidRPr="004A491A">
        <w:rPr>
          <w:rFonts w:asciiTheme="majorBidi" w:hAnsiTheme="majorBidi" w:cstheme="majorBidi"/>
        </w:rPr>
        <w:t xml:space="preserve">, S., Riper, C. J., Stedman, R.C.&amp; </w:t>
      </w:r>
      <w:proofErr w:type="spellStart"/>
      <w:r w:rsidR="002B2D1C" w:rsidRPr="004A491A">
        <w:rPr>
          <w:rFonts w:asciiTheme="majorBidi" w:hAnsiTheme="majorBidi" w:cstheme="majorBidi"/>
        </w:rPr>
        <w:t>Suski</w:t>
      </w:r>
      <w:proofErr w:type="spellEnd"/>
      <w:r w:rsidR="002B2D1C" w:rsidRPr="004A491A">
        <w:rPr>
          <w:rFonts w:asciiTheme="majorBidi" w:hAnsiTheme="majorBidi" w:cstheme="majorBidi"/>
        </w:rPr>
        <w:t xml:space="preserve">, C.D. (2022). </w:t>
      </w:r>
      <w:r w:rsidRPr="004A491A">
        <w:rPr>
          <w:rFonts w:asciiTheme="majorBidi" w:hAnsiTheme="majorBidi" w:cstheme="majorBidi"/>
        </w:rPr>
        <w:t xml:space="preserve">The </w:t>
      </w:r>
      <w:r w:rsidR="002B2D1C" w:rsidRPr="004A491A">
        <w:rPr>
          <w:rFonts w:asciiTheme="majorBidi" w:hAnsiTheme="majorBidi" w:cstheme="majorBidi"/>
        </w:rPr>
        <w:t>Value Of Eudaimonia For Understanding Relationships Among Values And Pro-Environmental Behavior.</w:t>
      </w:r>
      <w:r w:rsidR="002E6230" w:rsidRPr="004A491A">
        <w:rPr>
          <w:rFonts w:asciiTheme="majorBidi" w:hAnsiTheme="majorBidi" w:cstheme="majorBidi"/>
        </w:rPr>
        <w:t xml:space="preserve"> J. Of Environmental Psychology. </w:t>
      </w:r>
      <w:r w:rsidR="002B2D1C" w:rsidRPr="004A491A">
        <w:rPr>
          <w:rFonts w:asciiTheme="majorBidi" w:hAnsiTheme="majorBidi" w:cstheme="majorBidi"/>
        </w:rPr>
        <w:t xml:space="preserve"> 80. </w:t>
      </w:r>
      <w:hyperlink r:id="rId23" w:history="1">
        <w:r w:rsidR="002B2D1C" w:rsidRPr="004A491A">
          <w:rPr>
            <w:rStyle w:val="Hyperlink"/>
            <w:rFonts w:asciiTheme="majorBidi" w:eastAsia="Times New Roman" w:hAnsiTheme="majorBidi" w:cstheme="majorBidi"/>
            <w:color w:val="auto"/>
            <w:u w:val="none"/>
          </w:rPr>
          <w:t>Https://Doi.Org/10.1016/J.Jenvp.2022.101778</w:t>
        </w:r>
      </w:hyperlink>
      <w:r w:rsidR="002B2D1C" w:rsidRPr="004A491A">
        <w:rPr>
          <w:rFonts w:asciiTheme="majorBidi" w:eastAsia="Times New Roman" w:hAnsiTheme="majorBidi" w:cstheme="majorBidi"/>
        </w:rPr>
        <w:t xml:space="preserve"> </w:t>
      </w:r>
    </w:p>
    <w:p w14:paraId="72EF0C36" w14:textId="77777777" w:rsidR="004A491A" w:rsidRPr="004A491A" w:rsidRDefault="005B5E5F" w:rsidP="004A491A">
      <w:pPr>
        <w:pStyle w:val="a6"/>
        <w:numPr>
          <w:ilvl w:val="0"/>
          <w:numId w:val="1"/>
        </w:numPr>
        <w:autoSpaceDE w:val="0"/>
        <w:autoSpaceDN w:val="0"/>
        <w:adjustRightInd w:val="0"/>
        <w:spacing w:after="0" w:line="240" w:lineRule="auto"/>
        <w:ind w:left="284" w:hanging="284"/>
        <w:jc w:val="lowKashida"/>
        <w:rPr>
          <w:rFonts w:asciiTheme="majorBidi" w:eastAsia="TeXGyreTermes-Regular-Identity-" w:hAnsiTheme="majorBidi" w:cstheme="majorBidi"/>
        </w:rPr>
      </w:pPr>
      <w:r w:rsidRPr="004A491A">
        <w:rPr>
          <w:rFonts w:asciiTheme="majorBidi" w:eastAsia="Calibri" w:hAnsiTheme="majorBidi" w:cstheme="majorBidi"/>
          <w:lang w:bidi="ar-SY"/>
        </w:rPr>
        <w:t>Steg, L.&amp; DeGroot, J. I. M. .(2012). Environmental Values.</w:t>
      </w:r>
    </w:p>
    <w:p w14:paraId="24D95643" w14:textId="57B459E5" w:rsidR="0057058E" w:rsidRPr="004A491A" w:rsidRDefault="005B5E5F" w:rsidP="004A491A">
      <w:pPr>
        <w:autoSpaceDE w:val="0"/>
        <w:autoSpaceDN w:val="0"/>
        <w:adjustRightInd w:val="0"/>
        <w:spacing w:after="0" w:line="240" w:lineRule="auto"/>
        <w:ind w:left="425"/>
        <w:jc w:val="lowKashida"/>
        <w:rPr>
          <w:rFonts w:asciiTheme="majorBidi" w:eastAsia="TeXGyreTermes-Regular-Identity-" w:hAnsiTheme="majorBidi" w:cstheme="majorBidi"/>
        </w:rPr>
      </w:pPr>
      <w:r w:rsidRPr="004A491A">
        <w:rPr>
          <w:rFonts w:asciiTheme="majorBidi" w:hAnsiTheme="majorBidi" w:cstheme="majorBidi"/>
        </w:rPr>
        <w:t xml:space="preserve"> </w:t>
      </w:r>
      <w:r w:rsidR="002B2D1C" w:rsidRPr="004A491A">
        <w:rPr>
          <w:rFonts w:asciiTheme="majorBidi" w:hAnsiTheme="majorBidi" w:cstheme="majorBidi"/>
        </w:rPr>
        <w:t>Https://Www.Researchgate.Net/Publication/262207297</w:t>
      </w:r>
    </w:p>
    <w:p w14:paraId="40CF0555" w14:textId="2106D9EB" w:rsidR="0057058E" w:rsidRPr="004A491A" w:rsidRDefault="0057058E" w:rsidP="004A491A">
      <w:pPr>
        <w:pStyle w:val="a6"/>
        <w:numPr>
          <w:ilvl w:val="0"/>
          <w:numId w:val="1"/>
        </w:numPr>
        <w:spacing w:after="0" w:line="240" w:lineRule="auto"/>
        <w:ind w:left="284" w:hanging="284"/>
        <w:jc w:val="lowKashida"/>
        <w:rPr>
          <w:rFonts w:asciiTheme="majorBidi" w:eastAsia="Calibri" w:hAnsiTheme="majorBidi" w:cstheme="majorBidi"/>
          <w:lang w:bidi="ar-SY"/>
        </w:rPr>
      </w:pPr>
      <w:r w:rsidRPr="004A491A">
        <w:rPr>
          <w:rFonts w:asciiTheme="majorBidi" w:eastAsia="Calibri" w:hAnsiTheme="majorBidi" w:cstheme="majorBidi"/>
          <w:lang w:bidi="ar-SY"/>
        </w:rPr>
        <w:t>Stern</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P</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C</w:t>
      </w:r>
      <w:r w:rsidR="002B2D1C" w:rsidRPr="004A491A">
        <w:rPr>
          <w:rFonts w:asciiTheme="majorBidi" w:eastAsia="Calibri" w:hAnsiTheme="majorBidi" w:cstheme="majorBidi"/>
          <w:lang w:bidi="ar-SY"/>
        </w:rPr>
        <w:t xml:space="preserve">. ( 2000). </w:t>
      </w:r>
      <w:r w:rsidRPr="004A491A">
        <w:rPr>
          <w:rFonts w:asciiTheme="majorBidi" w:eastAsia="Calibri" w:hAnsiTheme="majorBidi" w:cstheme="majorBidi"/>
          <w:lang w:bidi="ar-SY"/>
        </w:rPr>
        <w:t>Toward A Coherent Theory Of Environmentally Significant Behavior</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Journal Of Social Issues</w:t>
      </w:r>
      <w:r w:rsidR="002B2D1C" w:rsidRPr="004A491A">
        <w:rPr>
          <w:rFonts w:asciiTheme="majorBidi" w:eastAsia="Calibri" w:hAnsiTheme="majorBidi" w:cstheme="majorBidi"/>
          <w:lang w:bidi="ar-SY"/>
        </w:rPr>
        <w:t>. 56(3), 407-424.</w:t>
      </w:r>
    </w:p>
    <w:p w14:paraId="610C622C" w14:textId="30633846" w:rsidR="0057058E" w:rsidRPr="004A491A" w:rsidRDefault="0057058E" w:rsidP="004A491A">
      <w:pPr>
        <w:pStyle w:val="a6"/>
        <w:numPr>
          <w:ilvl w:val="0"/>
          <w:numId w:val="1"/>
        </w:numPr>
        <w:autoSpaceDE w:val="0"/>
        <w:autoSpaceDN w:val="0"/>
        <w:adjustRightInd w:val="0"/>
        <w:spacing w:after="0" w:line="240" w:lineRule="auto"/>
        <w:ind w:left="284" w:hanging="284"/>
        <w:jc w:val="lowKashida"/>
        <w:rPr>
          <w:rFonts w:asciiTheme="majorBidi" w:hAnsiTheme="majorBidi" w:cstheme="majorBidi"/>
        </w:rPr>
      </w:pPr>
      <w:r w:rsidRPr="004A491A">
        <w:rPr>
          <w:rFonts w:asciiTheme="majorBidi" w:eastAsia="Calibri" w:hAnsiTheme="majorBidi" w:cstheme="majorBidi"/>
          <w:lang w:bidi="ar-SY"/>
        </w:rPr>
        <w:t>Stern</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P</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C</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Dietz</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T</w:t>
      </w:r>
      <w:r w:rsidR="002B2D1C" w:rsidRPr="004A491A">
        <w:rPr>
          <w:rFonts w:asciiTheme="majorBidi" w:eastAsia="Calibri" w:hAnsiTheme="majorBidi" w:cstheme="majorBidi"/>
          <w:lang w:bidi="ar-SY"/>
        </w:rPr>
        <w:t xml:space="preserve">.&amp; </w:t>
      </w:r>
      <w:proofErr w:type="spellStart"/>
      <w:r w:rsidRPr="004A491A">
        <w:rPr>
          <w:rFonts w:asciiTheme="majorBidi" w:eastAsia="Calibri" w:hAnsiTheme="majorBidi" w:cstheme="majorBidi"/>
          <w:lang w:bidi="ar-SY"/>
        </w:rPr>
        <w:t>Kalof</w:t>
      </w:r>
      <w:proofErr w:type="spellEnd"/>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L</w:t>
      </w:r>
      <w:r w:rsidR="002B2D1C" w:rsidRPr="004A491A">
        <w:rPr>
          <w:rFonts w:asciiTheme="majorBidi" w:eastAsia="Calibri" w:hAnsiTheme="majorBidi" w:cstheme="majorBidi"/>
          <w:lang w:bidi="ar-SY"/>
        </w:rPr>
        <w:t xml:space="preserve">. (1993). </w:t>
      </w:r>
      <w:r w:rsidRPr="004A491A">
        <w:rPr>
          <w:rFonts w:asciiTheme="majorBidi" w:eastAsia="Calibri" w:hAnsiTheme="majorBidi" w:cstheme="majorBidi"/>
          <w:lang w:bidi="ar-SY"/>
        </w:rPr>
        <w:t>Value Orientations</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Gender</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And Environmental Concern</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Environment  And Behavior</w:t>
      </w:r>
      <w:r w:rsidR="002B2D1C" w:rsidRPr="004A491A">
        <w:rPr>
          <w:rFonts w:asciiTheme="majorBidi" w:eastAsia="Calibri" w:hAnsiTheme="majorBidi" w:cstheme="majorBidi"/>
          <w:lang w:bidi="ar-SY"/>
        </w:rPr>
        <w:t>. 25(3), 322-348.</w:t>
      </w:r>
      <w:r w:rsidR="002B2D1C" w:rsidRPr="004A491A">
        <w:rPr>
          <w:rFonts w:asciiTheme="majorBidi" w:hAnsiTheme="majorBidi" w:cstheme="majorBidi"/>
        </w:rPr>
        <w:t xml:space="preserve"> </w:t>
      </w:r>
      <w:r w:rsidRPr="004A491A">
        <w:rPr>
          <w:rFonts w:asciiTheme="majorBidi" w:hAnsiTheme="majorBidi" w:cstheme="majorBidi"/>
        </w:rPr>
        <w:t>Http</w:t>
      </w:r>
      <w:r w:rsidR="002B2D1C" w:rsidRPr="004A491A">
        <w:rPr>
          <w:rFonts w:asciiTheme="majorBidi" w:hAnsiTheme="majorBidi" w:cstheme="majorBidi"/>
        </w:rPr>
        <w:t>://</w:t>
      </w:r>
      <w:r w:rsidRPr="004A491A">
        <w:rPr>
          <w:rFonts w:asciiTheme="majorBidi" w:hAnsiTheme="majorBidi" w:cstheme="majorBidi"/>
        </w:rPr>
        <w:t>Eab</w:t>
      </w:r>
      <w:r w:rsidR="002B2D1C" w:rsidRPr="004A491A">
        <w:rPr>
          <w:rFonts w:asciiTheme="majorBidi" w:hAnsiTheme="majorBidi" w:cstheme="majorBidi"/>
        </w:rPr>
        <w:t>.</w:t>
      </w:r>
      <w:r w:rsidRPr="004A491A">
        <w:rPr>
          <w:rFonts w:asciiTheme="majorBidi" w:hAnsiTheme="majorBidi" w:cstheme="majorBidi"/>
        </w:rPr>
        <w:t>Sagepub</w:t>
      </w:r>
      <w:r w:rsidR="002B2D1C" w:rsidRPr="004A491A">
        <w:rPr>
          <w:rFonts w:asciiTheme="majorBidi" w:hAnsiTheme="majorBidi" w:cstheme="majorBidi"/>
        </w:rPr>
        <w:t>.</w:t>
      </w:r>
      <w:r w:rsidRPr="004A491A">
        <w:rPr>
          <w:rFonts w:asciiTheme="majorBidi" w:hAnsiTheme="majorBidi" w:cstheme="majorBidi"/>
        </w:rPr>
        <w:t>Com</w:t>
      </w:r>
      <w:r w:rsidR="002B2D1C" w:rsidRPr="004A491A">
        <w:rPr>
          <w:rFonts w:asciiTheme="majorBidi" w:hAnsiTheme="majorBidi" w:cstheme="majorBidi"/>
        </w:rPr>
        <w:t>/</w:t>
      </w:r>
      <w:r w:rsidRPr="004A491A">
        <w:rPr>
          <w:rFonts w:asciiTheme="majorBidi" w:hAnsiTheme="majorBidi" w:cstheme="majorBidi"/>
        </w:rPr>
        <w:t>Content</w:t>
      </w:r>
      <w:r w:rsidR="002B2D1C" w:rsidRPr="004A491A">
        <w:rPr>
          <w:rFonts w:asciiTheme="majorBidi" w:hAnsiTheme="majorBidi" w:cstheme="majorBidi"/>
        </w:rPr>
        <w:t>/25/5/322</w:t>
      </w:r>
    </w:p>
    <w:p w14:paraId="331F1916" w14:textId="01C7704E" w:rsidR="0057058E" w:rsidRPr="004A491A" w:rsidRDefault="0057058E" w:rsidP="004A491A">
      <w:pPr>
        <w:pStyle w:val="a6"/>
        <w:numPr>
          <w:ilvl w:val="0"/>
          <w:numId w:val="1"/>
        </w:numPr>
        <w:spacing w:after="0" w:line="240" w:lineRule="auto"/>
        <w:ind w:left="284" w:hanging="284"/>
        <w:jc w:val="lowKashida"/>
        <w:rPr>
          <w:rFonts w:asciiTheme="majorBidi" w:eastAsia="Calibri" w:hAnsiTheme="majorBidi" w:cstheme="majorBidi"/>
          <w:lang w:bidi="ar-SY"/>
        </w:rPr>
      </w:pPr>
      <w:r w:rsidRPr="004A491A">
        <w:rPr>
          <w:rFonts w:asciiTheme="majorBidi" w:eastAsia="Calibri" w:hAnsiTheme="majorBidi" w:cstheme="majorBidi"/>
          <w:lang w:bidi="ar-SY"/>
        </w:rPr>
        <w:t>Stern</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P</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C</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Dietz</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T</w:t>
      </w:r>
      <w:r w:rsidR="002B2D1C" w:rsidRPr="004A491A">
        <w:rPr>
          <w:rFonts w:asciiTheme="majorBidi" w:eastAsia="Calibri" w:hAnsiTheme="majorBidi" w:cstheme="majorBidi"/>
          <w:lang w:bidi="ar-SY"/>
        </w:rPr>
        <w:t xml:space="preserve">., Abel, T., </w:t>
      </w:r>
      <w:proofErr w:type="spellStart"/>
      <w:r w:rsidRPr="004A491A">
        <w:rPr>
          <w:rFonts w:asciiTheme="majorBidi" w:eastAsia="Calibri" w:hAnsiTheme="majorBidi" w:cstheme="majorBidi"/>
          <w:lang w:bidi="ar-SY"/>
        </w:rPr>
        <w:t>Guagnano</w:t>
      </w:r>
      <w:proofErr w:type="spellEnd"/>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G</w:t>
      </w:r>
      <w:r w:rsidR="002B2D1C" w:rsidRPr="004A491A">
        <w:rPr>
          <w:rFonts w:asciiTheme="majorBidi" w:eastAsia="Calibri" w:hAnsiTheme="majorBidi" w:cstheme="majorBidi"/>
          <w:lang w:bidi="ar-SY"/>
        </w:rPr>
        <w:t xml:space="preserve">.&amp; </w:t>
      </w:r>
      <w:proofErr w:type="spellStart"/>
      <w:r w:rsidRPr="004A491A">
        <w:rPr>
          <w:rFonts w:asciiTheme="majorBidi" w:eastAsia="Calibri" w:hAnsiTheme="majorBidi" w:cstheme="majorBidi"/>
          <w:lang w:bidi="ar-SY"/>
        </w:rPr>
        <w:t>Kalof</w:t>
      </w:r>
      <w:proofErr w:type="spellEnd"/>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L</w:t>
      </w:r>
      <w:r w:rsidR="002B2D1C" w:rsidRPr="004A491A">
        <w:rPr>
          <w:rFonts w:asciiTheme="majorBidi" w:eastAsia="Calibri" w:hAnsiTheme="majorBidi" w:cstheme="majorBidi"/>
          <w:lang w:bidi="ar-SY"/>
        </w:rPr>
        <w:t xml:space="preserve">. (1999). </w:t>
      </w:r>
      <w:r w:rsidRPr="004A491A">
        <w:rPr>
          <w:rFonts w:asciiTheme="majorBidi" w:eastAsia="Calibri" w:hAnsiTheme="majorBidi" w:cstheme="majorBidi"/>
          <w:lang w:bidi="ar-SY"/>
        </w:rPr>
        <w:t xml:space="preserve">A </w:t>
      </w:r>
      <w:r w:rsidR="002B2D1C" w:rsidRPr="004A491A">
        <w:rPr>
          <w:rFonts w:asciiTheme="majorBidi" w:eastAsia="Calibri" w:hAnsiTheme="majorBidi" w:cstheme="majorBidi"/>
          <w:lang w:bidi="ar-SY"/>
        </w:rPr>
        <w:t xml:space="preserve">Value-Belief-Norm Theory Of Support For Social Movements: The Case Of Environmentalism. </w:t>
      </w:r>
      <w:r w:rsidRPr="004A491A">
        <w:rPr>
          <w:rFonts w:asciiTheme="majorBidi" w:eastAsia="Calibri" w:hAnsiTheme="majorBidi" w:cstheme="majorBidi"/>
          <w:lang w:bidi="ar-SY"/>
        </w:rPr>
        <w:t xml:space="preserve">Human </w:t>
      </w:r>
      <w:r w:rsidR="002B2D1C" w:rsidRPr="004A491A">
        <w:rPr>
          <w:rFonts w:asciiTheme="majorBidi" w:eastAsia="Calibri" w:hAnsiTheme="majorBidi" w:cstheme="majorBidi"/>
          <w:lang w:bidi="ar-SY"/>
        </w:rPr>
        <w:t>Ecology Review. 6(2), 81-97.</w:t>
      </w:r>
    </w:p>
    <w:p w14:paraId="4B12386F" w14:textId="39F7554F" w:rsidR="0057058E" w:rsidRPr="004A491A" w:rsidRDefault="0057058E" w:rsidP="004A491A">
      <w:pPr>
        <w:pStyle w:val="a6"/>
        <w:numPr>
          <w:ilvl w:val="0"/>
          <w:numId w:val="1"/>
        </w:numPr>
        <w:spacing w:after="0" w:line="240" w:lineRule="auto"/>
        <w:ind w:left="284" w:hanging="284"/>
        <w:jc w:val="lowKashida"/>
        <w:rPr>
          <w:rFonts w:asciiTheme="majorBidi" w:eastAsia="Calibri" w:hAnsiTheme="majorBidi" w:cstheme="majorBidi"/>
          <w:lang w:bidi="ar-SY"/>
        </w:rPr>
      </w:pPr>
      <w:r w:rsidRPr="004A491A">
        <w:rPr>
          <w:rFonts w:asciiTheme="majorBidi" w:eastAsia="Calibri" w:hAnsiTheme="majorBidi" w:cstheme="majorBidi"/>
          <w:lang w:bidi="ar-SY"/>
        </w:rPr>
        <w:t>Stern</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P</w:t>
      </w:r>
      <w:r w:rsidR="002B2D1C" w:rsidRPr="004A491A">
        <w:rPr>
          <w:rFonts w:asciiTheme="majorBidi" w:eastAsia="Calibri" w:hAnsiTheme="majorBidi" w:cstheme="majorBidi"/>
          <w:lang w:bidi="ar-SY"/>
        </w:rPr>
        <w:t>.</w:t>
      </w:r>
      <w:r w:rsidRPr="004A491A">
        <w:rPr>
          <w:rFonts w:asciiTheme="majorBidi" w:eastAsia="Calibri" w:hAnsiTheme="majorBidi" w:cstheme="majorBidi"/>
          <w:lang w:bidi="ar-SY"/>
        </w:rPr>
        <w:t>C</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Dietz</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T</w:t>
      </w:r>
      <w:r w:rsidR="002B2D1C" w:rsidRPr="004A491A">
        <w:rPr>
          <w:rFonts w:asciiTheme="majorBidi" w:eastAsia="Calibri" w:hAnsiTheme="majorBidi" w:cstheme="majorBidi"/>
          <w:lang w:bidi="ar-SY"/>
        </w:rPr>
        <w:t xml:space="preserve">., </w:t>
      </w:r>
      <w:proofErr w:type="spellStart"/>
      <w:r w:rsidRPr="004A491A">
        <w:rPr>
          <w:rFonts w:asciiTheme="majorBidi" w:eastAsia="Calibri" w:hAnsiTheme="majorBidi" w:cstheme="majorBidi"/>
          <w:lang w:bidi="ar-SY"/>
        </w:rPr>
        <w:t>Kalof</w:t>
      </w:r>
      <w:proofErr w:type="spellEnd"/>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L</w:t>
      </w:r>
      <w:r w:rsidR="002B2D1C" w:rsidRPr="004A491A">
        <w:rPr>
          <w:rFonts w:asciiTheme="majorBidi" w:eastAsia="Calibri" w:hAnsiTheme="majorBidi" w:cstheme="majorBidi"/>
          <w:lang w:bidi="ar-SY"/>
        </w:rPr>
        <w:t xml:space="preserve">. &amp; </w:t>
      </w:r>
      <w:proofErr w:type="spellStart"/>
      <w:r w:rsidRPr="004A491A">
        <w:rPr>
          <w:rFonts w:asciiTheme="majorBidi" w:eastAsia="Calibri" w:hAnsiTheme="majorBidi" w:cstheme="majorBidi"/>
          <w:lang w:bidi="ar-SY"/>
        </w:rPr>
        <w:t>Guagnano</w:t>
      </w:r>
      <w:proofErr w:type="spellEnd"/>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G</w:t>
      </w:r>
      <w:r w:rsidR="002B2D1C" w:rsidRPr="004A491A">
        <w:rPr>
          <w:rFonts w:asciiTheme="majorBidi" w:eastAsia="Calibri" w:hAnsiTheme="majorBidi" w:cstheme="majorBidi"/>
          <w:lang w:bidi="ar-SY"/>
        </w:rPr>
        <w:t xml:space="preserve">. (1995). </w:t>
      </w:r>
      <w:r w:rsidRPr="004A491A">
        <w:rPr>
          <w:rFonts w:asciiTheme="majorBidi" w:eastAsia="Calibri" w:hAnsiTheme="majorBidi" w:cstheme="majorBidi"/>
          <w:lang w:bidi="ar-SY"/>
        </w:rPr>
        <w:t>Values</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Beliefs</w:t>
      </w:r>
      <w:r w:rsidR="002B2D1C" w:rsidRPr="004A491A">
        <w:rPr>
          <w:rFonts w:asciiTheme="majorBidi" w:eastAsia="Calibri" w:hAnsiTheme="majorBidi" w:cstheme="majorBidi"/>
          <w:lang w:bidi="ar-SY"/>
        </w:rPr>
        <w:t xml:space="preserve">, </w:t>
      </w:r>
      <w:proofErr w:type="spellStart"/>
      <w:r w:rsidRPr="004A491A">
        <w:rPr>
          <w:rFonts w:asciiTheme="majorBidi" w:eastAsia="Calibri" w:hAnsiTheme="majorBidi" w:cstheme="majorBidi"/>
          <w:lang w:bidi="ar-SY"/>
        </w:rPr>
        <w:t>Proenvironmental</w:t>
      </w:r>
      <w:proofErr w:type="spellEnd"/>
      <w:r w:rsidRPr="004A491A">
        <w:rPr>
          <w:rFonts w:asciiTheme="majorBidi" w:eastAsia="Calibri" w:hAnsiTheme="majorBidi" w:cstheme="majorBidi"/>
          <w:lang w:bidi="ar-SY"/>
        </w:rPr>
        <w:t xml:space="preserve"> Actions</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Attitude Formation Toward Emergent Attitudes Objects</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J</w:t>
      </w:r>
      <w:r w:rsidR="002B2D1C" w:rsidRPr="004A491A">
        <w:rPr>
          <w:rFonts w:asciiTheme="majorBidi" w:eastAsia="Calibri" w:hAnsiTheme="majorBidi" w:cstheme="majorBidi"/>
          <w:lang w:bidi="ar-SY"/>
        </w:rPr>
        <w:t xml:space="preserve">. </w:t>
      </w:r>
      <w:r w:rsidRPr="004A491A">
        <w:rPr>
          <w:rFonts w:asciiTheme="majorBidi" w:eastAsia="Calibri" w:hAnsiTheme="majorBidi" w:cstheme="majorBidi"/>
          <w:lang w:bidi="ar-SY"/>
        </w:rPr>
        <w:t>Of Applied Social Psychology</w:t>
      </w:r>
      <w:r w:rsidR="002B2D1C" w:rsidRPr="004A491A">
        <w:rPr>
          <w:rFonts w:asciiTheme="majorBidi" w:eastAsia="Calibri" w:hAnsiTheme="majorBidi" w:cstheme="majorBidi"/>
          <w:lang w:bidi="ar-SY"/>
        </w:rPr>
        <w:t>. 25(18), 1611-1636.</w:t>
      </w:r>
    </w:p>
    <w:p w14:paraId="150BD331" w14:textId="38760381"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lang w:bidi="ar-SY"/>
        </w:rPr>
      </w:pPr>
      <w:proofErr w:type="spellStart"/>
      <w:r w:rsidRPr="004A491A">
        <w:rPr>
          <w:rFonts w:asciiTheme="majorBidi" w:hAnsiTheme="majorBidi" w:cstheme="majorBidi"/>
          <w:lang w:bidi="ar-SY"/>
        </w:rPr>
        <w:t>Stern</w:t>
      </w:r>
      <w:r w:rsidR="002B2D1C" w:rsidRPr="004A491A">
        <w:rPr>
          <w:rFonts w:asciiTheme="majorBidi" w:hAnsiTheme="majorBidi" w:cstheme="majorBidi"/>
          <w:lang w:bidi="ar-SY"/>
        </w:rPr>
        <w:t>,</w:t>
      </w:r>
      <w:r w:rsidRPr="004A491A">
        <w:rPr>
          <w:rFonts w:asciiTheme="majorBidi" w:hAnsiTheme="majorBidi" w:cstheme="majorBidi"/>
          <w:lang w:bidi="ar-SY"/>
        </w:rPr>
        <w:t>P</w:t>
      </w:r>
      <w:r w:rsidR="002B2D1C" w:rsidRPr="004A491A">
        <w:rPr>
          <w:rFonts w:asciiTheme="majorBidi" w:hAnsiTheme="majorBidi" w:cstheme="majorBidi"/>
          <w:lang w:bidi="ar-SY"/>
        </w:rPr>
        <w:t>.</w:t>
      </w:r>
      <w:r w:rsidRPr="004A491A">
        <w:rPr>
          <w:rFonts w:asciiTheme="majorBidi" w:hAnsiTheme="majorBidi" w:cstheme="majorBidi"/>
          <w:lang w:bidi="ar-SY"/>
        </w:rPr>
        <w:t>C</w:t>
      </w:r>
      <w:proofErr w:type="spellEnd"/>
      <w:r w:rsidR="002B2D1C" w:rsidRPr="004A491A">
        <w:rPr>
          <w:rFonts w:asciiTheme="majorBidi" w:hAnsiTheme="majorBidi" w:cstheme="majorBidi"/>
          <w:lang w:bidi="ar-SY"/>
        </w:rPr>
        <w:t xml:space="preserve">. &amp; </w:t>
      </w:r>
      <w:proofErr w:type="spellStart"/>
      <w:r w:rsidRPr="004A491A">
        <w:rPr>
          <w:rFonts w:asciiTheme="majorBidi" w:hAnsiTheme="majorBidi" w:cstheme="majorBidi"/>
          <w:lang w:bidi="ar-SY"/>
        </w:rPr>
        <w:t>Dietz</w:t>
      </w:r>
      <w:r w:rsidR="002B2D1C" w:rsidRPr="004A491A">
        <w:rPr>
          <w:rFonts w:asciiTheme="majorBidi" w:hAnsiTheme="majorBidi" w:cstheme="majorBidi"/>
          <w:lang w:bidi="ar-SY"/>
        </w:rPr>
        <w:t>,</w:t>
      </w:r>
      <w:r w:rsidRPr="004A491A">
        <w:rPr>
          <w:rFonts w:asciiTheme="majorBidi" w:hAnsiTheme="majorBidi" w:cstheme="majorBidi"/>
          <w:lang w:bidi="ar-SY"/>
        </w:rPr>
        <w:t>T</w:t>
      </w:r>
      <w:proofErr w:type="spellEnd"/>
      <w:r w:rsidR="002B2D1C" w:rsidRPr="004A491A">
        <w:rPr>
          <w:rFonts w:asciiTheme="majorBidi" w:hAnsiTheme="majorBidi" w:cstheme="majorBidi"/>
          <w:lang w:bidi="ar-SY"/>
        </w:rPr>
        <w:t xml:space="preserve">.(1994). </w:t>
      </w:r>
      <w:r w:rsidRPr="004A491A">
        <w:rPr>
          <w:rFonts w:asciiTheme="majorBidi" w:hAnsiTheme="majorBidi" w:cstheme="majorBidi"/>
          <w:lang w:bidi="ar-SY"/>
        </w:rPr>
        <w:t>The Value Basis Of Environmental Concern</w:t>
      </w:r>
      <w:r w:rsidR="002B2D1C" w:rsidRPr="004A491A">
        <w:rPr>
          <w:rFonts w:asciiTheme="majorBidi" w:hAnsiTheme="majorBidi" w:cstheme="majorBidi"/>
          <w:lang w:bidi="ar-SY"/>
        </w:rPr>
        <w:t xml:space="preserve">. </w:t>
      </w:r>
      <w:r w:rsidRPr="004A491A">
        <w:rPr>
          <w:rFonts w:asciiTheme="majorBidi" w:hAnsiTheme="majorBidi" w:cstheme="majorBidi"/>
          <w:lang w:bidi="ar-SY"/>
        </w:rPr>
        <w:t>Journal Of Social Issues</w:t>
      </w:r>
      <w:r w:rsidR="002B2D1C" w:rsidRPr="004A491A">
        <w:rPr>
          <w:rFonts w:asciiTheme="majorBidi" w:hAnsiTheme="majorBidi" w:cstheme="majorBidi"/>
          <w:lang w:bidi="ar-SY"/>
        </w:rPr>
        <w:t xml:space="preserve">, 50(3), 65-84. </w:t>
      </w:r>
    </w:p>
    <w:p w14:paraId="01B1C29D" w14:textId="74809529"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rtl/>
          <w:lang w:bidi="ar-SY"/>
        </w:rPr>
      </w:pPr>
      <w:proofErr w:type="spellStart"/>
      <w:r w:rsidRPr="004A491A">
        <w:rPr>
          <w:rFonts w:asciiTheme="majorBidi" w:hAnsiTheme="majorBidi" w:cstheme="majorBidi"/>
          <w:lang w:bidi="ar-SY"/>
        </w:rPr>
        <w:t>Sundstӧrm</w:t>
      </w:r>
      <w:proofErr w:type="spellEnd"/>
      <w:r w:rsidR="002B2D1C" w:rsidRPr="004A491A">
        <w:rPr>
          <w:rFonts w:asciiTheme="majorBidi" w:hAnsiTheme="majorBidi" w:cstheme="majorBidi"/>
          <w:lang w:bidi="ar-SY"/>
        </w:rPr>
        <w:t xml:space="preserve">, A.&amp; </w:t>
      </w:r>
      <w:proofErr w:type="spellStart"/>
      <w:r w:rsidR="002B2D1C" w:rsidRPr="004A491A">
        <w:rPr>
          <w:rFonts w:asciiTheme="majorBidi" w:hAnsiTheme="majorBidi" w:cstheme="majorBidi"/>
          <w:lang w:bidi="ar-SY"/>
        </w:rPr>
        <w:t>Mccright</w:t>
      </w:r>
      <w:proofErr w:type="spellEnd"/>
      <w:r w:rsidR="002B2D1C" w:rsidRPr="004A491A">
        <w:rPr>
          <w:rFonts w:asciiTheme="majorBidi" w:hAnsiTheme="majorBidi" w:cstheme="majorBidi"/>
          <w:lang w:bidi="ar-SY"/>
        </w:rPr>
        <w:t xml:space="preserve">, A. M. (2013). </w:t>
      </w:r>
      <w:r w:rsidRPr="004A491A">
        <w:rPr>
          <w:rFonts w:asciiTheme="majorBidi" w:hAnsiTheme="majorBidi" w:cstheme="majorBidi"/>
          <w:lang w:bidi="ar-SY"/>
        </w:rPr>
        <w:t xml:space="preserve">Examining </w:t>
      </w:r>
      <w:r w:rsidR="002B2D1C" w:rsidRPr="004A491A">
        <w:rPr>
          <w:rFonts w:asciiTheme="majorBidi" w:hAnsiTheme="majorBidi" w:cstheme="majorBidi"/>
          <w:lang w:bidi="ar-SY"/>
        </w:rPr>
        <w:t xml:space="preserve">Gender Differences In Environmental Concern Across Four Levels Of The </w:t>
      </w:r>
      <w:r w:rsidRPr="004A491A">
        <w:rPr>
          <w:rFonts w:asciiTheme="majorBidi" w:hAnsiTheme="majorBidi" w:cstheme="majorBidi"/>
          <w:lang w:bidi="ar-SY"/>
        </w:rPr>
        <w:t xml:space="preserve">Swedish </w:t>
      </w:r>
      <w:r w:rsidR="002B2D1C" w:rsidRPr="004A491A">
        <w:rPr>
          <w:rFonts w:asciiTheme="majorBidi" w:hAnsiTheme="majorBidi" w:cstheme="majorBidi"/>
          <w:lang w:bidi="ar-SY"/>
        </w:rPr>
        <w:t xml:space="preserve">Polity. </w:t>
      </w:r>
      <w:r w:rsidRPr="004A491A">
        <w:rPr>
          <w:rFonts w:asciiTheme="majorBidi" w:hAnsiTheme="majorBidi" w:cstheme="majorBidi"/>
          <w:lang w:bidi="ar-SY"/>
        </w:rPr>
        <w:t xml:space="preserve">Working </w:t>
      </w:r>
      <w:r w:rsidR="002B2D1C" w:rsidRPr="004A491A">
        <w:rPr>
          <w:rFonts w:asciiTheme="majorBidi" w:hAnsiTheme="majorBidi" w:cstheme="majorBidi"/>
          <w:lang w:bidi="ar-SY"/>
        </w:rPr>
        <w:t xml:space="preserve">Paper Series 2013:10, University Of Gothenburg </w:t>
      </w:r>
    </w:p>
    <w:p w14:paraId="1B83C346" w14:textId="0C604F19" w:rsidR="0057058E" w:rsidRDefault="0057058E" w:rsidP="004A491A">
      <w:pPr>
        <w:pStyle w:val="a6"/>
        <w:numPr>
          <w:ilvl w:val="0"/>
          <w:numId w:val="1"/>
        </w:numPr>
        <w:spacing w:after="0" w:line="240" w:lineRule="auto"/>
        <w:ind w:left="284" w:hanging="284"/>
        <w:jc w:val="lowKashida"/>
        <w:rPr>
          <w:rFonts w:asciiTheme="majorBidi" w:hAnsiTheme="majorBidi" w:cstheme="majorBidi"/>
          <w:lang w:bidi="ar-SY"/>
        </w:rPr>
      </w:pPr>
      <w:r w:rsidRPr="004A491A">
        <w:rPr>
          <w:rFonts w:asciiTheme="majorBidi" w:hAnsiTheme="majorBidi" w:cstheme="majorBidi"/>
          <w:lang w:bidi="ar-SY"/>
        </w:rPr>
        <w:t>Swami</w:t>
      </w:r>
      <w:r w:rsidR="002B2D1C" w:rsidRPr="004A491A">
        <w:rPr>
          <w:rFonts w:asciiTheme="majorBidi" w:hAnsiTheme="majorBidi" w:cstheme="majorBidi"/>
          <w:lang w:bidi="ar-SY"/>
        </w:rPr>
        <w:t xml:space="preserve">, </w:t>
      </w:r>
      <w:r w:rsidRPr="004A491A">
        <w:rPr>
          <w:rFonts w:asciiTheme="majorBidi" w:hAnsiTheme="majorBidi" w:cstheme="majorBidi"/>
          <w:lang w:bidi="ar-SY"/>
        </w:rPr>
        <w:t>V</w:t>
      </w:r>
      <w:r w:rsidR="002B2D1C" w:rsidRPr="004A491A">
        <w:rPr>
          <w:rFonts w:asciiTheme="majorBidi" w:hAnsiTheme="majorBidi" w:cstheme="majorBidi"/>
          <w:lang w:bidi="ar-SY"/>
        </w:rPr>
        <w:t xml:space="preserve">., </w:t>
      </w:r>
      <w:r w:rsidRPr="004A491A">
        <w:rPr>
          <w:rFonts w:asciiTheme="majorBidi" w:hAnsiTheme="majorBidi" w:cstheme="majorBidi"/>
          <w:lang w:bidi="ar-SY"/>
        </w:rPr>
        <w:t>Chamorro</w:t>
      </w:r>
      <w:r w:rsidR="002B2D1C" w:rsidRPr="004A491A">
        <w:rPr>
          <w:rFonts w:asciiTheme="majorBidi" w:hAnsiTheme="majorBidi" w:cstheme="majorBidi"/>
          <w:lang w:bidi="ar-SY"/>
        </w:rPr>
        <w:t>-</w:t>
      </w:r>
      <w:proofErr w:type="spellStart"/>
      <w:r w:rsidRPr="004A491A">
        <w:rPr>
          <w:rFonts w:asciiTheme="majorBidi" w:hAnsiTheme="majorBidi" w:cstheme="majorBidi"/>
          <w:lang w:bidi="ar-SY"/>
        </w:rPr>
        <w:t>Premuzic</w:t>
      </w:r>
      <w:r w:rsidR="002B2D1C" w:rsidRPr="004A491A">
        <w:rPr>
          <w:rFonts w:asciiTheme="majorBidi" w:hAnsiTheme="majorBidi" w:cstheme="majorBidi"/>
          <w:lang w:bidi="ar-SY"/>
        </w:rPr>
        <w:t>,</w:t>
      </w:r>
      <w:r w:rsidRPr="004A491A">
        <w:rPr>
          <w:rFonts w:asciiTheme="majorBidi" w:hAnsiTheme="majorBidi" w:cstheme="majorBidi"/>
          <w:lang w:bidi="ar-SY"/>
        </w:rPr>
        <w:t>T</w:t>
      </w:r>
      <w:proofErr w:type="spellEnd"/>
      <w:r w:rsidR="002B2D1C" w:rsidRPr="004A491A">
        <w:rPr>
          <w:rFonts w:asciiTheme="majorBidi" w:hAnsiTheme="majorBidi" w:cstheme="majorBidi"/>
          <w:lang w:bidi="ar-SY"/>
        </w:rPr>
        <w:t xml:space="preserve">., </w:t>
      </w:r>
      <w:proofErr w:type="spellStart"/>
      <w:r w:rsidRPr="004A491A">
        <w:rPr>
          <w:rFonts w:asciiTheme="majorBidi" w:hAnsiTheme="majorBidi" w:cstheme="majorBidi"/>
          <w:lang w:bidi="ar-SY"/>
        </w:rPr>
        <w:t>Snelgar</w:t>
      </w:r>
      <w:proofErr w:type="spellEnd"/>
      <w:r w:rsidR="002B2D1C" w:rsidRPr="004A491A">
        <w:rPr>
          <w:rFonts w:asciiTheme="majorBidi" w:hAnsiTheme="majorBidi" w:cstheme="majorBidi"/>
          <w:lang w:bidi="ar-SY"/>
        </w:rPr>
        <w:t xml:space="preserve">, </w:t>
      </w:r>
      <w:r w:rsidRPr="004A491A">
        <w:rPr>
          <w:rFonts w:asciiTheme="majorBidi" w:hAnsiTheme="majorBidi" w:cstheme="majorBidi"/>
          <w:lang w:bidi="ar-SY"/>
        </w:rPr>
        <w:t>R</w:t>
      </w:r>
      <w:r w:rsidR="002B2D1C" w:rsidRPr="004A491A">
        <w:rPr>
          <w:rFonts w:asciiTheme="majorBidi" w:hAnsiTheme="majorBidi" w:cstheme="majorBidi"/>
          <w:lang w:bidi="ar-SY"/>
        </w:rPr>
        <w:t xml:space="preserve">.&amp; </w:t>
      </w:r>
      <w:r w:rsidRPr="004A491A">
        <w:rPr>
          <w:rFonts w:asciiTheme="majorBidi" w:hAnsiTheme="majorBidi" w:cstheme="majorBidi"/>
          <w:lang w:bidi="ar-SY"/>
        </w:rPr>
        <w:t>Furnham</w:t>
      </w:r>
      <w:r w:rsidR="002B2D1C" w:rsidRPr="004A491A">
        <w:rPr>
          <w:rFonts w:asciiTheme="majorBidi" w:hAnsiTheme="majorBidi" w:cstheme="majorBidi"/>
          <w:lang w:bidi="ar-SY"/>
        </w:rPr>
        <w:t xml:space="preserve">, </w:t>
      </w:r>
      <w:r w:rsidRPr="004A491A">
        <w:rPr>
          <w:rFonts w:asciiTheme="majorBidi" w:hAnsiTheme="majorBidi" w:cstheme="majorBidi"/>
          <w:lang w:bidi="ar-SY"/>
        </w:rPr>
        <w:t>A</w:t>
      </w:r>
      <w:r w:rsidR="002B2D1C" w:rsidRPr="004A491A">
        <w:rPr>
          <w:rFonts w:asciiTheme="majorBidi" w:hAnsiTheme="majorBidi" w:cstheme="majorBidi"/>
          <w:lang w:bidi="ar-SY"/>
        </w:rPr>
        <w:t xml:space="preserve">. (2010). </w:t>
      </w:r>
      <w:r w:rsidRPr="004A491A">
        <w:rPr>
          <w:rFonts w:asciiTheme="majorBidi" w:hAnsiTheme="majorBidi" w:cstheme="majorBidi"/>
          <w:lang w:bidi="ar-SY"/>
        </w:rPr>
        <w:t>Egoistic</w:t>
      </w:r>
      <w:r w:rsidR="002B2D1C" w:rsidRPr="004A491A">
        <w:rPr>
          <w:rFonts w:asciiTheme="majorBidi" w:hAnsiTheme="majorBidi" w:cstheme="majorBidi"/>
          <w:lang w:bidi="ar-SY"/>
        </w:rPr>
        <w:t xml:space="preserve">, </w:t>
      </w:r>
      <w:r w:rsidRPr="004A491A">
        <w:rPr>
          <w:rFonts w:asciiTheme="majorBidi" w:hAnsiTheme="majorBidi" w:cstheme="majorBidi"/>
          <w:lang w:bidi="ar-SY"/>
        </w:rPr>
        <w:t>Altruistic</w:t>
      </w:r>
      <w:r w:rsidR="002B2D1C" w:rsidRPr="004A491A">
        <w:rPr>
          <w:rFonts w:asciiTheme="majorBidi" w:hAnsiTheme="majorBidi" w:cstheme="majorBidi"/>
          <w:lang w:bidi="ar-SY"/>
        </w:rPr>
        <w:t xml:space="preserve">, </w:t>
      </w:r>
      <w:r w:rsidRPr="004A491A">
        <w:rPr>
          <w:rFonts w:asciiTheme="majorBidi" w:hAnsiTheme="majorBidi" w:cstheme="majorBidi"/>
          <w:lang w:bidi="ar-SY"/>
        </w:rPr>
        <w:t>And Environmental Concerns</w:t>
      </w:r>
      <w:r w:rsidR="002B2D1C" w:rsidRPr="004A491A">
        <w:rPr>
          <w:rFonts w:asciiTheme="majorBidi" w:hAnsiTheme="majorBidi" w:cstheme="majorBidi"/>
          <w:lang w:bidi="ar-SY"/>
        </w:rPr>
        <w:t xml:space="preserve">: </w:t>
      </w:r>
      <w:r w:rsidRPr="004A491A">
        <w:rPr>
          <w:rFonts w:asciiTheme="majorBidi" w:hAnsiTheme="majorBidi" w:cstheme="majorBidi"/>
          <w:lang w:bidi="ar-SY"/>
        </w:rPr>
        <w:t>A Path Analytic Investigation Of Their Determinants</w:t>
      </w:r>
      <w:r w:rsidR="002B2D1C" w:rsidRPr="004A491A">
        <w:rPr>
          <w:rFonts w:asciiTheme="majorBidi" w:hAnsiTheme="majorBidi" w:cstheme="majorBidi"/>
          <w:lang w:bidi="ar-SY"/>
        </w:rPr>
        <w:t xml:space="preserve">. </w:t>
      </w:r>
      <w:r w:rsidRPr="004A491A">
        <w:rPr>
          <w:rFonts w:asciiTheme="majorBidi" w:hAnsiTheme="majorBidi" w:cstheme="majorBidi"/>
          <w:lang w:bidi="ar-SY"/>
        </w:rPr>
        <w:t>Scandinavian Journal Of Psychology</w:t>
      </w:r>
      <w:r w:rsidR="002B2D1C" w:rsidRPr="004A491A">
        <w:rPr>
          <w:rFonts w:asciiTheme="majorBidi" w:hAnsiTheme="majorBidi" w:cstheme="majorBidi"/>
          <w:lang w:bidi="ar-SY"/>
        </w:rPr>
        <w:t xml:space="preserve">. 51, 139-145. </w:t>
      </w:r>
      <w:proofErr w:type="spellStart"/>
      <w:r w:rsidRPr="004A491A">
        <w:rPr>
          <w:rFonts w:asciiTheme="majorBidi" w:hAnsiTheme="majorBidi" w:cstheme="majorBidi"/>
          <w:lang w:bidi="ar-SY"/>
        </w:rPr>
        <w:t>Doi</w:t>
      </w:r>
      <w:proofErr w:type="spellEnd"/>
      <w:r w:rsidR="002B2D1C" w:rsidRPr="004A491A">
        <w:rPr>
          <w:rFonts w:asciiTheme="majorBidi" w:hAnsiTheme="majorBidi" w:cstheme="majorBidi"/>
          <w:lang w:bidi="ar-SY"/>
        </w:rPr>
        <w:t>: 10.1111/</w:t>
      </w:r>
      <w:r w:rsidRPr="004A491A">
        <w:rPr>
          <w:rFonts w:asciiTheme="majorBidi" w:hAnsiTheme="majorBidi" w:cstheme="majorBidi"/>
          <w:lang w:bidi="ar-SY"/>
        </w:rPr>
        <w:t>J</w:t>
      </w:r>
      <w:r w:rsidR="002B2D1C" w:rsidRPr="004A491A">
        <w:rPr>
          <w:rFonts w:asciiTheme="majorBidi" w:hAnsiTheme="majorBidi" w:cstheme="majorBidi"/>
          <w:lang w:bidi="ar-SY"/>
        </w:rPr>
        <w:t>.1467-9450.2009.00760.</w:t>
      </w:r>
      <w:r w:rsidRPr="004A491A">
        <w:rPr>
          <w:rFonts w:asciiTheme="majorBidi" w:hAnsiTheme="majorBidi" w:cstheme="majorBidi"/>
          <w:lang w:bidi="ar-SY"/>
        </w:rPr>
        <w:t>X</w:t>
      </w:r>
      <w:r w:rsidR="00413213">
        <w:rPr>
          <w:rFonts w:asciiTheme="majorBidi" w:hAnsiTheme="majorBidi" w:cstheme="majorBidi"/>
          <w:lang w:bidi="ar-SY"/>
        </w:rPr>
        <w:t>.</w:t>
      </w:r>
    </w:p>
    <w:p w14:paraId="51DC52C6" w14:textId="77777777" w:rsidR="00413213" w:rsidRDefault="00413213" w:rsidP="00413213">
      <w:pPr>
        <w:spacing w:after="0" w:line="240" w:lineRule="auto"/>
        <w:jc w:val="lowKashida"/>
        <w:rPr>
          <w:rFonts w:asciiTheme="majorBidi" w:hAnsiTheme="majorBidi" w:cstheme="majorBidi"/>
          <w:lang w:bidi="ar-SY"/>
        </w:rPr>
      </w:pPr>
    </w:p>
    <w:p w14:paraId="3BA92118" w14:textId="77777777" w:rsidR="00413213" w:rsidRDefault="00413213" w:rsidP="00413213">
      <w:pPr>
        <w:spacing w:after="0" w:line="240" w:lineRule="auto"/>
        <w:jc w:val="lowKashida"/>
        <w:rPr>
          <w:rFonts w:asciiTheme="majorBidi" w:hAnsiTheme="majorBidi" w:cstheme="majorBidi"/>
          <w:lang w:bidi="ar-SY"/>
        </w:rPr>
      </w:pPr>
    </w:p>
    <w:p w14:paraId="62676F42" w14:textId="77777777" w:rsidR="00413213" w:rsidRPr="00413213" w:rsidRDefault="00413213" w:rsidP="00413213">
      <w:pPr>
        <w:spacing w:after="0" w:line="240" w:lineRule="auto"/>
        <w:jc w:val="lowKashida"/>
        <w:rPr>
          <w:rFonts w:asciiTheme="majorBidi" w:hAnsiTheme="majorBidi" w:cstheme="majorBidi"/>
          <w:lang w:bidi="ar-SY"/>
        </w:rPr>
      </w:pPr>
    </w:p>
    <w:p w14:paraId="73154E35" w14:textId="77777777" w:rsidR="00413213" w:rsidRPr="00413213" w:rsidRDefault="0057058E" w:rsidP="004A491A">
      <w:pPr>
        <w:pStyle w:val="a6"/>
        <w:numPr>
          <w:ilvl w:val="0"/>
          <w:numId w:val="1"/>
        </w:numPr>
        <w:spacing w:after="0" w:line="240" w:lineRule="auto"/>
        <w:ind w:left="284" w:hanging="284"/>
        <w:jc w:val="lowKashida"/>
        <w:rPr>
          <w:rFonts w:asciiTheme="majorBidi" w:eastAsia="Calibri" w:hAnsiTheme="majorBidi" w:cstheme="majorBidi"/>
          <w:lang w:bidi="ar-SY"/>
        </w:rPr>
      </w:pPr>
      <w:proofErr w:type="spellStart"/>
      <w:r w:rsidRPr="004A491A">
        <w:rPr>
          <w:rFonts w:asciiTheme="majorBidi" w:hAnsiTheme="majorBidi" w:cstheme="majorBidi"/>
          <w:lang w:bidi="ar-SY"/>
        </w:rPr>
        <w:lastRenderedPageBreak/>
        <w:t>Tan</w:t>
      </w:r>
      <w:r w:rsidR="002B2D1C" w:rsidRPr="004A491A">
        <w:rPr>
          <w:rFonts w:asciiTheme="majorBidi" w:hAnsiTheme="majorBidi" w:cstheme="majorBidi"/>
          <w:lang w:bidi="ar-SY"/>
        </w:rPr>
        <w:t>,</w:t>
      </w:r>
      <w:r w:rsidRPr="004A491A">
        <w:rPr>
          <w:rFonts w:asciiTheme="majorBidi" w:hAnsiTheme="majorBidi" w:cstheme="majorBidi"/>
          <w:lang w:bidi="ar-SY"/>
        </w:rPr>
        <w:t>B</w:t>
      </w:r>
      <w:proofErr w:type="spellEnd"/>
      <w:r w:rsidR="002B2D1C" w:rsidRPr="004A491A">
        <w:rPr>
          <w:rFonts w:asciiTheme="majorBidi" w:hAnsiTheme="majorBidi" w:cstheme="majorBidi"/>
          <w:lang w:bidi="ar-SY"/>
        </w:rPr>
        <w:t xml:space="preserve">. </w:t>
      </w:r>
      <w:r w:rsidRPr="004A491A">
        <w:rPr>
          <w:rFonts w:asciiTheme="majorBidi" w:hAnsiTheme="majorBidi" w:cstheme="majorBidi"/>
          <w:lang w:bidi="ar-SY"/>
        </w:rPr>
        <w:t>C</w:t>
      </w:r>
      <w:r w:rsidR="002B2D1C" w:rsidRPr="004A491A">
        <w:rPr>
          <w:rFonts w:asciiTheme="majorBidi" w:hAnsiTheme="majorBidi" w:cstheme="majorBidi"/>
          <w:lang w:bidi="ar-SY"/>
        </w:rPr>
        <w:t xml:space="preserve">., </w:t>
      </w:r>
      <w:proofErr w:type="spellStart"/>
      <w:r w:rsidRPr="004A491A">
        <w:rPr>
          <w:rFonts w:asciiTheme="majorBidi" w:hAnsiTheme="majorBidi" w:cstheme="majorBidi"/>
          <w:lang w:bidi="ar-SY"/>
        </w:rPr>
        <w:t>Khan</w:t>
      </w:r>
      <w:r w:rsidR="002B2D1C" w:rsidRPr="004A491A">
        <w:rPr>
          <w:rFonts w:asciiTheme="majorBidi" w:hAnsiTheme="majorBidi" w:cstheme="majorBidi"/>
          <w:lang w:bidi="ar-SY"/>
        </w:rPr>
        <w:t>,</w:t>
      </w:r>
      <w:r w:rsidRPr="004A491A">
        <w:rPr>
          <w:rFonts w:asciiTheme="majorBidi" w:hAnsiTheme="majorBidi" w:cstheme="majorBidi"/>
          <w:lang w:bidi="ar-SY"/>
        </w:rPr>
        <w:t>N</w:t>
      </w:r>
      <w:proofErr w:type="spellEnd"/>
      <w:r w:rsidR="002B2D1C" w:rsidRPr="004A491A">
        <w:rPr>
          <w:rFonts w:asciiTheme="majorBidi" w:hAnsiTheme="majorBidi" w:cstheme="majorBidi"/>
          <w:lang w:bidi="ar-SY"/>
        </w:rPr>
        <w:t xml:space="preserve">.&amp; </w:t>
      </w:r>
      <w:proofErr w:type="spellStart"/>
      <w:r w:rsidRPr="004A491A">
        <w:rPr>
          <w:rFonts w:asciiTheme="majorBidi" w:hAnsiTheme="majorBidi" w:cstheme="majorBidi"/>
          <w:lang w:bidi="ar-SY"/>
        </w:rPr>
        <w:t>Lau</w:t>
      </w:r>
      <w:r w:rsidR="002B2D1C" w:rsidRPr="004A491A">
        <w:rPr>
          <w:rFonts w:asciiTheme="majorBidi" w:hAnsiTheme="majorBidi" w:cstheme="majorBidi"/>
          <w:lang w:bidi="ar-SY"/>
        </w:rPr>
        <w:t>,</w:t>
      </w:r>
      <w:r w:rsidRPr="004A491A">
        <w:rPr>
          <w:rFonts w:asciiTheme="majorBidi" w:hAnsiTheme="majorBidi" w:cstheme="majorBidi"/>
          <w:lang w:bidi="ar-SY"/>
        </w:rPr>
        <w:t>T</w:t>
      </w:r>
      <w:proofErr w:type="spellEnd"/>
      <w:r w:rsidR="002B2D1C" w:rsidRPr="004A491A">
        <w:rPr>
          <w:rFonts w:asciiTheme="majorBidi" w:hAnsiTheme="majorBidi" w:cstheme="majorBidi"/>
          <w:lang w:bidi="ar-SY"/>
        </w:rPr>
        <w:t xml:space="preserve">. </w:t>
      </w:r>
      <w:r w:rsidRPr="004A491A">
        <w:rPr>
          <w:rFonts w:asciiTheme="majorBidi" w:hAnsiTheme="majorBidi" w:cstheme="majorBidi"/>
          <w:lang w:bidi="ar-SY"/>
        </w:rPr>
        <w:t>C</w:t>
      </w:r>
      <w:r w:rsidR="002B2D1C" w:rsidRPr="004A491A">
        <w:rPr>
          <w:rFonts w:asciiTheme="majorBidi" w:hAnsiTheme="majorBidi" w:cstheme="majorBidi"/>
          <w:lang w:bidi="ar-SY"/>
        </w:rPr>
        <w:t xml:space="preserve">. (2022). </w:t>
      </w:r>
      <w:r w:rsidRPr="004A491A">
        <w:rPr>
          <w:rFonts w:asciiTheme="majorBidi" w:hAnsiTheme="majorBidi" w:cstheme="majorBidi"/>
          <w:lang w:bidi="ar-SY"/>
        </w:rPr>
        <w:t>Dimensionality Of Environmental Values And Attitudes</w:t>
      </w:r>
      <w:r w:rsidR="002B2D1C" w:rsidRPr="004A491A">
        <w:rPr>
          <w:rFonts w:asciiTheme="majorBidi" w:hAnsiTheme="majorBidi" w:cstheme="majorBidi"/>
          <w:lang w:bidi="ar-SY"/>
        </w:rPr>
        <w:t xml:space="preserve">: </w:t>
      </w:r>
      <w:r w:rsidRPr="004A491A">
        <w:rPr>
          <w:rFonts w:asciiTheme="majorBidi" w:hAnsiTheme="majorBidi" w:cstheme="majorBidi"/>
          <w:lang w:bidi="ar-SY"/>
        </w:rPr>
        <w:t>Empirical Evidence From Malaysia</w:t>
      </w:r>
      <w:r w:rsidR="002B2D1C" w:rsidRPr="004A491A">
        <w:rPr>
          <w:rFonts w:asciiTheme="majorBidi" w:hAnsiTheme="majorBidi" w:cstheme="majorBidi"/>
          <w:lang w:bidi="ar-SY"/>
        </w:rPr>
        <w:t xml:space="preserve">. </w:t>
      </w:r>
      <w:r w:rsidRPr="004A491A">
        <w:rPr>
          <w:rFonts w:asciiTheme="majorBidi" w:hAnsiTheme="majorBidi" w:cstheme="majorBidi"/>
          <w:lang w:bidi="ar-SY"/>
        </w:rPr>
        <w:t>Sustainability</w:t>
      </w:r>
      <w:r w:rsidR="002B2D1C" w:rsidRPr="004A491A">
        <w:rPr>
          <w:rFonts w:asciiTheme="majorBidi" w:hAnsiTheme="majorBidi" w:cstheme="majorBidi"/>
          <w:lang w:bidi="ar-SY"/>
        </w:rPr>
        <w:t>. 14, 14201-14211.</w:t>
      </w:r>
    </w:p>
    <w:p w14:paraId="28E71DCA" w14:textId="13662D16" w:rsidR="0057058E" w:rsidRPr="004A491A" w:rsidRDefault="002B2D1C" w:rsidP="00413213">
      <w:pPr>
        <w:pStyle w:val="a6"/>
        <w:spacing w:after="0" w:line="240" w:lineRule="auto"/>
        <w:ind w:left="284"/>
        <w:jc w:val="lowKashida"/>
        <w:rPr>
          <w:rFonts w:asciiTheme="majorBidi" w:eastAsia="Calibri" w:hAnsiTheme="majorBidi" w:cstheme="majorBidi"/>
          <w:lang w:bidi="ar-SY"/>
        </w:rPr>
      </w:pPr>
      <w:r w:rsidRPr="004A491A">
        <w:rPr>
          <w:rFonts w:asciiTheme="majorBidi" w:hAnsiTheme="majorBidi" w:cstheme="majorBidi"/>
          <w:lang w:bidi="ar-SY"/>
        </w:rPr>
        <w:t xml:space="preserve"> </w:t>
      </w:r>
      <w:hyperlink r:id="rId24" w:history="1">
        <w:r w:rsidR="0057058E" w:rsidRPr="004A491A">
          <w:rPr>
            <w:rStyle w:val="Hyperlink"/>
            <w:rFonts w:asciiTheme="majorBidi" w:eastAsia="Calibri" w:hAnsiTheme="majorBidi" w:cstheme="majorBidi"/>
            <w:color w:val="auto"/>
            <w:u w:val="none"/>
            <w:lang w:bidi="ar-SY"/>
          </w:rPr>
          <w:t>Https</w:t>
        </w:r>
        <w:r w:rsidRPr="004A491A">
          <w:rPr>
            <w:rStyle w:val="Hyperlink"/>
            <w:rFonts w:asciiTheme="majorBidi" w:eastAsia="Calibri" w:hAnsiTheme="majorBidi" w:cstheme="majorBidi"/>
            <w:color w:val="auto"/>
            <w:u w:val="none"/>
            <w:lang w:bidi="ar-SY"/>
          </w:rPr>
          <w:t>://</w:t>
        </w:r>
        <w:r w:rsidR="0057058E" w:rsidRPr="004A491A">
          <w:rPr>
            <w:rStyle w:val="Hyperlink"/>
            <w:rFonts w:asciiTheme="majorBidi" w:eastAsia="Calibri" w:hAnsiTheme="majorBidi" w:cstheme="majorBidi"/>
            <w:color w:val="auto"/>
            <w:u w:val="none"/>
            <w:lang w:bidi="ar-SY"/>
          </w:rPr>
          <w:t>Doi</w:t>
        </w:r>
        <w:r w:rsidRPr="004A491A">
          <w:rPr>
            <w:rStyle w:val="Hyperlink"/>
            <w:rFonts w:asciiTheme="majorBidi" w:eastAsia="Calibri" w:hAnsiTheme="majorBidi" w:cstheme="majorBidi"/>
            <w:color w:val="auto"/>
            <w:u w:val="none"/>
            <w:lang w:bidi="ar-SY"/>
          </w:rPr>
          <w:t>.</w:t>
        </w:r>
        <w:r w:rsidR="0057058E" w:rsidRPr="004A491A">
          <w:rPr>
            <w:rStyle w:val="Hyperlink"/>
            <w:rFonts w:asciiTheme="majorBidi" w:eastAsia="Calibri" w:hAnsiTheme="majorBidi" w:cstheme="majorBidi"/>
            <w:color w:val="auto"/>
            <w:u w:val="none"/>
            <w:lang w:bidi="ar-SY"/>
          </w:rPr>
          <w:t>Org</w:t>
        </w:r>
        <w:r w:rsidRPr="004A491A">
          <w:rPr>
            <w:rStyle w:val="Hyperlink"/>
            <w:rFonts w:asciiTheme="majorBidi" w:eastAsia="Calibri" w:hAnsiTheme="majorBidi" w:cstheme="majorBidi"/>
            <w:color w:val="auto"/>
            <w:u w:val="none"/>
            <w:lang w:bidi="ar-SY"/>
          </w:rPr>
          <w:t>/10.3390/</w:t>
        </w:r>
        <w:r w:rsidR="0057058E" w:rsidRPr="004A491A">
          <w:rPr>
            <w:rStyle w:val="Hyperlink"/>
            <w:rFonts w:asciiTheme="majorBidi" w:eastAsia="Calibri" w:hAnsiTheme="majorBidi" w:cstheme="majorBidi"/>
            <w:color w:val="auto"/>
            <w:u w:val="none"/>
            <w:lang w:bidi="ar-SY"/>
          </w:rPr>
          <w:t>Su142114201</w:t>
        </w:r>
      </w:hyperlink>
    </w:p>
    <w:p w14:paraId="456E9231" w14:textId="5B3AD87F" w:rsidR="0057058E" w:rsidRPr="004A491A" w:rsidRDefault="0057058E" w:rsidP="004A491A">
      <w:pPr>
        <w:pStyle w:val="a6"/>
        <w:numPr>
          <w:ilvl w:val="0"/>
          <w:numId w:val="1"/>
        </w:numPr>
        <w:autoSpaceDE w:val="0"/>
        <w:autoSpaceDN w:val="0"/>
        <w:adjustRightInd w:val="0"/>
        <w:spacing w:after="0" w:line="240" w:lineRule="auto"/>
        <w:ind w:left="284" w:hanging="284"/>
        <w:jc w:val="lowKashida"/>
        <w:rPr>
          <w:rFonts w:asciiTheme="majorBidi" w:hAnsiTheme="majorBidi" w:cstheme="majorBidi"/>
        </w:rPr>
      </w:pPr>
      <w:proofErr w:type="spellStart"/>
      <w:r w:rsidRPr="004A491A">
        <w:rPr>
          <w:rFonts w:asciiTheme="majorBidi" w:hAnsiTheme="majorBidi" w:cstheme="majorBidi"/>
        </w:rPr>
        <w:t>Tavri</w:t>
      </w:r>
      <w:proofErr w:type="spellEnd"/>
      <w:r w:rsidR="002B2D1C" w:rsidRPr="004A491A">
        <w:rPr>
          <w:rFonts w:asciiTheme="majorBidi" w:hAnsiTheme="majorBidi" w:cstheme="majorBidi"/>
        </w:rPr>
        <w:t xml:space="preserve">, P. (2021). </w:t>
      </w:r>
      <w:r w:rsidRPr="004A491A">
        <w:rPr>
          <w:rFonts w:asciiTheme="majorBidi" w:hAnsiTheme="majorBidi" w:cstheme="majorBidi"/>
        </w:rPr>
        <w:t xml:space="preserve">Value </w:t>
      </w:r>
      <w:r w:rsidR="002B2D1C" w:rsidRPr="004A491A">
        <w:rPr>
          <w:rFonts w:asciiTheme="majorBidi" w:hAnsiTheme="majorBidi" w:cstheme="majorBidi"/>
        </w:rPr>
        <w:t xml:space="preserve">Action Gap: A Major Barrier In Sustaining </w:t>
      </w:r>
      <w:proofErr w:type="spellStart"/>
      <w:r w:rsidR="002B2D1C" w:rsidRPr="004A491A">
        <w:rPr>
          <w:rFonts w:asciiTheme="majorBidi" w:hAnsiTheme="majorBidi" w:cstheme="majorBidi"/>
        </w:rPr>
        <w:t>Behaviour</w:t>
      </w:r>
      <w:proofErr w:type="spellEnd"/>
      <w:r w:rsidR="002B2D1C" w:rsidRPr="004A491A">
        <w:rPr>
          <w:rFonts w:asciiTheme="majorBidi" w:hAnsiTheme="majorBidi" w:cstheme="majorBidi"/>
        </w:rPr>
        <w:t xml:space="preserve"> </w:t>
      </w:r>
      <w:r w:rsidRPr="004A491A">
        <w:rPr>
          <w:rFonts w:asciiTheme="majorBidi" w:hAnsiTheme="majorBidi" w:cstheme="majorBidi"/>
        </w:rPr>
        <w:t>Change</w:t>
      </w:r>
      <w:r w:rsidR="002B2D1C" w:rsidRPr="004A491A">
        <w:rPr>
          <w:rFonts w:asciiTheme="majorBidi" w:hAnsiTheme="majorBidi" w:cstheme="majorBidi"/>
        </w:rPr>
        <w:t xml:space="preserve">. </w:t>
      </w:r>
      <w:r w:rsidRPr="004A491A">
        <w:rPr>
          <w:rFonts w:asciiTheme="majorBidi" w:hAnsiTheme="majorBidi" w:cstheme="majorBidi"/>
        </w:rPr>
        <w:t>Academia Letters</w:t>
      </w:r>
      <w:r w:rsidR="002B2D1C" w:rsidRPr="004A491A">
        <w:rPr>
          <w:rFonts w:asciiTheme="majorBidi" w:eastAsia="TeXGyreTermes-Regular-Identity-" w:hAnsiTheme="majorBidi" w:cstheme="majorBidi"/>
        </w:rPr>
        <w:t>,</w:t>
      </w:r>
      <w:r w:rsidR="002B2D1C" w:rsidRPr="004A491A">
        <w:rPr>
          <w:rFonts w:asciiTheme="majorBidi" w:hAnsiTheme="majorBidi" w:cstheme="majorBidi"/>
        </w:rPr>
        <w:t xml:space="preserve"> </w:t>
      </w:r>
      <w:r w:rsidRPr="004A491A">
        <w:rPr>
          <w:rFonts w:asciiTheme="majorBidi" w:eastAsia="TeXGyreTermes-Regular-Identity-" w:hAnsiTheme="majorBidi" w:cstheme="majorBidi"/>
        </w:rPr>
        <w:t xml:space="preserve">Article </w:t>
      </w:r>
      <w:r w:rsidR="002B2D1C" w:rsidRPr="004A491A">
        <w:rPr>
          <w:rFonts w:asciiTheme="majorBidi" w:eastAsia="TeXGyreTermes-Regular-Identity-" w:hAnsiTheme="majorBidi" w:cstheme="majorBidi"/>
        </w:rPr>
        <w:t xml:space="preserve">501.  </w:t>
      </w:r>
      <w:hyperlink r:id="rId25" w:history="1">
        <w:r w:rsidR="002B2D1C" w:rsidRPr="004A491A">
          <w:rPr>
            <w:rStyle w:val="Hyperlink"/>
            <w:rFonts w:asciiTheme="majorBidi" w:hAnsiTheme="majorBidi" w:cstheme="majorBidi"/>
            <w:color w:val="auto"/>
            <w:u w:val="none"/>
          </w:rPr>
          <w:t>Https://Doi.Org/10.20935/</w:t>
        </w:r>
        <w:r w:rsidRPr="004A491A">
          <w:rPr>
            <w:rStyle w:val="Hyperlink"/>
            <w:rFonts w:asciiTheme="majorBidi" w:hAnsiTheme="majorBidi" w:cstheme="majorBidi"/>
            <w:color w:val="auto"/>
            <w:u w:val="none"/>
          </w:rPr>
          <w:t>AL501</w:t>
        </w:r>
      </w:hyperlink>
    </w:p>
    <w:p w14:paraId="7C4C1095" w14:textId="77777777" w:rsidR="00513C9D" w:rsidRPr="004A491A" w:rsidRDefault="0057058E" w:rsidP="004A491A">
      <w:pPr>
        <w:pStyle w:val="a6"/>
        <w:numPr>
          <w:ilvl w:val="0"/>
          <w:numId w:val="1"/>
        </w:numPr>
        <w:spacing w:after="0" w:line="240" w:lineRule="auto"/>
        <w:ind w:left="284" w:hanging="284"/>
        <w:jc w:val="lowKashida"/>
        <w:rPr>
          <w:rFonts w:asciiTheme="majorBidi" w:hAnsiTheme="majorBidi" w:cstheme="majorBidi"/>
          <w:lang w:bidi="ar-SY"/>
        </w:rPr>
      </w:pPr>
      <w:r w:rsidRPr="004A491A">
        <w:rPr>
          <w:rFonts w:asciiTheme="majorBidi" w:hAnsiTheme="majorBidi" w:cstheme="majorBidi"/>
          <w:lang w:bidi="ar-SY"/>
        </w:rPr>
        <w:t>Truelove</w:t>
      </w:r>
      <w:r w:rsidR="002B2D1C" w:rsidRPr="004A491A">
        <w:rPr>
          <w:rFonts w:asciiTheme="majorBidi" w:hAnsiTheme="majorBidi" w:cstheme="majorBidi"/>
          <w:lang w:bidi="ar-SY"/>
        </w:rPr>
        <w:t xml:space="preserve">, </w:t>
      </w:r>
      <w:r w:rsidRPr="004A491A">
        <w:rPr>
          <w:rFonts w:asciiTheme="majorBidi" w:hAnsiTheme="majorBidi" w:cstheme="majorBidi"/>
          <w:lang w:bidi="ar-SY"/>
        </w:rPr>
        <w:t>B</w:t>
      </w:r>
      <w:r w:rsidR="002B2D1C" w:rsidRPr="004A491A">
        <w:rPr>
          <w:rFonts w:asciiTheme="majorBidi" w:hAnsiTheme="majorBidi" w:cstheme="majorBidi"/>
          <w:lang w:bidi="ar-SY"/>
        </w:rPr>
        <w:t xml:space="preserve">. </w:t>
      </w:r>
      <w:r w:rsidRPr="004A491A">
        <w:rPr>
          <w:rFonts w:asciiTheme="majorBidi" w:hAnsiTheme="majorBidi" w:cstheme="majorBidi"/>
          <w:lang w:bidi="ar-SY"/>
        </w:rPr>
        <w:t>H</w:t>
      </w:r>
      <w:r w:rsidR="002B2D1C" w:rsidRPr="004A491A">
        <w:rPr>
          <w:rFonts w:asciiTheme="majorBidi" w:hAnsiTheme="majorBidi" w:cstheme="majorBidi"/>
          <w:lang w:bidi="ar-SY"/>
        </w:rPr>
        <w:t xml:space="preserve">.&amp; </w:t>
      </w:r>
      <w:proofErr w:type="spellStart"/>
      <w:r w:rsidRPr="004A491A">
        <w:rPr>
          <w:rFonts w:asciiTheme="majorBidi" w:hAnsiTheme="majorBidi" w:cstheme="majorBidi"/>
          <w:lang w:bidi="ar-SY"/>
        </w:rPr>
        <w:t>Joireman</w:t>
      </w:r>
      <w:proofErr w:type="spellEnd"/>
      <w:r w:rsidR="002B2D1C" w:rsidRPr="004A491A">
        <w:rPr>
          <w:rFonts w:asciiTheme="majorBidi" w:hAnsiTheme="majorBidi" w:cstheme="majorBidi"/>
          <w:lang w:bidi="ar-SY"/>
        </w:rPr>
        <w:t xml:space="preserve">, </w:t>
      </w:r>
      <w:r w:rsidRPr="004A491A">
        <w:rPr>
          <w:rFonts w:asciiTheme="majorBidi" w:hAnsiTheme="majorBidi" w:cstheme="majorBidi"/>
          <w:lang w:bidi="ar-SY"/>
        </w:rPr>
        <w:t>J</w:t>
      </w:r>
      <w:r w:rsidR="002B2D1C" w:rsidRPr="004A491A">
        <w:rPr>
          <w:rFonts w:asciiTheme="majorBidi" w:hAnsiTheme="majorBidi" w:cstheme="majorBidi"/>
          <w:lang w:bidi="ar-SY"/>
        </w:rPr>
        <w:t xml:space="preserve">. (2009). </w:t>
      </w:r>
      <w:r w:rsidRPr="004A491A">
        <w:rPr>
          <w:rFonts w:asciiTheme="majorBidi" w:hAnsiTheme="majorBidi" w:cstheme="majorBidi"/>
          <w:lang w:bidi="ar-SY"/>
        </w:rPr>
        <w:t>Understanding The Relationship Between Christian Orthodoxy And Environmentalism</w:t>
      </w:r>
      <w:r w:rsidR="002B2D1C" w:rsidRPr="004A491A">
        <w:rPr>
          <w:rFonts w:asciiTheme="majorBidi" w:hAnsiTheme="majorBidi" w:cstheme="majorBidi"/>
          <w:lang w:bidi="ar-SY"/>
        </w:rPr>
        <w:t xml:space="preserve">: </w:t>
      </w:r>
      <w:r w:rsidRPr="004A491A">
        <w:rPr>
          <w:rFonts w:asciiTheme="majorBidi" w:hAnsiTheme="majorBidi" w:cstheme="majorBidi"/>
          <w:lang w:bidi="ar-SY"/>
        </w:rPr>
        <w:t>The Mediating Role Of Perceived Environmental Consequences</w:t>
      </w:r>
      <w:r w:rsidR="002B2D1C" w:rsidRPr="004A491A">
        <w:rPr>
          <w:rFonts w:asciiTheme="majorBidi" w:hAnsiTheme="majorBidi" w:cstheme="majorBidi"/>
          <w:lang w:bidi="ar-SY"/>
        </w:rPr>
        <w:t xml:space="preserve">. </w:t>
      </w:r>
      <w:r w:rsidRPr="004A491A">
        <w:rPr>
          <w:rFonts w:asciiTheme="majorBidi" w:hAnsiTheme="majorBidi" w:cstheme="majorBidi"/>
          <w:lang w:bidi="ar-SY"/>
        </w:rPr>
        <w:t>Environment And Behavior</w:t>
      </w:r>
      <w:r w:rsidR="002B2D1C" w:rsidRPr="004A491A">
        <w:rPr>
          <w:rFonts w:asciiTheme="majorBidi" w:hAnsiTheme="majorBidi" w:cstheme="majorBidi"/>
          <w:lang w:bidi="ar-SY"/>
        </w:rPr>
        <w:t>. 41(6), 806-820.</w:t>
      </w:r>
      <w:r w:rsidR="002B2D1C" w:rsidRPr="004A491A">
        <w:rPr>
          <w:rFonts w:asciiTheme="majorBidi" w:hAnsiTheme="majorBidi" w:cstheme="majorBidi"/>
        </w:rPr>
        <w:t xml:space="preserve"> </w:t>
      </w:r>
      <w:r w:rsidRPr="004A491A">
        <w:rPr>
          <w:rFonts w:asciiTheme="majorBidi" w:hAnsiTheme="majorBidi" w:cstheme="majorBidi"/>
        </w:rPr>
        <w:t>Http</w:t>
      </w:r>
      <w:r w:rsidR="002B2D1C" w:rsidRPr="004A491A">
        <w:rPr>
          <w:rFonts w:asciiTheme="majorBidi" w:hAnsiTheme="majorBidi" w:cstheme="majorBidi"/>
        </w:rPr>
        <w:t>://</w:t>
      </w:r>
      <w:r w:rsidRPr="004A491A">
        <w:rPr>
          <w:rFonts w:asciiTheme="majorBidi" w:hAnsiTheme="majorBidi" w:cstheme="majorBidi"/>
        </w:rPr>
        <w:t>Eab</w:t>
      </w:r>
      <w:r w:rsidR="002B2D1C" w:rsidRPr="004A491A">
        <w:rPr>
          <w:rFonts w:asciiTheme="majorBidi" w:hAnsiTheme="majorBidi" w:cstheme="majorBidi"/>
        </w:rPr>
        <w:t>.</w:t>
      </w:r>
      <w:r w:rsidRPr="004A491A">
        <w:rPr>
          <w:rFonts w:asciiTheme="majorBidi" w:hAnsiTheme="majorBidi" w:cstheme="majorBidi"/>
        </w:rPr>
        <w:t>Sagepub</w:t>
      </w:r>
      <w:r w:rsidR="002B2D1C" w:rsidRPr="004A491A">
        <w:rPr>
          <w:rFonts w:asciiTheme="majorBidi" w:hAnsiTheme="majorBidi" w:cstheme="majorBidi"/>
        </w:rPr>
        <w:t>.</w:t>
      </w:r>
      <w:r w:rsidRPr="004A491A">
        <w:rPr>
          <w:rFonts w:asciiTheme="majorBidi" w:hAnsiTheme="majorBidi" w:cstheme="majorBidi"/>
        </w:rPr>
        <w:t>Com</w:t>
      </w:r>
      <w:r w:rsidRPr="004A491A">
        <w:rPr>
          <w:rFonts w:asciiTheme="majorBidi" w:hAnsiTheme="majorBidi" w:cstheme="majorBidi"/>
          <w:lang w:bidi="ar-SY"/>
        </w:rPr>
        <w:t xml:space="preserve"> </w:t>
      </w:r>
    </w:p>
    <w:p w14:paraId="3DEB4A67" w14:textId="0FB70BCA" w:rsidR="0057058E" w:rsidRPr="004A491A" w:rsidRDefault="0057058E" w:rsidP="004A491A">
      <w:pPr>
        <w:pStyle w:val="a6"/>
        <w:spacing w:after="0" w:line="240" w:lineRule="auto"/>
        <w:ind w:left="284" w:hanging="284"/>
        <w:jc w:val="lowKashida"/>
        <w:rPr>
          <w:rFonts w:asciiTheme="majorBidi" w:hAnsiTheme="majorBidi" w:cstheme="majorBidi"/>
          <w:lang w:bidi="ar-SY"/>
        </w:rPr>
      </w:pPr>
      <w:r w:rsidRPr="004A491A">
        <w:rPr>
          <w:rFonts w:asciiTheme="majorBidi" w:hAnsiTheme="majorBidi" w:cstheme="majorBidi"/>
          <w:lang w:bidi="ar-SY"/>
        </w:rPr>
        <w:t>Doi</w:t>
      </w:r>
      <w:r w:rsidR="002B2D1C" w:rsidRPr="004A491A">
        <w:rPr>
          <w:rFonts w:asciiTheme="majorBidi" w:hAnsiTheme="majorBidi" w:cstheme="majorBidi"/>
          <w:lang w:bidi="ar-SY"/>
        </w:rPr>
        <w:t>: 10.1177/0013916508328905</w:t>
      </w:r>
    </w:p>
    <w:p w14:paraId="06921AC7" w14:textId="1F058BA1" w:rsidR="0057058E" w:rsidRPr="004A491A" w:rsidRDefault="002B2D1C" w:rsidP="004A491A">
      <w:pPr>
        <w:pStyle w:val="a6"/>
        <w:numPr>
          <w:ilvl w:val="0"/>
          <w:numId w:val="1"/>
        </w:numPr>
        <w:spacing w:after="0" w:line="240" w:lineRule="auto"/>
        <w:ind w:left="284" w:hanging="284"/>
        <w:jc w:val="lowKashida"/>
        <w:rPr>
          <w:rStyle w:val="Hyperlink"/>
          <w:rFonts w:asciiTheme="majorBidi" w:hAnsiTheme="majorBidi" w:cstheme="majorBidi"/>
          <w:color w:val="auto"/>
          <w:u w:val="none"/>
          <w:lang w:bidi="ar-SY"/>
        </w:rPr>
      </w:pPr>
      <w:proofErr w:type="spellStart"/>
      <w:r w:rsidRPr="004A491A">
        <w:rPr>
          <w:rFonts w:asciiTheme="majorBidi" w:hAnsiTheme="majorBidi" w:cstheme="majorBidi"/>
          <w:lang w:bidi="ar-SY"/>
        </w:rPr>
        <w:t>Ӧzkan</w:t>
      </w:r>
      <w:proofErr w:type="spellEnd"/>
      <w:r w:rsidRPr="004A491A">
        <w:rPr>
          <w:rFonts w:asciiTheme="majorBidi" w:hAnsiTheme="majorBidi" w:cstheme="majorBidi"/>
          <w:lang w:bidi="ar-SY"/>
        </w:rPr>
        <w:t xml:space="preserve">, S., </w:t>
      </w:r>
      <w:proofErr w:type="spellStart"/>
      <w:r w:rsidRPr="004A491A">
        <w:rPr>
          <w:rFonts w:asciiTheme="majorBidi" w:hAnsiTheme="majorBidi" w:cstheme="majorBidi"/>
          <w:lang w:bidi="ar-SY"/>
        </w:rPr>
        <w:t>Tekkaya</w:t>
      </w:r>
      <w:proofErr w:type="spellEnd"/>
      <w:r w:rsidRPr="004A491A">
        <w:rPr>
          <w:rFonts w:asciiTheme="majorBidi" w:hAnsiTheme="majorBidi" w:cstheme="majorBidi"/>
          <w:lang w:bidi="ar-SY"/>
        </w:rPr>
        <w:t xml:space="preserve">, C.&amp; </w:t>
      </w:r>
      <w:proofErr w:type="spellStart"/>
      <w:r w:rsidRPr="004A491A">
        <w:rPr>
          <w:rFonts w:asciiTheme="majorBidi" w:hAnsiTheme="majorBidi" w:cstheme="majorBidi"/>
          <w:lang w:bidi="ar-SY"/>
        </w:rPr>
        <w:t>Cakiroglu</w:t>
      </w:r>
      <w:proofErr w:type="spellEnd"/>
      <w:r w:rsidRPr="004A491A">
        <w:rPr>
          <w:rFonts w:asciiTheme="majorBidi" w:hAnsiTheme="majorBidi" w:cstheme="majorBidi"/>
          <w:lang w:bidi="ar-SY"/>
        </w:rPr>
        <w:t xml:space="preserve">, J. (2011). </w:t>
      </w:r>
      <w:r w:rsidR="0057058E" w:rsidRPr="004A491A">
        <w:rPr>
          <w:rFonts w:asciiTheme="majorBidi" w:hAnsiTheme="majorBidi" w:cstheme="majorBidi"/>
          <w:lang w:bidi="ar-SY"/>
        </w:rPr>
        <w:t xml:space="preserve">Investing </w:t>
      </w:r>
      <w:r w:rsidRPr="004A491A">
        <w:rPr>
          <w:rFonts w:asciiTheme="majorBidi" w:hAnsiTheme="majorBidi" w:cstheme="majorBidi"/>
          <w:lang w:bidi="ar-SY"/>
        </w:rPr>
        <w:t xml:space="preserve">The Relationships Among Pre-Service Teacher’ Epistemology Beliefs Environmental Concerns, And Values. </w:t>
      </w:r>
      <w:r w:rsidR="0057058E" w:rsidRPr="004A491A">
        <w:rPr>
          <w:rFonts w:asciiTheme="majorBidi" w:hAnsiTheme="majorBidi" w:cstheme="majorBidi"/>
          <w:lang w:bidi="ar-SY"/>
        </w:rPr>
        <w:t xml:space="preserve">Journal </w:t>
      </w:r>
      <w:r w:rsidRPr="004A491A">
        <w:rPr>
          <w:rFonts w:asciiTheme="majorBidi" w:hAnsiTheme="majorBidi" w:cstheme="majorBidi"/>
          <w:lang w:bidi="ar-SY"/>
        </w:rPr>
        <w:t xml:space="preserve">Of Educational Science. </w:t>
      </w:r>
      <w:hyperlink r:id="rId26" w:history="1">
        <w:r w:rsidRPr="004A491A">
          <w:rPr>
            <w:rStyle w:val="Hyperlink"/>
            <w:rFonts w:asciiTheme="majorBidi" w:hAnsiTheme="majorBidi" w:cstheme="majorBidi"/>
            <w:color w:val="auto"/>
            <w:u w:val="none"/>
            <w:lang w:bidi="ar-SY"/>
          </w:rPr>
          <w:t>Http://Web.Deu.Edu.Tr/Baed</w:t>
        </w:r>
      </w:hyperlink>
    </w:p>
    <w:p w14:paraId="2E19F11A" w14:textId="4B4876E7" w:rsidR="0057058E" w:rsidRPr="004A491A" w:rsidRDefault="0057058E" w:rsidP="004A491A">
      <w:pPr>
        <w:pStyle w:val="a6"/>
        <w:numPr>
          <w:ilvl w:val="0"/>
          <w:numId w:val="1"/>
        </w:numPr>
        <w:spacing w:after="0" w:line="240" w:lineRule="auto"/>
        <w:ind w:left="284" w:hanging="284"/>
        <w:jc w:val="lowKashida"/>
        <w:rPr>
          <w:rFonts w:asciiTheme="majorBidi" w:hAnsiTheme="majorBidi" w:cstheme="majorBidi"/>
        </w:rPr>
      </w:pPr>
      <w:r w:rsidRPr="004A491A">
        <w:rPr>
          <w:rStyle w:val="Hyperlink"/>
          <w:rFonts w:asciiTheme="majorBidi" w:hAnsiTheme="majorBidi" w:cstheme="majorBidi"/>
          <w:color w:val="auto"/>
          <w:u w:val="none"/>
          <w:lang w:bidi="ar-SY"/>
        </w:rPr>
        <w:t>Karpiak</w:t>
      </w:r>
      <w:r w:rsidR="002B2D1C" w:rsidRPr="004A491A">
        <w:rPr>
          <w:rStyle w:val="Hyperlink"/>
          <w:rFonts w:asciiTheme="majorBidi" w:hAnsiTheme="majorBidi" w:cstheme="majorBidi"/>
          <w:color w:val="auto"/>
          <w:u w:val="none"/>
          <w:lang w:bidi="ar-SY"/>
        </w:rPr>
        <w:t xml:space="preserve">, C. P.&amp; </w:t>
      </w:r>
      <w:proofErr w:type="spellStart"/>
      <w:r w:rsidR="002B2D1C" w:rsidRPr="004A491A">
        <w:rPr>
          <w:rStyle w:val="Hyperlink"/>
          <w:rFonts w:asciiTheme="majorBidi" w:hAnsiTheme="majorBidi" w:cstheme="majorBidi"/>
          <w:color w:val="auto"/>
          <w:u w:val="none"/>
          <w:lang w:bidi="ar-SY"/>
        </w:rPr>
        <w:t>Baril</w:t>
      </w:r>
      <w:proofErr w:type="spellEnd"/>
      <w:r w:rsidR="002B2D1C" w:rsidRPr="004A491A">
        <w:rPr>
          <w:rStyle w:val="Hyperlink"/>
          <w:rFonts w:asciiTheme="majorBidi" w:hAnsiTheme="majorBidi" w:cstheme="majorBidi"/>
          <w:color w:val="auto"/>
          <w:u w:val="none"/>
          <w:lang w:bidi="ar-SY"/>
        </w:rPr>
        <w:t xml:space="preserve">, G.L. (2003), Moral Reasoning And Environmental Concern. </w:t>
      </w:r>
      <w:r w:rsidRPr="004A491A">
        <w:rPr>
          <w:rStyle w:val="Hyperlink"/>
          <w:rFonts w:asciiTheme="majorBidi" w:hAnsiTheme="majorBidi" w:cstheme="majorBidi"/>
          <w:color w:val="auto"/>
          <w:u w:val="none"/>
          <w:lang w:bidi="ar-SY"/>
        </w:rPr>
        <w:t>J</w:t>
      </w:r>
      <w:r w:rsidR="002B2D1C" w:rsidRPr="004A491A">
        <w:rPr>
          <w:rStyle w:val="Hyperlink"/>
          <w:rFonts w:asciiTheme="majorBidi" w:hAnsiTheme="majorBidi" w:cstheme="majorBidi"/>
          <w:color w:val="auto"/>
          <w:u w:val="none"/>
          <w:lang w:bidi="ar-SY"/>
        </w:rPr>
        <w:t xml:space="preserve">. Of Environmental Psychology. 28, 203-208. </w:t>
      </w:r>
      <w:r w:rsidR="002B2D1C" w:rsidRPr="004A491A">
        <w:rPr>
          <w:rFonts w:asciiTheme="majorBidi" w:hAnsiTheme="majorBidi" w:cstheme="majorBidi"/>
        </w:rPr>
        <w:t>Doi:10.1016/J.Jenvp.2007.12.001</w:t>
      </w:r>
    </w:p>
    <w:p w14:paraId="7626D079" w14:textId="471D9912" w:rsidR="007C1F29" w:rsidRPr="004A491A" w:rsidRDefault="002B2D1C" w:rsidP="004A491A">
      <w:pPr>
        <w:pStyle w:val="a6"/>
        <w:numPr>
          <w:ilvl w:val="0"/>
          <w:numId w:val="1"/>
        </w:numPr>
        <w:spacing w:after="0" w:line="240" w:lineRule="auto"/>
        <w:ind w:left="284" w:hanging="284"/>
        <w:jc w:val="lowKashida"/>
        <w:rPr>
          <w:rFonts w:asciiTheme="majorBidi" w:hAnsiTheme="majorBidi" w:cstheme="majorBidi"/>
        </w:rPr>
      </w:pPr>
      <w:r w:rsidRPr="004A491A">
        <w:rPr>
          <w:rFonts w:asciiTheme="majorBidi" w:eastAsia="Calibri" w:hAnsiTheme="majorBidi" w:cstheme="majorBidi"/>
        </w:rPr>
        <w:t xml:space="preserve"> </w:t>
      </w:r>
      <w:proofErr w:type="spellStart"/>
      <w:r w:rsidR="006F2E57" w:rsidRPr="004A491A">
        <w:rPr>
          <w:rFonts w:asciiTheme="majorBidi" w:eastAsia="Calibri" w:hAnsiTheme="majorBidi" w:cstheme="majorBidi"/>
          <w:lang w:bidi="ar-SY"/>
        </w:rPr>
        <w:t>Joireman</w:t>
      </w:r>
      <w:proofErr w:type="spellEnd"/>
      <w:r w:rsidRPr="004A491A">
        <w:rPr>
          <w:rFonts w:asciiTheme="majorBidi" w:eastAsia="Calibri" w:hAnsiTheme="majorBidi" w:cstheme="majorBidi"/>
          <w:lang w:bidi="ar-SY"/>
        </w:rPr>
        <w:t xml:space="preserve">, J.A., </w:t>
      </w:r>
      <w:proofErr w:type="spellStart"/>
      <w:r w:rsidR="006F2E57" w:rsidRPr="004A491A">
        <w:rPr>
          <w:rFonts w:asciiTheme="majorBidi" w:eastAsia="Calibri" w:hAnsiTheme="majorBidi" w:cstheme="majorBidi"/>
          <w:lang w:bidi="ar-SY"/>
        </w:rPr>
        <w:t>Lasane</w:t>
      </w:r>
      <w:r w:rsidRPr="004A491A">
        <w:rPr>
          <w:rFonts w:asciiTheme="majorBidi" w:eastAsia="Calibri" w:hAnsiTheme="majorBidi" w:cstheme="majorBidi"/>
          <w:lang w:bidi="ar-SY"/>
        </w:rPr>
        <w:t>,T</w:t>
      </w:r>
      <w:proofErr w:type="spellEnd"/>
      <w:r w:rsidRPr="004A491A">
        <w:rPr>
          <w:rFonts w:asciiTheme="majorBidi" w:eastAsia="Calibri" w:hAnsiTheme="majorBidi" w:cstheme="majorBidi"/>
          <w:lang w:bidi="ar-SY"/>
        </w:rPr>
        <w:t xml:space="preserve">. P., </w:t>
      </w:r>
      <w:r w:rsidR="006F2E57" w:rsidRPr="004A491A">
        <w:rPr>
          <w:rFonts w:asciiTheme="majorBidi" w:eastAsia="Calibri" w:hAnsiTheme="majorBidi" w:cstheme="majorBidi"/>
          <w:lang w:bidi="ar-SY"/>
        </w:rPr>
        <w:t>Bennett</w:t>
      </w:r>
      <w:r w:rsidRPr="004A491A">
        <w:rPr>
          <w:rFonts w:asciiTheme="majorBidi" w:eastAsia="Calibri" w:hAnsiTheme="majorBidi" w:cstheme="majorBidi"/>
          <w:lang w:bidi="ar-SY"/>
        </w:rPr>
        <w:t xml:space="preserve">, J., </w:t>
      </w:r>
      <w:r w:rsidR="006F2E57" w:rsidRPr="004A491A">
        <w:rPr>
          <w:rFonts w:asciiTheme="majorBidi" w:eastAsia="Calibri" w:hAnsiTheme="majorBidi" w:cstheme="majorBidi"/>
          <w:lang w:bidi="ar-SY"/>
        </w:rPr>
        <w:t>Richards</w:t>
      </w:r>
      <w:r w:rsidRPr="004A491A">
        <w:rPr>
          <w:rFonts w:asciiTheme="majorBidi" w:eastAsia="Calibri" w:hAnsiTheme="majorBidi" w:cstheme="majorBidi"/>
          <w:lang w:bidi="ar-SY"/>
        </w:rPr>
        <w:t xml:space="preserve">, D.&amp; </w:t>
      </w:r>
      <w:proofErr w:type="spellStart"/>
      <w:r w:rsidR="006F2E57" w:rsidRPr="004A491A">
        <w:rPr>
          <w:rFonts w:asciiTheme="majorBidi" w:eastAsia="Calibri" w:hAnsiTheme="majorBidi" w:cstheme="majorBidi"/>
          <w:lang w:bidi="ar-SY"/>
        </w:rPr>
        <w:t>Solaimani</w:t>
      </w:r>
      <w:proofErr w:type="spellEnd"/>
      <w:r w:rsidRPr="004A491A">
        <w:rPr>
          <w:rFonts w:asciiTheme="majorBidi" w:eastAsia="Calibri" w:hAnsiTheme="majorBidi" w:cstheme="majorBidi"/>
          <w:lang w:bidi="ar-SY"/>
        </w:rPr>
        <w:t xml:space="preserve">, S. (2001). </w:t>
      </w:r>
      <w:r w:rsidR="006F2E57" w:rsidRPr="004A491A">
        <w:rPr>
          <w:rFonts w:asciiTheme="majorBidi" w:eastAsia="Calibri" w:hAnsiTheme="majorBidi" w:cstheme="majorBidi"/>
          <w:lang w:bidi="ar-SY"/>
        </w:rPr>
        <w:t xml:space="preserve">Integrating </w:t>
      </w:r>
      <w:r w:rsidRPr="004A491A">
        <w:rPr>
          <w:rFonts w:asciiTheme="majorBidi" w:eastAsia="Calibri" w:hAnsiTheme="majorBidi" w:cstheme="majorBidi"/>
          <w:lang w:bidi="ar-SY"/>
        </w:rPr>
        <w:t>Social Value</w:t>
      </w:r>
      <w:r w:rsidRPr="004A491A">
        <w:rPr>
          <w:rFonts w:asciiTheme="majorBidi" w:eastAsia="Calibri" w:hAnsiTheme="majorBidi" w:cstheme="majorBidi"/>
        </w:rPr>
        <w:t xml:space="preserve">. </w:t>
      </w:r>
      <w:r w:rsidRPr="004A491A">
        <w:rPr>
          <w:rFonts w:asciiTheme="majorBidi" w:eastAsia="Calibri" w:hAnsiTheme="majorBidi" w:cstheme="majorBidi"/>
          <w:lang w:bidi="ar-SY"/>
        </w:rPr>
        <w:t xml:space="preserve">Orientation And The Consideration Of Future. </w:t>
      </w:r>
      <w:r w:rsidR="006F2E57" w:rsidRPr="004A491A">
        <w:rPr>
          <w:rFonts w:asciiTheme="majorBidi" w:eastAsia="Calibri" w:hAnsiTheme="majorBidi" w:cstheme="majorBidi"/>
          <w:lang w:bidi="ar-SY"/>
        </w:rPr>
        <w:t xml:space="preserve">British </w:t>
      </w:r>
      <w:r w:rsidRPr="004A491A">
        <w:rPr>
          <w:rFonts w:asciiTheme="majorBidi" w:eastAsia="Calibri" w:hAnsiTheme="majorBidi" w:cstheme="majorBidi"/>
          <w:lang w:bidi="ar-SY"/>
        </w:rPr>
        <w:t>Journal Of Social Psychology. 40(</w:t>
      </w:r>
      <w:r w:rsidR="006F2E57" w:rsidRPr="004A491A">
        <w:rPr>
          <w:rFonts w:asciiTheme="majorBidi" w:eastAsia="Calibri" w:hAnsiTheme="majorBidi" w:cstheme="majorBidi"/>
          <w:lang w:bidi="ar-SY"/>
        </w:rPr>
        <w:t xml:space="preserve">Pt </w:t>
      </w:r>
      <w:r w:rsidRPr="004A491A">
        <w:rPr>
          <w:rFonts w:asciiTheme="majorBidi" w:eastAsia="Calibri" w:hAnsiTheme="majorBidi" w:cstheme="majorBidi"/>
          <w:lang w:bidi="ar-SY"/>
        </w:rPr>
        <w:t>1): 55-133.</w:t>
      </w:r>
      <w:r w:rsidRPr="004A491A">
        <w:rPr>
          <w:rFonts w:asciiTheme="majorBidi" w:eastAsia="Calibri" w:hAnsiTheme="majorBidi" w:cstheme="majorBidi"/>
        </w:rPr>
        <w:t xml:space="preserve"> Doi: </w:t>
      </w:r>
      <w:hyperlink r:id="rId27" w:history="1">
        <w:r w:rsidRPr="004A491A">
          <w:rPr>
            <w:rStyle w:val="Hyperlink"/>
            <w:rFonts w:asciiTheme="majorBidi" w:eastAsia="Calibri" w:hAnsiTheme="majorBidi" w:cstheme="majorBidi"/>
            <w:color w:val="auto"/>
            <w:u w:val="none"/>
          </w:rPr>
          <w:t>10.1348</w:t>
        </w:r>
      </w:hyperlink>
      <w:r w:rsidRPr="004A491A">
        <w:rPr>
          <w:rFonts w:asciiTheme="majorBidi" w:eastAsia="Calibri" w:hAnsiTheme="majorBidi" w:cstheme="majorBidi"/>
        </w:rPr>
        <w:t>/</w:t>
      </w:r>
      <w:hyperlink r:id="rId28" w:history="1">
        <w:r w:rsidRPr="004A491A">
          <w:rPr>
            <w:rStyle w:val="Hyperlink"/>
            <w:rFonts w:asciiTheme="majorBidi" w:eastAsia="Calibri" w:hAnsiTheme="majorBidi" w:cstheme="majorBidi"/>
            <w:color w:val="auto"/>
            <w:u w:val="none"/>
          </w:rPr>
          <w:t>014466601164731</w:t>
        </w:r>
      </w:hyperlink>
    </w:p>
    <w:sectPr w:rsidR="007C1F29" w:rsidRPr="004A491A" w:rsidSect="006D4168">
      <w:headerReference w:type="default" r:id="rId29"/>
      <w:footerReference w:type="default" r:id="rId30"/>
      <w:headerReference w:type="first" r:id="rId31"/>
      <w:footerReference w:type="first" r:id="rId32"/>
      <w:pgSz w:w="11907" w:h="16840" w:code="9"/>
      <w:pgMar w:top="1701" w:right="1134" w:bottom="1134" w:left="1134" w:header="1701"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549D0" w14:textId="77777777" w:rsidR="0047688A" w:rsidRDefault="0047688A" w:rsidP="00554008">
      <w:pPr>
        <w:spacing w:after="0" w:line="240" w:lineRule="auto"/>
      </w:pPr>
      <w:r>
        <w:separator/>
      </w:r>
    </w:p>
  </w:endnote>
  <w:endnote w:type="continuationSeparator" w:id="0">
    <w:p w14:paraId="01E48D83" w14:textId="77777777" w:rsidR="0047688A" w:rsidRDefault="0047688A" w:rsidP="0055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eXGyreTermes-Regular-Identity-">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0"/>
        <w:szCs w:val="20"/>
        <w:rtl/>
      </w:rPr>
      <w:id w:val="-358128669"/>
      <w:docPartObj>
        <w:docPartGallery w:val="Page Numbers (Bottom of Page)"/>
        <w:docPartUnique/>
      </w:docPartObj>
    </w:sdtPr>
    <w:sdtEndPr/>
    <w:sdtContent>
      <w:sdt>
        <w:sdtPr>
          <w:rPr>
            <w:rFonts w:asciiTheme="majorBidi" w:hAnsiTheme="majorBidi" w:cstheme="majorBidi"/>
            <w:sz w:val="20"/>
            <w:szCs w:val="20"/>
            <w:rtl/>
          </w:rPr>
          <w:id w:val="621968161"/>
          <w:docPartObj>
            <w:docPartGallery w:val="Page Numbers (Top of Page)"/>
            <w:docPartUnique/>
          </w:docPartObj>
        </w:sdtPr>
        <w:sdtEndPr/>
        <w:sdtContent>
          <w:p w14:paraId="79E2FD1D" w14:textId="4D9C3522" w:rsidR="00D75B6F" w:rsidRPr="005936F0" w:rsidRDefault="00D75B6F" w:rsidP="00D75B6F">
            <w:pPr>
              <w:pStyle w:val="a4"/>
              <w:bidi/>
              <w:rPr>
                <w:rFonts w:asciiTheme="majorBidi" w:hAnsiTheme="majorBidi" w:cstheme="majorBidi"/>
                <w:sz w:val="20"/>
                <w:szCs w:val="20"/>
              </w:rPr>
            </w:pPr>
            <w:r w:rsidRPr="005936F0">
              <w:rPr>
                <w:rFonts w:asciiTheme="majorBidi" w:hAnsiTheme="majorBidi" w:cstheme="majorBidi"/>
                <w:b/>
                <w:bCs/>
                <w:sz w:val="20"/>
                <w:szCs w:val="20"/>
              </w:rPr>
              <w:fldChar w:fldCharType="begin"/>
            </w:r>
            <w:r w:rsidRPr="005936F0">
              <w:rPr>
                <w:rFonts w:asciiTheme="majorBidi" w:hAnsiTheme="majorBidi" w:cstheme="majorBidi"/>
                <w:b/>
                <w:bCs/>
                <w:sz w:val="20"/>
                <w:szCs w:val="20"/>
              </w:rPr>
              <w:instrText>PAGE</w:instrText>
            </w:r>
            <w:r w:rsidRPr="005936F0">
              <w:rPr>
                <w:rFonts w:asciiTheme="majorBidi" w:hAnsiTheme="majorBidi" w:cstheme="majorBidi"/>
                <w:b/>
                <w:bCs/>
                <w:sz w:val="20"/>
                <w:szCs w:val="20"/>
              </w:rPr>
              <w:fldChar w:fldCharType="separate"/>
            </w:r>
            <w:r w:rsidR="002B50D3">
              <w:rPr>
                <w:rFonts w:asciiTheme="majorBidi" w:hAnsiTheme="majorBidi" w:cstheme="majorBidi"/>
                <w:b/>
                <w:bCs/>
                <w:noProof/>
                <w:sz w:val="20"/>
                <w:szCs w:val="20"/>
                <w:rtl/>
              </w:rPr>
              <w:t>30</w:t>
            </w:r>
            <w:r w:rsidRPr="005936F0">
              <w:rPr>
                <w:rFonts w:asciiTheme="majorBidi" w:hAnsiTheme="majorBidi" w:cstheme="majorBidi"/>
                <w:b/>
                <w:bCs/>
                <w:sz w:val="20"/>
                <w:szCs w:val="20"/>
              </w:rPr>
              <w:fldChar w:fldCharType="end"/>
            </w:r>
            <w:r w:rsidRPr="005936F0">
              <w:rPr>
                <w:rFonts w:asciiTheme="majorBidi" w:hAnsiTheme="majorBidi" w:cstheme="majorBidi"/>
                <w:sz w:val="20"/>
                <w:szCs w:val="20"/>
                <w:rtl/>
                <w:lang w:val="ar-SA"/>
              </w:rPr>
              <w:t xml:space="preserve"> من </w:t>
            </w:r>
            <w:r w:rsidRPr="005936F0">
              <w:rPr>
                <w:rFonts w:asciiTheme="majorBidi" w:hAnsiTheme="majorBidi" w:cstheme="majorBidi"/>
                <w:b/>
                <w:bCs/>
                <w:sz w:val="20"/>
                <w:szCs w:val="20"/>
              </w:rPr>
              <w:fldChar w:fldCharType="begin"/>
            </w:r>
            <w:r w:rsidRPr="005936F0">
              <w:rPr>
                <w:rFonts w:asciiTheme="majorBidi" w:hAnsiTheme="majorBidi" w:cstheme="majorBidi"/>
                <w:b/>
                <w:bCs/>
                <w:sz w:val="20"/>
                <w:szCs w:val="20"/>
              </w:rPr>
              <w:instrText>NUMPAGES</w:instrText>
            </w:r>
            <w:r w:rsidRPr="005936F0">
              <w:rPr>
                <w:rFonts w:asciiTheme="majorBidi" w:hAnsiTheme="majorBidi" w:cstheme="majorBidi"/>
                <w:b/>
                <w:bCs/>
                <w:sz w:val="20"/>
                <w:szCs w:val="20"/>
              </w:rPr>
              <w:fldChar w:fldCharType="separate"/>
            </w:r>
            <w:r w:rsidR="002B50D3">
              <w:rPr>
                <w:rFonts w:asciiTheme="majorBidi" w:hAnsiTheme="majorBidi" w:cstheme="majorBidi"/>
                <w:b/>
                <w:bCs/>
                <w:noProof/>
                <w:sz w:val="20"/>
                <w:szCs w:val="20"/>
                <w:rtl/>
              </w:rPr>
              <w:t>30</w:t>
            </w:r>
            <w:r w:rsidRPr="005936F0">
              <w:rPr>
                <w:rFonts w:asciiTheme="majorBidi" w:hAnsiTheme="majorBidi" w:cstheme="majorBidi"/>
                <w:b/>
                <w:bCs/>
                <w:sz w:val="20"/>
                <w:szCs w:val="20"/>
              </w:rPr>
              <w:fldChar w:fldCharType="end"/>
            </w:r>
          </w:p>
        </w:sdtContent>
      </w:sdt>
    </w:sdtContent>
  </w:sdt>
  <w:p w14:paraId="29E0395D" w14:textId="77777777" w:rsidR="00106A9C" w:rsidRDefault="00106A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0"/>
        <w:szCs w:val="20"/>
        <w:rtl/>
      </w:rPr>
      <w:id w:val="-1109187438"/>
      <w:docPartObj>
        <w:docPartGallery w:val="Page Numbers (Bottom of Page)"/>
        <w:docPartUnique/>
      </w:docPartObj>
    </w:sdtPr>
    <w:sdtEndPr/>
    <w:sdtContent>
      <w:sdt>
        <w:sdtPr>
          <w:rPr>
            <w:rFonts w:asciiTheme="majorBidi" w:hAnsiTheme="majorBidi" w:cstheme="majorBidi"/>
            <w:sz w:val="20"/>
            <w:szCs w:val="20"/>
            <w:rtl/>
          </w:rPr>
          <w:id w:val="98381352"/>
          <w:docPartObj>
            <w:docPartGallery w:val="Page Numbers (Top of Page)"/>
            <w:docPartUnique/>
          </w:docPartObj>
        </w:sdtPr>
        <w:sdtEndPr/>
        <w:sdtContent>
          <w:p w14:paraId="3567E91B" w14:textId="65B81B49" w:rsidR="00D75B6F" w:rsidRPr="009D1293" w:rsidRDefault="00D75B6F" w:rsidP="00D75B6F">
            <w:pPr>
              <w:pStyle w:val="a4"/>
              <w:bidi/>
              <w:rPr>
                <w:rFonts w:asciiTheme="majorBidi" w:hAnsiTheme="majorBidi" w:cstheme="majorBidi"/>
                <w:sz w:val="20"/>
                <w:szCs w:val="20"/>
              </w:rPr>
            </w:pPr>
            <w:r w:rsidRPr="009D1293">
              <w:rPr>
                <w:rFonts w:asciiTheme="majorBidi" w:hAnsiTheme="majorBidi" w:cstheme="majorBidi"/>
                <w:b/>
                <w:bCs/>
                <w:sz w:val="20"/>
                <w:szCs w:val="20"/>
              </w:rPr>
              <w:fldChar w:fldCharType="begin"/>
            </w:r>
            <w:r w:rsidRPr="009D1293">
              <w:rPr>
                <w:rFonts w:asciiTheme="majorBidi" w:hAnsiTheme="majorBidi" w:cstheme="majorBidi"/>
                <w:b/>
                <w:bCs/>
                <w:sz w:val="20"/>
                <w:szCs w:val="20"/>
              </w:rPr>
              <w:instrText>PAGE</w:instrText>
            </w:r>
            <w:r w:rsidRPr="009D1293">
              <w:rPr>
                <w:rFonts w:asciiTheme="majorBidi" w:hAnsiTheme="majorBidi" w:cstheme="majorBidi"/>
                <w:b/>
                <w:bCs/>
                <w:sz w:val="20"/>
                <w:szCs w:val="20"/>
              </w:rPr>
              <w:fldChar w:fldCharType="separate"/>
            </w:r>
            <w:r w:rsidR="002B50D3">
              <w:rPr>
                <w:rFonts w:asciiTheme="majorBidi" w:hAnsiTheme="majorBidi" w:cstheme="majorBidi"/>
                <w:b/>
                <w:bCs/>
                <w:noProof/>
                <w:sz w:val="20"/>
                <w:szCs w:val="20"/>
                <w:rtl/>
              </w:rPr>
              <w:t>1</w:t>
            </w:r>
            <w:r w:rsidRPr="009D1293">
              <w:rPr>
                <w:rFonts w:asciiTheme="majorBidi" w:hAnsiTheme="majorBidi" w:cstheme="majorBidi"/>
                <w:b/>
                <w:bCs/>
                <w:sz w:val="20"/>
                <w:szCs w:val="20"/>
              </w:rPr>
              <w:fldChar w:fldCharType="end"/>
            </w:r>
            <w:r w:rsidRPr="009D1293">
              <w:rPr>
                <w:rFonts w:asciiTheme="majorBidi" w:hAnsiTheme="majorBidi" w:cstheme="majorBidi"/>
                <w:sz w:val="20"/>
                <w:szCs w:val="20"/>
                <w:rtl/>
                <w:lang w:val="ar-SA"/>
              </w:rPr>
              <w:t xml:space="preserve"> من </w:t>
            </w:r>
            <w:r w:rsidRPr="009D1293">
              <w:rPr>
                <w:rFonts w:asciiTheme="majorBidi" w:hAnsiTheme="majorBidi" w:cstheme="majorBidi"/>
                <w:b/>
                <w:bCs/>
                <w:sz w:val="20"/>
                <w:szCs w:val="20"/>
              </w:rPr>
              <w:fldChar w:fldCharType="begin"/>
            </w:r>
            <w:r w:rsidRPr="009D1293">
              <w:rPr>
                <w:rFonts w:asciiTheme="majorBidi" w:hAnsiTheme="majorBidi" w:cstheme="majorBidi"/>
                <w:b/>
                <w:bCs/>
                <w:sz w:val="20"/>
                <w:szCs w:val="20"/>
              </w:rPr>
              <w:instrText>NUMPAGES</w:instrText>
            </w:r>
            <w:r w:rsidRPr="009D1293">
              <w:rPr>
                <w:rFonts w:asciiTheme="majorBidi" w:hAnsiTheme="majorBidi" w:cstheme="majorBidi"/>
                <w:b/>
                <w:bCs/>
                <w:sz w:val="20"/>
                <w:szCs w:val="20"/>
              </w:rPr>
              <w:fldChar w:fldCharType="separate"/>
            </w:r>
            <w:r w:rsidR="002B50D3">
              <w:rPr>
                <w:rFonts w:asciiTheme="majorBidi" w:hAnsiTheme="majorBidi" w:cstheme="majorBidi"/>
                <w:b/>
                <w:bCs/>
                <w:noProof/>
                <w:sz w:val="20"/>
                <w:szCs w:val="20"/>
                <w:rtl/>
              </w:rPr>
              <w:t>30</w:t>
            </w:r>
            <w:r w:rsidRPr="009D1293">
              <w:rPr>
                <w:rFonts w:asciiTheme="majorBidi" w:hAnsiTheme="majorBidi" w:cstheme="majorBidi"/>
                <w:b/>
                <w:bCs/>
                <w:sz w:val="20"/>
                <w:szCs w:val="20"/>
              </w:rPr>
              <w:fldChar w:fldCharType="end"/>
            </w:r>
          </w:p>
        </w:sdtContent>
      </w:sdt>
    </w:sdtContent>
  </w:sdt>
  <w:p w14:paraId="31655E9B" w14:textId="77777777" w:rsidR="009D1293" w:rsidRDefault="009D1293" w:rsidP="009D1293">
    <w:pPr>
      <w:pStyle w:val="a4"/>
      <w:rPr>
        <w:rFonts w:asciiTheme="majorBidi" w:hAnsiTheme="majorBidi" w:cstheme="majorBidi"/>
      </w:rPr>
    </w:pPr>
    <w:r>
      <w:rPr>
        <w:rStyle w:val="aa"/>
        <w:rFonts w:asciiTheme="majorBidi" w:hAnsiTheme="majorBidi" w:cstheme="majorBidi"/>
        <w:shd w:val="clear" w:color="auto" w:fill="FFFFFF"/>
      </w:rPr>
      <w:t> ISSN: 2789-6390 (online)</w:t>
    </w:r>
  </w:p>
  <w:p w14:paraId="0A617B7A" w14:textId="18EB404B" w:rsidR="00106A9C" w:rsidRDefault="0047688A" w:rsidP="009D1293">
    <w:pPr>
      <w:pStyle w:val="a4"/>
    </w:pPr>
    <w:hyperlink r:id="rId1" w:history="1">
      <w:r w:rsidR="009D1293">
        <w:rPr>
          <w:rStyle w:val="Hyperlink"/>
          <w:rFonts w:asciiTheme="majorBidi" w:hAnsiTheme="majorBidi" w:cstheme="majorBidi"/>
        </w:rPr>
        <w:t>https://journal.damascusuniversity.edu.sy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24EB7" w14:textId="77777777" w:rsidR="0047688A" w:rsidRDefault="0047688A" w:rsidP="00554008">
      <w:pPr>
        <w:spacing w:after="0" w:line="240" w:lineRule="auto"/>
      </w:pPr>
      <w:r>
        <w:separator/>
      </w:r>
    </w:p>
  </w:footnote>
  <w:footnote w:type="continuationSeparator" w:id="0">
    <w:p w14:paraId="7D9C6712" w14:textId="77777777" w:rsidR="0047688A" w:rsidRDefault="0047688A" w:rsidP="00554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1AFBB" w14:textId="3375FFE2" w:rsidR="00617CCF" w:rsidRPr="00617CCF" w:rsidRDefault="00617CCF" w:rsidP="00617CCF">
    <w:pPr>
      <w:pBdr>
        <w:bottom w:val="single" w:sz="4" w:space="1" w:color="auto"/>
      </w:pBdr>
      <w:bidi/>
      <w:spacing w:after="0" w:line="240" w:lineRule="auto"/>
      <w:rPr>
        <w:rFonts w:ascii="Times New Roman" w:hAnsi="Times New Roman" w:cs="Simplified Arabic"/>
        <w:sz w:val="20"/>
        <w:szCs w:val="20"/>
      </w:rPr>
    </w:pPr>
    <w:r w:rsidRPr="00617CCF">
      <w:rPr>
        <w:rFonts w:ascii="Simplified Arabic" w:hAnsi="Simplified Arabic" w:cs="Simplified Arabic" w:hint="cs"/>
        <w:b/>
        <w:bCs/>
        <w:sz w:val="20"/>
        <w:szCs w:val="20"/>
        <w:rtl/>
        <w:lang w:bidi="ar-SY"/>
      </w:rPr>
      <w:t>الاهتمام البيئي وعلاقته بالقيم والوعي بالنتائج البيئية لدى طلبة المرحلة الجامعية</w:t>
    </w:r>
    <w:r>
      <w:rPr>
        <w:rFonts w:ascii="Simplified Arabic" w:hAnsi="Simplified Arabic" w:cs="Simplified Arabic" w:hint="cs"/>
        <w:b/>
        <w:bCs/>
        <w:sz w:val="20"/>
        <w:szCs w:val="20"/>
        <w:rtl/>
        <w:lang w:bidi="ar-SY"/>
      </w:rPr>
      <w:t xml:space="preserve">.                                                      </w:t>
    </w:r>
    <w:r w:rsidRPr="00617CCF">
      <w:rPr>
        <w:rFonts w:ascii="Simplified Arabic" w:hAnsi="Simplified Arabic" w:cs="Simplified Arabic"/>
        <w:b/>
        <w:bCs/>
        <w:szCs w:val="20"/>
        <w:rtl/>
        <w:lang w:bidi="ar-SY"/>
      </w:rPr>
      <w:t xml:space="preserve"> </w:t>
    </w:r>
    <w:r w:rsidRPr="00617CCF">
      <w:rPr>
        <w:rFonts w:ascii="Simplified Arabic" w:hAnsi="Simplified Arabic" w:cs="Simplified Arabic"/>
        <w:b/>
        <w:bCs/>
        <w:sz w:val="20"/>
        <w:szCs w:val="20"/>
        <w:rtl/>
        <w:lang w:bidi="ar-SY"/>
      </w:rPr>
      <w:t xml:space="preserve">أ. م. د. </w:t>
    </w:r>
    <w:proofErr w:type="spellStart"/>
    <w:r w:rsidRPr="00617CCF">
      <w:rPr>
        <w:rFonts w:ascii="Simplified Arabic" w:hAnsi="Simplified Arabic" w:cs="Simplified Arabic"/>
        <w:b/>
        <w:bCs/>
        <w:sz w:val="20"/>
        <w:szCs w:val="20"/>
        <w:rtl/>
        <w:lang w:bidi="ar-SY"/>
      </w:rPr>
      <w:t>دوبا</w:t>
    </w:r>
    <w:proofErr w:type="spellEnd"/>
    <w:r w:rsidRPr="00617CCF">
      <w:rPr>
        <w:rFonts w:ascii="Simplified Arabic" w:hAnsi="Simplified Arabic" w:cs="Simplified Arabic"/>
        <w:sz w:val="20"/>
        <w:szCs w:val="20"/>
        <w:rtl/>
        <w:lang w:bidi="ar-SY"/>
      </w:rPr>
      <w:t xml:space="preserve"> </w:t>
    </w:r>
  </w:p>
  <w:p w14:paraId="2DE2E7AB" w14:textId="7A85377D" w:rsidR="00106A9C" w:rsidRPr="0092287E" w:rsidRDefault="00106A9C" w:rsidP="0015632E">
    <w:pPr>
      <w:pStyle w:val="a3"/>
      <w:bidi/>
      <w:rPr>
        <w:rFonts w:ascii="Simplified Arabic" w:hAnsi="Simplified Arabic" w:cs="Simplified Arabic"/>
        <w:color w:val="000000" w:themeColor="text1"/>
        <w:sz w:val="24"/>
        <w:szCs w:val="24"/>
      </w:rPr>
    </w:pPr>
    <w:r w:rsidRPr="0092287E">
      <w:rPr>
        <w:rFonts w:ascii="Simplified Arabic" w:hAnsi="Simplified Arabic" w:cs="Simplified Arabic"/>
        <w:color w:val="000000" w:themeColor="text1"/>
        <w:sz w:val="24"/>
        <w:szCs w:val="24"/>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
      <w:bidiVisual/>
      <w:tblW w:w="0" w:type="auto"/>
      <w:jc w:val="center"/>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808"/>
    </w:tblGrid>
    <w:tr w:rsidR="00106A9C" w:rsidRPr="00AC45D3" w14:paraId="7E52F41D" w14:textId="77777777" w:rsidTr="00AC45D3">
      <w:trPr>
        <w:trHeight w:val="851"/>
        <w:jc w:val="center"/>
      </w:trPr>
      <w:tc>
        <w:tcPr>
          <w:tcW w:w="4240" w:type="dxa"/>
          <w:vAlign w:val="center"/>
          <w:hideMark/>
        </w:tcPr>
        <w:p w14:paraId="20A82C93" w14:textId="77777777" w:rsidR="00106A9C" w:rsidRPr="00AC45D3" w:rsidRDefault="00106A9C">
          <w:pPr>
            <w:bidi/>
            <w:rPr>
              <w:rStyle w:val="Char"/>
              <w:rFonts w:ascii="Simplified Arabic" w:hAnsi="Simplified Arabic" w:cs="Simplified Arabic"/>
              <w:b/>
              <w:bCs/>
              <w:color w:val="202124"/>
              <w:sz w:val="18"/>
              <w:szCs w:val="18"/>
              <w:rtl/>
              <w:lang w:val="en" w:bidi="ar-SY"/>
            </w:rPr>
          </w:pPr>
          <w:r w:rsidRPr="00AC45D3">
            <w:rPr>
              <w:rFonts w:ascii="Simplified Arabic" w:hAnsi="Simplified Arabic" w:cs="Simplified Arabic"/>
              <w:b/>
              <w:bCs/>
              <w:sz w:val="18"/>
              <w:szCs w:val="18"/>
              <w:rtl/>
            </w:rPr>
            <w:t>مجلة جامعة دمشق للعلوم التربوية</w:t>
          </w:r>
          <w:r w:rsidRPr="00AC45D3">
            <w:rPr>
              <w:rStyle w:val="Char"/>
              <w:rFonts w:ascii="Simplified Arabic" w:hAnsi="Simplified Arabic" w:cs="Simplified Arabic"/>
              <w:b/>
              <w:bCs/>
              <w:color w:val="202124"/>
              <w:sz w:val="18"/>
              <w:szCs w:val="18"/>
            </w:rPr>
            <w:t xml:space="preserve"> </w:t>
          </w:r>
          <w:r w:rsidRPr="00AC45D3">
            <w:rPr>
              <w:rStyle w:val="Char"/>
              <w:rFonts w:ascii="Simplified Arabic" w:hAnsi="Simplified Arabic" w:cs="Simplified Arabic"/>
              <w:b/>
              <w:bCs/>
              <w:color w:val="202124"/>
              <w:sz w:val="18"/>
              <w:szCs w:val="18"/>
              <w:rtl/>
              <w:lang w:bidi="ar-SY"/>
            </w:rPr>
            <w:t>والنفسية</w:t>
          </w:r>
        </w:p>
        <w:p w14:paraId="6EC2CBEE" w14:textId="12D84AEC" w:rsidR="00106A9C" w:rsidRPr="00AC45D3" w:rsidRDefault="00106A9C">
          <w:pPr>
            <w:bidi/>
            <w:rPr>
              <w:sz w:val="18"/>
              <w:szCs w:val="18"/>
            </w:rPr>
          </w:pPr>
          <w:r w:rsidRPr="00AC45D3">
            <w:rPr>
              <w:rFonts w:ascii="Simplified Arabic" w:hAnsi="Simplified Arabic" w:cs="Simplified Arabic"/>
              <w:b/>
              <w:bCs/>
              <w:sz w:val="18"/>
              <w:szCs w:val="18"/>
              <w:rtl/>
            </w:rPr>
            <w:t xml:space="preserve">المجلد 40 العدد 1 (2024): </w:t>
          </w:r>
          <w:r w:rsidR="0093387B" w:rsidRPr="0093387B">
            <w:rPr>
              <w:rFonts w:asciiTheme="majorBidi" w:hAnsiTheme="majorBidi" w:cstheme="majorBidi"/>
              <w:b/>
              <w:bCs/>
              <w:sz w:val="18"/>
              <w:szCs w:val="18"/>
              <w:rtl/>
            </w:rPr>
            <w:t>80- 110</w:t>
          </w:r>
          <w:r w:rsidR="0093387B">
            <w:rPr>
              <w:rFonts w:hint="cs"/>
              <w:sz w:val="18"/>
              <w:szCs w:val="18"/>
              <w:rtl/>
            </w:rPr>
            <w:t xml:space="preserve">  </w:t>
          </w:r>
        </w:p>
      </w:tc>
      <w:tc>
        <w:tcPr>
          <w:tcW w:w="4808" w:type="dxa"/>
          <w:vAlign w:val="center"/>
          <w:hideMark/>
        </w:tcPr>
        <w:p w14:paraId="42166312" w14:textId="77777777" w:rsidR="00106A9C" w:rsidRPr="00AC45D3" w:rsidRDefault="00106A9C">
          <w:pPr>
            <w:bidi/>
            <w:jc w:val="right"/>
            <w:rPr>
              <w:rFonts w:asciiTheme="majorBidi" w:hAnsiTheme="majorBidi" w:cstheme="majorBidi"/>
              <w:b/>
              <w:bCs/>
              <w:sz w:val="18"/>
              <w:szCs w:val="18"/>
              <w:rtl/>
            </w:rPr>
          </w:pPr>
          <w:r w:rsidRPr="00AC45D3">
            <w:rPr>
              <w:rFonts w:asciiTheme="majorBidi" w:hAnsiTheme="majorBidi" w:cstheme="majorBidi"/>
              <w:b/>
              <w:bCs/>
              <w:sz w:val="18"/>
              <w:szCs w:val="18"/>
            </w:rPr>
            <w:t>Damascus University Journal of Educational</w:t>
          </w:r>
        </w:p>
        <w:p w14:paraId="6FE37BE2" w14:textId="77777777" w:rsidR="00106A9C" w:rsidRPr="00AC45D3" w:rsidRDefault="00106A9C">
          <w:pPr>
            <w:bidi/>
            <w:jc w:val="right"/>
            <w:rPr>
              <w:rFonts w:asciiTheme="majorBidi" w:hAnsiTheme="majorBidi" w:cstheme="majorBidi"/>
              <w:b/>
              <w:bCs/>
              <w:sz w:val="18"/>
              <w:szCs w:val="18"/>
            </w:rPr>
          </w:pPr>
          <w:r w:rsidRPr="00AC45D3">
            <w:rPr>
              <w:rFonts w:asciiTheme="majorBidi" w:hAnsiTheme="majorBidi" w:cstheme="majorBidi"/>
              <w:b/>
              <w:bCs/>
              <w:sz w:val="18"/>
              <w:szCs w:val="18"/>
            </w:rPr>
            <w:t xml:space="preserve"> and Psychological Sciences</w:t>
          </w:r>
        </w:p>
        <w:p w14:paraId="05147ED9" w14:textId="0EBEE99F" w:rsidR="00106A9C" w:rsidRPr="00AC45D3" w:rsidRDefault="00106A9C">
          <w:pPr>
            <w:bidi/>
            <w:jc w:val="right"/>
            <w:rPr>
              <w:rFonts w:ascii="Simplified Arabic" w:hAnsi="Simplified Arabic" w:cs="Simplified Arabic"/>
              <w:b/>
              <w:bCs/>
              <w:sz w:val="18"/>
              <w:szCs w:val="18"/>
            </w:rPr>
          </w:pPr>
          <w:r w:rsidRPr="00AC45D3">
            <w:rPr>
              <w:rFonts w:asciiTheme="majorBidi" w:hAnsiTheme="majorBidi" w:cstheme="majorBidi"/>
              <w:b/>
              <w:bCs/>
              <w:sz w:val="18"/>
              <w:szCs w:val="18"/>
            </w:rPr>
            <w:t>Vo. 40 No.1  (2024):</w:t>
          </w:r>
          <w:r w:rsidR="0093387B">
            <w:rPr>
              <w:rFonts w:asciiTheme="majorBidi" w:hAnsiTheme="majorBidi" w:cstheme="majorBidi"/>
              <w:b/>
              <w:bCs/>
              <w:sz w:val="18"/>
              <w:szCs w:val="18"/>
            </w:rPr>
            <w:t>80-110</w:t>
          </w:r>
          <w:r w:rsidRPr="00AC45D3">
            <w:rPr>
              <w:rFonts w:asciiTheme="majorBidi" w:hAnsiTheme="majorBidi" w:cstheme="majorBidi"/>
              <w:b/>
              <w:bCs/>
              <w:sz w:val="18"/>
              <w:szCs w:val="18"/>
            </w:rPr>
            <w:t xml:space="preserve"> </w:t>
          </w:r>
        </w:p>
      </w:tc>
    </w:tr>
  </w:tbl>
  <w:p w14:paraId="1DA76F62" w14:textId="1AD20D5D" w:rsidR="00106A9C" w:rsidRDefault="00106A9C" w:rsidP="0015632E">
    <w:pPr>
      <w:pStyle w:val="a3"/>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C3477"/>
    <w:multiLevelType w:val="hybridMultilevel"/>
    <w:tmpl w:val="13DE7FF2"/>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29"/>
    <w:rsid w:val="0000418F"/>
    <w:rsid w:val="0000717D"/>
    <w:rsid w:val="00015B80"/>
    <w:rsid w:val="00022123"/>
    <w:rsid w:val="00030F46"/>
    <w:rsid w:val="000311C3"/>
    <w:rsid w:val="00032060"/>
    <w:rsid w:val="000372DD"/>
    <w:rsid w:val="00040DB7"/>
    <w:rsid w:val="000435AA"/>
    <w:rsid w:val="00044F2E"/>
    <w:rsid w:val="00045510"/>
    <w:rsid w:val="00046B1C"/>
    <w:rsid w:val="000503D7"/>
    <w:rsid w:val="00051936"/>
    <w:rsid w:val="000519E7"/>
    <w:rsid w:val="00052CF6"/>
    <w:rsid w:val="00064D38"/>
    <w:rsid w:val="00067885"/>
    <w:rsid w:val="00071288"/>
    <w:rsid w:val="0007282A"/>
    <w:rsid w:val="00075D34"/>
    <w:rsid w:val="00080A49"/>
    <w:rsid w:val="000846AF"/>
    <w:rsid w:val="000900D5"/>
    <w:rsid w:val="000900DB"/>
    <w:rsid w:val="000942E7"/>
    <w:rsid w:val="000A51E8"/>
    <w:rsid w:val="000A6681"/>
    <w:rsid w:val="000A6987"/>
    <w:rsid w:val="000A7165"/>
    <w:rsid w:val="000B2D26"/>
    <w:rsid w:val="000B3937"/>
    <w:rsid w:val="000B44B1"/>
    <w:rsid w:val="000B786B"/>
    <w:rsid w:val="000C02B5"/>
    <w:rsid w:val="000C340D"/>
    <w:rsid w:val="000C44BD"/>
    <w:rsid w:val="000C6E62"/>
    <w:rsid w:val="000E1EB2"/>
    <w:rsid w:val="000E5521"/>
    <w:rsid w:val="000F0433"/>
    <w:rsid w:val="000F1BFE"/>
    <w:rsid w:val="000F1C25"/>
    <w:rsid w:val="000F3CDA"/>
    <w:rsid w:val="000F7A55"/>
    <w:rsid w:val="0010135E"/>
    <w:rsid w:val="00103947"/>
    <w:rsid w:val="00104CE3"/>
    <w:rsid w:val="00106252"/>
    <w:rsid w:val="00106285"/>
    <w:rsid w:val="00106A9C"/>
    <w:rsid w:val="00110768"/>
    <w:rsid w:val="00110F12"/>
    <w:rsid w:val="00111890"/>
    <w:rsid w:val="00116B44"/>
    <w:rsid w:val="00121352"/>
    <w:rsid w:val="00121C8A"/>
    <w:rsid w:val="00123BB0"/>
    <w:rsid w:val="00124149"/>
    <w:rsid w:val="00126D75"/>
    <w:rsid w:val="00134793"/>
    <w:rsid w:val="00143AFF"/>
    <w:rsid w:val="001454C5"/>
    <w:rsid w:val="00150E38"/>
    <w:rsid w:val="0015477F"/>
    <w:rsid w:val="0015632E"/>
    <w:rsid w:val="001573DD"/>
    <w:rsid w:val="00160F51"/>
    <w:rsid w:val="00163B98"/>
    <w:rsid w:val="00167117"/>
    <w:rsid w:val="00167950"/>
    <w:rsid w:val="00180A2C"/>
    <w:rsid w:val="00181B91"/>
    <w:rsid w:val="001826B1"/>
    <w:rsid w:val="00182B3A"/>
    <w:rsid w:val="001856F1"/>
    <w:rsid w:val="001914D5"/>
    <w:rsid w:val="00192207"/>
    <w:rsid w:val="00192DE0"/>
    <w:rsid w:val="00193340"/>
    <w:rsid w:val="00194A90"/>
    <w:rsid w:val="00197D98"/>
    <w:rsid w:val="001A7783"/>
    <w:rsid w:val="001B41CF"/>
    <w:rsid w:val="001B6C76"/>
    <w:rsid w:val="001B7B34"/>
    <w:rsid w:val="001C1F95"/>
    <w:rsid w:val="001C2B15"/>
    <w:rsid w:val="001C77A1"/>
    <w:rsid w:val="001D4F9D"/>
    <w:rsid w:val="001D5209"/>
    <w:rsid w:val="001E04E0"/>
    <w:rsid w:val="001E3D61"/>
    <w:rsid w:val="001E4C16"/>
    <w:rsid w:val="001F3108"/>
    <w:rsid w:val="001F5DBA"/>
    <w:rsid w:val="001F62DD"/>
    <w:rsid w:val="001F7409"/>
    <w:rsid w:val="001F7D6A"/>
    <w:rsid w:val="00203041"/>
    <w:rsid w:val="0020391D"/>
    <w:rsid w:val="00210E12"/>
    <w:rsid w:val="00222A08"/>
    <w:rsid w:val="00225E5A"/>
    <w:rsid w:val="00236616"/>
    <w:rsid w:val="00236940"/>
    <w:rsid w:val="00236A1B"/>
    <w:rsid w:val="00243FB2"/>
    <w:rsid w:val="00244B7C"/>
    <w:rsid w:val="00254DA9"/>
    <w:rsid w:val="00255184"/>
    <w:rsid w:val="002560FB"/>
    <w:rsid w:val="002614EF"/>
    <w:rsid w:val="0026588C"/>
    <w:rsid w:val="00266F21"/>
    <w:rsid w:val="0027031D"/>
    <w:rsid w:val="00271E60"/>
    <w:rsid w:val="0027262C"/>
    <w:rsid w:val="0027552D"/>
    <w:rsid w:val="00275909"/>
    <w:rsid w:val="002801B0"/>
    <w:rsid w:val="0028794B"/>
    <w:rsid w:val="00291AC1"/>
    <w:rsid w:val="00293A4F"/>
    <w:rsid w:val="002944E6"/>
    <w:rsid w:val="00296A20"/>
    <w:rsid w:val="00296E28"/>
    <w:rsid w:val="00297C83"/>
    <w:rsid w:val="002A5121"/>
    <w:rsid w:val="002A61CC"/>
    <w:rsid w:val="002A7566"/>
    <w:rsid w:val="002B02EA"/>
    <w:rsid w:val="002B06B9"/>
    <w:rsid w:val="002B2D1C"/>
    <w:rsid w:val="002B3CD5"/>
    <w:rsid w:val="002B50D3"/>
    <w:rsid w:val="002C1179"/>
    <w:rsid w:val="002C17A8"/>
    <w:rsid w:val="002C21F9"/>
    <w:rsid w:val="002C2546"/>
    <w:rsid w:val="002C3F67"/>
    <w:rsid w:val="002C6CF3"/>
    <w:rsid w:val="002D3231"/>
    <w:rsid w:val="002D3F20"/>
    <w:rsid w:val="002D5363"/>
    <w:rsid w:val="002E33F3"/>
    <w:rsid w:val="002E3749"/>
    <w:rsid w:val="002E6230"/>
    <w:rsid w:val="002F254B"/>
    <w:rsid w:val="002F25B5"/>
    <w:rsid w:val="002F3C66"/>
    <w:rsid w:val="002F5103"/>
    <w:rsid w:val="002F70B5"/>
    <w:rsid w:val="00302A55"/>
    <w:rsid w:val="00303E93"/>
    <w:rsid w:val="00304EB7"/>
    <w:rsid w:val="003066C3"/>
    <w:rsid w:val="003078BB"/>
    <w:rsid w:val="00310B34"/>
    <w:rsid w:val="003201BE"/>
    <w:rsid w:val="00320BDA"/>
    <w:rsid w:val="0032195C"/>
    <w:rsid w:val="003219A2"/>
    <w:rsid w:val="00321A8F"/>
    <w:rsid w:val="00340420"/>
    <w:rsid w:val="00342CCC"/>
    <w:rsid w:val="00342F8B"/>
    <w:rsid w:val="0034493D"/>
    <w:rsid w:val="0034686A"/>
    <w:rsid w:val="00350A52"/>
    <w:rsid w:val="00350C18"/>
    <w:rsid w:val="0035587A"/>
    <w:rsid w:val="00355E6F"/>
    <w:rsid w:val="00357129"/>
    <w:rsid w:val="003639E2"/>
    <w:rsid w:val="00365007"/>
    <w:rsid w:val="003658C5"/>
    <w:rsid w:val="003670AE"/>
    <w:rsid w:val="00367AA2"/>
    <w:rsid w:val="00370A49"/>
    <w:rsid w:val="0037230D"/>
    <w:rsid w:val="00376247"/>
    <w:rsid w:val="0038073B"/>
    <w:rsid w:val="00380AFA"/>
    <w:rsid w:val="0038342A"/>
    <w:rsid w:val="00384F38"/>
    <w:rsid w:val="00390551"/>
    <w:rsid w:val="003915E5"/>
    <w:rsid w:val="0039218A"/>
    <w:rsid w:val="00393B16"/>
    <w:rsid w:val="003A09D7"/>
    <w:rsid w:val="003A0D8B"/>
    <w:rsid w:val="003A3B1C"/>
    <w:rsid w:val="003A4277"/>
    <w:rsid w:val="003A62EA"/>
    <w:rsid w:val="003B0EA8"/>
    <w:rsid w:val="003B0F57"/>
    <w:rsid w:val="003C09E9"/>
    <w:rsid w:val="003C11B6"/>
    <w:rsid w:val="003D4034"/>
    <w:rsid w:val="003D4BD1"/>
    <w:rsid w:val="003D5C26"/>
    <w:rsid w:val="003D698B"/>
    <w:rsid w:val="003D6A02"/>
    <w:rsid w:val="003E1EF6"/>
    <w:rsid w:val="003E76DE"/>
    <w:rsid w:val="003F20CA"/>
    <w:rsid w:val="003F3E5C"/>
    <w:rsid w:val="00403E30"/>
    <w:rsid w:val="00406E02"/>
    <w:rsid w:val="00406EC3"/>
    <w:rsid w:val="00413213"/>
    <w:rsid w:val="004134A6"/>
    <w:rsid w:val="00414A70"/>
    <w:rsid w:val="004214CA"/>
    <w:rsid w:val="00421EB8"/>
    <w:rsid w:val="004372FE"/>
    <w:rsid w:val="004426E8"/>
    <w:rsid w:val="004450C8"/>
    <w:rsid w:val="00445AAE"/>
    <w:rsid w:val="004504AA"/>
    <w:rsid w:val="004528E0"/>
    <w:rsid w:val="00453A88"/>
    <w:rsid w:val="004546B0"/>
    <w:rsid w:val="00454F99"/>
    <w:rsid w:val="00455C33"/>
    <w:rsid w:val="00461A25"/>
    <w:rsid w:val="00461EC3"/>
    <w:rsid w:val="0046300E"/>
    <w:rsid w:val="00464CBD"/>
    <w:rsid w:val="00465231"/>
    <w:rsid w:val="00467372"/>
    <w:rsid w:val="004706CD"/>
    <w:rsid w:val="00472355"/>
    <w:rsid w:val="00475357"/>
    <w:rsid w:val="0047688A"/>
    <w:rsid w:val="00480EAA"/>
    <w:rsid w:val="00481CA5"/>
    <w:rsid w:val="00482E59"/>
    <w:rsid w:val="0048331A"/>
    <w:rsid w:val="0048596C"/>
    <w:rsid w:val="004900D2"/>
    <w:rsid w:val="00491324"/>
    <w:rsid w:val="0049572A"/>
    <w:rsid w:val="00495E32"/>
    <w:rsid w:val="00496174"/>
    <w:rsid w:val="004A0403"/>
    <w:rsid w:val="004A1031"/>
    <w:rsid w:val="004A1B92"/>
    <w:rsid w:val="004A1BF6"/>
    <w:rsid w:val="004A491A"/>
    <w:rsid w:val="004A4D6A"/>
    <w:rsid w:val="004B798E"/>
    <w:rsid w:val="004C79CC"/>
    <w:rsid w:val="004D2A39"/>
    <w:rsid w:val="004D6278"/>
    <w:rsid w:val="004E379E"/>
    <w:rsid w:val="004E5F85"/>
    <w:rsid w:val="004E6AA0"/>
    <w:rsid w:val="004E70CA"/>
    <w:rsid w:val="004E79E1"/>
    <w:rsid w:val="004F1CD9"/>
    <w:rsid w:val="004F45D6"/>
    <w:rsid w:val="004F7022"/>
    <w:rsid w:val="004F745A"/>
    <w:rsid w:val="004F7FAC"/>
    <w:rsid w:val="00501F22"/>
    <w:rsid w:val="005038C1"/>
    <w:rsid w:val="00510EDB"/>
    <w:rsid w:val="005134A8"/>
    <w:rsid w:val="00513BD2"/>
    <w:rsid w:val="00513C9D"/>
    <w:rsid w:val="00516ECD"/>
    <w:rsid w:val="005216F3"/>
    <w:rsid w:val="005233AD"/>
    <w:rsid w:val="00525B0E"/>
    <w:rsid w:val="00526B1A"/>
    <w:rsid w:val="00532EE4"/>
    <w:rsid w:val="0054206B"/>
    <w:rsid w:val="005465D4"/>
    <w:rsid w:val="00550860"/>
    <w:rsid w:val="005514A0"/>
    <w:rsid w:val="00552AD4"/>
    <w:rsid w:val="00554008"/>
    <w:rsid w:val="00554DDE"/>
    <w:rsid w:val="005554B5"/>
    <w:rsid w:val="005566CE"/>
    <w:rsid w:val="00561894"/>
    <w:rsid w:val="00564F44"/>
    <w:rsid w:val="00565696"/>
    <w:rsid w:val="00566318"/>
    <w:rsid w:val="0056686C"/>
    <w:rsid w:val="0057058E"/>
    <w:rsid w:val="005709D0"/>
    <w:rsid w:val="00571203"/>
    <w:rsid w:val="005757A9"/>
    <w:rsid w:val="00575CB9"/>
    <w:rsid w:val="00577A3A"/>
    <w:rsid w:val="00580D46"/>
    <w:rsid w:val="0058152C"/>
    <w:rsid w:val="00582A1E"/>
    <w:rsid w:val="00584385"/>
    <w:rsid w:val="00585FD3"/>
    <w:rsid w:val="005860A3"/>
    <w:rsid w:val="00592C01"/>
    <w:rsid w:val="005936F0"/>
    <w:rsid w:val="00594DE8"/>
    <w:rsid w:val="00596125"/>
    <w:rsid w:val="0059678F"/>
    <w:rsid w:val="005A574B"/>
    <w:rsid w:val="005A58A4"/>
    <w:rsid w:val="005B5794"/>
    <w:rsid w:val="005B5E5F"/>
    <w:rsid w:val="005B6C2E"/>
    <w:rsid w:val="005C4A46"/>
    <w:rsid w:val="005C4B72"/>
    <w:rsid w:val="005D0541"/>
    <w:rsid w:val="005D5ADE"/>
    <w:rsid w:val="005D6A11"/>
    <w:rsid w:val="005E00CB"/>
    <w:rsid w:val="005E3EEF"/>
    <w:rsid w:val="005E4DE3"/>
    <w:rsid w:val="005E5DFE"/>
    <w:rsid w:val="005E7028"/>
    <w:rsid w:val="005F051E"/>
    <w:rsid w:val="005F0A7F"/>
    <w:rsid w:val="005F12ED"/>
    <w:rsid w:val="005F1E67"/>
    <w:rsid w:val="005F2C72"/>
    <w:rsid w:val="005F3722"/>
    <w:rsid w:val="005F38E4"/>
    <w:rsid w:val="005F6534"/>
    <w:rsid w:val="00600B9C"/>
    <w:rsid w:val="00600C26"/>
    <w:rsid w:val="00603471"/>
    <w:rsid w:val="006053B4"/>
    <w:rsid w:val="006122A5"/>
    <w:rsid w:val="006136BF"/>
    <w:rsid w:val="006140D8"/>
    <w:rsid w:val="00617C1F"/>
    <w:rsid w:val="00617CCF"/>
    <w:rsid w:val="00622D3B"/>
    <w:rsid w:val="006241A4"/>
    <w:rsid w:val="006273B6"/>
    <w:rsid w:val="0063042D"/>
    <w:rsid w:val="006338C6"/>
    <w:rsid w:val="00633CD9"/>
    <w:rsid w:val="00633D1C"/>
    <w:rsid w:val="0063408A"/>
    <w:rsid w:val="006425A2"/>
    <w:rsid w:val="0064391B"/>
    <w:rsid w:val="00645375"/>
    <w:rsid w:val="00645D05"/>
    <w:rsid w:val="006467DE"/>
    <w:rsid w:val="00647EB5"/>
    <w:rsid w:val="00652129"/>
    <w:rsid w:val="00654570"/>
    <w:rsid w:val="00654DB1"/>
    <w:rsid w:val="006600E5"/>
    <w:rsid w:val="00660BE9"/>
    <w:rsid w:val="00661A4D"/>
    <w:rsid w:val="00663442"/>
    <w:rsid w:val="00666A74"/>
    <w:rsid w:val="006670C2"/>
    <w:rsid w:val="006802ED"/>
    <w:rsid w:val="006816B9"/>
    <w:rsid w:val="00687597"/>
    <w:rsid w:val="006937B2"/>
    <w:rsid w:val="006940B8"/>
    <w:rsid w:val="006964C8"/>
    <w:rsid w:val="006A128D"/>
    <w:rsid w:val="006A702D"/>
    <w:rsid w:val="006A73BD"/>
    <w:rsid w:val="006A7EC9"/>
    <w:rsid w:val="006B1A42"/>
    <w:rsid w:val="006B202B"/>
    <w:rsid w:val="006C1834"/>
    <w:rsid w:val="006C4551"/>
    <w:rsid w:val="006C7AD4"/>
    <w:rsid w:val="006C7F0F"/>
    <w:rsid w:val="006D10EE"/>
    <w:rsid w:val="006D1AFD"/>
    <w:rsid w:val="006D4168"/>
    <w:rsid w:val="006D6DBB"/>
    <w:rsid w:val="006E2011"/>
    <w:rsid w:val="006E427B"/>
    <w:rsid w:val="006E5451"/>
    <w:rsid w:val="006E66CF"/>
    <w:rsid w:val="006F0862"/>
    <w:rsid w:val="006F2E57"/>
    <w:rsid w:val="006F5703"/>
    <w:rsid w:val="006F5A97"/>
    <w:rsid w:val="0070020A"/>
    <w:rsid w:val="00705563"/>
    <w:rsid w:val="0070789C"/>
    <w:rsid w:val="00707C54"/>
    <w:rsid w:val="007115FC"/>
    <w:rsid w:val="0071475B"/>
    <w:rsid w:val="00715E94"/>
    <w:rsid w:val="0071650D"/>
    <w:rsid w:val="0071653E"/>
    <w:rsid w:val="0072134C"/>
    <w:rsid w:val="00724F52"/>
    <w:rsid w:val="00725977"/>
    <w:rsid w:val="0072597B"/>
    <w:rsid w:val="007272F9"/>
    <w:rsid w:val="0073044F"/>
    <w:rsid w:val="00730D9D"/>
    <w:rsid w:val="00733102"/>
    <w:rsid w:val="00733442"/>
    <w:rsid w:val="00734528"/>
    <w:rsid w:val="007354B0"/>
    <w:rsid w:val="007405B5"/>
    <w:rsid w:val="00743638"/>
    <w:rsid w:val="00744F2C"/>
    <w:rsid w:val="007456BA"/>
    <w:rsid w:val="00746156"/>
    <w:rsid w:val="0074777F"/>
    <w:rsid w:val="00747DB3"/>
    <w:rsid w:val="00753F41"/>
    <w:rsid w:val="0075445A"/>
    <w:rsid w:val="00756C19"/>
    <w:rsid w:val="0075729C"/>
    <w:rsid w:val="00762A44"/>
    <w:rsid w:val="007675ED"/>
    <w:rsid w:val="00775975"/>
    <w:rsid w:val="00781209"/>
    <w:rsid w:val="00781A51"/>
    <w:rsid w:val="00782BEE"/>
    <w:rsid w:val="00785344"/>
    <w:rsid w:val="00786406"/>
    <w:rsid w:val="007945E3"/>
    <w:rsid w:val="00795204"/>
    <w:rsid w:val="00797AD6"/>
    <w:rsid w:val="007A08B1"/>
    <w:rsid w:val="007B7D8B"/>
    <w:rsid w:val="007C1AF9"/>
    <w:rsid w:val="007C1F29"/>
    <w:rsid w:val="007C2241"/>
    <w:rsid w:val="007C6BA2"/>
    <w:rsid w:val="007D2385"/>
    <w:rsid w:val="007D3B5A"/>
    <w:rsid w:val="007D4203"/>
    <w:rsid w:val="007D64D2"/>
    <w:rsid w:val="007D762B"/>
    <w:rsid w:val="007E0E77"/>
    <w:rsid w:val="007E3559"/>
    <w:rsid w:val="007E5174"/>
    <w:rsid w:val="007E7633"/>
    <w:rsid w:val="007F163F"/>
    <w:rsid w:val="007F53BA"/>
    <w:rsid w:val="007F5A62"/>
    <w:rsid w:val="008017D5"/>
    <w:rsid w:val="0080437D"/>
    <w:rsid w:val="0080586C"/>
    <w:rsid w:val="00810671"/>
    <w:rsid w:val="00810A2C"/>
    <w:rsid w:val="00812A60"/>
    <w:rsid w:val="00813010"/>
    <w:rsid w:val="00813491"/>
    <w:rsid w:val="008145C5"/>
    <w:rsid w:val="008204FD"/>
    <w:rsid w:val="008222FA"/>
    <w:rsid w:val="008265E3"/>
    <w:rsid w:val="00832725"/>
    <w:rsid w:val="008328C2"/>
    <w:rsid w:val="008346AE"/>
    <w:rsid w:val="00836E27"/>
    <w:rsid w:val="008372D0"/>
    <w:rsid w:val="00841505"/>
    <w:rsid w:val="00843EF9"/>
    <w:rsid w:val="00846F39"/>
    <w:rsid w:val="0085121F"/>
    <w:rsid w:val="0085633D"/>
    <w:rsid w:val="0086007C"/>
    <w:rsid w:val="008702D7"/>
    <w:rsid w:val="0087274E"/>
    <w:rsid w:val="0087330C"/>
    <w:rsid w:val="00873738"/>
    <w:rsid w:val="00875B3E"/>
    <w:rsid w:val="0087641C"/>
    <w:rsid w:val="00880405"/>
    <w:rsid w:val="00883432"/>
    <w:rsid w:val="00883957"/>
    <w:rsid w:val="008901D9"/>
    <w:rsid w:val="00893C5D"/>
    <w:rsid w:val="0089515A"/>
    <w:rsid w:val="008A4195"/>
    <w:rsid w:val="008A7DC9"/>
    <w:rsid w:val="008B067D"/>
    <w:rsid w:val="008B39CB"/>
    <w:rsid w:val="008B3C8A"/>
    <w:rsid w:val="008C0505"/>
    <w:rsid w:val="008C14C3"/>
    <w:rsid w:val="008C3153"/>
    <w:rsid w:val="008D06A7"/>
    <w:rsid w:val="008D095D"/>
    <w:rsid w:val="008D116C"/>
    <w:rsid w:val="008D5849"/>
    <w:rsid w:val="008E0AB2"/>
    <w:rsid w:val="008F1994"/>
    <w:rsid w:val="008F2B9C"/>
    <w:rsid w:val="008F6300"/>
    <w:rsid w:val="0090769F"/>
    <w:rsid w:val="00907C8D"/>
    <w:rsid w:val="00912B68"/>
    <w:rsid w:val="00912BDD"/>
    <w:rsid w:val="00914DFE"/>
    <w:rsid w:val="00915AF0"/>
    <w:rsid w:val="0091646C"/>
    <w:rsid w:val="0092287E"/>
    <w:rsid w:val="00922A55"/>
    <w:rsid w:val="009270A9"/>
    <w:rsid w:val="009276A5"/>
    <w:rsid w:val="00927EF0"/>
    <w:rsid w:val="00933256"/>
    <w:rsid w:val="0093387B"/>
    <w:rsid w:val="00935565"/>
    <w:rsid w:val="009366B8"/>
    <w:rsid w:val="00942ABE"/>
    <w:rsid w:val="00945BB8"/>
    <w:rsid w:val="00946BA0"/>
    <w:rsid w:val="00950F7C"/>
    <w:rsid w:val="00951231"/>
    <w:rsid w:val="00951F05"/>
    <w:rsid w:val="00955287"/>
    <w:rsid w:val="009572DD"/>
    <w:rsid w:val="00957A82"/>
    <w:rsid w:val="00965183"/>
    <w:rsid w:val="00965B7D"/>
    <w:rsid w:val="0097001F"/>
    <w:rsid w:val="00971124"/>
    <w:rsid w:val="00971A8A"/>
    <w:rsid w:val="00975486"/>
    <w:rsid w:val="009779A4"/>
    <w:rsid w:val="00980270"/>
    <w:rsid w:val="0098622A"/>
    <w:rsid w:val="00987B6C"/>
    <w:rsid w:val="00990D8B"/>
    <w:rsid w:val="00990FC7"/>
    <w:rsid w:val="00991567"/>
    <w:rsid w:val="00991773"/>
    <w:rsid w:val="00993176"/>
    <w:rsid w:val="009957EA"/>
    <w:rsid w:val="009A389E"/>
    <w:rsid w:val="009A390C"/>
    <w:rsid w:val="009A4AE3"/>
    <w:rsid w:val="009B351B"/>
    <w:rsid w:val="009B3A5A"/>
    <w:rsid w:val="009B7A81"/>
    <w:rsid w:val="009C2D47"/>
    <w:rsid w:val="009C7C0E"/>
    <w:rsid w:val="009D1293"/>
    <w:rsid w:val="009D1C76"/>
    <w:rsid w:val="009D472A"/>
    <w:rsid w:val="009D6803"/>
    <w:rsid w:val="009E33BC"/>
    <w:rsid w:val="009E44AD"/>
    <w:rsid w:val="009E45FF"/>
    <w:rsid w:val="009E4632"/>
    <w:rsid w:val="009E68EB"/>
    <w:rsid w:val="009F00E7"/>
    <w:rsid w:val="009F412C"/>
    <w:rsid w:val="009F66F9"/>
    <w:rsid w:val="009F7C91"/>
    <w:rsid w:val="00A00197"/>
    <w:rsid w:val="00A02474"/>
    <w:rsid w:val="00A0274A"/>
    <w:rsid w:val="00A02CBA"/>
    <w:rsid w:val="00A053ED"/>
    <w:rsid w:val="00A11252"/>
    <w:rsid w:val="00A125A1"/>
    <w:rsid w:val="00A146E0"/>
    <w:rsid w:val="00A15F51"/>
    <w:rsid w:val="00A2324B"/>
    <w:rsid w:val="00A23444"/>
    <w:rsid w:val="00A25AC0"/>
    <w:rsid w:val="00A3025E"/>
    <w:rsid w:val="00A31953"/>
    <w:rsid w:val="00A364D6"/>
    <w:rsid w:val="00A36574"/>
    <w:rsid w:val="00A3660E"/>
    <w:rsid w:val="00A4064E"/>
    <w:rsid w:val="00A4157D"/>
    <w:rsid w:val="00A43570"/>
    <w:rsid w:val="00A442AE"/>
    <w:rsid w:val="00A512B1"/>
    <w:rsid w:val="00A60BA4"/>
    <w:rsid w:val="00A60ECD"/>
    <w:rsid w:val="00A621E9"/>
    <w:rsid w:val="00A65C70"/>
    <w:rsid w:val="00A737B1"/>
    <w:rsid w:val="00A75A2F"/>
    <w:rsid w:val="00A777DD"/>
    <w:rsid w:val="00A77DD4"/>
    <w:rsid w:val="00A823CE"/>
    <w:rsid w:val="00A826BA"/>
    <w:rsid w:val="00A8611D"/>
    <w:rsid w:val="00A87E45"/>
    <w:rsid w:val="00A903B3"/>
    <w:rsid w:val="00A90A28"/>
    <w:rsid w:val="00A91991"/>
    <w:rsid w:val="00A9218D"/>
    <w:rsid w:val="00A970D4"/>
    <w:rsid w:val="00AA0AFF"/>
    <w:rsid w:val="00AA2C43"/>
    <w:rsid w:val="00AA2DFA"/>
    <w:rsid w:val="00AA38E4"/>
    <w:rsid w:val="00AA4492"/>
    <w:rsid w:val="00AA5D35"/>
    <w:rsid w:val="00AA61A0"/>
    <w:rsid w:val="00AC0058"/>
    <w:rsid w:val="00AC0144"/>
    <w:rsid w:val="00AC31D8"/>
    <w:rsid w:val="00AC45D3"/>
    <w:rsid w:val="00AC498D"/>
    <w:rsid w:val="00AC5C11"/>
    <w:rsid w:val="00AC6B85"/>
    <w:rsid w:val="00AD5677"/>
    <w:rsid w:val="00AD6417"/>
    <w:rsid w:val="00AD7CEE"/>
    <w:rsid w:val="00AE267F"/>
    <w:rsid w:val="00AF3417"/>
    <w:rsid w:val="00AF36C4"/>
    <w:rsid w:val="00B11027"/>
    <w:rsid w:val="00B13C9D"/>
    <w:rsid w:val="00B15948"/>
    <w:rsid w:val="00B165C4"/>
    <w:rsid w:val="00B22742"/>
    <w:rsid w:val="00B3154E"/>
    <w:rsid w:val="00B33161"/>
    <w:rsid w:val="00B35F72"/>
    <w:rsid w:val="00B4041F"/>
    <w:rsid w:val="00B42808"/>
    <w:rsid w:val="00B43582"/>
    <w:rsid w:val="00B46037"/>
    <w:rsid w:val="00B46E44"/>
    <w:rsid w:val="00B47AE4"/>
    <w:rsid w:val="00B47D71"/>
    <w:rsid w:val="00B50785"/>
    <w:rsid w:val="00B50D1F"/>
    <w:rsid w:val="00B52F87"/>
    <w:rsid w:val="00B55ED4"/>
    <w:rsid w:val="00B6174F"/>
    <w:rsid w:val="00B62433"/>
    <w:rsid w:val="00B63928"/>
    <w:rsid w:val="00B639CC"/>
    <w:rsid w:val="00B65D35"/>
    <w:rsid w:val="00B669E5"/>
    <w:rsid w:val="00B67B42"/>
    <w:rsid w:val="00B75553"/>
    <w:rsid w:val="00B80714"/>
    <w:rsid w:val="00B8150B"/>
    <w:rsid w:val="00B82688"/>
    <w:rsid w:val="00B843A7"/>
    <w:rsid w:val="00B84BF3"/>
    <w:rsid w:val="00B85951"/>
    <w:rsid w:val="00B85CAD"/>
    <w:rsid w:val="00B92C0E"/>
    <w:rsid w:val="00B944A7"/>
    <w:rsid w:val="00B94E1D"/>
    <w:rsid w:val="00B95705"/>
    <w:rsid w:val="00B9590E"/>
    <w:rsid w:val="00B96EB8"/>
    <w:rsid w:val="00B97F6F"/>
    <w:rsid w:val="00BA2861"/>
    <w:rsid w:val="00BA2FCD"/>
    <w:rsid w:val="00BB18DE"/>
    <w:rsid w:val="00BC307C"/>
    <w:rsid w:val="00BC4400"/>
    <w:rsid w:val="00BC7A1D"/>
    <w:rsid w:val="00BD0C13"/>
    <w:rsid w:val="00BD10B7"/>
    <w:rsid w:val="00BD2D58"/>
    <w:rsid w:val="00BD372B"/>
    <w:rsid w:val="00BE14AE"/>
    <w:rsid w:val="00BE6AB3"/>
    <w:rsid w:val="00BF0706"/>
    <w:rsid w:val="00BF089F"/>
    <w:rsid w:val="00BF7C59"/>
    <w:rsid w:val="00BF7FC5"/>
    <w:rsid w:val="00C01370"/>
    <w:rsid w:val="00C1056D"/>
    <w:rsid w:val="00C246CD"/>
    <w:rsid w:val="00C30789"/>
    <w:rsid w:val="00C32626"/>
    <w:rsid w:val="00C34947"/>
    <w:rsid w:val="00C35006"/>
    <w:rsid w:val="00C3623D"/>
    <w:rsid w:val="00C363FC"/>
    <w:rsid w:val="00C41A1C"/>
    <w:rsid w:val="00C43EE9"/>
    <w:rsid w:val="00C51041"/>
    <w:rsid w:val="00C51381"/>
    <w:rsid w:val="00C51D2D"/>
    <w:rsid w:val="00C56A3A"/>
    <w:rsid w:val="00C620A5"/>
    <w:rsid w:val="00C66FEB"/>
    <w:rsid w:val="00C67FB6"/>
    <w:rsid w:val="00C76283"/>
    <w:rsid w:val="00C82300"/>
    <w:rsid w:val="00C84A6B"/>
    <w:rsid w:val="00C85503"/>
    <w:rsid w:val="00C86542"/>
    <w:rsid w:val="00C915D9"/>
    <w:rsid w:val="00C93697"/>
    <w:rsid w:val="00C958BC"/>
    <w:rsid w:val="00C9766E"/>
    <w:rsid w:val="00CA0272"/>
    <w:rsid w:val="00CA154C"/>
    <w:rsid w:val="00CA5B16"/>
    <w:rsid w:val="00CA67FC"/>
    <w:rsid w:val="00CB2EC6"/>
    <w:rsid w:val="00CC2561"/>
    <w:rsid w:val="00CC27DE"/>
    <w:rsid w:val="00CC3A4C"/>
    <w:rsid w:val="00CC567A"/>
    <w:rsid w:val="00CD4823"/>
    <w:rsid w:val="00CD5344"/>
    <w:rsid w:val="00CD6369"/>
    <w:rsid w:val="00CD6713"/>
    <w:rsid w:val="00CD782F"/>
    <w:rsid w:val="00CE53FA"/>
    <w:rsid w:val="00CE5774"/>
    <w:rsid w:val="00CE596C"/>
    <w:rsid w:val="00CE7A97"/>
    <w:rsid w:val="00CF0778"/>
    <w:rsid w:val="00CF180A"/>
    <w:rsid w:val="00CF4439"/>
    <w:rsid w:val="00CF7A01"/>
    <w:rsid w:val="00D01097"/>
    <w:rsid w:val="00D02856"/>
    <w:rsid w:val="00D03AA9"/>
    <w:rsid w:val="00D05AE6"/>
    <w:rsid w:val="00D100DD"/>
    <w:rsid w:val="00D1703C"/>
    <w:rsid w:val="00D304FD"/>
    <w:rsid w:val="00D33DC8"/>
    <w:rsid w:val="00D37E30"/>
    <w:rsid w:val="00D4169B"/>
    <w:rsid w:val="00D54BF0"/>
    <w:rsid w:val="00D5522D"/>
    <w:rsid w:val="00D55A54"/>
    <w:rsid w:val="00D60DC4"/>
    <w:rsid w:val="00D650FC"/>
    <w:rsid w:val="00D67961"/>
    <w:rsid w:val="00D72029"/>
    <w:rsid w:val="00D72478"/>
    <w:rsid w:val="00D75B6F"/>
    <w:rsid w:val="00D76454"/>
    <w:rsid w:val="00D766D9"/>
    <w:rsid w:val="00D81F15"/>
    <w:rsid w:val="00D85851"/>
    <w:rsid w:val="00D90144"/>
    <w:rsid w:val="00D90D58"/>
    <w:rsid w:val="00D91516"/>
    <w:rsid w:val="00D920C0"/>
    <w:rsid w:val="00D92DA8"/>
    <w:rsid w:val="00D96A1B"/>
    <w:rsid w:val="00DA0406"/>
    <w:rsid w:val="00DA2382"/>
    <w:rsid w:val="00DA6DA5"/>
    <w:rsid w:val="00DA7923"/>
    <w:rsid w:val="00DB1112"/>
    <w:rsid w:val="00DB236D"/>
    <w:rsid w:val="00DB5178"/>
    <w:rsid w:val="00DB5E3E"/>
    <w:rsid w:val="00DC0A78"/>
    <w:rsid w:val="00DC2D5F"/>
    <w:rsid w:val="00DC5AF4"/>
    <w:rsid w:val="00DC5B57"/>
    <w:rsid w:val="00DC5B97"/>
    <w:rsid w:val="00DD0B75"/>
    <w:rsid w:val="00DE43DF"/>
    <w:rsid w:val="00DE7D6D"/>
    <w:rsid w:val="00DF050F"/>
    <w:rsid w:val="00DF0B4B"/>
    <w:rsid w:val="00DF6EFD"/>
    <w:rsid w:val="00DF71CE"/>
    <w:rsid w:val="00E05AED"/>
    <w:rsid w:val="00E06E8C"/>
    <w:rsid w:val="00E1170A"/>
    <w:rsid w:val="00E11872"/>
    <w:rsid w:val="00E11CDA"/>
    <w:rsid w:val="00E11F36"/>
    <w:rsid w:val="00E1704B"/>
    <w:rsid w:val="00E2118F"/>
    <w:rsid w:val="00E26FCB"/>
    <w:rsid w:val="00E41C08"/>
    <w:rsid w:val="00E4225A"/>
    <w:rsid w:val="00E43A13"/>
    <w:rsid w:val="00E44D32"/>
    <w:rsid w:val="00E516FB"/>
    <w:rsid w:val="00E53584"/>
    <w:rsid w:val="00E561DF"/>
    <w:rsid w:val="00E61F6B"/>
    <w:rsid w:val="00E6489C"/>
    <w:rsid w:val="00E667BD"/>
    <w:rsid w:val="00E715DE"/>
    <w:rsid w:val="00E71FC6"/>
    <w:rsid w:val="00E721B2"/>
    <w:rsid w:val="00E74A08"/>
    <w:rsid w:val="00E80014"/>
    <w:rsid w:val="00E811C6"/>
    <w:rsid w:val="00E816C9"/>
    <w:rsid w:val="00E84663"/>
    <w:rsid w:val="00E87EE9"/>
    <w:rsid w:val="00E907BC"/>
    <w:rsid w:val="00EA3F99"/>
    <w:rsid w:val="00EA42B4"/>
    <w:rsid w:val="00EA45D8"/>
    <w:rsid w:val="00EB2BD8"/>
    <w:rsid w:val="00EB7803"/>
    <w:rsid w:val="00EC0A00"/>
    <w:rsid w:val="00EC1B1F"/>
    <w:rsid w:val="00EC7E2B"/>
    <w:rsid w:val="00ED11FC"/>
    <w:rsid w:val="00ED6328"/>
    <w:rsid w:val="00ED66D2"/>
    <w:rsid w:val="00EE16F5"/>
    <w:rsid w:val="00EE1AB1"/>
    <w:rsid w:val="00EE3E7E"/>
    <w:rsid w:val="00EE63BB"/>
    <w:rsid w:val="00EE76A7"/>
    <w:rsid w:val="00EF513C"/>
    <w:rsid w:val="00EF6C31"/>
    <w:rsid w:val="00EF75DC"/>
    <w:rsid w:val="00F07CB1"/>
    <w:rsid w:val="00F11F03"/>
    <w:rsid w:val="00F13502"/>
    <w:rsid w:val="00F135AA"/>
    <w:rsid w:val="00F17D9A"/>
    <w:rsid w:val="00F242F2"/>
    <w:rsid w:val="00F26789"/>
    <w:rsid w:val="00F3306B"/>
    <w:rsid w:val="00F35823"/>
    <w:rsid w:val="00F415AD"/>
    <w:rsid w:val="00F41895"/>
    <w:rsid w:val="00F419FC"/>
    <w:rsid w:val="00F44BAF"/>
    <w:rsid w:val="00F50A93"/>
    <w:rsid w:val="00F50BE4"/>
    <w:rsid w:val="00F5259A"/>
    <w:rsid w:val="00F52B36"/>
    <w:rsid w:val="00F61CF0"/>
    <w:rsid w:val="00F64E9D"/>
    <w:rsid w:val="00F7112C"/>
    <w:rsid w:val="00F7236A"/>
    <w:rsid w:val="00F7377B"/>
    <w:rsid w:val="00F75FE6"/>
    <w:rsid w:val="00F76416"/>
    <w:rsid w:val="00F76A5D"/>
    <w:rsid w:val="00F77540"/>
    <w:rsid w:val="00F77D4D"/>
    <w:rsid w:val="00F85522"/>
    <w:rsid w:val="00F860BB"/>
    <w:rsid w:val="00F862BB"/>
    <w:rsid w:val="00F9477C"/>
    <w:rsid w:val="00F97DD2"/>
    <w:rsid w:val="00FA3399"/>
    <w:rsid w:val="00FA3AE6"/>
    <w:rsid w:val="00FA4E03"/>
    <w:rsid w:val="00FA7BB0"/>
    <w:rsid w:val="00FB38B0"/>
    <w:rsid w:val="00FB5214"/>
    <w:rsid w:val="00FB6397"/>
    <w:rsid w:val="00FB7052"/>
    <w:rsid w:val="00FC1F01"/>
    <w:rsid w:val="00FC2466"/>
    <w:rsid w:val="00FC5035"/>
    <w:rsid w:val="00FD0F4E"/>
    <w:rsid w:val="00FD2584"/>
    <w:rsid w:val="00FD4370"/>
    <w:rsid w:val="00FD4936"/>
    <w:rsid w:val="00FD6D66"/>
    <w:rsid w:val="00FE054C"/>
    <w:rsid w:val="00FE64BC"/>
    <w:rsid w:val="00FF03BA"/>
    <w:rsid w:val="00FF1E28"/>
    <w:rsid w:val="00FF22EF"/>
    <w:rsid w:val="00FF3480"/>
    <w:rsid w:val="00FF3840"/>
    <w:rsid w:val="00FF6633"/>
    <w:rsid w:val="00FF7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008"/>
    <w:pPr>
      <w:tabs>
        <w:tab w:val="center" w:pos="4320"/>
        <w:tab w:val="right" w:pos="8640"/>
      </w:tabs>
      <w:spacing w:after="0" w:line="240" w:lineRule="auto"/>
    </w:pPr>
  </w:style>
  <w:style w:type="character" w:customStyle="1" w:styleId="Char">
    <w:name w:val="رأس الصفحة Char"/>
    <w:basedOn w:val="a0"/>
    <w:link w:val="a3"/>
    <w:uiPriority w:val="99"/>
    <w:rsid w:val="00554008"/>
  </w:style>
  <w:style w:type="paragraph" w:styleId="a4">
    <w:name w:val="footer"/>
    <w:basedOn w:val="a"/>
    <w:link w:val="Char0"/>
    <w:uiPriority w:val="99"/>
    <w:unhideWhenUsed/>
    <w:rsid w:val="00554008"/>
    <w:pPr>
      <w:tabs>
        <w:tab w:val="center" w:pos="4320"/>
        <w:tab w:val="right" w:pos="8640"/>
      </w:tabs>
      <w:spacing w:after="0" w:line="240" w:lineRule="auto"/>
    </w:pPr>
  </w:style>
  <w:style w:type="character" w:customStyle="1" w:styleId="Char0">
    <w:name w:val="تذييل الصفحة Char"/>
    <w:basedOn w:val="a0"/>
    <w:link w:val="a4"/>
    <w:uiPriority w:val="99"/>
    <w:rsid w:val="00554008"/>
  </w:style>
  <w:style w:type="table" w:styleId="a5">
    <w:name w:val="Table Grid"/>
    <w:basedOn w:val="a1"/>
    <w:uiPriority w:val="39"/>
    <w:rsid w:val="00B94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5"/>
    <w:rsid w:val="00B94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D54BF0"/>
    <w:rPr>
      <w:color w:val="0563C1" w:themeColor="hyperlink"/>
      <w:u w:val="single"/>
    </w:rPr>
  </w:style>
  <w:style w:type="character" w:customStyle="1" w:styleId="UnresolvedMention">
    <w:name w:val="Unresolved Mention"/>
    <w:basedOn w:val="a0"/>
    <w:uiPriority w:val="99"/>
    <w:semiHidden/>
    <w:unhideWhenUsed/>
    <w:rsid w:val="00D54BF0"/>
    <w:rPr>
      <w:color w:val="605E5C"/>
      <w:shd w:val="clear" w:color="auto" w:fill="E1DFDD"/>
    </w:rPr>
  </w:style>
  <w:style w:type="paragraph" w:styleId="a6">
    <w:name w:val="List Paragraph"/>
    <w:basedOn w:val="a"/>
    <w:uiPriority w:val="34"/>
    <w:qFormat/>
    <w:rsid w:val="0057058E"/>
    <w:pPr>
      <w:ind w:left="720"/>
      <w:contextualSpacing/>
    </w:pPr>
  </w:style>
  <w:style w:type="character" w:styleId="a7">
    <w:name w:val="line number"/>
    <w:basedOn w:val="a0"/>
    <w:uiPriority w:val="99"/>
    <w:semiHidden/>
    <w:unhideWhenUsed/>
    <w:rsid w:val="009572DD"/>
  </w:style>
  <w:style w:type="character" w:styleId="a8">
    <w:name w:val="Placeholder Text"/>
    <w:basedOn w:val="a0"/>
    <w:uiPriority w:val="99"/>
    <w:semiHidden/>
    <w:rsid w:val="009572DD"/>
    <w:rPr>
      <w:color w:val="808080"/>
    </w:rPr>
  </w:style>
  <w:style w:type="paragraph" w:customStyle="1" w:styleId="MDPI13authornames">
    <w:name w:val="MDPI_1.3_authornames"/>
    <w:next w:val="a"/>
    <w:qFormat/>
    <w:rsid w:val="00A2324B"/>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styleId="a9">
    <w:name w:val="Balloon Text"/>
    <w:basedOn w:val="a"/>
    <w:link w:val="Char1"/>
    <w:uiPriority w:val="99"/>
    <w:semiHidden/>
    <w:unhideWhenUsed/>
    <w:rsid w:val="00380AFA"/>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380AFA"/>
    <w:rPr>
      <w:rFonts w:ascii="Tahoma" w:hAnsi="Tahoma" w:cs="Tahoma"/>
      <w:sz w:val="16"/>
      <w:szCs w:val="16"/>
    </w:rPr>
  </w:style>
  <w:style w:type="table" w:styleId="-3">
    <w:name w:val="Light Shading Accent 3"/>
    <w:basedOn w:val="a1"/>
    <w:uiPriority w:val="60"/>
    <w:rsid w:val="00297C83"/>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aa">
    <w:name w:val="Strong"/>
    <w:basedOn w:val="a0"/>
    <w:uiPriority w:val="22"/>
    <w:qFormat/>
    <w:rsid w:val="009D1293"/>
    <w:rPr>
      <w:b/>
      <w:bCs/>
    </w:rPr>
  </w:style>
  <w:style w:type="paragraph" w:customStyle="1" w:styleId="MDPI72Copyright">
    <w:name w:val="MDPI_7.2_Copyright"/>
    <w:qFormat/>
    <w:rsid w:val="00762A44"/>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14history">
    <w:name w:val="MDPI_1.4_history"/>
    <w:basedOn w:val="a"/>
    <w:next w:val="a"/>
    <w:qFormat/>
    <w:rsid w:val="007D64D2"/>
    <w:pPr>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008"/>
    <w:pPr>
      <w:tabs>
        <w:tab w:val="center" w:pos="4320"/>
        <w:tab w:val="right" w:pos="8640"/>
      </w:tabs>
      <w:spacing w:after="0" w:line="240" w:lineRule="auto"/>
    </w:pPr>
  </w:style>
  <w:style w:type="character" w:customStyle="1" w:styleId="Char">
    <w:name w:val="رأس الصفحة Char"/>
    <w:basedOn w:val="a0"/>
    <w:link w:val="a3"/>
    <w:uiPriority w:val="99"/>
    <w:rsid w:val="00554008"/>
  </w:style>
  <w:style w:type="paragraph" w:styleId="a4">
    <w:name w:val="footer"/>
    <w:basedOn w:val="a"/>
    <w:link w:val="Char0"/>
    <w:uiPriority w:val="99"/>
    <w:unhideWhenUsed/>
    <w:rsid w:val="00554008"/>
    <w:pPr>
      <w:tabs>
        <w:tab w:val="center" w:pos="4320"/>
        <w:tab w:val="right" w:pos="8640"/>
      </w:tabs>
      <w:spacing w:after="0" w:line="240" w:lineRule="auto"/>
    </w:pPr>
  </w:style>
  <w:style w:type="character" w:customStyle="1" w:styleId="Char0">
    <w:name w:val="تذييل الصفحة Char"/>
    <w:basedOn w:val="a0"/>
    <w:link w:val="a4"/>
    <w:uiPriority w:val="99"/>
    <w:rsid w:val="00554008"/>
  </w:style>
  <w:style w:type="table" w:styleId="a5">
    <w:name w:val="Table Grid"/>
    <w:basedOn w:val="a1"/>
    <w:uiPriority w:val="39"/>
    <w:rsid w:val="00B94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5"/>
    <w:rsid w:val="00B94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D54BF0"/>
    <w:rPr>
      <w:color w:val="0563C1" w:themeColor="hyperlink"/>
      <w:u w:val="single"/>
    </w:rPr>
  </w:style>
  <w:style w:type="character" w:customStyle="1" w:styleId="UnresolvedMention">
    <w:name w:val="Unresolved Mention"/>
    <w:basedOn w:val="a0"/>
    <w:uiPriority w:val="99"/>
    <w:semiHidden/>
    <w:unhideWhenUsed/>
    <w:rsid w:val="00D54BF0"/>
    <w:rPr>
      <w:color w:val="605E5C"/>
      <w:shd w:val="clear" w:color="auto" w:fill="E1DFDD"/>
    </w:rPr>
  </w:style>
  <w:style w:type="paragraph" w:styleId="a6">
    <w:name w:val="List Paragraph"/>
    <w:basedOn w:val="a"/>
    <w:uiPriority w:val="34"/>
    <w:qFormat/>
    <w:rsid w:val="0057058E"/>
    <w:pPr>
      <w:ind w:left="720"/>
      <w:contextualSpacing/>
    </w:pPr>
  </w:style>
  <w:style w:type="character" w:styleId="a7">
    <w:name w:val="line number"/>
    <w:basedOn w:val="a0"/>
    <w:uiPriority w:val="99"/>
    <w:semiHidden/>
    <w:unhideWhenUsed/>
    <w:rsid w:val="009572DD"/>
  </w:style>
  <w:style w:type="character" w:styleId="a8">
    <w:name w:val="Placeholder Text"/>
    <w:basedOn w:val="a0"/>
    <w:uiPriority w:val="99"/>
    <w:semiHidden/>
    <w:rsid w:val="009572DD"/>
    <w:rPr>
      <w:color w:val="808080"/>
    </w:rPr>
  </w:style>
  <w:style w:type="paragraph" w:customStyle="1" w:styleId="MDPI13authornames">
    <w:name w:val="MDPI_1.3_authornames"/>
    <w:next w:val="a"/>
    <w:qFormat/>
    <w:rsid w:val="00A2324B"/>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styleId="a9">
    <w:name w:val="Balloon Text"/>
    <w:basedOn w:val="a"/>
    <w:link w:val="Char1"/>
    <w:uiPriority w:val="99"/>
    <w:semiHidden/>
    <w:unhideWhenUsed/>
    <w:rsid w:val="00380AFA"/>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380AFA"/>
    <w:rPr>
      <w:rFonts w:ascii="Tahoma" w:hAnsi="Tahoma" w:cs="Tahoma"/>
      <w:sz w:val="16"/>
      <w:szCs w:val="16"/>
    </w:rPr>
  </w:style>
  <w:style w:type="table" w:styleId="-3">
    <w:name w:val="Light Shading Accent 3"/>
    <w:basedOn w:val="a1"/>
    <w:uiPriority w:val="60"/>
    <w:rsid w:val="00297C83"/>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aa">
    <w:name w:val="Strong"/>
    <w:basedOn w:val="a0"/>
    <w:uiPriority w:val="22"/>
    <w:qFormat/>
    <w:rsid w:val="009D1293"/>
    <w:rPr>
      <w:b/>
      <w:bCs/>
    </w:rPr>
  </w:style>
  <w:style w:type="paragraph" w:customStyle="1" w:styleId="MDPI72Copyright">
    <w:name w:val="MDPI_7.2_Copyright"/>
    <w:qFormat/>
    <w:rsid w:val="00762A44"/>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14history">
    <w:name w:val="MDPI_1.4_history"/>
    <w:basedOn w:val="a"/>
    <w:next w:val="a"/>
    <w:qFormat/>
    <w:rsid w:val="007D64D2"/>
    <w:pPr>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87132">
      <w:bodyDiv w:val="1"/>
      <w:marLeft w:val="0"/>
      <w:marRight w:val="0"/>
      <w:marTop w:val="0"/>
      <w:marBottom w:val="0"/>
      <w:divBdr>
        <w:top w:val="none" w:sz="0" w:space="0" w:color="auto"/>
        <w:left w:val="none" w:sz="0" w:space="0" w:color="auto"/>
        <w:bottom w:val="none" w:sz="0" w:space="0" w:color="auto"/>
        <w:right w:val="none" w:sz="0" w:space="0" w:color="auto"/>
      </w:divBdr>
    </w:div>
    <w:div w:id="14034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edh.utq.edu.iq" TargetMode="External"/><Relationship Id="rId18" Type="http://schemas.openxmlformats.org/officeDocument/2006/relationships/hyperlink" Target="http://www.csiro.au" TargetMode="External"/><Relationship Id="rId26" Type="http://schemas.openxmlformats.org/officeDocument/2006/relationships/hyperlink" Target="http://web.deu.edu.tr/baed" TargetMode="External"/><Relationship Id="rId3" Type="http://schemas.openxmlformats.org/officeDocument/2006/relationships/styles" Target="styles.xml"/><Relationship Id="rId21" Type="http://schemas.openxmlformats.org/officeDocument/2006/relationships/hyperlink" Target="http://dx.doi.org/10.9707/2307-0919.107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arch.mandumah.com/Record/625824" TargetMode="External"/><Relationship Id="rId17" Type="http://schemas.openxmlformats.org/officeDocument/2006/relationships/hyperlink" Target="Http://Www.Idealibrary.Com" TargetMode="External"/><Relationship Id="rId25" Type="http://schemas.openxmlformats.org/officeDocument/2006/relationships/hyperlink" Target="https://doi.org/10.20935/AL5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u.se/sites/default/files/2020-05/2013_10_Sundstr&#246;m_McCright.pdf" TargetMode="External"/><Relationship Id="rId20" Type="http://schemas.openxmlformats.org/officeDocument/2006/relationships/hyperlink" Target="http://www.idealibrary.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in2.douba@damascusuniversity.edu.sy" TargetMode="External"/><Relationship Id="rId24" Type="http://schemas.openxmlformats.org/officeDocument/2006/relationships/hyperlink" Target="Https://Doi.Org/10.3390/Su142114201"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dealibrary.com" TargetMode="External"/><Relationship Id="rId23" Type="http://schemas.openxmlformats.org/officeDocument/2006/relationships/hyperlink" Target="https://doi.org/10.1016/j.jenvp.2022.101778" TargetMode="External"/><Relationship Id="rId28" Type="http://schemas.openxmlformats.org/officeDocument/2006/relationships/hyperlink" Target="tel:014466601164731" TargetMode="External"/><Relationship Id="rId10" Type="http://schemas.openxmlformats.org/officeDocument/2006/relationships/image" Target="media/image1.png"/><Relationship Id="rId19" Type="http://schemas.openxmlformats.org/officeDocument/2006/relationships/hyperlink" Target="http://mpra.ub.uni-muenchen.de/23900/"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zain2.douba@damascusuniversity.edu.sy" TargetMode="External"/><Relationship Id="rId14" Type="http://schemas.openxmlformats.org/officeDocument/2006/relationships/hyperlink" Target="http://www.ijbssnet.com" TargetMode="External"/><Relationship Id="rId22" Type="http://schemas.openxmlformats.org/officeDocument/2006/relationships/hyperlink" Target="http://jccp.sagepub.com" TargetMode="External"/><Relationship Id="rId27" Type="http://schemas.openxmlformats.org/officeDocument/2006/relationships/hyperlink" Target="tel:10.1348" TargetMode="External"/><Relationship Id="rId30" Type="http://schemas.openxmlformats.org/officeDocument/2006/relationships/footer" Target="footer1.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s://journal.damascusuniversity.edu.sy"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68A4-76B9-4660-958E-CEF664D6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11984</Words>
  <Characters>68315</Characters>
  <Application>Microsoft Office Word</Application>
  <DocSecurity>0</DocSecurity>
  <Lines>569</Lines>
  <Paragraphs>160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dr.zain douba facu. of edu.damascuse un</dc:creator>
  <cp:lastModifiedBy>User</cp:lastModifiedBy>
  <cp:revision>4</cp:revision>
  <cp:lastPrinted>2024-03-13T09:23:00Z</cp:lastPrinted>
  <dcterms:created xsi:type="dcterms:W3CDTF">2024-03-13T07:14:00Z</dcterms:created>
  <dcterms:modified xsi:type="dcterms:W3CDTF">2024-03-13T09:23:00Z</dcterms:modified>
</cp:coreProperties>
</file>