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0174D" w14:textId="77777777" w:rsidR="002E561E" w:rsidRDefault="002E561E" w:rsidP="009738EA">
      <w:pPr>
        <w:tabs>
          <w:tab w:val="right" w:pos="90"/>
        </w:tabs>
        <w:bidi/>
        <w:spacing w:after="0" w:line="240" w:lineRule="auto"/>
        <w:jc w:val="center"/>
        <w:rPr>
          <w:rFonts w:ascii="Times New Roman" w:eastAsia="Calibri" w:hAnsi="Times New Roman" w:cs="Simplified Arabic" w:hint="cs"/>
          <w:b/>
          <w:bCs/>
          <w:sz w:val="32"/>
          <w:szCs w:val="32"/>
          <w:rtl/>
          <w:lang w:bidi="ar-SY"/>
        </w:rPr>
      </w:pPr>
    </w:p>
    <w:p w14:paraId="5BAC62FD" w14:textId="77777777" w:rsidR="00655D28" w:rsidRPr="00CE11F7" w:rsidRDefault="00655D28" w:rsidP="002E561E">
      <w:pPr>
        <w:tabs>
          <w:tab w:val="right" w:pos="90"/>
        </w:tabs>
        <w:bidi/>
        <w:spacing w:after="0" w:line="240" w:lineRule="auto"/>
        <w:jc w:val="center"/>
        <w:rPr>
          <w:rFonts w:ascii="Times New Roman" w:eastAsia="Calibri" w:hAnsi="Times New Roman" w:cs="Simplified Arabic"/>
          <w:b/>
          <w:bCs/>
          <w:sz w:val="32"/>
          <w:szCs w:val="32"/>
          <w:rtl/>
          <w:lang w:bidi="ar-SY"/>
        </w:rPr>
      </w:pPr>
      <w:r w:rsidRPr="00CE11F7">
        <w:rPr>
          <w:rFonts w:ascii="Times New Roman" w:eastAsia="Calibri" w:hAnsi="Times New Roman" w:cs="Simplified Arabic"/>
          <w:b/>
          <w:bCs/>
          <w:sz w:val="32"/>
          <w:szCs w:val="32"/>
          <w:rtl/>
          <w:lang w:bidi="ar-SY"/>
        </w:rPr>
        <w:t>تأثير</w:t>
      </w:r>
      <w:r w:rsidR="00345D31" w:rsidRPr="00CE11F7">
        <w:rPr>
          <w:rFonts w:ascii="Times New Roman" w:eastAsia="Calibri" w:hAnsi="Times New Roman" w:cs="Simplified Arabic" w:hint="cs"/>
          <w:b/>
          <w:bCs/>
          <w:sz w:val="32"/>
          <w:szCs w:val="32"/>
          <w:rtl/>
          <w:lang w:bidi="ar-SY"/>
        </w:rPr>
        <w:t xml:space="preserve"> إ</w:t>
      </w:r>
      <w:r w:rsidRPr="00CE11F7">
        <w:rPr>
          <w:rFonts w:ascii="Times New Roman" w:eastAsia="Calibri" w:hAnsi="Times New Roman" w:cs="Simplified Arabic" w:hint="cs"/>
          <w:b/>
          <w:bCs/>
          <w:sz w:val="32"/>
          <w:szCs w:val="32"/>
          <w:rtl/>
          <w:lang w:bidi="ar-SY"/>
        </w:rPr>
        <w:t>ضافة</w:t>
      </w:r>
      <w:r w:rsidRPr="00CE11F7">
        <w:rPr>
          <w:rFonts w:ascii="Times New Roman" w:eastAsia="Calibri" w:hAnsi="Times New Roman" w:cs="Simplified Arabic"/>
          <w:b/>
          <w:bCs/>
          <w:sz w:val="32"/>
          <w:szCs w:val="32"/>
          <w:rtl/>
          <w:lang w:bidi="ar-SY"/>
        </w:rPr>
        <w:t xml:space="preserve"> الأسمدة العضوية </w:t>
      </w:r>
      <w:r w:rsidRPr="00CE11F7">
        <w:rPr>
          <w:rFonts w:ascii="Times New Roman" w:eastAsia="Calibri" w:hAnsi="Times New Roman" w:cs="Simplified Arabic" w:hint="cs"/>
          <w:b/>
          <w:bCs/>
          <w:sz w:val="32"/>
          <w:szCs w:val="32"/>
          <w:rtl/>
          <w:lang w:bidi="ar-SY"/>
        </w:rPr>
        <w:t xml:space="preserve">والمعدنية </w:t>
      </w:r>
      <w:r w:rsidRPr="00CE11F7">
        <w:rPr>
          <w:rFonts w:ascii="Times New Roman" w:eastAsia="Calibri" w:hAnsi="Times New Roman" w:cs="Simplified Arabic"/>
          <w:b/>
          <w:bCs/>
          <w:sz w:val="32"/>
          <w:szCs w:val="32"/>
          <w:rtl/>
          <w:lang w:bidi="ar-SY"/>
        </w:rPr>
        <w:t xml:space="preserve">في نمو وإنتاجية بعض </w:t>
      </w:r>
      <w:r w:rsidRPr="00CE11F7">
        <w:rPr>
          <w:rFonts w:ascii="Times New Roman" w:eastAsia="Calibri" w:hAnsi="Times New Roman" w:cs="Simplified Arabic" w:hint="cs"/>
          <w:b/>
          <w:bCs/>
          <w:sz w:val="32"/>
          <w:szCs w:val="32"/>
          <w:rtl/>
          <w:lang w:bidi="ar-SY"/>
        </w:rPr>
        <w:t>أصناف</w:t>
      </w:r>
      <w:r w:rsidRPr="00CE11F7">
        <w:rPr>
          <w:rFonts w:ascii="Times New Roman" w:eastAsia="Calibri" w:hAnsi="Times New Roman" w:cs="Simplified Arabic"/>
          <w:b/>
          <w:bCs/>
          <w:sz w:val="32"/>
          <w:szCs w:val="32"/>
          <w:rtl/>
          <w:lang w:bidi="ar-SY"/>
        </w:rPr>
        <w:t xml:space="preserve"> </w:t>
      </w:r>
      <w:proofErr w:type="spellStart"/>
      <w:r w:rsidRPr="00CE11F7">
        <w:rPr>
          <w:rFonts w:ascii="Times New Roman" w:eastAsia="Calibri" w:hAnsi="Times New Roman" w:cs="Simplified Arabic"/>
          <w:b/>
          <w:bCs/>
          <w:sz w:val="32"/>
          <w:szCs w:val="32"/>
          <w:rtl/>
          <w:lang w:bidi="ar-SY"/>
        </w:rPr>
        <w:t>الكينوا</w:t>
      </w:r>
      <w:proofErr w:type="spellEnd"/>
    </w:p>
    <w:p w14:paraId="7F5E6BFC" w14:textId="77777777" w:rsidR="00F74EE6" w:rsidRPr="00CE11F7" w:rsidRDefault="00FD4A13" w:rsidP="009738EA">
      <w:pPr>
        <w:tabs>
          <w:tab w:val="right" w:pos="90"/>
        </w:tabs>
        <w:bidi/>
        <w:spacing w:after="0" w:line="240" w:lineRule="auto"/>
        <w:jc w:val="center"/>
        <w:rPr>
          <w:rFonts w:ascii="Times New Roman" w:eastAsia="Calibri" w:hAnsi="Times New Roman" w:cs="Simplified Arabic"/>
          <w:b/>
          <w:bCs/>
          <w:color w:val="000000"/>
          <w:sz w:val="32"/>
          <w:szCs w:val="32"/>
          <w:rtl/>
          <w:lang w:bidi="ar-SY"/>
        </w:rPr>
      </w:pPr>
      <w:r w:rsidRPr="00CE11F7">
        <w:rPr>
          <w:rFonts w:ascii="Times New Roman" w:eastAsia="Calibri" w:hAnsi="Times New Roman" w:cs="Simplified Arabic"/>
          <w:b/>
          <w:bCs/>
          <w:color w:val="000000"/>
          <w:sz w:val="32"/>
          <w:szCs w:val="32"/>
          <w:rtl/>
          <w:lang w:bidi="ar-SY"/>
        </w:rPr>
        <w:t>(</w:t>
      </w:r>
      <w:proofErr w:type="spellStart"/>
      <w:r w:rsidRPr="00CE11F7">
        <w:rPr>
          <w:rFonts w:ascii="Times New Roman" w:eastAsia="Calibri" w:hAnsi="Times New Roman" w:cs="Simplified Arabic"/>
          <w:b/>
          <w:bCs/>
          <w:color w:val="000000"/>
          <w:sz w:val="32"/>
          <w:szCs w:val="32"/>
          <w:lang w:bidi="ar-SY"/>
        </w:rPr>
        <w:t>Chenopodium</w:t>
      </w:r>
      <w:proofErr w:type="spellEnd"/>
      <w:r w:rsidRPr="00CE11F7">
        <w:rPr>
          <w:rFonts w:ascii="Times New Roman" w:eastAsia="Calibri" w:hAnsi="Times New Roman" w:cs="Simplified Arabic"/>
          <w:b/>
          <w:bCs/>
          <w:color w:val="000000"/>
          <w:sz w:val="32"/>
          <w:szCs w:val="32"/>
          <w:lang w:bidi="ar-SY"/>
        </w:rPr>
        <w:t xml:space="preserve"> quinoa </w:t>
      </w:r>
      <w:proofErr w:type="spellStart"/>
      <w:r w:rsidRPr="00CE11F7">
        <w:rPr>
          <w:rFonts w:ascii="Times New Roman" w:eastAsia="Calibri" w:hAnsi="Times New Roman" w:cs="Simplified Arabic"/>
          <w:b/>
          <w:bCs/>
          <w:color w:val="000000"/>
          <w:sz w:val="32"/>
          <w:szCs w:val="32"/>
          <w:lang w:bidi="ar-SY"/>
        </w:rPr>
        <w:t>Willd</w:t>
      </w:r>
      <w:proofErr w:type="spellEnd"/>
      <w:r w:rsidR="006B0FEB" w:rsidRPr="00CE11F7">
        <w:rPr>
          <w:rFonts w:ascii="Times New Roman" w:eastAsia="Calibri" w:hAnsi="Times New Roman" w:cs="Simplified Arabic"/>
          <w:b/>
          <w:bCs/>
          <w:color w:val="000000"/>
          <w:sz w:val="32"/>
          <w:szCs w:val="32"/>
          <w:lang w:bidi="ar-SY"/>
        </w:rPr>
        <w:t>.</w:t>
      </w:r>
      <w:r w:rsidRPr="00CE11F7">
        <w:rPr>
          <w:rFonts w:ascii="Times New Roman" w:eastAsia="Calibri" w:hAnsi="Times New Roman" w:cs="Simplified Arabic"/>
          <w:b/>
          <w:bCs/>
          <w:color w:val="000000"/>
          <w:sz w:val="32"/>
          <w:szCs w:val="32"/>
          <w:rtl/>
          <w:lang w:bidi="ar-SY"/>
        </w:rPr>
        <w:t>)</w:t>
      </w:r>
    </w:p>
    <w:p w14:paraId="2351A907" w14:textId="77777777" w:rsidR="002E561E" w:rsidRDefault="002E561E" w:rsidP="004C711E">
      <w:pPr>
        <w:tabs>
          <w:tab w:val="left" w:pos="1305"/>
          <w:tab w:val="center" w:pos="4680"/>
        </w:tabs>
        <w:bidi/>
        <w:spacing w:after="0" w:line="240" w:lineRule="auto"/>
        <w:ind w:left="2835"/>
        <w:rPr>
          <w:rFonts w:ascii="Times New Roman" w:eastAsia="Calibri" w:hAnsi="Times New Roman" w:cs="Simplified Arabic"/>
          <w:b/>
          <w:bCs/>
          <w:sz w:val="28"/>
          <w:szCs w:val="28"/>
          <w:rtl/>
          <w:lang w:bidi="ar-SY"/>
        </w:rPr>
      </w:pPr>
    </w:p>
    <w:p w14:paraId="64619350" w14:textId="7A4D70E4" w:rsidR="00F74EE6" w:rsidRPr="006476A8" w:rsidRDefault="002E561E" w:rsidP="008B0294">
      <w:pPr>
        <w:tabs>
          <w:tab w:val="left" w:pos="1305"/>
          <w:tab w:val="center" w:pos="4680"/>
        </w:tabs>
        <w:bidi/>
        <w:spacing w:after="0" w:line="240" w:lineRule="auto"/>
        <w:ind w:left="2835"/>
        <w:rPr>
          <w:rFonts w:ascii="Times New Roman" w:eastAsia="Calibri" w:hAnsi="Times New Roman" w:cs="Simplified Arabic"/>
          <w:b/>
          <w:bCs/>
          <w:sz w:val="28"/>
          <w:szCs w:val="28"/>
          <w:rtl/>
          <w:lang w:bidi="ar-SY"/>
        </w:rPr>
      </w:pPr>
      <w:r>
        <w:rPr>
          <w:rFonts w:ascii="Times New Roman" w:eastAsia="Calibri" w:hAnsi="Times New Roman" w:cs="Simplified Arabic" w:hint="cs"/>
          <w:b/>
          <w:bCs/>
          <w:sz w:val="28"/>
          <w:szCs w:val="28"/>
          <w:rtl/>
          <w:lang w:bidi="ar-SY"/>
        </w:rPr>
        <w:t xml:space="preserve"> </w:t>
      </w:r>
      <w:r w:rsidR="006F732B" w:rsidRPr="006476A8">
        <w:rPr>
          <w:rFonts w:ascii="Times New Roman" w:eastAsia="Calibri" w:hAnsi="Times New Roman" w:cs="Simplified Arabic" w:hint="cs"/>
          <w:b/>
          <w:bCs/>
          <w:sz w:val="28"/>
          <w:szCs w:val="28"/>
          <w:rtl/>
          <w:lang w:bidi="ar-SY"/>
        </w:rPr>
        <w:t>بشرى فؤاد جريده</w:t>
      </w:r>
      <w:r w:rsidR="006F732B" w:rsidRPr="006476A8">
        <w:rPr>
          <w:rFonts w:ascii="Times New Roman" w:eastAsia="Calibri" w:hAnsi="Times New Roman" w:cs="Simplified Arabic" w:hint="cs"/>
          <w:b/>
          <w:bCs/>
          <w:sz w:val="28"/>
          <w:szCs w:val="28"/>
          <w:vertAlign w:val="superscript"/>
          <w:rtl/>
          <w:lang w:bidi="ar-SY"/>
        </w:rPr>
        <w:t>1</w:t>
      </w:r>
      <w:r w:rsidRPr="002E561E">
        <w:rPr>
          <w:rFonts w:ascii="Times New Roman" w:eastAsia="Calibri" w:hAnsi="Times New Roman" w:cs="Simplified Arabic" w:hint="cs"/>
          <w:b/>
          <w:bCs/>
          <w:sz w:val="28"/>
          <w:szCs w:val="28"/>
          <w:vertAlign w:val="superscript"/>
          <w:rtl/>
          <w:lang w:bidi="ar-SY"/>
        </w:rPr>
        <w:t>*</w:t>
      </w:r>
      <w:r w:rsidR="006F732B" w:rsidRPr="006476A8">
        <w:rPr>
          <w:rFonts w:ascii="Times New Roman" w:eastAsia="Calibri" w:hAnsi="Times New Roman" w:cs="Simplified Arabic"/>
          <w:b/>
          <w:bCs/>
          <w:sz w:val="28"/>
          <w:szCs w:val="28"/>
          <w:rtl/>
          <w:lang w:bidi="ar-SY"/>
        </w:rPr>
        <w:t xml:space="preserve">        </w:t>
      </w:r>
      <w:r w:rsidR="00277488">
        <w:rPr>
          <w:rFonts w:ascii="Times New Roman" w:eastAsia="Calibri" w:hAnsi="Times New Roman" w:cs="Simplified Arabic" w:hint="cs"/>
          <w:b/>
          <w:bCs/>
          <w:sz w:val="28"/>
          <w:szCs w:val="28"/>
          <w:rtl/>
          <w:lang w:bidi="ar-SY"/>
        </w:rPr>
        <w:t xml:space="preserve">  </w:t>
      </w:r>
      <w:r w:rsidR="00E14D6C">
        <w:rPr>
          <w:rFonts w:ascii="Times New Roman" w:eastAsia="Calibri" w:hAnsi="Times New Roman" w:cs="Simplified Arabic" w:hint="cs"/>
          <w:b/>
          <w:bCs/>
          <w:sz w:val="28"/>
          <w:szCs w:val="28"/>
          <w:rtl/>
          <w:lang w:bidi="ar-SY"/>
        </w:rPr>
        <w:t xml:space="preserve">         </w:t>
      </w:r>
      <w:r w:rsidR="008B0294">
        <w:rPr>
          <w:rFonts w:ascii="Times New Roman" w:eastAsia="Calibri" w:hAnsi="Times New Roman" w:cs="Simplified Arabic" w:hint="cs"/>
          <w:b/>
          <w:bCs/>
          <w:sz w:val="28"/>
          <w:szCs w:val="28"/>
          <w:rtl/>
          <w:lang w:bidi="ar-SY"/>
        </w:rPr>
        <w:t xml:space="preserve">     </w:t>
      </w:r>
      <w:r w:rsidR="00E14D6C">
        <w:rPr>
          <w:rFonts w:ascii="Times New Roman" w:eastAsia="Calibri" w:hAnsi="Times New Roman" w:cs="Simplified Arabic" w:hint="cs"/>
          <w:b/>
          <w:bCs/>
          <w:sz w:val="28"/>
          <w:szCs w:val="28"/>
          <w:rtl/>
          <w:lang w:bidi="ar-SY"/>
        </w:rPr>
        <w:t xml:space="preserve">      </w:t>
      </w:r>
      <w:r>
        <w:rPr>
          <w:rFonts w:ascii="Times New Roman" w:eastAsia="Calibri" w:hAnsi="Times New Roman" w:cs="Simplified Arabic" w:hint="cs"/>
          <w:b/>
          <w:bCs/>
          <w:sz w:val="28"/>
          <w:szCs w:val="28"/>
          <w:rtl/>
          <w:lang w:bidi="ar-SY"/>
        </w:rPr>
        <w:t xml:space="preserve"> </w:t>
      </w:r>
      <w:r w:rsidR="006F732B" w:rsidRPr="006476A8">
        <w:rPr>
          <w:rFonts w:ascii="Times New Roman" w:eastAsia="Calibri" w:hAnsi="Times New Roman" w:cs="Simplified Arabic" w:hint="cs"/>
          <w:b/>
          <w:bCs/>
          <w:sz w:val="28"/>
          <w:szCs w:val="28"/>
          <w:rtl/>
          <w:lang w:bidi="ar-SY"/>
        </w:rPr>
        <w:t xml:space="preserve"> لمى </w:t>
      </w:r>
      <w:r w:rsidR="008B0294">
        <w:rPr>
          <w:rFonts w:ascii="Times New Roman" w:eastAsia="Calibri" w:hAnsi="Times New Roman" w:cs="Simplified Arabic" w:hint="cs"/>
          <w:b/>
          <w:bCs/>
          <w:sz w:val="28"/>
          <w:szCs w:val="28"/>
          <w:rtl/>
          <w:lang w:bidi="ar-SY"/>
        </w:rPr>
        <w:t xml:space="preserve">الياس </w:t>
      </w:r>
      <w:r w:rsidR="006F732B" w:rsidRPr="006476A8">
        <w:rPr>
          <w:rFonts w:ascii="Times New Roman" w:eastAsia="Calibri" w:hAnsi="Times New Roman" w:cs="Simplified Arabic" w:hint="cs"/>
          <w:b/>
          <w:bCs/>
          <w:sz w:val="28"/>
          <w:szCs w:val="28"/>
          <w:rtl/>
          <w:lang w:bidi="ar-SY"/>
        </w:rPr>
        <w:t>اليوسف</w:t>
      </w:r>
      <w:r w:rsidR="006F732B" w:rsidRPr="006476A8">
        <w:rPr>
          <w:rFonts w:ascii="Times New Roman" w:eastAsia="Calibri" w:hAnsi="Times New Roman" w:cs="Simplified Arabic" w:hint="cs"/>
          <w:b/>
          <w:bCs/>
          <w:sz w:val="28"/>
          <w:szCs w:val="28"/>
          <w:vertAlign w:val="superscript"/>
          <w:rtl/>
          <w:lang w:bidi="ar-SY"/>
        </w:rPr>
        <w:t>2</w:t>
      </w:r>
    </w:p>
    <w:p w14:paraId="080FF3C4" w14:textId="7F3C3FD9" w:rsidR="009E6EE2" w:rsidRPr="006476A8" w:rsidRDefault="009E6EE2" w:rsidP="009738EA">
      <w:pPr>
        <w:bidi/>
        <w:spacing w:after="0" w:line="240" w:lineRule="auto"/>
        <w:ind w:left="2835"/>
        <w:jc w:val="lowKashida"/>
        <w:rPr>
          <w:rFonts w:ascii="Times New Roman" w:eastAsia="Calibri" w:hAnsi="Times New Roman" w:cs="Simplified Arabic"/>
          <w:sz w:val="20"/>
          <w:szCs w:val="20"/>
          <w:rtl/>
        </w:rPr>
      </w:pPr>
      <w:r w:rsidRPr="001B3CC3">
        <w:rPr>
          <w:rFonts w:ascii="Times New Roman" w:eastAsia="Calibri" w:hAnsi="Times New Roman" w:cs="Simplified Arabic" w:hint="cs"/>
          <w:sz w:val="20"/>
          <w:szCs w:val="20"/>
          <w:vertAlign w:val="superscript"/>
          <w:rtl/>
        </w:rPr>
        <w:t>1</w:t>
      </w:r>
      <w:r w:rsidR="002E561E" w:rsidRPr="002E561E">
        <w:rPr>
          <w:rFonts w:ascii="Times New Roman" w:eastAsia="Calibri" w:hAnsi="Times New Roman" w:cs="Simplified Arabic" w:hint="cs"/>
          <w:sz w:val="20"/>
          <w:szCs w:val="20"/>
          <w:vertAlign w:val="superscript"/>
          <w:rtl/>
        </w:rPr>
        <w:t>*</w:t>
      </w:r>
      <w:r w:rsidRPr="006476A8">
        <w:rPr>
          <w:rFonts w:ascii="Times New Roman" w:eastAsia="Calibri" w:hAnsi="Times New Roman" w:cs="Simplified Arabic"/>
          <w:sz w:val="20"/>
          <w:szCs w:val="20"/>
          <w:rtl/>
        </w:rPr>
        <w:t xml:space="preserve"> </w:t>
      </w:r>
      <w:proofErr w:type="gramStart"/>
      <w:r w:rsidRPr="006476A8">
        <w:rPr>
          <w:rFonts w:ascii="Times New Roman" w:eastAsia="Calibri" w:hAnsi="Times New Roman" w:cs="Simplified Arabic"/>
          <w:sz w:val="20"/>
          <w:szCs w:val="20"/>
          <w:rtl/>
        </w:rPr>
        <w:t>طالب</w:t>
      </w:r>
      <w:r w:rsidRPr="006476A8">
        <w:rPr>
          <w:rFonts w:ascii="Times New Roman" w:eastAsia="Calibri" w:hAnsi="Times New Roman" w:cs="Simplified Arabic" w:hint="cs"/>
          <w:sz w:val="20"/>
          <w:szCs w:val="20"/>
          <w:rtl/>
        </w:rPr>
        <w:t>ة</w:t>
      </w:r>
      <w:proofErr w:type="gramEnd"/>
      <w:r w:rsidRPr="006476A8">
        <w:rPr>
          <w:rFonts w:ascii="Times New Roman" w:eastAsia="Calibri" w:hAnsi="Times New Roman" w:cs="Simplified Arabic"/>
          <w:sz w:val="20"/>
          <w:szCs w:val="20"/>
          <w:rtl/>
        </w:rPr>
        <w:t xml:space="preserve"> </w:t>
      </w:r>
      <w:r w:rsidRPr="006476A8">
        <w:rPr>
          <w:rFonts w:ascii="Times New Roman" w:eastAsia="Calibri" w:hAnsi="Times New Roman" w:cs="Simplified Arabic" w:hint="cs"/>
          <w:sz w:val="20"/>
          <w:szCs w:val="20"/>
          <w:rtl/>
        </w:rPr>
        <w:t>ماجستير</w:t>
      </w:r>
      <w:r w:rsidRPr="006476A8">
        <w:rPr>
          <w:rFonts w:ascii="Times New Roman" w:eastAsia="Calibri" w:hAnsi="Times New Roman" w:cs="Simplified Arabic"/>
          <w:sz w:val="20"/>
          <w:szCs w:val="20"/>
          <w:rtl/>
        </w:rPr>
        <w:t>، قسم المحاصيل ال</w:t>
      </w:r>
      <w:r w:rsidR="003824C2">
        <w:rPr>
          <w:rFonts w:ascii="Times New Roman" w:eastAsia="Calibri" w:hAnsi="Times New Roman" w:cs="Simplified Arabic"/>
          <w:sz w:val="20"/>
          <w:szCs w:val="20"/>
          <w:rtl/>
        </w:rPr>
        <w:t>حقلية، كلية الزراعة، جامعة دمشق</w:t>
      </w:r>
    </w:p>
    <w:p w14:paraId="670766CA" w14:textId="1C658732" w:rsidR="009E6EE2" w:rsidRPr="006476A8" w:rsidRDefault="009E6EE2" w:rsidP="002E561E">
      <w:pPr>
        <w:bidi/>
        <w:spacing w:after="0" w:line="240" w:lineRule="auto"/>
        <w:ind w:left="2835"/>
        <w:jc w:val="lowKashida"/>
        <w:rPr>
          <w:rFonts w:ascii="Times New Roman" w:eastAsia="Calibri" w:hAnsi="Times New Roman" w:cs="Simplified Arabic"/>
          <w:sz w:val="20"/>
          <w:szCs w:val="20"/>
          <w:rtl/>
        </w:rPr>
      </w:pPr>
      <w:r w:rsidRPr="001B3CC3">
        <w:rPr>
          <w:rFonts w:ascii="Times New Roman" w:eastAsia="Calibri" w:hAnsi="Times New Roman" w:cs="Simplified Arabic" w:hint="cs"/>
          <w:sz w:val="20"/>
          <w:szCs w:val="20"/>
          <w:vertAlign w:val="superscript"/>
          <w:rtl/>
        </w:rPr>
        <w:t>2</w:t>
      </w:r>
      <w:r w:rsidRPr="006476A8">
        <w:rPr>
          <w:rFonts w:ascii="Times New Roman" w:eastAsia="Calibri" w:hAnsi="Times New Roman" w:cs="Simplified Arabic"/>
          <w:sz w:val="20"/>
          <w:szCs w:val="20"/>
          <w:rtl/>
        </w:rPr>
        <w:t xml:space="preserve"> </w:t>
      </w:r>
      <w:r w:rsidRPr="006476A8">
        <w:rPr>
          <w:rFonts w:ascii="Times New Roman" w:eastAsia="Calibri" w:hAnsi="Times New Roman" w:cs="Simplified Arabic" w:hint="cs"/>
          <w:sz w:val="20"/>
          <w:szCs w:val="20"/>
          <w:rtl/>
        </w:rPr>
        <w:t xml:space="preserve">مدرس </w:t>
      </w:r>
      <w:proofErr w:type="gramStart"/>
      <w:r w:rsidRPr="006476A8">
        <w:rPr>
          <w:rFonts w:ascii="Times New Roman" w:eastAsia="Calibri" w:hAnsi="Times New Roman" w:cs="Simplified Arabic" w:hint="cs"/>
          <w:sz w:val="20"/>
          <w:szCs w:val="20"/>
          <w:rtl/>
        </w:rPr>
        <w:t>في</w:t>
      </w:r>
      <w:proofErr w:type="gramEnd"/>
      <w:r w:rsidRPr="006476A8">
        <w:rPr>
          <w:rFonts w:ascii="Times New Roman" w:eastAsia="Calibri" w:hAnsi="Times New Roman" w:cs="Simplified Arabic"/>
          <w:sz w:val="20"/>
          <w:szCs w:val="20"/>
          <w:rtl/>
        </w:rPr>
        <w:t xml:space="preserve"> قسم المحاصيل الحقلية، كلية الزراعة، جامعة دمشق</w:t>
      </w:r>
    </w:p>
    <w:p w14:paraId="504BD3FA" w14:textId="77777777" w:rsidR="009E6EE2" w:rsidRPr="00DD1339" w:rsidRDefault="009E6EE2" w:rsidP="009738EA">
      <w:pPr>
        <w:tabs>
          <w:tab w:val="left" w:pos="1305"/>
          <w:tab w:val="center" w:pos="4680"/>
        </w:tabs>
        <w:bidi/>
        <w:spacing w:after="0" w:line="240" w:lineRule="auto"/>
        <w:ind w:left="2835"/>
        <w:jc w:val="lowKashida"/>
        <w:rPr>
          <w:rFonts w:ascii="Times New Roman" w:eastAsia="Calibri" w:hAnsi="Times New Roman" w:cs="Simplified Arabic" w:hint="cs"/>
          <w:szCs w:val="24"/>
          <w:rtl/>
        </w:rPr>
      </w:pPr>
    </w:p>
    <w:p w14:paraId="0E5D4C24" w14:textId="77777777" w:rsidR="00F74EE6" w:rsidRPr="00367357" w:rsidRDefault="00F74EE6" w:rsidP="009738EA">
      <w:pPr>
        <w:tabs>
          <w:tab w:val="left" w:pos="1305"/>
          <w:tab w:val="center" w:pos="4680"/>
        </w:tabs>
        <w:bidi/>
        <w:spacing w:after="0" w:line="280" w:lineRule="exact"/>
        <w:ind w:left="2835"/>
        <w:jc w:val="lowKashida"/>
        <w:rPr>
          <w:rFonts w:ascii="Times New Roman" w:eastAsia="Calibri" w:hAnsi="Times New Roman" w:cs="Simplified Arabic"/>
          <w:b/>
          <w:bCs/>
          <w:sz w:val="28"/>
          <w:szCs w:val="28"/>
          <w:lang w:bidi="ar-SY"/>
        </w:rPr>
      </w:pPr>
      <w:r w:rsidRPr="00367357">
        <w:rPr>
          <w:rFonts w:ascii="Times New Roman" w:eastAsia="Calibri" w:hAnsi="Times New Roman" w:cs="Simplified Arabic"/>
          <w:b/>
          <w:bCs/>
          <w:sz w:val="28"/>
          <w:szCs w:val="28"/>
          <w:rtl/>
          <w:lang w:bidi="ar-SY"/>
        </w:rPr>
        <w:t>الملخص</w:t>
      </w:r>
      <w:r w:rsidR="00345D31" w:rsidRPr="00367357">
        <w:rPr>
          <w:rFonts w:ascii="Times New Roman" w:eastAsia="Calibri" w:hAnsi="Times New Roman" w:cs="Simplified Arabic" w:hint="cs"/>
          <w:b/>
          <w:bCs/>
          <w:sz w:val="28"/>
          <w:szCs w:val="28"/>
          <w:rtl/>
          <w:lang w:bidi="ar-SY"/>
        </w:rPr>
        <w:t>:</w:t>
      </w:r>
    </w:p>
    <w:tbl>
      <w:tblPr>
        <w:tblpPr w:leftFromText="198" w:rightFromText="198" w:vertAnchor="page" w:horzAnchor="margin" w:tblpXSpec="right" w:tblpY="6769"/>
        <w:tblW w:w="2410" w:type="dxa"/>
        <w:tblLayout w:type="fixed"/>
        <w:tblCellMar>
          <w:left w:w="0" w:type="dxa"/>
          <w:right w:w="0" w:type="dxa"/>
        </w:tblCellMar>
        <w:tblLook w:val="04A0" w:firstRow="1" w:lastRow="0" w:firstColumn="1" w:lastColumn="0" w:noHBand="0" w:noVBand="1"/>
      </w:tblPr>
      <w:tblGrid>
        <w:gridCol w:w="2410"/>
      </w:tblGrid>
      <w:tr w:rsidR="00666625" w:rsidRPr="00666625" w14:paraId="1D2740E1" w14:textId="77777777" w:rsidTr="002E561E">
        <w:tc>
          <w:tcPr>
            <w:tcW w:w="2410" w:type="dxa"/>
            <w:shd w:val="clear" w:color="auto" w:fill="auto"/>
          </w:tcPr>
          <w:p w14:paraId="2CCB997C" w14:textId="2CB5D32C" w:rsidR="00666625" w:rsidRPr="00666625" w:rsidRDefault="00666625" w:rsidP="003824C2">
            <w:pPr>
              <w:bidi/>
              <w:adjustRightInd w:val="0"/>
              <w:snapToGrid w:val="0"/>
              <w:spacing w:after="0" w:line="240" w:lineRule="auto"/>
              <w:rPr>
                <w:rFonts w:ascii="Times New Roman" w:eastAsia="DengXian" w:hAnsi="Times New Roman" w:cs="Simplified Arabic"/>
                <w:b/>
                <w:noProof/>
                <w:snapToGrid w:val="0"/>
                <w:color w:val="000000"/>
                <w:sz w:val="20"/>
                <w:szCs w:val="20"/>
                <w:rtl/>
                <w:lang w:val="en-GB" w:eastAsia="en-GB" w:bidi="ar-SY"/>
              </w:rPr>
            </w:pPr>
            <w:r w:rsidRPr="00666625">
              <w:rPr>
                <w:rFonts w:ascii="Times New Roman" w:eastAsia="DengXian" w:hAnsi="Times New Roman" w:cs="Simplified Arabic" w:hint="cs"/>
                <w:b/>
                <w:noProof/>
                <w:snapToGrid w:val="0"/>
                <w:color w:val="000000"/>
                <w:sz w:val="20"/>
                <w:szCs w:val="20"/>
                <w:rtl/>
                <w:lang w:val="en-GB" w:eastAsia="en-GB" w:bidi="ar-SY"/>
              </w:rPr>
              <w:t xml:space="preserve">تاريخ الايداع: </w:t>
            </w:r>
            <w:r w:rsidR="003824C2">
              <w:rPr>
                <w:rFonts w:ascii="Times New Roman" w:eastAsia="DengXian" w:hAnsi="Times New Roman" w:cs="Simplified Arabic" w:hint="cs"/>
                <w:b/>
                <w:noProof/>
                <w:snapToGrid w:val="0"/>
                <w:color w:val="000000"/>
                <w:sz w:val="20"/>
                <w:szCs w:val="20"/>
                <w:rtl/>
                <w:lang w:val="en-GB" w:eastAsia="en-GB" w:bidi="ar-SY"/>
              </w:rPr>
              <w:t>4</w:t>
            </w:r>
            <w:r w:rsidRPr="00666625">
              <w:rPr>
                <w:rFonts w:ascii="Times New Roman" w:eastAsia="DengXian" w:hAnsi="Times New Roman" w:cs="Simplified Arabic" w:hint="cs"/>
                <w:b/>
                <w:noProof/>
                <w:snapToGrid w:val="0"/>
                <w:color w:val="000000"/>
                <w:sz w:val="20"/>
                <w:szCs w:val="20"/>
                <w:rtl/>
                <w:lang w:val="en-GB" w:eastAsia="en-GB" w:bidi="ar-SY"/>
              </w:rPr>
              <w:t>/</w:t>
            </w:r>
            <w:r w:rsidR="003824C2">
              <w:rPr>
                <w:rFonts w:ascii="Times New Roman" w:eastAsia="DengXian" w:hAnsi="Times New Roman" w:cs="Simplified Arabic" w:hint="cs"/>
                <w:b/>
                <w:noProof/>
                <w:snapToGrid w:val="0"/>
                <w:color w:val="000000"/>
                <w:sz w:val="20"/>
                <w:szCs w:val="20"/>
                <w:rtl/>
                <w:lang w:val="en-GB" w:eastAsia="en-GB" w:bidi="ar-SY"/>
              </w:rPr>
              <w:t>5</w:t>
            </w:r>
            <w:r w:rsidR="002E561E">
              <w:rPr>
                <w:rFonts w:ascii="Times New Roman" w:eastAsia="DengXian" w:hAnsi="Times New Roman" w:cs="Simplified Arabic" w:hint="cs"/>
                <w:b/>
                <w:noProof/>
                <w:snapToGrid w:val="0"/>
                <w:color w:val="000000"/>
                <w:sz w:val="20"/>
                <w:szCs w:val="20"/>
                <w:rtl/>
                <w:lang w:val="en-GB" w:eastAsia="en-GB" w:bidi="ar-SY"/>
              </w:rPr>
              <w:t>/2023</w:t>
            </w:r>
          </w:p>
          <w:p w14:paraId="19CBE9F7" w14:textId="4606D133" w:rsidR="00666625" w:rsidRPr="00666625" w:rsidRDefault="00666625" w:rsidP="003824C2">
            <w:pPr>
              <w:bidi/>
              <w:adjustRightInd w:val="0"/>
              <w:snapToGrid w:val="0"/>
              <w:spacing w:after="0" w:line="240" w:lineRule="auto"/>
              <w:rPr>
                <w:rFonts w:ascii="Times New Roman" w:eastAsia="DengXian" w:hAnsi="Times New Roman" w:cs="Simplified Arabic"/>
                <w:b/>
                <w:noProof/>
                <w:snapToGrid w:val="0"/>
                <w:color w:val="000000"/>
                <w:sz w:val="20"/>
                <w:szCs w:val="20"/>
                <w:rtl/>
                <w:lang w:val="en-GB" w:eastAsia="en-GB" w:bidi="ar-SY"/>
              </w:rPr>
            </w:pPr>
            <w:r w:rsidRPr="00666625">
              <w:rPr>
                <w:rFonts w:ascii="Times New Roman" w:eastAsia="DengXian" w:hAnsi="Times New Roman" w:cs="Simplified Arabic" w:hint="cs"/>
                <w:b/>
                <w:noProof/>
                <w:snapToGrid w:val="0"/>
                <w:color w:val="000000"/>
                <w:sz w:val="20"/>
                <w:szCs w:val="20"/>
                <w:rtl/>
                <w:lang w:val="en-GB" w:eastAsia="en-GB" w:bidi="ar-SY"/>
              </w:rPr>
              <w:t>تاريخ القبول:</w:t>
            </w:r>
            <w:r w:rsidR="002E561E">
              <w:rPr>
                <w:rFonts w:ascii="Times New Roman" w:eastAsia="DengXian" w:hAnsi="Times New Roman" w:cs="Simplified Arabic" w:hint="cs"/>
                <w:b/>
                <w:noProof/>
                <w:snapToGrid w:val="0"/>
                <w:color w:val="000000"/>
                <w:sz w:val="20"/>
                <w:szCs w:val="20"/>
                <w:rtl/>
                <w:lang w:val="en-GB" w:eastAsia="en-GB" w:bidi="ar-SY"/>
              </w:rPr>
              <w:t xml:space="preserve"> </w:t>
            </w:r>
            <w:r w:rsidR="003824C2">
              <w:rPr>
                <w:rFonts w:ascii="Times New Roman" w:eastAsia="DengXian" w:hAnsi="Times New Roman" w:cs="Simplified Arabic" w:hint="cs"/>
                <w:b/>
                <w:noProof/>
                <w:snapToGrid w:val="0"/>
                <w:color w:val="000000"/>
                <w:sz w:val="20"/>
                <w:szCs w:val="20"/>
                <w:rtl/>
                <w:lang w:val="en-GB" w:eastAsia="en-GB" w:bidi="ar-SY"/>
              </w:rPr>
              <w:t>21</w:t>
            </w:r>
            <w:r w:rsidRPr="00666625">
              <w:rPr>
                <w:rFonts w:ascii="Times New Roman" w:eastAsia="DengXian" w:hAnsi="Times New Roman" w:cs="Simplified Arabic" w:hint="cs"/>
                <w:b/>
                <w:noProof/>
                <w:snapToGrid w:val="0"/>
                <w:color w:val="000000"/>
                <w:sz w:val="20"/>
                <w:szCs w:val="20"/>
                <w:rtl/>
                <w:lang w:val="en-GB" w:eastAsia="en-GB" w:bidi="ar-SY"/>
              </w:rPr>
              <w:t xml:space="preserve"> /</w:t>
            </w:r>
            <w:r w:rsidR="003824C2">
              <w:rPr>
                <w:rFonts w:ascii="Times New Roman" w:eastAsia="DengXian" w:hAnsi="Times New Roman" w:cs="Simplified Arabic" w:hint="cs"/>
                <w:b/>
                <w:noProof/>
                <w:snapToGrid w:val="0"/>
                <w:color w:val="000000"/>
                <w:sz w:val="20"/>
                <w:szCs w:val="20"/>
                <w:rtl/>
                <w:lang w:val="en-GB" w:eastAsia="en-GB" w:bidi="ar-SY"/>
              </w:rPr>
              <w:t>6</w:t>
            </w:r>
            <w:r w:rsidR="002E561E">
              <w:rPr>
                <w:rFonts w:ascii="Times New Roman" w:eastAsia="DengXian" w:hAnsi="Times New Roman" w:cs="Simplified Arabic" w:hint="cs"/>
                <w:b/>
                <w:noProof/>
                <w:snapToGrid w:val="0"/>
                <w:color w:val="000000"/>
                <w:sz w:val="20"/>
                <w:szCs w:val="20"/>
                <w:rtl/>
                <w:lang w:val="en-GB" w:eastAsia="en-GB" w:bidi="ar-SY"/>
              </w:rPr>
              <w:t xml:space="preserve"> </w:t>
            </w:r>
            <w:r w:rsidRPr="00666625">
              <w:rPr>
                <w:rFonts w:ascii="Times New Roman" w:eastAsia="DengXian" w:hAnsi="Times New Roman" w:cs="Simplified Arabic" w:hint="cs"/>
                <w:b/>
                <w:noProof/>
                <w:snapToGrid w:val="0"/>
                <w:color w:val="000000"/>
                <w:sz w:val="20"/>
                <w:szCs w:val="20"/>
                <w:rtl/>
                <w:lang w:val="en-GB" w:eastAsia="en-GB" w:bidi="ar-SY"/>
              </w:rPr>
              <w:t>/202</w:t>
            </w:r>
            <w:r w:rsidR="002E561E">
              <w:rPr>
                <w:rFonts w:ascii="Times New Roman" w:eastAsia="DengXian" w:hAnsi="Times New Roman" w:cs="Simplified Arabic" w:hint="cs"/>
                <w:b/>
                <w:noProof/>
                <w:snapToGrid w:val="0"/>
                <w:color w:val="000000"/>
                <w:sz w:val="20"/>
                <w:szCs w:val="20"/>
                <w:rtl/>
                <w:lang w:val="en-GB" w:eastAsia="en-GB" w:bidi="ar-SY"/>
              </w:rPr>
              <w:t>3</w:t>
            </w:r>
          </w:p>
          <w:p w14:paraId="3EDB59E2" w14:textId="77777777" w:rsidR="00666625" w:rsidRPr="00666625" w:rsidRDefault="00666625" w:rsidP="002E561E">
            <w:pPr>
              <w:bidi/>
              <w:adjustRightInd w:val="0"/>
              <w:snapToGrid w:val="0"/>
              <w:spacing w:after="200" w:line="276" w:lineRule="auto"/>
              <w:rPr>
                <w:rFonts w:ascii="Calibri" w:eastAsia="DengXian" w:hAnsi="Calibri" w:cs="Simplified Arabic"/>
                <w:b/>
                <w:snapToGrid w:val="0"/>
                <w:sz w:val="20"/>
                <w:szCs w:val="20"/>
                <w:lang w:val="en-GB" w:eastAsia="en-GB" w:bidi="ar-SY"/>
              </w:rPr>
            </w:pPr>
            <w:r w:rsidRPr="00666625">
              <w:rPr>
                <w:rFonts w:ascii="Calibri" w:eastAsia="Calibri" w:hAnsi="Calibri" w:cs="Arial"/>
                <w:noProof/>
                <w:sz w:val="20"/>
                <w:szCs w:val="20"/>
              </w:rPr>
              <w:drawing>
                <wp:inline distT="0" distB="0" distL="0" distR="0" wp14:anchorId="05F0BA5B" wp14:editId="7F29E229">
                  <wp:extent cx="1188720" cy="449580"/>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449580"/>
                          </a:xfrm>
                          <a:prstGeom prst="rect">
                            <a:avLst/>
                          </a:prstGeom>
                          <a:noFill/>
                          <a:ln>
                            <a:noFill/>
                          </a:ln>
                        </pic:spPr>
                      </pic:pic>
                    </a:graphicData>
                  </a:graphic>
                </wp:inline>
              </w:drawing>
            </w:r>
          </w:p>
          <w:p w14:paraId="001412F0" w14:textId="69EAA5FF" w:rsidR="00666625" w:rsidRPr="00666625" w:rsidRDefault="00666625" w:rsidP="002E561E">
            <w:pPr>
              <w:bidi/>
              <w:adjustRightInd w:val="0"/>
              <w:snapToGrid w:val="0"/>
              <w:spacing w:after="0" w:line="240" w:lineRule="auto"/>
              <w:jc w:val="both"/>
              <w:rPr>
                <w:rFonts w:ascii="Times New Roman" w:eastAsia="DengXian" w:hAnsi="Times New Roman" w:cs="Simplified Arabic"/>
                <w:b/>
                <w:noProof/>
                <w:snapToGrid w:val="0"/>
                <w:color w:val="000000"/>
                <w:sz w:val="20"/>
                <w:szCs w:val="20"/>
                <w:lang w:val="en-GB" w:eastAsia="en-GB" w:bidi="ar-SY"/>
              </w:rPr>
            </w:pPr>
            <w:r w:rsidRPr="00666625">
              <w:rPr>
                <w:rFonts w:ascii="Times New Roman" w:eastAsia="DengXian" w:hAnsi="Times New Roman" w:cs="Simplified Arabic" w:hint="cs"/>
                <w:b/>
                <w:noProof/>
                <w:snapToGrid w:val="0"/>
                <w:color w:val="000000"/>
                <w:sz w:val="20"/>
                <w:szCs w:val="20"/>
                <w:rtl/>
                <w:lang w:val="en-GB" w:eastAsia="en-GB" w:bidi="ar-SY"/>
              </w:rPr>
              <w:t xml:space="preserve">حقوق النشر: جامعة دمشق </w:t>
            </w:r>
            <w:r w:rsidRPr="00666625">
              <w:rPr>
                <w:rFonts w:ascii="Times New Roman" w:eastAsia="DengXian" w:hAnsi="Times New Roman" w:cs="Simplified Arabic"/>
                <w:b/>
                <w:noProof/>
                <w:snapToGrid w:val="0"/>
                <w:color w:val="000000"/>
                <w:sz w:val="20"/>
                <w:szCs w:val="20"/>
                <w:rtl/>
                <w:lang w:val="en-GB" w:eastAsia="en-GB" w:bidi="ar-SY"/>
              </w:rPr>
              <w:t>–</w:t>
            </w:r>
            <w:r w:rsidRPr="00666625">
              <w:rPr>
                <w:rFonts w:ascii="Times New Roman" w:eastAsia="DengXian" w:hAnsi="Times New Roman" w:cs="Simplified Arabic" w:hint="cs"/>
                <w:b/>
                <w:noProof/>
                <w:snapToGrid w:val="0"/>
                <w:color w:val="000000"/>
                <w:sz w:val="20"/>
                <w:szCs w:val="20"/>
                <w:rtl/>
                <w:lang w:val="en-GB" w:eastAsia="en-GB" w:bidi="ar-SY"/>
              </w:rPr>
              <w:t>سورية، ي</w:t>
            </w:r>
            <w:r w:rsidRPr="00666625">
              <w:rPr>
                <w:rFonts w:ascii="Times New Roman" w:eastAsia="DengXian" w:hAnsi="Times New Roman" w:cs="Simplified Arabic"/>
                <w:b/>
                <w:noProof/>
                <w:snapToGrid w:val="0"/>
                <w:color w:val="000000"/>
                <w:sz w:val="20"/>
                <w:szCs w:val="20"/>
                <w:rtl/>
                <w:lang w:val="en-GB" w:eastAsia="en-GB" w:bidi="ar-SY"/>
              </w:rPr>
              <w:t>حتفظ المؤلفون بحقوق النشر بموجب الترخيص</w:t>
            </w:r>
            <w:r w:rsidRPr="00666625">
              <w:rPr>
                <w:rFonts w:ascii="Times New Roman" w:eastAsia="DengXian" w:hAnsi="Times New Roman" w:cs="Simplified Arabic" w:hint="cs"/>
                <w:b/>
                <w:noProof/>
                <w:snapToGrid w:val="0"/>
                <w:color w:val="000000"/>
                <w:sz w:val="20"/>
                <w:szCs w:val="20"/>
                <w:rtl/>
                <w:lang w:val="en-GB" w:eastAsia="en-GB" w:bidi="ar-SY"/>
              </w:rPr>
              <w:t xml:space="preserve">  </w:t>
            </w:r>
            <w:r w:rsidRPr="00666625">
              <w:rPr>
                <w:rFonts w:ascii="Times New Roman" w:eastAsia="DengXian" w:hAnsi="Times New Roman" w:cs="Simplified Arabic"/>
                <w:b/>
                <w:noProof/>
                <w:snapToGrid w:val="0"/>
                <w:color w:val="000000"/>
                <w:sz w:val="20"/>
                <w:szCs w:val="20"/>
                <w:lang w:val="en-GB" w:eastAsia="en-GB" w:bidi="ar-SY"/>
              </w:rPr>
              <w:t xml:space="preserve"> CC BY-NC-SA 04</w:t>
            </w:r>
          </w:p>
        </w:tc>
      </w:tr>
    </w:tbl>
    <w:p w14:paraId="7E594978" w14:textId="160282B4" w:rsidR="0050577A" w:rsidRPr="00DD1339" w:rsidRDefault="00F74EE6" w:rsidP="003824C2">
      <w:pPr>
        <w:tabs>
          <w:tab w:val="right" w:pos="2272"/>
        </w:tabs>
        <w:bidi/>
        <w:spacing w:after="0" w:line="280" w:lineRule="exact"/>
        <w:ind w:left="2835"/>
        <w:jc w:val="lowKashida"/>
        <w:rPr>
          <w:rFonts w:ascii="Times New Roman" w:hAnsi="Times New Roman" w:cs="Simplified Arabic"/>
          <w:szCs w:val="24"/>
          <w:lang w:bidi="ar-SY"/>
        </w:rPr>
      </w:pPr>
      <w:r w:rsidRPr="00DD1339">
        <w:rPr>
          <w:rFonts w:ascii="Times New Roman" w:eastAsia="Calibri" w:hAnsi="Times New Roman" w:cs="Simplified Arabic"/>
          <w:color w:val="000000"/>
          <w:szCs w:val="24"/>
          <w:rtl/>
        </w:rPr>
        <w:t xml:space="preserve">نُفذ البحث </w:t>
      </w:r>
      <w:r w:rsidR="00FD4A13" w:rsidRPr="00DD1339">
        <w:rPr>
          <w:rFonts w:ascii="Times New Roman" w:eastAsia="Times New Roman" w:hAnsi="Times New Roman" w:cs="Simplified Arabic"/>
          <w:szCs w:val="24"/>
          <w:rtl/>
        </w:rPr>
        <w:t>في محطة بحوث قرحتا التابعة للهيئة العامة للبحوث العلمية الزراعية</w:t>
      </w:r>
      <w:r w:rsidR="00EB5B01" w:rsidRPr="00DD1339">
        <w:rPr>
          <w:rFonts w:ascii="Times New Roman" w:eastAsia="Times New Roman" w:hAnsi="Times New Roman" w:cs="Simplified Arabic" w:hint="cs"/>
          <w:szCs w:val="24"/>
          <w:rtl/>
          <w:lang w:bidi="ar-SY"/>
        </w:rPr>
        <w:t xml:space="preserve">، خلال الموسم الزراعي </w:t>
      </w:r>
      <w:r w:rsidR="00EB5B01" w:rsidRPr="00DD1339">
        <w:rPr>
          <w:rFonts w:ascii="Times New Roman" w:eastAsia="Times New Roman" w:hAnsi="Times New Roman" w:cs="Simplified Arabic"/>
          <w:szCs w:val="24"/>
          <w:lang w:val="en-GB" w:bidi="ar-SY"/>
        </w:rPr>
        <w:t>2021-2022</w:t>
      </w:r>
      <w:r w:rsidRPr="00DD1339">
        <w:rPr>
          <w:rFonts w:ascii="Times New Roman" w:eastAsia="Calibri" w:hAnsi="Times New Roman" w:cs="Simplified Arabic"/>
          <w:color w:val="000000"/>
          <w:szCs w:val="24"/>
          <w:rtl/>
          <w:lang w:eastAsia="ar-SA"/>
        </w:rPr>
        <w:t>،</w:t>
      </w:r>
      <w:r w:rsidRPr="00DD1339">
        <w:rPr>
          <w:rFonts w:ascii="Times New Roman" w:eastAsia="Calibri" w:hAnsi="Times New Roman" w:cs="Simplified Arabic"/>
          <w:color w:val="000000"/>
          <w:szCs w:val="24"/>
          <w:rtl/>
        </w:rPr>
        <w:t xml:space="preserve"> </w:t>
      </w:r>
      <w:r w:rsidRPr="00DD1339">
        <w:rPr>
          <w:rFonts w:ascii="Times New Roman" w:eastAsia="Calibri" w:hAnsi="Times New Roman" w:cs="Simplified Arabic" w:hint="cs"/>
          <w:color w:val="000000"/>
          <w:szCs w:val="24"/>
          <w:rtl/>
        </w:rPr>
        <w:t>بهدف دراسة تأثير إضافة</w:t>
      </w:r>
      <w:r w:rsidR="00FD4A13" w:rsidRPr="00DD1339">
        <w:rPr>
          <w:rFonts w:ascii="Times New Roman" w:eastAsia="Calibri" w:hAnsi="Times New Roman" w:cs="Simplified Arabic" w:hint="cs"/>
          <w:color w:val="000000"/>
          <w:szCs w:val="24"/>
          <w:rtl/>
        </w:rPr>
        <w:t xml:space="preserve"> </w:t>
      </w:r>
      <w:r w:rsidR="00FD4A13" w:rsidRPr="00DD1339">
        <w:rPr>
          <w:rFonts w:ascii="Times New Roman" w:eastAsia="Calibri" w:hAnsi="Times New Roman" w:cs="Simplified Arabic"/>
          <w:color w:val="000000"/>
          <w:szCs w:val="24"/>
          <w:rtl/>
        </w:rPr>
        <w:t xml:space="preserve">الأسمدة العضوية في نمو وإنتاجية بعض </w:t>
      </w:r>
      <w:r w:rsidR="00B40987" w:rsidRPr="00DD1339">
        <w:rPr>
          <w:rFonts w:ascii="Times New Roman" w:eastAsia="Calibri" w:hAnsi="Times New Roman" w:cs="Simplified Arabic" w:hint="cs"/>
          <w:color w:val="000000"/>
          <w:szCs w:val="24"/>
          <w:rtl/>
        </w:rPr>
        <w:t>أصناف</w:t>
      </w:r>
      <w:r w:rsidR="00FD4A13" w:rsidRPr="00DD1339">
        <w:rPr>
          <w:rFonts w:ascii="Times New Roman" w:eastAsia="Calibri" w:hAnsi="Times New Roman" w:cs="Simplified Arabic"/>
          <w:color w:val="000000"/>
          <w:szCs w:val="24"/>
          <w:rtl/>
        </w:rPr>
        <w:t xml:space="preserve"> </w:t>
      </w:r>
      <w:proofErr w:type="spellStart"/>
      <w:r w:rsidR="00FD4A13" w:rsidRPr="00DD1339">
        <w:rPr>
          <w:rFonts w:ascii="Times New Roman" w:eastAsia="Calibri" w:hAnsi="Times New Roman" w:cs="Simplified Arabic"/>
          <w:color w:val="000000"/>
          <w:szCs w:val="24"/>
          <w:rtl/>
        </w:rPr>
        <w:t>الكينوا</w:t>
      </w:r>
      <w:proofErr w:type="spellEnd"/>
      <w:r w:rsidR="00FD4A13" w:rsidRPr="00DD1339">
        <w:rPr>
          <w:rFonts w:ascii="Times New Roman" w:eastAsia="Calibri" w:hAnsi="Times New Roman" w:cs="Simplified Arabic"/>
          <w:color w:val="000000"/>
          <w:szCs w:val="24"/>
          <w:rtl/>
        </w:rPr>
        <w:t xml:space="preserve"> مقارنة</w:t>
      </w:r>
      <w:r w:rsidR="00B30B1D" w:rsidRPr="00DD1339">
        <w:rPr>
          <w:rFonts w:ascii="Times New Roman" w:eastAsia="Calibri" w:hAnsi="Times New Roman" w:cs="Simplified Arabic" w:hint="cs"/>
          <w:color w:val="000000"/>
          <w:szCs w:val="24"/>
          <w:rtl/>
        </w:rPr>
        <w:t>ً</w:t>
      </w:r>
      <w:r w:rsidR="00FD4A13" w:rsidRPr="00DD1339">
        <w:rPr>
          <w:rFonts w:ascii="Times New Roman" w:eastAsia="Calibri" w:hAnsi="Times New Roman" w:cs="Simplified Arabic"/>
          <w:color w:val="000000"/>
          <w:szCs w:val="24"/>
          <w:rtl/>
        </w:rPr>
        <w:t xml:space="preserve"> مع الأسمدة </w:t>
      </w:r>
      <w:r w:rsidR="000E7FE7" w:rsidRPr="00DD1339">
        <w:rPr>
          <w:rFonts w:ascii="Times New Roman" w:eastAsia="Calibri" w:hAnsi="Times New Roman" w:cs="Simplified Arabic" w:hint="cs"/>
          <w:color w:val="000000"/>
          <w:szCs w:val="24"/>
          <w:rtl/>
          <w:lang w:bidi="ar-SY"/>
        </w:rPr>
        <w:t>الكيميائية</w:t>
      </w:r>
      <w:r w:rsidR="00FD4A13" w:rsidRPr="00DD1339">
        <w:rPr>
          <w:rFonts w:ascii="Times New Roman" w:eastAsia="Calibri" w:hAnsi="Times New Roman" w:cs="Simplified Arabic"/>
          <w:color w:val="000000"/>
          <w:szCs w:val="24"/>
          <w:rtl/>
        </w:rPr>
        <w:t>، اعتماداً على بعض الصفات الشكلية والكمية</w:t>
      </w:r>
      <w:r w:rsidR="00FD4A13" w:rsidRPr="00DD1339">
        <w:rPr>
          <w:rFonts w:ascii="Times New Roman" w:eastAsia="Calibri" w:hAnsi="Times New Roman" w:cs="Simplified Arabic" w:hint="cs"/>
          <w:color w:val="000000"/>
          <w:szCs w:val="24"/>
          <w:rtl/>
        </w:rPr>
        <w:t>.</w:t>
      </w:r>
      <w:r w:rsidR="005F1AB4" w:rsidRPr="00DD1339">
        <w:rPr>
          <w:rFonts w:ascii="Times New Roman" w:eastAsia="Calibri" w:hAnsi="Times New Roman" w:cs="Simplified Arabic" w:hint="cs"/>
          <w:color w:val="000000"/>
          <w:szCs w:val="24"/>
          <w:rtl/>
        </w:rPr>
        <w:t xml:space="preserve"> </w:t>
      </w:r>
      <w:proofErr w:type="gramStart"/>
      <w:r w:rsidRPr="00DD1339">
        <w:rPr>
          <w:rFonts w:ascii="Times New Roman" w:eastAsia="Calibri" w:hAnsi="Times New Roman" w:cs="Simplified Arabic"/>
          <w:szCs w:val="24"/>
          <w:rtl/>
        </w:rPr>
        <w:t>وضعت</w:t>
      </w:r>
      <w:proofErr w:type="gramEnd"/>
      <w:r w:rsidRPr="00DD1339">
        <w:rPr>
          <w:rFonts w:ascii="Times New Roman" w:eastAsia="Calibri" w:hAnsi="Times New Roman" w:cs="Simplified Arabic"/>
          <w:szCs w:val="24"/>
          <w:rtl/>
        </w:rPr>
        <w:t xml:space="preserve"> التجربة وفق تصميم </w:t>
      </w:r>
      <w:r w:rsidR="00310836" w:rsidRPr="00DD1339">
        <w:rPr>
          <w:rFonts w:ascii="Times New Roman" w:eastAsia="Calibri" w:hAnsi="Times New Roman" w:cs="Simplified Arabic" w:hint="cs"/>
          <w:szCs w:val="24"/>
          <w:rtl/>
        </w:rPr>
        <w:t xml:space="preserve">القطاعات </w:t>
      </w:r>
      <w:r w:rsidR="00661A3E" w:rsidRPr="00DD1339">
        <w:rPr>
          <w:rFonts w:ascii="Times New Roman" w:eastAsia="Calibri" w:hAnsi="Times New Roman" w:cs="Simplified Arabic" w:hint="cs"/>
          <w:szCs w:val="24"/>
          <w:rtl/>
        </w:rPr>
        <w:t xml:space="preserve">كاملة </w:t>
      </w:r>
      <w:r w:rsidRPr="00DD1339">
        <w:rPr>
          <w:rFonts w:ascii="Times New Roman" w:eastAsia="Calibri" w:hAnsi="Times New Roman" w:cs="Simplified Arabic"/>
          <w:szCs w:val="24"/>
          <w:rtl/>
        </w:rPr>
        <w:t>الع</w:t>
      </w:r>
      <w:r w:rsidRPr="00DD1339">
        <w:rPr>
          <w:rFonts w:ascii="Times New Roman" w:eastAsia="Times New Roman" w:hAnsi="Times New Roman" w:cs="Simplified Arabic"/>
          <w:szCs w:val="24"/>
          <w:rtl/>
        </w:rPr>
        <w:t>شوائي</w:t>
      </w:r>
      <w:r w:rsidR="00310836" w:rsidRPr="00DD1339">
        <w:rPr>
          <w:rFonts w:ascii="Times New Roman" w:eastAsia="Times New Roman" w:hAnsi="Times New Roman" w:cs="Simplified Arabic" w:hint="cs"/>
          <w:szCs w:val="24"/>
          <w:rtl/>
        </w:rPr>
        <w:t>ة</w:t>
      </w:r>
      <w:r w:rsidRPr="00DD1339">
        <w:rPr>
          <w:rFonts w:ascii="Times New Roman" w:eastAsia="Times New Roman" w:hAnsi="Times New Roman" w:cs="Simplified Arabic"/>
          <w:szCs w:val="24"/>
          <w:rtl/>
        </w:rPr>
        <w:t xml:space="preserve"> </w:t>
      </w:r>
      <w:r w:rsidR="006D4232" w:rsidRPr="00DD1339">
        <w:rPr>
          <w:rFonts w:ascii="Times New Roman" w:eastAsia="Times New Roman" w:hAnsi="Times New Roman" w:cs="Simplified Arabic"/>
          <w:szCs w:val="24"/>
        </w:rPr>
        <w:t>RCBD)</w:t>
      </w:r>
      <w:r w:rsidR="006D4232" w:rsidRPr="00DD1339">
        <w:rPr>
          <w:rFonts w:ascii="Times New Roman" w:eastAsia="Times New Roman" w:hAnsi="Times New Roman" w:cs="Simplified Arabic" w:hint="cs"/>
          <w:szCs w:val="24"/>
          <w:rtl/>
        </w:rPr>
        <w:t>)</w:t>
      </w:r>
      <w:r w:rsidR="00310836" w:rsidRPr="00DD1339">
        <w:rPr>
          <w:rFonts w:ascii="Times New Roman" w:eastAsia="Times New Roman" w:hAnsi="Times New Roman" w:cs="Simplified Arabic" w:hint="cs"/>
          <w:szCs w:val="24"/>
          <w:rtl/>
        </w:rPr>
        <w:t xml:space="preserve"> </w:t>
      </w:r>
      <w:r w:rsidR="00310836" w:rsidRPr="00DD1339">
        <w:rPr>
          <w:rFonts w:ascii="Times New Roman" w:eastAsia="Times New Roman" w:hAnsi="Times New Roman" w:cs="Simplified Arabic"/>
          <w:szCs w:val="24"/>
          <w:rtl/>
        </w:rPr>
        <w:t>بترتيب القطع المنشقة</w:t>
      </w:r>
      <w:r w:rsidRPr="00DD1339">
        <w:rPr>
          <w:rFonts w:ascii="Times New Roman" w:eastAsia="Times New Roman" w:hAnsi="Times New Roman" w:cs="Simplified Arabic"/>
          <w:szCs w:val="24"/>
          <w:rtl/>
        </w:rPr>
        <w:t>، بواقع ثلاثة</w:t>
      </w:r>
      <w:r w:rsidRPr="00DD1339">
        <w:rPr>
          <w:rFonts w:ascii="Times New Roman" w:eastAsia="Times New Roman" w:hAnsi="Times New Roman" w:cs="Simplified Arabic" w:hint="cs"/>
          <w:szCs w:val="24"/>
          <w:rtl/>
        </w:rPr>
        <w:t xml:space="preserve"> مكررات</w:t>
      </w:r>
      <w:r w:rsidR="00372030" w:rsidRPr="00DD1339">
        <w:rPr>
          <w:rFonts w:ascii="Times New Roman" w:eastAsia="Times New Roman" w:hAnsi="Times New Roman" w:cs="Simplified Arabic"/>
          <w:szCs w:val="24"/>
          <w:rtl/>
        </w:rPr>
        <w:t xml:space="preserve">، حيث </w:t>
      </w:r>
      <w:r w:rsidR="00F23E6C" w:rsidRPr="00DD1339">
        <w:rPr>
          <w:rFonts w:ascii="Times New Roman" w:eastAsia="Times New Roman" w:hAnsi="Times New Roman" w:cs="Simplified Arabic" w:hint="cs"/>
          <w:szCs w:val="24"/>
          <w:rtl/>
        </w:rPr>
        <w:t xml:space="preserve">وضعت </w:t>
      </w:r>
      <w:r w:rsidR="00372030" w:rsidRPr="00DD1339">
        <w:rPr>
          <w:rFonts w:ascii="Times New Roman" w:eastAsia="Times New Roman" w:hAnsi="Times New Roman" w:cs="Simplified Arabic"/>
          <w:szCs w:val="24"/>
          <w:rtl/>
        </w:rPr>
        <w:t>الأصناف في القطع الرئيسة ومعاملات التسميد في القطع المنشقة</w:t>
      </w:r>
      <w:r w:rsidRPr="00DD1339">
        <w:rPr>
          <w:rFonts w:ascii="Times New Roman" w:eastAsia="Times New Roman" w:hAnsi="Times New Roman" w:cs="Simplified Arabic"/>
          <w:szCs w:val="24"/>
          <w:rtl/>
        </w:rPr>
        <w:t>.</w:t>
      </w:r>
      <w:r w:rsidR="00CD3FFE" w:rsidRPr="00DD1339">
        <w:rPr>
          <w:rFonts w:ascii="Times New Roman" w:eastAsia="Times New Roman" w:hAnsi="Times New Roman" w:cs="Simplified Arabic" w:hint="cs"/>
          <w:szCs w:val="24"/>
          <w:rtl/>
        </w:rPr>
        <w:t xml:space="preserve"> </w:t>
      </w:r>
      <w:r w:rsidR="002C090C" w:rsidRPr="00DD1339">
        <w:rPr>
          <w:rFonts w:ascii="Times New Roman" w:eastAsia="Times New Roman" w:hAnsi="Times New Roman" w:cs="Simplified Arabic" w:hint="cs"/>
          <w:szCs w:val="24"/>
          <w:rtl/>
        </w:rPr>
        <w:t xml:space="preserve">تضمنت العوامل التجريبية </w:t>
      </w:r>
      <w:r w:rsidR="007157D1" w:rsidRPr="00DD1339">
        <w:rPr>
          <w:rFonts w:ascii="Times New Roman" w:eastAsia="Times New Roman" w:hAnsi="Times New Roman" w:cs="Simplified Arabic" w:hint="cs"/>
          <w:szCs w:val="24"/>
          <w:rtl/>
        </w:rPr>
        <w:t>ثلاثة أصناف (</w:t>
      </w:r>
      <w:r w:rsidR="00CF668E" w:rsidRPr="00DD1339">
        <w:rPr>
          <w:rFonts w:ascii="Times New Roman" w:eastAsia="Times New Roman" w:hAnsi="Times New Roman" w:cs="Simplified Arabic"/>
          <w:szCs w:val="24"/>
          <w:lang w:val="en-GB"/>
        </w:rPr>
        <w:t>G</w:t>
      </w:r>
      <w:r w:rsidR="00AA2772" w:rsidRPr="00DD1339">
        <w:rPr>
          <w:rFonts w:ascii="Times New Roman" w:eastAsia="Times New Roman" w:hAnsi="Times New Roman" w:cs="Simplified Arabic"/>
          <w:szCs w:val="24"/>
          <w:lang w:val="en-GB"/>
        </w:rPr>
        <w:t xml:space="preserve">iza, Red </w:t>
      </w:r>
      <w:r w:rsidR="00390CAA" w:rsidRPr="00DD1339">
        <w:rPr>
          <w:rFonts w:ascii="Times New Roman" w:eastAsia="Times New Roman" w:hAnsi="Times New Roman" w:cs="Simplified Arabic"/>
          <w:szCs w:val="24"/>
          <w:lang w:val="en-GB"/>
        </w:rPr>
        <w:t>C</w:t>
      </w:r>
      <w:r w:rsidR="00AA2772" w:rsidRPr="00DD1339">
        <w:rPr>
          <w:rFonts w:ascii="Times New Roman" w:eastAsia="Times New Roman" w:hAnsi="Times New Roman" w:cs="Simplified Arabic"/>
          <w:szCs w:val="24"/>
          <w:lang w:val="en-GB"/>
        </w:rPr>
        <w:t>arina, Q</w:t>
      </w:r>
      <w:r w:rsidR="00AA2772" w:rsidRPr="00DD1339">
        <w:rPr>
          <w:rFonts w:ascii="Times New Roman" w:eastAsia="Times New Roman" w:hAnsi="Times New Roman" w:cs="Simplified Arabic"/>
          <w:szCs w:val="24"/>
          <w:vertAlign w:val="subscript"/>
          <w:lang w:val="en-GB"/>
        </w:rPr>
        <w:t>26</w:t>
      </w:r>
      <w:r w:rsidR="00AA2772" w:rsidRPr="00DD1339">
        <w:rPr>
          <w:rFonts w:ascii="Times New Roman" w:eastAsia="Times New Roman" w:hAnsi="Times New Roman" w:cs="Simplified Arabic" w:hint="cs"/>
          <w:szCs w:val="24"/>
          <w:rtl/>
          <w:lang w:bidi="ar-SY"/>
        </w:rPr>
        <w:t>)</w:t>
      </w:r>
      <w:r w:rsidR="00425734" w:rsidRPr="00DD1339">
        <w:rPr>
          <w:rFonts w:ascii="Times New Roman" w:eastAsia="Times New Roman" w:hAnsi="Times New Roman" w:cs="Simplified Arabic" w:hint="cs"/>
          <w:szCs w:val="24"/>
          <w:rtl/>
          <w:lang w:bidi="ar-SY"/>
        </w:rPr>
        <w:t>، وثلاث معاملات تسميد</w:t>
      </w:r>
      <w:r w:rsidR="00406C43" w:rsidRPr="00DD1339">
        <w:rPr>
          <w:rFonts w:ascii="Times New Roman" w:eastAsia="Times New Roman" w:hAnsi="Times New Roman" w:cs="Simplified Arabic" w:hint="cs"/>
          <w:szCs w:val="24"/>
          <w:rtl/>
          <w:lang w:bidi="ar-SY"/>
        </w:rPr>
        <w:t xml:space="preserve"> ((</w:t>
      </w:r>
      <w:r w:rsidR="00406C43" w:rsidRPr="00DD1339">
        <w:rPr>
          <w:rFonts w:ascii="Times New Roman" w:eastAsia="Times New Roman" w:hAnsi="Times New Roman" w:cs="Simplified Arabic"/>
          <w:szCs w:val="24"/>
          <w:lang w:bidi="ar-SY"/>
        </w:rPr>
        <w:t>T</w:t>
      </w:r>
      <w:r w:rsidR="00406C43" w:rsidRPr="00DD1339">
        <w:rPr>
          <w:rFonts w:ascii="Times New Roman" w:eastAsia="Times New Roman" w:hAnsi="Times New Roman" w:cs="Simplified Arabic"/>
          <w:szCs w:val="24"/>
          <w:vertAlign w:val="subscript"/>
          <w:lang w:bidi="ar-SY"/>
        </w:rPr>
        <w:t>1</w:t>
      </w:r>
      <w:r w:rsidR="00406C43" w:rsidRPr="00DD1339">
        <w:rPr>
          <w:rFonts w:ascii="Times New Roman" w:eastAsia="Times New Roman" w:hAnsi="Times New Roman" w:cs="Simplified Arabic" w:hint="cs"/>
          <w:szCs w:val="24"/>
          <w:rtl/>
          <w:lang w:bidi="ar-SY"/>
        </w:rPr>
        <w:t>):</w:t>
      </w:r>
      <w:r w:rsidR="00406C43" w:rsidRPr="00DD1339">
        <w:rPr>
          <w:rFonts w:ascii="Times New Roman" w:hAnsi="Times New Roman" w:cs="Simplified Arabic" w:hint="cs"/>
          <w:szCs w:val="24"/>
          <w:rtl/>
          <w:lang w:bidi="ar-SY"/>
        </w:rPr>
        <w:t xml:space="preserve"> </w:t>
      </w:r>
      <w:r w:rsidR="0066474E" w:rsidRPr="00DD1339">
        <w:rPr>
          <w:rFonts w:ascii="Times New Roman" w:hAnsi="Times New Roman" w:cs="Simplified Arabic" w:hint="cs"/>
          <w:szCs w:val="24"/>
          <w:rtl/>
          <w:lang w:bidi="ar-SY"/>
        </w:rPr>
        <w:t xml:space="preserve">100% </w:t>
      </w:r>
      <w:r w:rsidR="00406C43" w:rsidRPr="00DD1339">
        <w:rPr>
          <w:rFonts w:ascii="Times New Roman" w:eastAsia="Times New Roman" w:hAnsi="Times New Roman" w:cs="Simplified Arabic" w:hint="cs"/>
          <w:szCs w:val="24"/>
          <w:rtl/>
          <w:lang w:bidi="ar-SY"/>
        </w:rPr>
        <w:t>(</w:t>
      </w:r>
      <w:proofErr w:type="spellStart"/>
      <w:r w:rsidR="00406C43" w:rsidRPr="00DD1339">
        <w:rPr>
          <w:rFonts w:ascii="Times New Roman" w:eastAsia="Times New Roman" w:hAnsi="Times New Roman" w:cs="Simplified Arabic"/>
          <w:szCs w:val="24"/>
          <w:lang w:bidi="ar-SY"/>
        </w:rPr>
        <w:t>Vermicompost</w:t>
      </w:r>
      <w:proofErr w:type="spellEnd"/>
      <w:r w:rsidR="00406C43" w:rsidRPr="00DD1339">
        <w:rPr>
          <w:rFonts w:ascii="Times New Roman" w:eastAsia="Times New Roman" w:hAnsi="Times New Roman" w:cs="Simplified Arabic" w:hint="cs"/>
          <w:szCs w:val="24"/>
          <w:rtl/>
          <w:lang w:bidi="ar-SY"/>
        </w:rPr>
        <w:t xml:space="preserve">) مع إضافة تنشيطية </w:t>
      </w:r>
      <w:r w:rsidR="007E176B" w:rsidRPr="00DD1339">
        <w:rPr>
          <w:rFonts w:ascii="Times New Roman" w:hAnsi="Times New Roman" w:cs="Simplified Arabic" w:hint="cs"/>
          <w:szCs w:val="24"/>
          <w:rtl/>
          <w:lang w:bidi="ar-SY"/>
        </w:rPr>
        <w:t>من السمادين الحيويين (</w:t>
      </w:r>
      <w:proofErr w:type="spellStart"/>
      <w:r w:rsidR="007E176B" w:rsidRPr="00DD1339">
        <w:rPr>
          <w:rFonts w:ascii="Times New Roman" w:hAnsi="Times New Roman" w:cs="Simplified Arabic"/>
          <w:szCs w:val="24"/>
          <w:lang w:val="en-GB" w:bidi="ar-SY"/>
        </w:rPr>
        <w:t>Azotobacter</w:t>
      </w:r>
      <w:proofErr w:type="spellEnd"/>
      <w:r w:rsidR="007E176B" w:rsidRPr="00DD1339">
        <w:rPr>
          <w:rFonts w:ascii="Times New Roman" w:hAnsi="Times New Roman" w:cs="Simplified Arabic"/>
          <w:szCs w:val="24"/>
          <w:lang w:val="en-GB" w:bidi="ar-SY"/>
        </w:rPr>
        <w:t xml:space="preserve"> + PSB</w:t>
      </w:r>
      <w:r w:rsidR="007E176B" w:rsidRPr="00DD1339">
        <w:rPr>
          <w:rFonts w:ascii="Times New Roman" w:hAnsi="Times New Roman" w:cs="Simplified Arabic" w:hint="cs"/>
          <w:szCs w:val="24"/>
          <w:rtl/>
          <w:lang w:val="en-GB" w:bidi="ar-SY"/>
        </w:rPr>
        <w:t xml:space="preserve">)، </w:t>
      </w:r>
      <w:r w:rsidR="007E176B" w:rsidRPr="00DD1339">
        <w:rPr>
          <w:rFonts w:ascii="Times New Roman" w:eastAsia="Times New Roman" w:hAnsi="Times New Roman" w:cs="Simplified Arabic" w:hint="cs"/>
          <w:szCs w:val="24"/>
          <w:rtl/>
          <w:lang w:bidi="ar-SY"/>
        </w:rPr>
        <w:t>(</w:t>
      </w:r>
      <w:r w:rsidR="007E176B" w:rsidRPr="00DD1339">
        <w:rPr>
          <w:rFonts w:ascii="Times New Roman" w:eastAsia="Times New Roman" w:hAnsi="Times New Roman" w:cs="Simplified Arabic"/>
          <w:szCs w:val="24"/>
          <w:lang w:bidi="ar-SY"/>
        </w:rPr>
        <w:t>T</w:t>
      </w:r>
      <w:r w:rsidR="007E176B" w:rsidRPr="00DD1339">
        <w:rPr>
          <w:rFonts w:ascii="Times New Roman" w:eastAsia="Times New Roman" w:hAnsi="Times New Roman" w:cs="Simplified Arabic"/>
          <w:szCs w:val="24"/>
          <w:vertAlign w:val="subscript"/>
          <w:lang w:bidi="ar-SY"/>
        </w:rPr>
        <w:t>2</w:t>
      </w:r>
      <w:r w:rsidR="007E176B" w:rsidRPr="00DD1339">
        <w:rPr>
          <w:rFonts w:ascii="Times New Roman" w:eastAsia="Times New Roman" w:hAnsi="Times New Roman" w:cs="Simplified Arabic" w:hint="cs"/>
          <w:szCs w:val="24"/>
          <w:rtl/>
          <w:lang w:bidi="ar-SY"/>
        </w:rPr>
        <w:t xml:space="preserve">): </w:t>
      </w:r>
      <w:r w:rsidR="00E66677" w:rsidRPr="00DD1339">
        <w:rPr>
          <w:rFonts w:ascii="Times New Roman" w:eastAsia="Times New Roman" w:hAnsi="Times New Roman" w:cs="Simplified Arabic" w:hint="cs"/>
          <w:szCs w:val="24"/>
          <w:rtl/>
          <w:lang w:bidi="ar-SY"/>
        </w:rPr>
        <w:t xml:space="preserve">50% </w:t>
      </w:r>
      <w:r w:rsidR="0066474E" w:rsidRPr="00DD1339">
        <w:rPr>
          <w:rFonts w:ascii="Times New Roman" w:eastAsia="Times New Roman" w:hAnsi="Times New Roman" w:cs="Simplified Arabic" w:hint="cs"/>
          <w:szCs w:val="24"/>
          <w:rtl/>
          <w:lang w:bidi="ar-SY"/>
        </w:rPr>
        <w:t xml:space="preserve">أسمدة كيميائية (12.5، 5، 5) </w:t>
      </w:r>
      <w:r w:rsidR="0066474E" w:rsidRPr="00DD1339">
        <w:rPr>
          <w:rFonts w:ascii="Times New Roman" w:hAnsi="Times New Roman" w:cs="Simplified Arabic" w:hint="cs"/>
          <w:szCs w:val="24"/>
          <w:rtl/>
          <w:lang w:bidi="ar-SY"/>
        </w:rPr>
        <w:t>كغ. هكتار</w:t>
      </w:r>
      <w:r w:rsidR="0066474E" w:rsidRPr="00DD1339">
        <w:rPr>
          <w:rFonts w:ascii="Times New Roman" w:hAnsi="Times New Roman" w:cs="Simplified Arabic" w:hint="cs"/>
          <w:szCs w:val="24"/>
          <w:vertAlign w:val="superscript"/>
          <w:rtl/>
          <w:lang w:bidi="ar-SY"/>
        </w:rPr>
        <w:t>-1</w:t>
      </w:r>
      <w:r w:rsidR="0066474E" w:rsidRPr="00DD1339">
        <w:rPr>
          <w:rFonts w:ascii="Times New Roman" w:hAnsi="Times New Roman" w:cs="Simplified Arabic" w:hint="cs"/>
          <w:szCs w:val="24"/>
          <w:rtl/>
          <w:lang w:bidi="ar-SY"/>
        </w:rPr>
        <w:t xml:space="preserve"> + 50% </w:t>
      </w:r>
      <w:proofErr w:type="spellStart"/>
      <w:r w:rsidR="0066474E" w:rsidRPr="00DD1339">
        <w:rPr>
          <w:rFonts w:ascii="Times New Roman" w:hAnsi="Times New Roman" w:cs="Simplified Arabic"/>
          <w:szCs w:val="24"/>
          <w:lang w:bidi="ar-SY"/>
        </w:rPr>
        <w:t>Vermicompost</w:t>
      </w:r>
      <w:proofErr w:type="spellEnd"/>
      <w:r w:rsidR="0066474E" w:rsidRPr="00DD1339">
        <w:rPr>
          <w:rFonts w:ascii="Times New Roman" w:hAnsi="Times New Roman" w:cs="Simplified Arabic" w:hint="cs"/>
          <w:szCs w:val="24"/>
          <w:rtl/>
          <w:lang w:bidi="ar-SY"/>
        </w:rPr>
        <w:t xml:space="preserve"> (1.5 </w:t>
      </w:r>
      <w:r w:rsidR="0066474E" w:rsidRPr="00DD1339">
        <w:rPr>
          <w:rFonts w:ascii="Times New Roman" w:hAnsi="Times New Roman" w:cs="Simplified Arabic" w:hint="cs"/>
          <w:szCs w:val="24"/>
          <w:rtl/>
          <w:lang w:val="en-GB" w:bidi="ar-SY"/>
        </w:rPr>
        <w:t>طن. هكتا</w:t>
      </w:r>
      <w:r w:rsidR="0066474E" w:rsidRPr="00DD1339">
        <w:rPr>
          <w:rFonts w:ascii="Times New Roman" w:hAnsi="Times New Roman" w:cs="Simplified Arabic" w:hint="eastAsia"/>
          <w:szCs w:val="24"/>
          <w:rtl/>
          <w:lang w:val="en-GB" w:bidi="ar-SY"/>
        </w:rPr>
        <w:t>ر</w:t>
      </w:r>
      <w:r w:rsidR="0066474E" w:rsidRPr="00DD1339">
        <w:rPr>
          <w:rFonts w:ascii="Times New Roman" w:hAnsi="Times New Roman" w:cs="Simplified Arabic" w:hint="cs"/>
          <w:szCs w:val="24"/>
          <w:vertAlign w:val="superscript"/>
          <w:rtl/>
          <w:lang w:val="en-GB" w:bidi="ar-SY"/>
        </w:rPr>
        <w:t>-1</w:t>
      </w:r>
      <w:r w:rsidR="0066474E" w:rsidRPr="00DD1339">
        <w:rPr>
          <w:rFonts w:ascii="Times New Roman" w:hAnsi="Times New Roman" w:cs="Simplified Arabic" w:hint="cs"/>
          <w:szCs w:val="24"/>
          <w:rtl/>
          <w:lang w:val="en-GB" w:bidi="ar-SY"/>
        </w:rPr>
        <w:t>)</w:t>
      </w:r>
      <w:r w:rsidR="00E66677" w:rsidRPr="00DD1339">
        <w:rPr>
          <w:rFonts w:ascii="Times New Roman" w:hAnsi="Times New Roman" w:cs="Simplified Arabic" w:hint="cs"/>
          <w:szCs w:val="24"/>
          <w:rtl/>
          <w:lang w:val="en-GB" w:bidi="ar-SY"/>
        </w:rPr>
        <w:t xml:space="preserve"> مع</w:t>
      </w:r>
      <w:r w:rsidR="00E66677" w:rsidRPr="00DD1339">
        <w:rPr>
          <w:rFonts w:ascii="Times New Roman" w:hAnsi="Times New Roman" w:cs="Simplified Arabic" w:hint="cs"/>
          <w:szCs w:val="24"/>
          <w:rtl/>
          <w:lang w:bidi="ar-SY"/>
        </w:rPr>
        <w:t xml:space="preserve"> إضافة تنشيطية من السمادين الحيويين (</w:t>
      </w:r>
      <w:proofErr w:type="spellStart"/>
      <w:r w:rsidR="00E66677" w:rsidRPr="00DD1339">
        <w:rPr>
          <w:rFonts w:ascii="Times New Roman" w:hAnsi="Times New Roman" w:cs="Simplified Arabic"/>
          <w:szCs w:val="24"/>
          <w:lang w:val="en-GB" w:bidi="ar-SY"/>
        </w:rPr>
        <w:t>Azotobacter</w:t>
      </w:r>
      <w:proofErr w:type="spellEnd"/>
      <w:r w:rsidR="00E66677" w:rsidRPr="00DD1339">
        <w:rPr>
          <w:rFonts w:ascii="Times New Roman" w:hAnsi="Times New Roman" w:cs="Simplified Arabic"/>
          <w:szCs w:val="24"/>
          <w:lang w:val="en-GB" w:bidi="ar-SY"/>
        </w:rPr>
        <w:t xml:space="preserve"> + PSB</w:t>
      </w:r>
      <w:r w:rsidR="00E66677" w:rsidRPr="00DD1339">
        <w:rPr>
          <w:rFonts w:ascii="Times New Roman" w:hAnsi="Times New Roman" w:cs="Simplified Arabic" w:hint="cs"/>
          <w:szCs w:val="24"/>
          <w:rtl/>
          <w:lang w:val="en-GB" w:bidi="ar-SY"/>
        </w:rPr>
        <w:t xml:space="preserve">)، </w:t>
      </w:r>
      <w:r w:rsidR="00E66677" w:rsidRPr="00DD1339">
        <w:rPr>
          <w:rFonts w:ascii="Times New Roman" w:eastAsia="Times New Roman" w:hAnsi="Times New Roman" w:cs="Simplified Arabic" w:hint="cs"/>
          <w:szCs w:val="24"/>
          <w:rtl/>
          <w:lang w:bidi="ar-SY"/>
        </w:rPr>
        <w:t>(</w:t>
      </w:r>
      <w:r w:rsidR="00E66677" w:rsidRPr="00DD1339">
        <w:rPr>
          <w:rFonts w:ascii="Times New Roman" w:eastAsia="Times New Roman" w:hAnsi="Times New Roman" w:cs="Simplified Arabic"/>
          <w:szCs w:val="24"/>
          <w:lang w:bidi="ar-SY"/>
        </w:rPr>
        <w:t>T</w:t>
      </w:r>
      <w:r w:rsidR="00E66677" w:rsidRPr="00DD1339">
        <w:rPr>
          <w:rFonts w:ascii="Times New Roman" w:eastAsia="Times New Roman" w:hAnsi="Times New Roman" w:cs="Simplified Arabic"/>
          <w:szCs w:val="24"/>
          <w:vertAlign w:val="subscript"/>
          <w:lang w:bidi="ar-SY"/>
        </w:rPr>
        <w:t>3</w:t>
      </w:r>
      <w:r w:rsidR="00E66677" w:rsidRPr="00DD1339">
        <w:rPr>
          <w:rFonts w:ascii="Times New Roman" w:eastAsia="Times New Roman" w:hAnsi="Times New Roman" w:cs="Simplified Arabic" w:hint="cs"/>
          <w:szCs w:val="24"/>
          <w:rtl/>
          <w:lang w:bidi="ar-SY"/>
        </w:rPr>
        <w:t xml:space="preserve">): </w:t>
      </w:r>
      <w:r w:rsidR="003E3FB8" w:rsidRPr="00DD1339">
        <w:rPr>
          <w:rFonts w:ascii="Times New Roman" w:eastAsia="Times New Roman" w:hAnsi="Times New Roman" w:cs="Simplified Arabic" w:hint="cs"/>
          <w:szCs w:val="24"/>
          <w:rtl/>
          <w:lang w:bidi="ar-SY"/>
        </w:rPr>
        <w:t xml:space="preserve">100% أسمدة كيميائية (25، 10، 10) </w:t>
      </w:r>
      <w:r w:rsidR="003E3FB8" w:rsidRPr="00DD1339">
        <w:rPr>
          <w:rFonts w:ascii="Times New Roman" w:hAnsi="Times New Roman" w:cs="Simplified Arabic" w:hint="cs"/>
          <w:szCs w:val="24"/>
          <w:rtl/>
          <w:lang w:bidi="ar-SY"/>
        </w:rPr>
        <w:t>كغ. هكتار</w:t>
      </w:r>
      <w:r w:rsidR="003E3FB8" w:rsidRPr="00DD1339">
        <w:rPr>
          <w:rFonts w:ascii="Times New Roman" w:hAnsi="Times New Roman" w:cs="Simplified Arabic" w:hint="cs"/>
          <w:szCs w:val="24"/>
          <w:vertAlign w:val="superscript"/>
          <w:rtl/>
          <w:lang w:bidi="ar-SY"/>
        </w:rPr>
        <w:t>-1</w:t>
      </w:r>
      <w:r w:rsidR="003E3FB8" w:rsidRPr="00DD1339">
        <w:rPr>
          <w:rFonts w:ascii="Times New Roman" w:hAnsi="Times New Roman" w:cs="Simplified Arabic" w:hint="cs"/>
          <w:szCs w:val="24"/>
          <w:rtl/>
          <w:lang w:bidi="ar-SY"/>
        </w:rPr>
        <w:t xml:space="preserve">، </w:t>
      </w:r>
      <w:r w:rsidR="003E3FB8" w:rsidRPr="00DD1339">
        <w:rPr>
          <w:rFonts w:ascii="Times New Roman" w:eastAsia="Times New Roman" w:hAnsi="Times New Roman" w:cs="Simplified Arabic" w:hint="cs"/>
          <w:szCs w:val="24"/>
          <w:rtl/>
          <w:lang w:bidi="ar-SY"/>
        </w:rPr>
        <w:t>(</w:t>
      </w:r>
      <w:r w:rsidR="003E3FB8" w:rsidRPr="00DD1339">
        <w:rPr>
          <w:rFonts w:ascii="Times New Roman" w:eastAsia="Times New Roman" w:hAnsi="Times New Roman" w:cs="Simplified Arabic"/>
          <w:szCs w:val="24"/>
          <w:lang w:bidi="ar-SY"/>
        </w:rPr>
        <w:t>T</w:t>
      </w:r>
      <w:r w:rsidR="003E3FB8" w:rsidRPr="00DD1339">
        <w:rPr>
          <w:rFonts w:ascii="Times New Roman" w:eastAsia="Times New Roman" w:hAnsi="Times New Roman" w:cs="Simplified Arabic"/>
          <w:szCs w:val="24"/>
          <w:vertAlign w:val="subscript"/>
          <w:lang w:bidi="ar-SY"/>
        </w:rPr>
        <w:t>0</w:t>
      </w:r>
      <w:r w:rsidR="003E3FB8" w:rsidRPr="00DD1339">
        <w:rPr>
          <w:rFonts w:ascii="Times New Roman" w:eastAsia="Times New Roman" w:hAnsi="Times New Roman" w:cs="Simplified Arabic" w:hint="cs"/>
          <w:szCs w:val="24"/>
          <w:rtl/>
          <w:lang w:bidi="ar-SY"/>
        </w:rPr>
        <w:t xml:space="preserve">): </w:t>
      </w:r>
      <w:r w:rsidR="003E3FB8" w:rsidRPr="00DD1339">
        <w:rPr>
          <w:rFonts w:ascii="Times New Roman" w:hAnsi="Times New Roman" w:cs="Simplified Arabic" w:hint="cs"/>
          <w:szCs w:val="24"/>
          <w:rtl/>
          <w:lang w:bidi="ar-SY"/>
        </w:rPr>
        <w:t>الشاهد (بدون تسميد)</w:t>
      </w:r>
      <w:r w:rsidR="00EF24B3" w:rsidRPr="00DD1339">
        <w:rPr>
          <w:rFonts w:ascii="Times New Roman" w:hAnsi="Times New Roman" w:cs="Simplified Arabic"/>
          <w:szCs w:val="24"/>
          <w:lang w:bidi="ar-SY"/>
        </w:rPr>
        <w:t>(</w:t>
      </w:r>
      <w:r w:rsidR="003E3FB8" w:rsidRPr="00DD1339">
        <w:rPr>
          <w:rFonts w:ascii="Times New Roman" w:hAnsi="Times New Roman" w:cs="Simplified Arabic" w:hint="cs"/>
          <w:szCs w:val="24"/>
          <w:rtl/>
          <w:lang w:bidi="ar-SY"/>
        </w:rPr>
        <w:t xml:space="preserve">. </w:t>
      </w:r>
      <w:r w:rsidR="00587E6D" w:rsidRPr="00DD1339">
        <w:rPr>
          <w:rFonts w:ascii="Times New Roman" w:eastAsia="Times New Roman" w:hAnsi="Times New Roman" w:cs="Simplified Arabic" w:hint="cs"/>
          <w:szCs w:val="24"/>
          <w:rtl/>
          <w:lang w:bidi="ar-SY"/>
        </w:rPr>
        <w:t xml:space="preserve">أظهرت نتائج التحليل الإحصائي </w:t>
      </w:r>
      <w:proofErr w:type="gramStart"/>
      <w:r w:rsidR="00DA73B1" w:rsidRPr="00DD1339">
        <w:rPr>
          <w:rFonts w:ascii="Times New Roman" w:eastAsia="Times New Roman" w:hAnsi="Times New Roman" w:cs="Simplified Arabic" w:hint="cs"/>
          <w:szCs w:val="24"/>
          <w:rtl/>
          <w:lang w:bidi="ar-SY"/>
        </w:rPr>
        <w:t>فروق</w:t>
      </w:r>
      <w:proofErr w:type="gramEnd"/>
      <w:r w:rsidR="00DA73B1" w:rsidRPr="00DD1339">
        <w:rPr>
          <w:rFonts w:ascii="Times New Roman" w:eastAsia="Times New Roman" w:hAnsi="Times New Roman" w:cs="Simplified Arabic" w:hint="cs"/>
          <w:szCs w:val="24"/>
          <w:rtl/>
          <w:lang w:bidi="ar-SY"/>
        </w:rPr>
        <w:t xml:space="preserve"> </w:t>
      </w:r>
      <w:r w:rsidR="00FF36CC" w:rsidRPr="00DD1339">
        <w:rPr>
          <w:rFonts w:ascii="Times New Roman" w:eastAsia="Times New Roman" w:hAnsi="Times New Roman" w:cs="Simplified Arabic" w:hint="cs"/>
          <w:szCs w:val="24"/>
          <w:rtl/>
          <w:lang w:bidi="ar-SY"/>
        </w:rPr>
        <w:t>معنوية</w:t>
      </w:r>
      <w:r w:rsidR="00DA73B1" w:rsidRPr="00DD1339">
        <w:rPr>
          <w:rFonts w:ascii="Times New Roman" w:eastAsia="Times New Roman" w:hAnsi="Times New Roman" w:cs="Simplified Arabic" w:hint="cs"/>
          <w:szCs w:val="24"/>
          <w:rtl/>
          <w:lang w:bidi="ar-SY"/>
        </w:rPr>
        <w:t xml:space="preserve"> بين الأصناف المدروسة ومعاملات التسميد </w:t>
      </w:r>
      <w:r w:rsidR="00DA73B1" w:rsidRPr="00DD1339">
        <w:rPr>
          <w:rFonts w:ascii="Times New Roman" w:eastAsia="Times New Roman" w:hAnsi="Times New Roman" w:cs="Simplified Arabic"/>
          <w:szCs w:val="24"/>
          <w:lang w:val="en-GB" w:bidi="ar-SY"/>
        </w:rPr>
        <w:t>(P≤0.05)</w:t>
      </w:r>
      <w:r w:rsidR="00DA73B1" w:rsidRPr="00DD1339">
        <w:rPr>
          <w:rFonts w:ascii="Times New Roman" w:eastAsia="Times New Roman" w:hAnsi="Times New Roman" w:cs="Simplified Arabic"/>
          <w:szCs w:val="24"/>
          <w:rtl/>
          <w:lang w:bidi="ar-SY"/>
        </w:rPr>
        <w:t xml:space="preserve"> </w:t>
      </w:r>
      <w:r w:rsidR="008D3412" w:rsidRPr="00DD1339">
        <w:rPr>
          <w:rFonts w:ascii="Times New Roman" w:eastAsia="Times New Roman" w:hAnsi="Times New Roman" w:cs="Simplified Arabic" w:hint="cs"/>
          <w:szCs w:val="24"/>
          <w:rtl/>
          <w:lang w:bidi="ar-SY"/>
        </w:rPr>
        <w:t xml:space="preserve">والتفاعل ما بين الأصناف ومعاملات التسميد لجميع الصفات المدروسة. </w:t>
      </w:r>
      <w:r w:rsidR="00F30FA7" w:rsidRPr="00DD1339">
        <w:rPr>
          <w:rFonts w:ascii="Times New Roman" w:eastAsia="Times New Roman" w:hAnsi="Times New Roman" w:cs="Simplified Arabic" w:hint="cs"/>
          <w:szCs w:val="24"/>
          <w:rtl/>
        </w:rPr>
        <w:t>تفوق الصنف (</w:t>
      </w:r>
      <w:r w:rsidR="00F30FA7" w:rsidRPr="00DD1339">
        <w:rPr>
          <w:rFonts w:ascii="Times New Roman" w:eastAsia="Times New Roman" w:hAnsi="Times New Roman" w:cs="Simplified Arabic"/>
          <w:szCs w:val="24"/>
        </w:rPr>
        <w:t>Red Carina</w:t>
      </w:r>
      <w:r w:rsidR="00F30FA7" w:rsidRPr="00DD1339">
        <w:rPr>
          <w:rFonts w:ascii="Times New Roman" w:eastAsia="Times New Roman" w:hAnsi="Times New Roman" w:cs="Simplified Arabic" w:hint="cs"/>
          <w:szCs w:val="24"/>
          <w:rtl/>
        </w:rPr>
        <w:t xml:space="preserve">) في معظم صفات الغلة المدروسة (عدد </w:t>
      </w:r>
      <w:proofErr w:type="spellStart"/>
      <w:r w:rsidR="00F30FA7" w:rsidRPr="00DD1339">
        <w:rPr>
          <w:rFonts w:ascii="Times New Roman" w:eastAsia="Times New Roman" w:hAnsi="Times New Roman" w:cs="Simplified Arabic" w:hint="cs"/>
          <w:szCs w:val="24"/>
          <w:rtl/>
        </w:rPr>
        <w:t>العثاكيل</w:t>
      </w:r>
      <w:proofErr w:type="spellEnd"/>
      <w:r w:rsidR="00F30FA7" w:rsidRPr="00DD1339">
        <w:rPr>
          <w:rFonts w:ascii="Times New Roman" w:eastAsia="Times New Roman" w:hAnsi="Times New Roman" w:cs="Simplified Arabic" w:hint="cs"/>
          <w:szCs w:val="24"/>
          <w:rtl/>
        </w:rPr>
        <w:t xml:space="preserve"> في النبات، وزن الحبوب في النبات، الغلة الحبية، الغلة الحيوية ومعامل الحصاد) بينما تفوق الصنف (</w:t>
      </w:r>
      <w:r w:rsidR="00F30FA7" w:rsidRPr="00DD1339">
        <w:rPr>
          <w:rFonts w:ascii="Times New Roman" w:eastAsia="Times New Roman" w:hAnsi="Times New Roman" w:cs="Simplified Arabic"/>
          <w:szCs w:val="24"/>
        </w:rPr>
        <w:t>Q</w:t>
      </w:r>
      <w:r w:rsidR="00F30FA7" w:rsidRPr="00DD1339">
        <w:rPr>
          <w:rFonts w:ascii="Times New Roman" w:eastAsia="Times New Roman" w:hAnsi="Times New Roman" w:cs="Simplified Arabic"/>
          <w:szCs w:val="24"/>
          <w:vertAlign w:val="subscript"/>
        </w:rPr>
        <w:t>26</w:t>
      </w:r>
      <w:r w:rsidR="00F30FA7" w:rsidRPr="00DD1339">
        <w:rPr>
          <w:rFonts w:ascii="Times New Roman" w:eastAsia="Times New Roman" w:hAnsi="Times New Roman" w:cs="Simplified Arabic" w:hint="cs"/>
          <w:szCs w:val="24"/>
          <w:rtl/>
        </w:rPr>
        <w:t xml:space="preserve">) في </w:t>
      </w:r>
      <w:r w:rsidR="00797406" w:rsidRPr="00DD1339">
        <w:rPr>
          <w:rFonts w:ascii="Times New Roman" w:eastAsia="Times New Roman" w:hAnsi="Times New Roman" w:cs="Simplified Arabic" w:hint="cs"/>
          <w:szCs w:val="24"/>
          <w:rtl/>
        </w:rPr>
        <w:t xml:space="preserve">كلٍ من </w:t>
      </w:r>
      <w:r w:rsidR="00F30FA7" w:rsidRPr="00DD1339">
        <w:rPr>
          <w:rFonts w:ascii="Times New Roman" w:eastAsia="Times New Roman" w:hAnsi="Times New Roman" w:cs="Simplified Arabic" w:hint="cs"/>
          <w:szCs w:val="24"/>
          <w:rtl/>
        </w:rPr>
        <w:t xml:space="preserve">طول وعرض </w:t>
      </w:r>
      <w:proofErr w:type="spellStart"/>
      <w:r w:rsidR="00F30FA7" w:rsidRPr="00DD1339">
        <w:rPr>
          <w:rFonts w:ascii="Times New Roman" w:eastAsia="Times New Roman" w:hAnsi="Times New Roman" w:cs="Simplified Arabic" w:hint="cs"/>
          <w:szCs w:val="24"/>
          <w:rtl/>
        </w:rPr>
        <w:t>العثكول</w:t>
      </w:r>
      <w:proofErr w:type="spellEnd"/>
      <w:r w:rsidR="00F30FA7" w:rsidRPr="00DD1339">
        <w:rPr>
          <w:rFonts w:ascii="Times New Roman" w:eastAsia="Times New Roman" w:hAnsi="Times New Roman" w:cs="Simplified Arabic" w:hint="cs"/>
          <w:szCs w:val="24"/>
          <w:rtl/>
        </w:rPr>
        <w:t>.</w:t>
      </w:r>
      <w:r w:rsidR="00CD3FFE" w:rsidRPr="00DD1339">
        <w:rPr>
          <w:rFonts w:ascii="Times New Roman" w:eastAsia="Times New Roman" w:hAnsi="Times New Roman" w:cs="Simplified Arabic" w:hint="cs"/>
          <w:szCs w:val="24"/>
          <w:rtl/>
        </w:rPr>
        <w:t xml:space="preserve"> كما </w:t>
      </w:r>
      <w:r w:rsidR="00F30FA7" w:rsidRPr="00DD1339">
        <w:rPr>
          <w:rFonts w:ascii="Times New Roman" w:eastAsia="Times New Roman" w:hAnsi="Times New Roman" w:cs="Simplified Arabic" w:hint="cs"/>
          <w:szCs w:val="24"/>
          <w:rtl/>
        </w:rPr>
        <w:t xml:space="preserve">تفوقت معاملة التسميد الكيميائي في صفات (ارتفاع النبات، طول </w:t>
      </w:r>
      <w:proofErr w:type="spellStart"/>
      <w:r w:rsidR="00F30FA7" w:rsidRPr="00DD1339">
        <w:rPr>
          <w:rFonts w:ascii="Times New Roman" w:eastAsia="Times New Roman" w:hAnsi="Times New Roman" w:cs="Simplified Arabic" w:hint="cs"/>
          <w:szCs w:val="24"/>
          <w:rtl/>
        </w:rPr>
        <w:t>العثكول</w:t>
      </w:r>
      <w:proofErr w:type="spellEnd"/>
      <w:r w:rsidR="00F30FA7" w:rsidRPr="00DD1339">
        <w:rPr>
          <w:rFonts w:ascii="Times New Roman" w:eastAsia="Times New Roman" w:hAnsi="Times New Roman" w:cs="Simplified Arabic" w:hint="cs"/>
          <w:szCs w:val="24"/>
          <w:rtl/>
        </w:rPr>
        <w:t xml:space="preserve">، عدد </w:t>
      </w:r>
      <w:proofErr w:type="spellStart"/>
      <w:r w:rsidR="00F30FA7" w:rsidRPr="00DD1339">
        <w:rPr>
          <w:rFonts w:ascii="Times New Roman" w:eastAsia="Times New Roman" w:hAnsi="Times New Roman" w:cs="Simplified Arabic" w:hint="cs"/>
          <w:szCs w:val="24"/>
          <w:rtl/>
        </w:rPr>
        <w:t>العثاكيل</w:t>
      </w:r>
      <w:proofErr w:type="spellEnd"/>
      <w:r w:rsidR="00F30FA7" w:rsidRPr="00DD1339">
        <w:rPr>
          <w:rFonts w:ascii="Times New Roman" w:eastAsia="Times New Roman" w:hAnsi="Times New Roman" w:cs="Simplified Arabic" w:hint="cs"/>
          <w:szCs w:val="24"/>
          <w:rtl/>
        </w:rPr>
        <w:t xml:space="preserve"> في النبات، دليل المساحة الورقية)، بينما كانت الاستجابة الأعلى عند معاملة التسميد العضوي </w:t>
      </w:r>
      <w:r w:rsidR="00395E97" w:rsidRPr="00DD1339">
        <w:rPr>
          <w:rFonts w:ascii="Times New Roman" w:eastAsia="Times New Roman" w:hAnsi="Times New Roman" w:cs="Simplified Arabic" w:hint="cs"/>
          <w:szCs w:val="24"/>
          <w:rtl/>
          <w:lang w:bidi="ar-SY"/>
        </w:rPr>
        <w:t>(</w:t>
      </w:r>
      <w:proofErr w:type="spellStart"/>
      <w:r w:rsidR="00395E97" w:rsidRPr="00DD1339">
        <w:rPr>
          <w:rFonts w:ascii="Times New Roman" w:eastAsia="Times New Roman" w:hAnsi="Times New Roman" w:cs="Simplified Arabic"/>
          <w:szCs w:val="24"/>
          <w:lang w:bidi="ar-SY"/>
        </w:rPr>
        <w:t>Vermicompost</w:t>
      </w:r>
      <w:proofErr w:type="spellEnd"/>
      <w:r w:rsidR="00395E97" w:rsidRPr="00DD1339">
        <w:rPr>
          <w:rFonts w:ascii="Times New Roman" w:eastAsia="Times New Roman" w:hAnsi="Times New Roman" w:cs="Simplified Arabic" w:hint="cs"/>
          <w:szCs w:val="24"/>
          <w:rtl/>
          <w:lang w:bidi="ar-SY"/>
        </w:rPr>
        <w:t xml:space="preserve">) </w:t>
      </w:r>
      <w:r w:rsidR="00F30FA7" w:rsidRPr="00DD1339">
        <w:rPr>
          <w:rFonts w:ascii="Times New Roman" w:eastAsia="Times New Roman" w:hAnsi="Times New Roman" w:cs="Simplified Arabic" w:hint="cs"/>
          <w:szCs w:val="24"/>
          <w:rtl/>
        </w:rPr>
        <w:t>في صفات (وزن الحبوب، وزن الألف حبة، الغلة الحبية، الغلة الحيوية، دليل الحصاد).</w:t>
      </w:r>
    </w:p>
    <w:p w14:paraId="42646FA3" w14:textId="77777777" w:rsidR="00A0793F" w:rsidRPr="00DD1339" w:rsidRDefault="00831132" w:rsidP="009738EA">
      <w:pPr>
        <w:bidi/>
        <w:spacing w:after="0" w:line="280" w:lineRule="exact"/>
        <w:ind w:left="2835"/>
        <w:jc w:val="lowKashida"/>
        <w:rPr>
          <w:rFonts w:ascii="Times New Roman" w:eastAsia="Times New Roman" w:hAnsi="Times New Roman" w:cs="Simplified Arabic"/>
          <w:szCs w:val="24"/>
          <w:rtl/>
          <w:lang w:bidi="ar-SY"/>
        </w:rPr>
      </w:pPr>
      <w:r w:rsidRPr="00DD1339">
        <w:rPr>
          <w:rFonts w:ascii="Times New Roman" w:eastAsia="Times New Roman" w:hAnsi="Times New Roman" w:cs="Simplified Arabic" w:hint="cs"/>
          <w:szCs w:val="24"/>
          <w:rtl/>
          <w:lang w:bidi="ar-SY"/>
        </w:rPr>
        <w:t xml:space="preserve">يتبيّن من </w:t>
      </w:r>
      <w:r w:rsidR="00755C43" w:rsidRPr="00DD1339">
        <w:rPr>
          <w:rFonts w:ascii="Times New Roman" w:eastAsia="Times New Roman" w:hAnsi="Times New Roman" w:cs="Simplified Arabic" w:hint="cs"/>
          <w:szCs w:val="24"/>
          <w:rtl/>
          <w:lang w:bidi="ar-SY"/>
        </w:rPr>
        <w:t>خلال النتائج</w:t>
      </w:r>
      <w:r w:rsidR="00FB3EFB" w:rsidRPr="00DD1339">
        <w:rPr>
          <w:rFonts w:ascii="Times New Roman" w:eastAsia="Times New Roman" w:hAnsi="Times New Roman" w:cs="Simplified Arabic" w:hint="cs"/>
          <w:szCs w:val="24"/>
          <w:rtl/>
          <w:lang w:bidi="ar-SY"/>
        </w:rPr>
        <w:t xml:space="preserve"> دور</w:t>
      </w:r>
      <w:r w:rsidR="005003A4" w:rsidRPr="00DD1339">
        <w:rPr>
          <w:rFonts w:ascii="Times New Roman" w:eastAsia="Times New Roman" w:hAnsi="Times New Roman" w:cs="Simplified Arabic" w:hint="cs"/>
          <w:szCs w:val="24"/>
          <w:rtl/>
          <w:lang w:bidi="ar-SY"/>
        </w:rPr>
        <w:t xml:space="preserve"> كل من</w:t>
      </w:r>
      <w:r w:rsidR="00FB3EFB" w:rsidRPr="00DD1339">
        <w:rPr>
          <w:rFonts w:ascii="Times New Roman" w:eastAsia="Times New Roman" w:hAnsi="Times New Roman" w:cs="Simplified Arabic" w:hint="cs"/>
          <w:szCs w:val="24"/>
          <w:rtl/>
          <w:lang w:bidi="ar-SY"/>
        </w:rPr>
        <w:t xml:space="preserve"> السماد العضوي (</w:t>
      </w:r>
      <w:proofErr w:type="spellStart"/>
      <w:r w:rsidR="00FB3EFB" w:rsidRPr="00DD1339">
        <w:rPr>
          <w:rFonts w:ascii="Times New Roman" w:eastAsia="Times New Roman" w:hAnsi="Times New Roman" w:cs="Simplified Arabic"/>
          <w:szCs w:val="24"/>
          <w:lang w:bidi="ar-SY"/>
        </w:rPr>
        <w:t>Vermicompost</w:t>
      </w:r>
      <w:proofErr w:type="spellEnd"/>
      <w:r w:rsidR="00FB3EFB" w:rsidRPr="00DD1339">
        <w:rPr>
          <w:rFonts w:ascii="Times New Roman" w:eastAsia="Times New Roman" w:hAnsi="Times New Roman" w:cs="Simplified Arabic" w:hint="cs"/>
          <w:szCs w:val="24"/>
          <w:rtl/>
          <w:lang w:bidi="ar-SY"/>
        </w:rPr>
        <w:t xml:space="preserve">) </w:t>
      </w:r>
      <w:r w:rsidR="005003A4" w:rsidRPr="00DD1339">
        <w:rPr>
          <w:rFonts w:ascii="Times New Roman" w:eastAsia="Times New Roman" w:hAnsi="Times New Roman" w:cs="Simplified Arabic" w:hint="cs"/>
          <w:szCs w:val="24"/>
          <w:rtl/>
          <w:lang w:bidi="ar-SY"/>
        </w:rPr>
        <w:t xml:space="preserve">والسماد الحيوي </w:t>
      </w:r>
      <w:r w:rsidR="00FB3EFB" w:rsidRPr="00DD1339">
        <w:rPr>
          <w:rFonts w:ascii="Times New Roman" w:eastAsia="Times New Roman" w:hAnsi="Times New Roman" w:cs="Simplified Arabic" w:hint="cs"/>
          <w:szCs w:val="24"/>
          <w:rtl/>
          <w:lang w:bidi="ar-SY"/>
        </w:rPr>
        <w:t>كمكمل</w:t>
      </w:r>
      <w:r w:rsidR="0067588E" w:rsidRPr="00DD1339">
        <w:rPr>
          <w:rFonts w:ascii="Times New Roman" w:eastAsia="Times New Roman" w:hAnsi="Times New Roman" w:cs="Simplified Arabic" w:hint="cs"/>
          <w:szCs w:val="24"/>
          <w:rtl/>
          <w:lang w:bidi="ar-SY"/>
        </w:rPr>
        <w:t xml:space="preserve"> </w:t>
      </w:r>
      <w:r w:rsidR="005003A4" w:rsidRPr="00DD1339">
        <w:rPr>
          <w:rFonts w:ascii="Times New Roman" w:eastAsia="Times New Roman" w:hAnsi="Times New Roman" w:cs="Simplified Arabic" w:hint="cs"/>
          <w:szCs w:val="24"/>
          <w:rtl/>
          <w:lang w:bidi="ar-SY"/>
        </w:rPr>
        <w:t xml:space="preserve">وبديل سمادي أكثر أماناً على البيئة، بالإضافة إلى تأثيره الإيجابي على الغلة ومكوناتها، </w:t>
      </w:r>
      <w:r w:rsidR="00A0793F" w:rsidRPr="00DD1339">
        <w:rPr>
          <w:rFonts w:ascii="Times New Roman" w:eastAsia="Times New Roman" w:hAnsi="Times New Roman" w:cs="Simplified Arabic" w:hint="cs"/>
          <w:szCs w:val="24"/>
          <w:rtl/>
          <w:lang w:bidi="ar-SY"/>
        </w:rPr>
        <w:t>مما يساهم في تقليل الكميات المضافة والمستهلكة من الأسمدة الكيميائية وبالتالي تخفيض آثارها السلبية.</w:t>
      </w:r>
    </w:p>
    <w:p w14:paraId="221BA18D" w14:textId="77777777" w:rsidR="00F74EE6" w:rsidRPr="009738EA" w:rsidRDefault="00F74EE6" w:rsidP="009738EA">
      <w:pPr>
        <w:bidi/>
        <w:spacing w:after="0" w:line="280" w:lineRule="exact"/>
        <w:ind w:left="2835"/>
        <w:jc w:val="lowKashida"/>
        <w:rPr>
          <w:rFonts w:ascii="Times New Roman" w:eastAsia="Calibri" w:hAnsi="Times New Roman" w:cs="Simplified Arabic"/>
          <w:szCs w:val="24"/>
          <w:rtl/>
        </w:rPr>
      </w:pPr>
      <w:r w:rsidRPr="009738EA">
        <w:rPr>
          <w:rFonts w:ascii="Times New Roman" w:eastAsia="Calibri" w:hAnsi="Times New Roman" w:cs="Simplified Arabic"/>
          <w:b/>
          <w:bCs/>
          <w:sz w:val="24"/>
          <w:szCs w:val="24"/>
          <w:rtl/>
        </w:rPr>
        <w:t xml:space="preserve">الكلمات </w:t>
      </w:r>
      <w:r w:rsidRPr="009738EA">
        <w:rPr>
          <w:rFonts w:ascii="Times New Roman" w:eastAsia="Calibri" w:hAnsi="Times New Roman" w:cs="Simplified Arabic" w:hint="cs"/>
          <w:b/>
          <w:bCs/>
          <w:sz w:val="24"/>
          <w:szCs w:val="24"/>
          <w:rtl/>
        </w:rPr>
        <w:t>المفتاحية:</w:t>
      </w:r>
      <w:r w:rsidRPr="009738EA">
        <w:rPr>
          <w:rFonts w:ascii="Times New Roman" w:eastAsia="Calibri" w:hAnsi="Times New Roman" w:cs="Simplified Arabic" w:hint="cs"/>
          <w:szCs w:val="24"/>
          <w:rtl/>
        </w:rPr>
        <w:t xml:space="preserve"> </w:t>
      </w:r>
      <w:r w:rsidR="005F1AB4" w:rsidRPr="009738EA">
        <w:rPr>
          <w:rFonts w:ascii="Times New Roman" w:eastAsia="Calibri" w:hAnsi="Times New Roman" w:cs="Simplified Arabic" w:hint="cs"/>
          <w:szCs w:val="24"/>
          <w:rtl/>
          <w:lang w:bidi="ar-SY"/>
        </w:rPr>
        <w:t>كينوا</w:t>
      </w:r>
      <w:r w:rsidRPr="009738EA">
        <w:rPr>
          <w:rFonts w:ascii="Times New Roman" w:eastAsia="Calibri" w:hAnsi="Times New Roman" w:cs="Simplified Arabic"/>
          <w:szCs w:val="24"/>
          <w:rtl/>
          <w:lang w:bidi="ar-SY"/>
        </w:rPr>
        <w:t>،</w:t>
      </w:r>
      <w:r w:rsidR="007A1352" w:rsidRPr="009738EA">
        <w:rPr>
          <w:rFonts w:ascii="Times New Roman" w:eastAsia="Calibri" w:hAnsi="Times New Roman" w:cs="Simplified Arabic" w:hint="cs"/>
          <w:szCs w:val="24"/>
          <w:rtl/>
          <w:lang w:bidi="ar-SY"/>
        </w:rPr>
        <w:t xml:space="preserve"> غلّة حبية،</w:t>
      </w:r>
      <w:r w:rsidRPr="009738EA">
        <w:rPr>
          <w:rFonts w:ascii="Times New Roman" w:eastAsia="Calibri" w:hAnsi="Times New Roman" w:cs="Simplified Arabic"/>
          <w:szCs w:val="24"/>
          <w:rtl/>
        </w:rPr>
        <w:t xml:space="preserve"> </w:t>
      </w:r>
      <w:r w:rsidR="007A1352" w:rsidRPr="009738EA">
        <w:rPr>
          <w:rFonts w:ascii="Times New Roman" w:eastAsia="Calibri" w:hAnsi="Times New Roman" w:cs="Simplified Arabic" w:hint="cs"/>
          <w:szCs w:val="24"/>
          <w:rtl/>
        </w:rPr>
        <w:t>سماد كيميائي/معدني،</w:t>
      </w:r>
      <w:r w:rsidR="005F1AB4" w:rsidRPr="009738EA">
        <w:rPr>
          <w:rFonts w:ascii="Times New Roman" w:eastAsia="Calibri" w:hAnsi="Times New Roman" w:cs="Simplified Arabic" w:hint="cs"/>
          <w:szCs w:val="24"/>
          <w:rtl/>
        </w:rPr>
        <w:t xml:space="preserve"> </w:t>
      </w:r>
      <w:r w:rsidR="007A1352" w:rsidRPr="009738EA">
        <w:rPr>
          <w:rFonts w:ascii="Times New Roman" w:eastAsia="Calibri" w:hAnsi="Times New Roman" w:cs="Simplified Arabic" w:hint="cs"/>
          <w:szCs w:val="24"/>
          <w:rtl/>
        </w:rPr>
        <w:t>سماد عضوي</w:t>
      </w:r>
      <w:r w:rsidRPr="009738EA">
        <w:rPr>
          <w:rFonts w:ascii="Times New Roman" w:eastAsia="Calibri" w:hAnsi="Times New Roman" w:cs="Simplified Arabic"/>
          <w:szCs w:val="24"/>
          <w:rtl/>
        </w:rPr>
        <w:t xml:space="preserve">، </w:t>
      </w:r>
      <w:r w:rsidR="007A1352" w:rsidRPr="009738EA">
        <w:rPr>
          <w:rFonts w:ascii="Times New Roman" w:eastAsia="Calibri" w:hAnsi="Times New Roman" w:cs="Simplified Arabic" w:hint="cs"/>
          <w:szCs w:val="24"/>
          <w:rtl/>
          <w:lang w:val="en-GB"/>
        </w:rPr>
        <w:t>سماد حيوي</w:t>
      </w:r>
      <w:r w:rsidRPr="009738EA">
        <w:rPr>
          <w:rFonts w:ascii="Times New Roman" w:eastAsia="Calibri" w:hAnsi="Times New Roman" w:cs="Simplified Arabic" w:hint="cs"/>
          <w:szCs w:val="24"/>
          <w:rtl/>
        </w:rPr>
        <w:t>.</w:t>
      </w:r>
    </w:p>
    <w:p w14:paraId="26353E65" w14:textId="77777777" w:rsidR="006476A8" w:rsidRPr="009738EA" w:rsidRDefault="006476A8" w:rsidP="009738EA">
      <w:pPr>
        <w:bidi/>
        <w:spacing w:after="0" w:line="240" w:lineRule="auto"/>
        <w:ind w:left="2835" w:firstLine="720"/>
        <w:jc w:val="lowKashida"/>
        <w:rPr>
          <w:rFonts w:ascii="Times New Roman" w:eastAsia="Calibri" w:hAnsi="Times New Roman" w:cs="Simplified Arabic"/>
          <w:szCs w:val="24"/>
          <w:rtl/>
        </w:rPr>
      </w:pPr>
    </w:p>
    <w:p w14:paraId="7C6B8226" w14:textId="77777777" w:rsidR="00F74EE6" w:rsidRPr="00DD1339" w:rsidRDefault="00F74EE6" w:rsidP="009738EA">
      <w:pPr>
        <w:bidi/>
        <w:spacing w:after="0" w:line="240" w:lineRule="auto"/>
        <w:jc w:val="lowKashida"/>
        <w:rPr>
          <w:rFonts w:ascii="Times New Roman" w:eastAsia="Calibri" w:hAnsi="Times New Roman" w:cs="Simplified Arabic"/>
          <w:color w:val="000000"/>
          <w:szCs w:val="24"/>
          <w:rtl/>
        </w:rPr>
      </w:pPr>
      <w:r w:rsidRPr="00DD1339">
        <w:rPr>
          <w:rFonts w:ascii="Times New Roman" w:eastAsia="Calibri" w:hAnsi="Times New Roman" w:cs="Simplified Arabic"/>
          <w:color w:val="000000"/>
          <w:szCs w:val="24"/>
        </w:rPr>
        <w:br w:type="page"/>
      </w:r>
    </w:p>
    <w:p w14:paraId="436CD707" w14:textId="5539DFF7" w:rsidR="000B2E60" w:rsidRPr="00367357" w:rsidRDefault="004B5ED9" w:rsidP="00367357">
      <w:pPr>
        <w:spacing w:after="0" w:line="240" w:lineRule="auto"/>
        <w:jc w:val="center"/>
        <w:rPr>
          <w:rFonts w:ascii="Times New Roman" w:eastAsia="Calibri" w:hAnsi="Times New Roman" w:cs="Simplified Arabic"/>
          <w:b/>
          <w:bCs/>
          <w:sz w:val="28"/>
          <w:szCs w:val="28"/>
          <w:rtl/>
        </w:rPr>
      </w:pPr>
      <w:r w:rsidRPr="00367357">
        <w:rPr>
          <w:rFonts w:ascii="Times New Roman" w:eastAsia="Calibri" w:hAnsi="Times New Roman" w:cs="Simplified Arabic"/>
          <w:b/>
          <w:bCs/>
          <w:sz w:val="28"/>
          <w:szCs w:val="28"/>
          <w:lang w:val="en-GB"/>
        </w:rPr>
        <w:lastRenderedPageBreak/>
        <w:t xml:space="preserve">The </w:t>
      </w:r>
      <w:r w:rsidR="000B2E60" w:rsidRPr="00367357">
        <w:rPr>
          <w:rFonts w:ascii="Times New Roman" w:eastAsia="Calibri" w:hAnsi="Times New Roman" w:cs="Simplified Arabic"/>
          <w:b/>
          <w:bCs/>
          <w:sz w:val="28"/>
          <w:szCs w:val="28"/>
        </w:rPr>
        <w:t>Effect of Organic</w:t>
      </w:r>
      <w:r w:rsidR="00655D28" w:rsidRPr="00367357">
        <w:rPr>
          <w:rFonts w:ascii="Times New Roman" w:eastAsia="Calibri" w:hAnsi="Times New Roman" w:cs="Simplified Arabic" w:hint="cs"/>
          <w:b/>
          <w:bCs/>
          <w:sz w:val="28"/>
          <w:szCs w:val="28"/>
          <w:rtl/>
        </w:rPr>
        <w:t xml:space="preserve"> </w:t>
      </w:r>
      <w:r w:rsidR="00655D28" w:rsidRPr="00367357">
        <w:rPr>
          <w:rFonts w:ascii="Times New Roman" w:eastAsia="Calibri" w:hAnsi="Times New Roman" w:cs="Simplified Arabic"/>
          <w:b/>
          <w:bCs/>
          <w:sz w:val="28"/>
          <w:szCs w:val="28"/>
        </w:rPr>
        <w:t>and Mineral</w:t>
      </w:r>
      <w:r w:rsidR="000B2E60" w:rsidRPr="00367357">
        <w:rPr>
          <w:rFonts w:ascii="Times New Roman" w:eastAsia="Calibri" w:hAnsi="Times New Roman" w:cs="Simplified Arabic"/>
          <w:b/>
          <w:bCs/>
          <w:sz w:val="28"/>
          <w:szCs w:val="28"/>
        </w:rPr>
        <w:t xml:space="preserve"> Fertilizers on Growth and Productivity of Some </w:t>
      </w:r>
      <w:r w:rsidR="00202785" w:rsidRPr="00367357">
        <w:rPr>
          <w:rFonts w:ascii="Times New Roman" w:eastAsia="Calibri" w:hAnsi="Times New Roman" w:cs="Simplified Arabic"/>
          <w:b/>
          <w:bCs/>
          <w:sz w:val="28"/>
          <w:szCs w:val="28"/>
        </w:rPr>
        <w:t>Quinoa</w:t>
      </w:r>
      <w:proofErr w:type="gramStart"/>
      <w:r w:rsidR="00367357">
        <w:rPr>
          <w:rFonts w:ascii="Times New Roman" w:eastAsia="Calibri" w:hAnsi="Times New Roman" w:cs="Simplified Arabic" w:hint="cs"/>
          <w:b/>
          <w:bCs/>
          <w:sz w:val="28"/>
          <w:szCs w:val="28"/>
          <w:rtl/>
        </w:rPr>
        <w:t xml:space="preserve">) </w:t>
      </w:r>
      <w:r w:rsidR="00202785" w:rsidRPr="00367357">
        <w:rPr>
          <w:rFonts w:ascii="Times New Roman" w:eastAsia="Calibri" w:hAnsi="Times New Roman" w:cs="Simplified Arabic"/>
          <w:b/>
          <w:bCs/>
          <w:sz w:val="28"/>
          <w:szCs w:val="28"/>
        </w:rPr>
        <w:t xml:space="preserve"> </w:t>
      </w:r>
      <w:proofErr w:type="spellStart"/>
      <w:r w:rsidR="00202785" w:rsidRPr="00367357">
        <w:rPr>
          <w:rFonts w:ascii="Times New Roman" w:eastAsia="Calibri" w:hAnsi="Times New Roman" w:cs="Simplified Arabic"/>
          <w:b/>
          <w:bCs/>
          <w:sz w:val="28"/>
          <w:szCs w:val="28"/>
        </w:rPr>
        <w:t>Chenopodium</w:t>
      </w:r>
      <w:proofErr w:type="spellEnd"/>
      <w:proofErr w:type="gramEnd"/>
      <w:r w:rsidR="000B2E60" w:rsidRPr="00367357">
        <w:rPr>
          <w:rFonts w:ascii="Times New Roman" w:eastAsia="Calibri" w:hAnsi="Times New Roman" w:cs="Simplified Arabic"/>
          <w:b/>
          <w:bCs/>
          <w:sz w:val="28"/>
          <w:szCs w:val="28"/>
        </w:rPr>
        <w:t xml:space="preserve"> quinoa </w:t>
      </w:r>
      <w:proofErr w:type="spellStart"/>
      <w:r w:rsidR="000B2E60" w:rsidRPr="00367357">
        <w:rPr>
          <w:rFonts w:ascii="Times New Roman" w:eastAsia="Calibri" w:hAnsi="Times New Roman" w:cs="Simplified Arabic"/>
          <w:b/>
          <w:bCs/>
          <w:sz w:val="28"/>
          <w:szCs w:val="28"/>
        </w:rPr>
        <w:t>Willd</w:t>
      </w:r>
      <w:proofErr w:type="spellEnd"/>
      <w:r w:rsidR="000B2E60" w:rsidRPr="00367357">
        <w:rPr>
          <w:rFonts w:ascii="Times New Roman" w:eastAsia="Calibri" w:hAnsi="Times New Roman" w:cs="Simplified Arabic"/>
          <w:b/>
          <w:bCs/>
          <w:sz w:val="28"/>
          <w:szCs w:val="28"/>
        </w:rPr>
        <w:t>.</w:t>
      </w:r>
      <w:r w:rsidR="000B2E60" w:rsidRPr="00367357">
        <w:rPr>
          <w:rFonts w:ascii="Times New Roman" w:eastAsia="Calibri" w:hAnsi="Times New Roman" w:cs="Simplified Arabic"/>
          <w:b/>
          <w:bCs/>
          <w:sz w:val="28"/>
          <w:szCs w:val="28"/>
          <w:rtl/>
        </w:rPr>
        <w:t>(</w:t>
      </w:r>
      <w:r w:rsidR="000B2E60" w:rsidRPr="00367357">
        <w:rPr>
          <w:rFonts w:ascii="Times New Roman" w:eastAsia="Calibri" w:hAnsi="Times New Roman" w:cs="Simplified Arabic"/>
          <w:b/>
          <w:bCs/>
          <w:sz w:val="28"/>
          <w:szCs w:val="28"/>
        </w:rPr>
        <w:t xml:space="preserve"> </w:t>
      </w:r>
      <w:r w:rsidR="00655D28" w:rsidRPr="00367357">
        <w:rPr>
          <w:rFonts w:ascii="Times New Roman" w:eastAsia="Calibri" w:hAnsi="Times New Roman" w:cs="Simplified Arabic"/>
          <w:b/>
          <w:bCs/>
          <w:sz w:val="28"/>
          <w:szCs w:val="28"/>
        </w:rPr>
        <w:t>Cultivars</w:t>
      </w:r>
    </w:p>
    <w:p w14:paraId="2851F434" w14:textId="77777777" w:rsidR="00367357" w:rsidRDefault="00367357" w:rsidP="004C711E">
      <w:pPr>
        <w:spacing w:after="0" w:line="240" w:lineRule="auto"/>
        <w:ind w:left="2835"/>
        <w:jc w:val="center"/>
        <w:rPr>
          <w:rFonts w:ascii="Times New Roman" w:eastAsia="Calibri" w:hAnsi="Times New Roman" w:cs="Simplified Arabic"/>
          <w:b/>
          <w:bCs/>
          <w:sz w:val="28"/>
          <w:szCs w:val="28"/>
        </w:rPr>
      </w:pPr>
    </w:p>
    <w:p w14:paraId="4181FEAF" w14:textId="35EC2D6D" w:rsidR="00F74EE6" w:rsidRPr="008B0294" w:rsidRDefault="004820C5" w:rsidP="00EE1B7F">
      <w:pPr>
        <w:pStyle w:val="HTML"/>
        <w:shd w:val="clear" w:color="auto" w:fill="FFFFFF"/>
        <w:spacing w:line="360" w:lineRule="atLeast"/>
        <w:ind w:left="2835"/>
        <w:jc w:val="lowKashida"/>
        <w:rPr>
          <w:rFonts w:ascii="inherit" w:hAnsi="inherit"/>
          <w:sz w:val="28"/>
          <w:szCs w:val="28"/>
          <w:rtl/>
        </w:rPr>
      </w:pPr>
      <w:bookmarkStart w:id="0" w:name="_GoBack"/>
      <w:proofErr w:type="spellStart"/>
      <w:r w:rsidRPr="008B0294">
        <w:rPr>
          <w:rFonts w:ascii="Times New Roman" w:eastAsia="Calibri" w:hAnsi="Times New Roman" w:cs="Simplified Arabic"/>
          <w:b/>
          <w:bCs/>
          <w:sz w:val="28"/>
          <w:szCs w:val="28"/>
        </w:rPr>
        <w:t>Boshra</w:t>
      </w:r>
      <w:proofErr w:type="spellEnd"/>
      <w:r w:rsidRPr="008B0294">
        <w:rPr>
          <w:rFonts w:ascii="Times New Roman" w:eastAsia="Calibri" w:hAnsi="Times New Roman" w:cs="Simplified Arabic"/>
          <w:b/>
          <w:bCs/>
          <w:sz w:val="28"/>
          <w:szCs w:val="28"/>
        </w:rPr>
        <w:t xml:space="preserve"> </w:t>
      </w:r>
      <w:proofErr w:type="spellStart"/>
      <w:r w:rsidRPr="008B0294">
        <w:rPr>
          <w:rFonts w:ascii="Times New Roman" w:eastAsia="Calibri" w:hAnsi="Times New Roman" w:cs="Simplified Arabic"/>
          <w:b/>
          <w:bCs/>
          <w:sz w:val="28"/>
          <w:szCs w:val="28"/>
        </w:rPr>
        <w:t>Foaad</w:t>
      </w:r>
      <w:proofErr w:type="spellEnd"/>
      <w:r w:rsidRPr="008B0294">
        <w:rPr>
          <w:rFonts w:ascii="Times New Roman" w:eastAsia="Calibri" w:hAnsi="Times New Roman" w:cs="Simplified Arabic"/>
          <w:b/>
          <w:bCs/>
          <w:sz w:val="28"/>
          <w:szCs w:val="28"/>
        </w:rPr>
        <w:t xml:space="preserve"> Jaredh</w:t>
      </w:r>
      <w:r w:rsidRPr="008B0294">
        <w:rPr>
          <w:rFonts w:ascii="Times New Roman" w:eastAsia="Calibri" w:hAnsi="Times New Roman" w:cs="Simplified Arabic"/>
          <w:b/>
          <w:bCs/>
          <w:sz w:val="28"/>
          <w:szCs w:val="28"/>
          <w:vertAlign w:val="superscript"/>
        </w:rPr>
        <w:t>1</w:t>
      </w:r>
      <w:r w:rsidRPr="008B0294">
        <w:rPr>
          <w:rFonts w:ascii="Times New Roman" w:eastAsia="Calibri" w:hAnsi="Times New Roman" w:cs="Simplified Arabic"/>
          <w:b/>
          <w:bCs/>
          <w:sz w:val="28"/>
          <w:szCs w:val="28"/>
        </w:rPr>
        <w:t xml:space="preserve">             Lama</w:t>
      </w:r>
      <w:r w:rsidR="008B0294" w:rsidRPr="008B0294">
        <w:rPr>
          <w:rFonts w:ascii="Times New Roman" w:eastAsia="Calibri" w:hAnsi="Times New Roman" w:cs="Simplified Arabic"/>
          <w:b/>
          <w:bCs/>
          <w:sz w:val="28"/>
          <w:szCs w:val="28"/>
        </w:rPr>
        <w:t xml:space="preserve"> </w:t>
      </w:r>
      <w:proofErr w:type="spellStart"/>
      <w:r w:rsidR="008B0294" w:rsidRPr="008B0294">
        <w:rPr>
          <w:rFonts w:asciiTheme="majorBidi" w:hAnsiTheme="majorBidi" w:cstheme="majorBidi"/>
          <w:b/>
          <w:bCs/>
          <w:sz w:val="28"/>
          <w:szCs w:val="28"/>
        </w:rPr>
        <w:t>Elyas</w:t>
      </w:r>
      <w:proofErr w:type="spellEnd"/>
      <w:r w:rsidRPr="008B0294">
        <w:rPr>
          <w:rFonts w:ascii="Times New Roman" w:eastAsia="Calibri" w:hAnsi="Times New Roman" w:cs="Simplified Arabic"/>
          <w:b/>
          <w:bCs/>
          <w:sz w:val="28"/>
          <w:szCs w:val="28"/>
        </w:rPr>
        <w:t xml:space="preserve"> AL-Youssef</w:t>
      </w:r>
      <w:r w:rsidRPr="008B0294">
        <w:rPr>
          <w:rFonts w:ascii="Times New Roman" w:eastAsia="Calibri" w:hAnsi="Times New Roman" w:cs="Simplified Arabic"/>
          <w:b/>
          <w:bCs/>
          <w:sz w:val="28"/>
          <w:szCs w:val="28"/>
          <w:vertAlign w:val="superscript"/>
        </w:rPr>
        <w:t>2</w:t>
      </w:r>
    </w:p>
    <w:p w14:paraId="3A8D1B0B" w14:textId="77777777" w:rsidR="006476A8" w:rsidRPr="008B0294" w:rsidRDefault="006476A8" w:rsidP="00EE1B7F">
      <w:pPr>
        <w:autoSpaceDE w:val="0"/>
        <w:autoSpaceDN w:val="0"/>
        <w:adjustRightInd w:val="0"/>
        <w:spacing w:after="0" w:line="240" w:lineRule="auto"/>
        <w:ind w:left="2835"/>
        <w:jc w:val="lowKashida"/>
        <w:rPr>
          <w:rFonts w:ascii="Times New Roman" w:eastAsia="Times New Roman" w:hAnsi="Times New Roman" w:cs="Simplified Arabic"/>
          <w:spacing w:val="-4"/>
          <w:sz w:val="20"/>
          <w:szCs w:val="20"/>
        </w:rPr>
      </w:pPr>
      <w:proofErr w:type="gramStart"/>
      <w:r w:rsidRPr="008B0294">
        <w:rPr>
          <w:rFonts w:ascii="Times New Roman" w:eastAsia="Times New Roman" w:hAnsi="Times New Roman" w:cs="Simplified Arabic"/>
          <w:spacing w:val="-4"/>
          <w:sz w:val="20"/>
          <w:szCs w:val="20"/>
          <w:vertAlign w:val="superscript"/>
        </w:rPr>
        <w:t>1</w:t>
      </w:r>
      <w:r w:rsidRPr="008B0294">
        <w:rPr>
          <w:rFonts w:ascii="Times New Roman" w:eastAsia="Times New Roman" w:hAnsi="Times New Roman" w:cs="Simplified Arabic"/>
          <w:spacing w:val="-4"/>
          <w:sz w:val="20"/>
          <w:szCs w:val="20"/>
        </w:rPr>
        <w:t xml:space="preserve"> M.Sc. Student, Field Crops Department, Faculty of Agriculture, Damascus University</w:t>
      </w:r>
      <w:r w:rsidRPr="008B0294">
        <w:rPr>
          <w:rFonts w:ascii="Times New Roman" w:eastAsia="Times New Roman" w:hAnsi="Times New Roman" w:cs="Simplified Arabic" w:hint="cs"/>
          <w:spacing w:val="-4"/>
          <w:sz w:val="20"/>
          <w:szCs w:val="20"/>
          <w:rtl/>
        </w:rPr>
        <w:t>.</w:t>
      </w:r>
      <w:proofErr w:type="gramEnd"/>
    </w:p>
    <w:p w14:paraId="525350C8" w14:textId="77777777" w:rsidR="006476A8" w:rsidRPr="008B0294" w:rsidRDefault="006476A8" w:rsidP="00EE1B7F">
      <w:pPr>
        <w:spacing w:after="0" w:line="240" w:lineRule="auto"/>
        <w:ind w:left="2835"/>
        <w:jc w:val="lowKashida"/>
        <w:rPr>
          <w:rFonts w:ascii="Times New Roman" w:eastAsia="Times New Roman" w:hAnsi="Times New Roman" w:cs="Simplified Arabic"/>
          <w:spacing w:val="-4"/>
          <w:sz w:val="20"/>
          <w:szCs w:val="20"/>
        </w:rPr>
      </w:pPr>
      <w:proofErr w:type="gramStart"/>
      <w:r w:rsidRPr="008B0294">
        <w:rPr>
          <w:rFonts w:ascii="Times New Roman" w:eastAsia="Times New Roman" w:hAnsi="Times New Roman" w:cs="Simplified Arabic"/>
          <w:spacing w:val="-4"/>
          <w:sz w:val="20"/>
          <w:szCs w:val="20"/>
          <w:vertAlign w:val="superscript"/>
        </w:rPr>
        <w:t>2</w:t>
      </w:r>
      <w:r w:rsidRPr="008B0294">
        <w:rPr>
          <w:rFonts w:ascii="Times New Roman" w:eastAsia="Times New Roman" w:hAnsi="Times New Roman" w:cs="Simplified Arabic"/>
          <w:spacing w:val="-4"/>
          <w:sz w:val="20"/>
          <w:szCs w:val="20"/>
        </w:rPr>
        <w:t xml:space="preserve"> </w:t>
      </w:r>
      <w:r w:rsidRPr="008B0294">
        <w:rPr>
          <w:rFonts w:ascii="Times New Roman" w:eastAsia="Times New Roman" w:hAnsi="Times New Roman" w:cs="Simplified Arabic"/>
          <w:spacing w:val="-4"/>
          <w:sz w:val="20"/>
          <w:szCs w:val="20"/>
          <w:lang w:val="en-GB"/>
        </w:rPr>
        <w:t>Doctor</w:t>
      </w:r>
      <w:r w:rsidRPr="008B0294">
        <w:rPr>
          <w:rFonts w:ascii="Times New Roman" w:eastAsia="Times New Roman" w:hAnsi="Times New Roman" w:cs="Simplified Arabic"/>
          <w:spacing w:val="-4"/>
          <w:sz w:val="20"/>
          <w:szCs w:val="20"/>
        </w:rPr>
        <w:t>, Field Crops Department, Faculty of Agriculture, Damascus University (chairman).</w:t>
      </w:r>
      <w:proofErr w:type="gramEnd"/>
    </w:p>
    <w:p w14:paraId="18E91038" w14:textId="77777777" w:rsidR="008B0294" w:rsidRDefault="008B0294" w:rsidP="00EE1B7F">
      <w:pPr>
        <w:autoSpaceDE w:val="0"/>
        <w:autoSpaceDN w:val="0"/>
        <w:adjustRightInd w:val="0"/>
        <w:spacing w:after="0" w:line="240" w:lineRule="auto"/>
        <w:ind w:left="2835"/>
        <w:jc w:val="lowKashida"/>
        <w:rPr>
          <w:rFonts w:ascii="Times New Roman" w:eastAsia="Calibri" w:hAnsi="Times New Roman" w:cs="Simplified Arabic"/>
          <w:szCs w:val="24"/>
        </w:rPr>
      </w:pPr>
    </w:p>
    <w:bookmarkEnd w:id="0"/>
    <w:p w14:paraId="331462EE" w14:textId="4122E20D" w:rsidR="00852EE3" w:rsidRPr="006D1D55" w:rsidRDefault="00F74EE6" w:rsidP="004C711E">
      <w:pPr>
        <w:autoSpaceDE w:val="0"/>
        <w:autoSpaceDN w:val="0"/>
        <w:adjustRightInd w:val="0"/>
        <w:spacing w:after="0" w:line="240" w:lineRule="auto"/>
        <w:ind w:left="2835"/>
        <w:jc w:val="lowKashida"/>
        <w:rPr>
          <w:rFonts w:ascii="Times New Roman" w:eastAsia="Times New Roman" w:hAnsi="Times New Roman" w:cs="Simplified Arabic"/>
          <w:b/>
          <w:bCs/>
          <w:sz w:val="28"/>
          <w:szCs w:val="28"/>
        </w:rPr>
      </w:pPr>
      <w:r w:rsidRPr="006D1D55">
        <w:rPr>
          <w:rFonts w:ascii="Times New Roman" w:eastAsia="Times New Roman" w:hAnsi="Times New Roman" w:cs="Simplified Arabic"/>
          <w:b/>
          <w:bCs/>
          <w:sz w:val="28"/>
          <w:szCs w:val="28"/>
        </w:rPr>
        <w:t>ABSTRACT</w:t>
      </w:r>
      <w:r w:rsidR="006D1D55">
        <w:rPr>
          <w:rFonts w:ascii="Times New Roman" w:eastAsia="Times New Roman" w:hAnsi="Times New Roman" w:cs="Simplified Arabic"/>
          <w:b/>
          <w:bCs/>
          <w:sz w:val="28"/>
          <w:szCs w:val="28"/>
        </w:rPr>
        <w:t>:</w:t>
      </w:r>
    </w:p>
    <w:tbl>
      <w:tblPr>
        <w:tblpPr w:leftFromText="198" w:rightFromText="198" w:vertAnchor="page" w:horzAnchor="margin" w:tblpY="5725"/>
        <w:tblW w:w="2552" w:type="dxa"/>
        <w:tblLayout w:type="fixed"/>
        <w:tblCellMar>
          <w:left w:w="0" w:type="dxa"/>
          <w:right w:w="0" w:type="dxa"/>
        </w:tblCellMar>
        <w:tblLook w:val="04A0" w:firstRow="1" w:lastRow="0" w:firstColumn="1" w:lastColumn="0" w:noHBand="0" w:noVBand="1"/>
      </w:tblPr>
      <w:tblGrid>
        <w:gridCol w:w="2552"/>
      </w:tblGrid>
      <w:tr w:rsidR="008B0294" w:rsidRPr="00390B04" w14:paraId="3A11C623" w14:textId="77777777" w:rsidTr="008B0294">
        <w:tc>
          <w:tcPr>
            <w:tcW w:w="2552" w:type="dxa"/>
            <w:hideMark/>
          </w:tcPr>
          <w:p w14:paraId="5D29C390" w14:textId="77777777" w:rsidR="008B0294" w:rsidRPr="00390B04" w:rsidRDefault="008B0294" w:rsidP="008B0294">
            <w:pPr>
              <w:adjustRightInd w:val="0"/>
              <w:snapToGrid w:val="0"/>
              <w:spacing w:after="0" w:line="240" w:lineRule="atLeast"/>
              <w:ind w:right="113"/>
              <w:rPr>
                <w:rFonts w:ascii="Times New Roman" w:eastAsia="SimSun" w:hAnsi="Times New Roman" w:cs="Times New Roman"/>
                <w:color w:val="000000"/>
                <w:lang w:eastAsia="de-DE" w:bidi="en-US"/>
              </w:rPr>
            </w:pPr>
            <w:r w:rsidRPr="00390B04">
              <w:rPr>
                <w:rFonts w:ascii="Times New Roman" w:eastAsia="Times New Roman" w:hAnsi="Times New Roman" w:cs="Times New Roman"/>
                <w:color w:val="000000"/>
                <w:lang w:eastAsia="de-DE" w:bidi="en-US"/>
              </w:rPr>
              <w:t xml:space="preserve">Received: </w:t>
            </w:r>
            <w:r>
              <w:rPr>
                <w:rFonts w:ascii="Times New Roman" w:eastAsia="Times New Roman" w:hAnsi="Times New Roman" w:cs="Times New Roman" w:hint="cs"/>
                <w:color w:val="000000"/>
                <w:rtl/>
                <w:lang w:eastAsia="de-DE"/>
              </w:rPr>
              <w:t>4</w:t>
            </w:r>
            <w:r w:rsidRPr="00390B04">
              <w:rPr>
                <w:rFonts w:ascii="Times New Roman" w:eastAsia="Times New Roman" w:hAnsi="Times New Roman" w:cs="Times New Roman"/>
                <w:color w:val="000000"/>
                <w:lang w:eastAsia="de-DE" w:bidi="en-US"/>
              </w:rPr>
              <w:t>/</w:t>
            </w:r>
            <w:r>
              <w:rPr>
                <w:rFonts w:ascii="Times New Roman" w:eastAsia="Times New Roman" w:hAnsi="Times New Roman" w:cs="Times New Roman" w:hint="cs"/>
                <w:color w:val="000000"/>
                <w:rtl/>
                <w:lang w:eastAsia="de-DE"/>
              </w:rPr>
              <w:t>5</w:t>
            </w:r>
            <w:r w:rsidRPr="00390B04">
              <w:rPr>
                <w:rFonts w:ascii="Times New Roman" w:eastAsia="Times New Roman" w:hAnsi="Times New Roman" w:cs="Times New Roman"/>
                <w:color w:val="000000"/>
                <w:lang w:eastAsia="de-DE" w:bidi="en-US"/>
              </w:rPr>
              <w:t>/202</w:t>
            </w:r>
            <w:r>
              <w:rPr>
                <w:rFonts w:ascii="Times New Roman" w:eastAsia="SimSun" w:hAnsi="Times New Roman" w:cs="Times New Roman"/>
                <w:color w:val="000000"/>
                <w:lang w:eastAsia="de-DE" w:bidi="en-US"/>
              </w:rPr>
              <w:t>3</w:t>
            </w:r>
          </w:p>
          <w:p w14:paraId="26405A22" w14:textId="77777777" w:rsidR="008B0294" w:rsidRPr="00390B04" w:rsidRDefault="008B0294" w:rsidP="008B0294">
            <w:pPr>
              <w:adjustRightInd w:val="0"/>
              <w:snapToGrid w:val="0"/>
              <w:spacing w:after="0" w:line="240" w:lineRule="atLeast"/>
              <w:ind w:right="113"/>
              <w:rPr>
                <w:rFonts w:ascii="Times New Roman" w:eastAsia="Times New Roman" w:hAnsi="Times New Roman" w:cs="Times New Roman"/>
                <w:color w:val="000000"/>
                <w:lang w:eastAsia="de-DE" w:bidi="en-US"/>
              </w:rPr>
            </w:pPr>
            <w:r w:rsidRPr="00390B04">
              <w:rPr>
                <w:rFonts w:ascii="Times New Roman" w:eastAsia="Times New Roman" w:hAnsi="Times New Roman" w:cs="Times New Roman"/>
                <w:color w:val="000000"/>
                <w:lang w:eastAsia="de-DE" w:bidi="en-US"/>
              </w:rPr>
              <w:t>Accepted:</w:t>
            </w:r>
            <w:r>
              <w:rPr>
                <w:rFonts w:ascii="Times New Roman" w:eastAsia="Times New Roman" w:hAnsi="Times New Roman" w:cs="Times New Roman"/>
                <w:color w:val="000000"/>
                <w:lang w:eastAsia="de-DE" w:bidi="en-US"/>
              </w:rPr>
              <w:t xml:space="preserve"> 21</w:t>
            </w:r>
            <w:r w:rsidRPr="00390B04">
              <w:rPr>
                <w:rFonts w:ascii="Times New Roman" w:eastAsia="Times New Roman" w:hAnsi="Times New Roman" w:cs="Times New Roman"/>
                <w:color w:val="000000"/>
                <w:lang w:eastAsia="de-DE" w:bidi="en-US"/>
              </w:rPr>
              <w:t>/</w:t>
            </w:r>
            <w:r>
              <w:rPr>
                <w:rFonts w:ascii="Times New Roman" w:eastAsia="Times New Roman" w:hAnsi="Times New Roman" w:cs="Times New Roman"/>
                <w:color w:val="000000"/>
                <w:lang w:eastAsia="de-DE" w:bidi="en-US"/>
              </w:rPr>
              <w:t>6</w:t>
            </w:r>
            <w:r w:rsidRPr="00390B04">
              <w:rPr>
                <w:rFonts w:ascii="Times New Roman" w:eastAsia="Times New Roman" w:hAnsi="Times New Roman" w:cs="Times New Roman"/>
                <w:color w:val="000000"/>
                <w:lang w:eastAsia="de-DE" w:bidi="en-US"/>
              </w:rPr>
              <w:t>/202</w:t>
            </w:r>
            <w:r>
              <w:rPr>
                <w:rFonts w:ascii="Times New Roman" w:eastAsia="Times New Roman" w:hAnsi="Times New Roman" w:cs="Times New Roman"/>
                <w:color w:val="000000"/>
                <w:lang w:eastAsia="de-DE" w:bidi="en-US"/>
              </w:rPr>
              <w:t>3</w:t>
            </w:r>
          </w:p>
          <w:p w14:paraId="0DCE96A2" w14:textId="77777777" w:rsidR="008B0294" w:rsidRPr="00390B04" w:rsidRDefault="008B0294" w:rsidP="008B0294">
            <w:pPr>
              <w:adjustRightInd w:val="0"/>
              <w:snapToGrid w:val="0"/>
              <w:spacing w:line="240" w:lineRule="atLeast"/>
              <w:ind w:right="113"/>
              <w:rPr>
                <w:rFonts w:eastAsia="DengXian"/>
                <w:bCs/>
                <w:lang w:bidi="en-US"/>
              </w:rPr>
            </w:pPr>
            <w:r>
              <w:rPr>
                <w:noProof/>
              </w:rPr>
              <w:drawing>
                <wp:inline distT="0" distB="0" distL="0" distR="0" wp14:anchorId="56EB03DB" wp14:editId="10FFCBEB">
                  <wp:extent cx="1201420" cy="44577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1420" cy="445770"/>
                          </a:xfrm>
                          <a:prstGeom prst="rect">
                            <a:avLst/>
                          </a:prstGeom>
                          <a:noFill/>
                          <a:ln>
                            <a:noFill/>
                          </a:ln>
                        </pic:spPr>
                      </pic:pic>
                    </a:graphicData>
                  </a:graphic>
                </wp:inline>
              </w:drawing>
            </w:r>
          </w:p>
          <w:p w14:paraId="497574E1" w14:textId="77777777" w:rsidR="008B0294" w:rsidRPr="00390B04" w:rsidRDefault="008B0294" w:rsidP="008B0294">
            <w:pPr>
              <w:adjustRightInd w:val="0"/>
              <w:snapToGrid w:val="0"/>
              <w:spacing w:after="0" w:line="240" w:lineRule="atLeast"/>
              <w:ind w:right="113"/>
              <w:jc w:val="both"/>
              <w:rPr>
                <w:rFonts w:ascii="Times New Roman" w:eastAsia="DengXian" w:hAnsi="Times New Roman" w:cs="Times New Roman"/>
                <w:noProof/>
                <w:snapToGrid w:val="0"/>
                <w:color w:val="000000"/>
                <w:lang w:val="en-GB" w:eastAsia="en-GB" w:bidi="en-US"/>
              </w:rPr>
            </w:pPr>
            <w:r w:rsidRPr="00390B04">
              <w:rPr>
                <w:rFonts w:ascii="Times New Roman" w:eastAsia="DengXian" w:hAnsi="Times New Roman" w:cs="Times New Roman"/>
                <w:b/>
                <w:noProof/>
                <w:snapToGrid w:val="0"/>
                <w:color w:val="000000"/>
                <w:lang w:val="en-GB" w:eastAsia="en-GB" w:bidi="en-US"/>
              </w:rPr>
              <w:t>Copyright:</w:t>
            </w:r>
            <w:r w:rsidRPr="00390B04">
              <w:rPr>
                <w:rFonts w:ascii="Palatino Linotype" w:eastAsia="Times New Roman" w:hAnsi="Palatino Linotype" w:cs="Times New Roman"/>
                <w:noProof/>
                <w:snapToGrid w:val="0"/>
                <w:color w:val="000000"/>
                <w:sz w:val="2"/>
                <w:szCs w:val="4"/>
                <w:lang w:val="en-GB" w:eastAsia="en-GB"/>
              </w:rPr>
              <w:t xml:space="preserve"> </w:t>
            </w:r>
            <w:r w:rsidRPr="00390B04">
              <w:rPr>
                <w:rFonts w:ascii="Times New Roman" w:eastAsia="DengXian" w:hAnsi="Times New Roman" w:cs="Times New Roman"/>
                <w:noProof/>
                <w:snapToGrid w:val="0"/>
                <w:color w:val="000000"/>
                <w:lang w:val="en-GB" w:eastAsia="en-GB" w:bidi="en-US"/>
              </w:rPr>
              <w:t xml:space="preserve">Damascus University- Syria, The authors retain the copyright under a CC BY- NC-SA  </w:t>
            </w:r>
          </w:p>
        </w:tc>
      </w:tr>
    </w:tbl>
    <w:p w14:paraId="5A0193BB" w14:textId="403EA44D" w:rsidR="00747A67" w:rsidRPr="00DD1339" w:rsidRDefault="008B0294" w:rsidP="004C711E">
      <w:pPr>
        <w:autoSpaceDE w:val="0"/>
        <w:autoSpaceDN w:val="0"/>
        <w:adjustRightInd w:val="0"/>
        <w:spacing w:after="0" w:line="240" w:lineRule="auto"/>
        <w:ind w:left="2835"/>
        <w:jc w:val="lowKashida"/>
        <w:rPr>
          <w:rFonts w:ascii="Times New Roman" w:eastAsia="Calibri" w:hAnsi="Times New Roman" w:cs="Simplified Arabic"/>
          <w:szCs w:val="24"/>
          <w:lang w:val="en-GB"/>
        </w:rPr>
      </w:pPr>
      <w:r w:rsidRPr="00DD1339">
        <w:rPr>
          <w:rFonts w:ascii="Times New Roman" w:eastAsia="Calibri" w:hAnsi="Times New Roman" w:cs="Simplified Arabic"/>
          <w:szCs w:val="24"/>
        </w:rPr>
        <w:t xml:space="preserve"> </w:t>
      </w:r>
      <w:r w:rsidR="00852EE3" w:rsidRPr="00DD1339">
        <w:rPr>
          <w:rFonts w:ascii="Times New Roman" w:eastAsia="Calibri" w:hAnsi="Times New Roman" w:cs="Simplified Arabic"/>
          <w:szCs w:val="24"/>
        </w:rPr>
        <w:t xml:space="preserve">The research was carried out </w:t>
      </w:r>
      <w:r w:rsidR="00B40723" w:rsidRPr="00DD1339">
        <w:rPr>
          <w:rFonts w:ascii="Times New Roman" w:eastAsia="Calibri" w:hAnsi="Times New Roman" w:cs="Simplified Arabic"/>
          <w:szCs w:val="24"/>
          <w:lang w:val="en-GB"/>
        </w:rPr>
        <w:t>at</w:t>
      </w:r>
      <w:r w:rsidR="00852EE3" w:rsidRPr="00DD1339">
        <w:rPr>
          <w:rFonts w:ascii="Times New Roman" w:eastAsia="Calibri" w:hAnsi="Times New Roman" w:cs="Simplified Arabic"/>
          <w:szCs w:val="24"/>
        </w:rPr>
        <w:t xml:space="preserve"> the </w:t>
      </w:r>
      <w:proofErr w:type="spellStart"/>
      <w:r w:rsidR="00F35159" w:rsidRPr="00DD1339">
        <w:rPr>
          <w:rFonts w:ascii="Times New Roman" w:eastAsia="Calibri" w:hAnsi="Times New Roman" w:cs="Simplified Arabic"/>
          <w:szCs w:val="24"/>
          <w:lang w:val="en-GB"/>
        </w:rPr>
        <w:t>Q</w:t>
      </w:r>
      <w:r w:rsidR="00FB3EFB" w:rsidRPr="00DD1339">
        <w:rPr>
          <w:rFonts w:ascii="Times New Roman" w:eastAsia="Calibri" w:hAnsi="Times New Roman" w:cs="Simplified Arabic"/>
          <w:szCs w:val="24"/>
          <w:lang w:val="en-GB"/>
        </w:rPr>
        <w:t>ar</w:t>
      </w:r>
      <w:r w:rsidR="00A76A59" w:rsidRPr="00DD1339">
        <w:rPr>
          <w:rFonts w:ascii="Times New Roman" w:eastAsia="Calibri" w:hAnsi="Times New Roman" w:cs="Simplified Arabic"/>
          <w:szCs w:val="24"/>
          <w:lang w:val="en-GB"/>
        </w:rPr>
        <w:t>h</w:t>
      </w:r>
      <w:r w:rsidR="00FB3EFB" w:rsidRPr="00DD1339">
        <w:rPr>
          <w:rFonts w:ascii="Times New Roman" w:eastAsia="Calibri" w:hAnsi="Times New Roman" w:cs="Simplified Arabic"/>
          <w:szCs w:val="24"/>
          <w:lang w:val="en-GB"/>
        </w:rPr>
        <w:t>ta</w:t>
      </w:r>
      <w:proofErr w:type="spellEnd"/>
      <w:r w:rsidR="00FB3EFB" w:rsidRPr="00DD1339">
        <w:rPr>
          <w:rFonts w:ascii="Times New Roman" w:eastAsia="Calibri" w:hAnsi="Times New Roman" w:cs="Simplified Arabic"/>
          <w:szCs w:val="24"/>
          <w:lang w:val="en-GB"/>
        </w:rPr>
        <w:t xml:space="preserve"> Research Station </w:t>
      </w:r>
      <w:r w:rsidR="00C56F41" w:rsidRPr="00DD1339">
        <w:rPr>
          <w:rFonts w:ascii="Times New Roman" w:eastAsia="Calibri" w:hAnsi="Times New Roman" w:cs="Simplified Arabic"/>
          <w:szCs w:val="24"/>
          <w:lang w:val="en-GB"/>
        </w:rPr>
        <w:t xml:space="preserve">of </w:t>
      </w:r>
      <w:r w:rsidR="00485021" w:rsidRPr="00DD1339">
        <w:rPr>
          <w:rFonts w:ascii="Times New Roman" w:eastAsia="Calibri" w:hAnsi="Times New Roman" w:cs="Simplified Arabic"/>
          <w:szCs w:val="24"/>
          <w:lang w:val="en-GB"/>
        </w:rPr>
        <w:t xml:space="preserve">the </w:t>
      </w:r>
      <w:r w:rsidR="00FB65EA" w:rsidRPr="00DD1339">
        <w:rPr>
          <w:rFonts w:ascii="Times New Roman" w:eastAsia="Calibri" w:hAnsi="Times New Roman" w:cs="Simplified Arabic"/>
          <w:szCs w:val="24"/>
          <w:lang w:val="en-GB"/>
        </w:rPr>
        <w:t xml:space="preserve">General </w:t>
      </w:r>
      <w:r w:rsidR="00EB5B01" w:rsidRPr="00DD1339">
        <w:rPr>
          <w:rFonts w:ascii="Times New Roman" w:eastAsia="Calibri" w:hAnsi="Times New Roman" w:cs="Simplified Arabic"/>
          <w:szCs w:val="24"/>
          <w:lang w:val="en-GB"/>
        </w:rPr>
        <w:t>Commission</w:t>
      </w:r>
      <w:r w:rsidR="00FB65EA" w:rsidRPr="00DD1339">
        <w:rPr>
          <w:rFonts w:ascii="Times New Roman" w:eastAsia="Calibri" w:hAnsi="Times New Roman" w:cs="Simplified Arabic"/>
          <w:szCs w:val="24"/>
          <w:lang w:val="en-GB"/>
        </w:rPr>
        <w:t xml:space="preserve"> for Scientific </w:t>
      </w:r>
      <w:r w:rsidR="008D6060" w:rsidRPr="00DD1339">
        <w:rPr>
          <w:rFonts w:ascii="Times New Roman" w:eastAsia="Calibri" w:hAnsi="Times New Roman" w:cs="Simplified Arabic"/>
          <w:szCs w:val="24"/>
          <w:lang w:val="en-GB"/>
        </w:rPr>
        <w:t>Agricultural Research</w:t>
      </w:r>
      <w:r w:rsidR="00EB5B01" w:rsidRPr="00DD1339">
        <w:rPr>
          <w:rFonts w:ascii="Times New Roman" w:eastAsia="Calibri" w:hAnsi="Times New Roman" w:cs="Simplified Arabic"/>
          <w:szCs w:val="24"/>
          <w:lang w:val="en-GB"/>
        </w:rPr>
        <w:t xml:space="preserve"> (GCSAR)</w:t>
      </w:r>
      <w:r w:rsidR="00852EE3" w:rsidRPr="00DD1339">
        <w:rPr>
          <w:rFonts w:ascii="Times New Roman" w:eastAsia="Calibri" w:hAnsi="Times New Roman" w:cs="Simplified Arabic"/>
          <w:szCs w:val="24"/>
        </w:rPr>
        <w:t>,</w:t>
      </w:r>
      <w:r w:rsidR="00EB5B01" w:rsidRPr="00DD1339">
        <w:rPr>
          <w:rFonts w:ascii="Times New Roman" w:eastAsia="Calibri" w:hAnsi="Times New Roman" w:cs="Simplified Arabic"/>
          <w:szCs w:val="24"/>
        </w:rPr>
        <w:t xml:space="preserve"> Syria, during 2021-2022 season,</w:t>
      </w:r>
      <w:r w:rsidR="00852EE3" w:rsidRPr="00DD1339">
        <w:rPr>
          <w:rFonts w:ascii="Times New Roman" w:eastAsia="Calibri" w:hAnsi="Times New Roman" w:cs="Simplified Arabic"/>
          <w:szCs w:val="24"/>
        </w:rPr>
        <w:t xml:space="preserve"> with the aim of studying the effect of </w:t>
      </w:r>
      <w:r w:rsidR="008D6060" w:rsidRPr="00DD1339">
        <w:rPr>
          <w:rFonts w:ascii="Times New Roman" w:eastAsia="Calibri" w:hAnsi="Times New Roman" w:cs="Simplified Arabic"/>
          <w:szCs w:val="24"/>
        </w:rPr>
        <w:t>adding organic</w:t>
      </w:r>
      <w:r w:rsidR="0029038E" w:rsidRPr="00DD1339">
        <w:rPr>
          <w:rFonts w:ascii="Times New Roman" w:eastAsia="Calibri" w:hAnsi="Times New Roman" w:cs="Simplified Arabic"/>
          <w:szCs w:val="24"/>
        </w:rPr>
        <w:t xml:space="preserve"> fertilizers on the growth and </w:t>
      </w:r>
      <w:r w:rsidR="00C52F84" w:rsidRPr="00DD1339">
        <w:rPr>
          <w:rFonts w:ascii="Times New Roman" w:eastAsia="Calibri" w:hAnsi="Times New Roman" w:cs="Simplified Arabic"/>
          <w:szCs w:val="24"/>
        </w:rPr>
        <w:t xml:space="preserve">productivity of some quinoa cultivars </w:t>
      </w:r>
      <w:r w:rsidR="000E7FE7" w:rsidRPr="00DD1339">
        <w:rPr>
          <w:rFonts w:ascii="Times New Roman" w:eastAsia="Calibri" w:hAnsi="Times New Roman" w:cs="Simplified Arabic"/>
          <w:szCs w:val="24"/>
        </w:rPr>
        <w:t xml:space="preserve">compared to </w:t>
      </w:r>
      <w:r w:rsidR="004F063C" w:rsidRPr="00DD1339">
        <w:rPr>
          <w:rFonts w:ascii="Times New Roman" w:eastAsia="Calibri" w:hAnsi="Times New Roman" w:cs="Simplified Arabic"/>
          <w:szCs w:val="24"/>
          <w:lang w:val="en-GB"/>
        </w:rPr>
        <w:t xml:space="preserve">chemical </w:t>
      </w:r>
      <w:r w:rsidR="007C532E" w:rsidRPr="00DD1339">
        <w:rPr>
          <w:rFonts w:ascii="Times New Roman" w:eastAsia="Calibri" w:hAnsi="Times New Roman" w:cs="Simplified Arabic"/>
          <w:szCs w:val="24"/>
          <w:lang w:val="en-GB"/>
        </w:rPr>
        <w:t xml:space="preserve">fertilizers, depending on some morphological </w:t>
      </w:r>
      <w:r w:rsidR="00423223" w:rsidRPr="00DD1339">
        <w:rPr>
          <w:rFonts w:ascii="Times New Roman" w:eastAsia="Calibri" w:hAnsi="Times New Roman" w:cs="Simplified Arabic"/>
          <w:szCs w:val="24"/>
          <w:lang w:val="en-GB"/>
        </w:rPr>
        <w:t xml:space="preserve">and quantitative </w:t>
      </w:r>
    </w:p>
    <w:p w14:paraId="726B2315" w14:textId="08AC6DEB" w:rsidR="009B1690" w:rsidRPr="00DD1339" w:rsidRDefault="00423223" w:rsidP="004C711E">
      <w:pPr>
        <w:autoSpaceDE w:val="0"/>
        <w:autoSpaceDN w:val="0"/>
        <w:adjustRightInd w:val="0"/>
        <w:spacing w:after="0" w:line="240" w:lineRule="auto"/>
        <w:ind w:left="2835"/>
        <w:jc w:val="lowKashida"/>
        <w:rPr>
          <w:rFonts w:ascii="Times New Roman" w:eastAsia="Calibri" w:hAnsi="Times New Roman" w:cs="Simplified Arabic"/>
          <w:szCs w:val="24"/>
          <w:lang w:val="en-GB"/>
        </w:rPr>
      </w:pPr>
      <w:proofErr w:type="gramStart"/>
      <w:r w:rsidRPr="00DD1339">
        <w:rPr>
          <w:rFonts w:ascii="Times New Roman" w:eastAsia="Calibri" w:hAnsi="Times New Roman" w:cs="Simplified Arabic"/>
          <w:szCs w:val="24"/>
          <w:lang w:val="en-GB"/>
        </w:rPr>
        <w:t>traits</w:t>
      </w:r>
      <w:proofErr w:type="gramEnd"/>
      <w:r w:rsidRPr="00DD1339">
        <w:rPr>
          <w:rFonts w:ascii="Times New Roman" w:eastAsia="Calibri" w:hAnsi="Times New Roman" w:cs="Simplified Arabic"/>
          <w:szCs w:val="24"/>
          <w:lang w:val="en-GB"/>
        </w:rPr>
        <w:t>.</w:t>
      </w:r>
      <w:r w:rsidR="00861AC2" w:rsidRPr="00DD1339">
        <w:rPr>
          <w:rFonts w:ascii="Times New Roman" w:eastAsia="Calibri" w:hAnsi="Times New Roman" w:cs="Simplified Arabic"/>
          <w:szCs w:val="24"/>
          <w:lang w:val="en-GB"/>
        </w:rPr>
        <w:t xml:space="preserve"> </w:t>
      </w:r>
      <w:r w:rsidR="003470AB" w:rsidRPr="00DD1339">
        <w:rPr>
          <w:rFonts w:ascii="Times New Roman" w:eastAsia="Calibri" w:hAnsi="Times New Roman" w:cs="Simplified Arabic"/>
          <w:szCs w:val="24"/>
          <w:lang w:val="en-GB"/>
        </w:rPr>
        <w:t>The experiment was</w:t>
      </w:r>
      <w:r w:rsidR="00133873" w:rsidRPr="00DD1339">
        <w:rPr>
          <w:rFonts w:ascii="Times New Roman" w:eastAsia="Calibri" w:hAnsi="Times New Roman" w:cs="Simplified Arabic"/>
          <w:szCs w:val="24"/>
          <w:lang w:val="en-GB"/>
        </w:rPr>
        <w:t xml:space="preserve"> laid out according </w:t>
      </w:r>
      <w:r w:rsidR="003D1110" w:rsidRPr="00DD1339">
        <w:rPr>
          <w:rFonts w:ascii="Times New Roman" w:eastAsia="Calibri" w:hAnsi="Times New Roman" w:cs="Simplified Arabic"/>
          <w:szCs w:val="24"/>
          <w:lang w:val="en-GB"/>
        </w:rPr>
        <w:t>to randomized completely block design (</w:t>
      </w:r>
      <w:r w:rsidR="008873EA" w:rsidRPr="00DD1339">
        <w:rPr>
          <w:rFonts w:ascii="Times New Roman" w:eastAsia="Calibri" w:hAnsi="Times New Roman" w:cs="Simplified Arabic"/>
          <w:szCs w:val="24"/>
          <w:lang w:val="en-GB"/>
        </w:rPr>
        <w:t>RCBD)</w:t>
      </w:r>
      <w:r w:rsidR="001B4934" w:rsidRPr="00DD1339">
        <w:rPr>
          <w:rFonts w:ascii="Times New Roman" w:eastAsia="Calibri" w:hAnsi="Times New Roman" w:cs="Simplified Arabic"/>
          <w:szCs w:val="24"/>
          <w:lang w:val="en-GB"/>
        </w:rPr>
        <w:t xml:space="preserve"> in</w:t>
      </w:r>
      <w:r w:rsidR="00C17EC2" w:rsidRPr="00DD1339">
        <w:rPr>
          <w:rFonts w:ascii="Times New Roman" w:eastAsia="Calibri" w:hAnsi="Times New Roman" w:cs="Simplified Arabic"/>
          <w:szCs w:val="24"/>
          <w:lang w:val="en-GB"/>
        </w:rPr>
        <w:t xml:space="preserve"> split plot </w:t>
      </w:r>
      <w:r w:rsidR="002E0C45" w:rsidRPr="00DD1339">
        <w:rPr>
          <w:rFonts w:ascii="Times New Roman" w:eastAsia="Calibri" w:hAnsi="Times New Roman" w:cs="Simplified Arabic"/>
          <w:szCs w:val="24"/>
          <w:lang w:val="en-GB"/>
        </w:rPr>
        <w:t>arrangement with three replications</w:t>
      </w:r>
      <w:r w:rsidR="001B4934" w:rsidRPr="00DD1339">
        <w:rPr>
          <w:rFonts w:ascii="Times New Roman" w:eastAsia="Calibri" w:hAnsi="Times New Roman" w:cs="Simplified Arabic"/>
          <w:szCs w:val="24"/>
          <w:lang w:val="en-GB"/>
        </w:rPr>
        <w:t>.</w:t>
      </w:r>
      <w:r w:rsidR="002E0C45" w:rsidRPr="00DD1339">
        <w:rPr>
          <w:rFonts w:ascii="Times New Roman" w:eastAsia="Calibri" w:hAnsi="Times New Roman" w:cs="Simplified Arabic"/>
          <w:szCs w:val="24"/>
          <w:lang w:val="en-GB"/>
        </w:rPr>
        <w:t xml:space="preserve"> </w:t>
      </w:r>
      <w:proofErr w:type="gramStart"/>
      <w:r w:rsidR="00CC17D0" w:rsidRPr="00DD1339">
        <w:rPr>
          <w:rFonts w:ascii="Times New Roman" w:eastAsia="Calibri" w:hAnsi="Times New Roman" w:cs="Simplified Arabic"/>
          <w:szCs w:val="24"/>
          <w:lang w:val="en-GB"/>
        </w:rPr>
        <w:t>where</w:t>
      </w:r>
      <w:proofErr w:type="gramEnd"/>
      <w:r w:rsidR="00CC17D0" w:rsidRPr="00DD1339">
        <w:rPr>
          <w:rFonts w:ascii="Times New Roman" w:eastAsia="Calibri" w:hAnsi="Times New Roman" w:cs="Simplified Arabic"/>
          <w:szCs w:val="24"/>
          <w:lang w:val="en-GB"/>
        </w:rPr>
        <w:t xml:space="preserve"> the cultivars are in the main plots and </w:t>
      </w:r>
      <w:r w:rsidR="003E1F5A" w:rsidRPr="00DD1339">
        <w:rPr>
          <w:rFonts w:ascii="Times New Roman" w:eastAsia="Calibri" w:hAnsi="Times New Roman" w:cs="Simplified Arabic"/>
          <w:szCs w:val="24"/>
          <w:lang w:val="en-GB"/>
        </w:rPr>
        <w:t>the fertilization treatments are in the split plots.</w:t>
      </w:r>
      <w:r w:rsidR="001B4934" w:rsidRPr="00DD1339">
        <w:rPr>
          <w:rFonts w:ascii="Times New Roman" w:eastAsia="Calibri" w:hAnsi="Times New Roman" w:cs="Simplified Arabic"/>
          <w:szCs w:val="24"/>
          <w:lang w:val="en-GB"/>
        </w:rPr>
        <w:t xml:space="preserve"> Experimental </w:t>
      </w:r>
      <w:r w:rsidR="003D6FF3" w:rsidRPr="00DD1339">
        <w:rPr>
          <w:rFonts w:ascii="Times New Roman" w:eastAsia="Calibri" w:hAnsi="Times New Roman" w:cs="Simplified Arabic"/>
          <w:szCs w:val="24"/>
          <w:lang w:val="en-GB"/>
        </w:rPr>
        <w:t xml:space="preserve">factors </w:t>
      </w:r>
      <w:r w:rsidR="00F03199" w:rsidRPr="00DD1339">
        <w:rPr>
          <w:rFonts w:ascii="Times New Roman" w:eastAsia="Calibri" w:hAnsi="Times New Roman" w:cs="Simplified Arabic"/>
          <w:szCs w:val="24"/>
          <w:lang w:val="en-GB"/>
        </w:rPr>
        <w:t>included three varieties (Giza, Red Carina, Q</w:t>
      </w:r>
      <w:r w:rsidR="00F03199" w:rsidRPr="00DD1339">
        <w:rPr>
          <w:rFonts w:ascii="Times New Roman" w:eastAsia="Calibri" w:hAnsi="Times New Roman" w:cs="Simplified Arabic"/>
          <w:szCs w:val="24"/>
          <w:vertAlign w:val="subscript"/>
          <w:lang w:val="en-GB"/>
        </w:rPr>
        <w:t>26</w:t>
      </w:r>
      <w:r w:rsidR="00F03199" w:rsidRPr="00DD1339">
        <w:rPr>
          <w:rFonts w:ascii="Times New Roman" w:eastAsia="Calibri" w:hAnsi="Times New Roman" w:cs="Simplified Arabic"/>
          <w:szCs w:val="24"/>
          <w:lang w:val="en-GB"/>
        </w:rPr>
        <w:t>)</w:t>
      </w:r>
      <w:r w:rsidR="00DA379E" w:rsidRPr="00DD1339">
        <w:rPr>
          <w:rFonts w:ascii="Times New Roman" w:eastAsia="Calibri" w:hAnsi="Times New Roman" w:cs="Simplified Arabic"/>
          <w:szCs w:val="24"/>
          <w:lang w:val="en-GB"/>
        </w:rPr>
        <w:t xml:space="preserve"> and three fertilization treatments</w:t>
      </w:r>
      <w:r w:rsidR="009B1690" w:rsidRPr="00DD1339">
        <w:rPr>
          <w:rFonts w:ascii="Times New Roman" w:eastAsia="Calibri" w:hAnsi="Times New Roman" w:cs="Simplified Arabic"/>
          <w:szCs w:val="24"/>
          <w:lang w:val="en-GB"/>
        </w:rPr>
        <w:t xml:space="preserve"> ((</w:t>
      </w:r>
      <w:r w:rsidR="009B1690" w:rsidRPr="00DD1339">
        <w:rPr>
          <w:rFonts w:ascii="Times New Roman" w:eastAsia="Times New Roman" w:hAnsi="Times New Roman" w:cs="Simplified Arabic"/>
          <w:szCs w:val="24"/>
          <w:lang w:bidi="ar-SY"/>
        </w:rPr>
        <w:t>T</w:t>
      </w:r>
      <w:r w:rsidR="009B1690" w:rsidRPr="00DD1339">
        <w:rPr>
          <w:rFonts w:ascii="Times New Roman" w:eastAsia="Times New Roman" w:hAnsi="Times New Roman" w:cs="Simplified Arabic"/>
          <w:szCs w:val="24"/>
          <w:vertAlign w:val="subscript"/>
          <w:lang w:bidi="ar-SY"/>
        </w:rPr>
        <w:t>1</w:t>
      </w:r>
      <w:r w:rsidR="009B1690" w:rsidRPr="00DD1339">
        <w:rPr>
          <w:rFonts w:ascii="Times New Roman" w:eastAsia="Times New Roman" w:hAnsi="Times New Roman" w:cs="Simplified Arabic"/>
          <w:szCs w:val="24"/>
          <w:lang w:bidi="ar-SY"/>
        </w:rPr>
        <w:t xml:space="preserve">): 100% </w:t>
      </w:r>
      <w:proofErr w:type="spellStart"/>
      <w:r w:rsidR="009B1690" w:rsidRPr="00DD1339">
        <w:rPr>
          <w:rFonts w:ascii="Times New Roman" w:eastAsia="Times New Roman" w:hAnsi="Times New Roman" w:cs="Simplified Arabic"/>
          <w:szCs w:val="24"/>
          <w:lang w:bidi="ar-SY"/>
        </w:rPr>
        <w:t>Vermicompost</w:t>
      </w:r>
      <w:proofErr w:type="spellEnd"/>
      <w:r w:rsidR="009B1690" w:rsidRPr="00DD1339">
        <w:rPr>
          <w:rFonts w:ascii="Times New Roman" w:eastAsia="Times New Roman" w:hAnsi="Times New Roman" w:cs="Simplified Arabic"/>
          <w:szCs w:val="24"/>
          <w:lang w:bidi="ar-SY"/>
        </w:rPr>
        <w:t xml:space="preserve"> with</w:t>
      </w:r>
      <w:r w:rsidR="00B2114A" w:rsidRPr="00DD1339">
        <w:rPr>
          <w:rFonts w:ascii="Times New Roman" w:eastAsia="Times New Roman" w:hAnsi="Times New Roman" w:cs="Simplified Arabic"/>
          <w:szCs w:val="24"/>
          <w:lang w:bidi="ar-SY"/>
        </w:rPr>
        <w:t xml:space="preserve"> refresher add </w:t>
      </w:r>
      <w:r w:rsidR="004B3246" w:rsidRPr="00DD1339">
        <w:rPr>
          <w:rFonts w:ascii="Times New Roman" w:eastAsia="Times New Roman" w:hAnsi="Times New Roman" w:cs="Simplified Arabic"/>
          <w:szCs w:val="24"/>
          <w:lang w:bidi="ar-SY"/>
        </w:rPr>
        <w:t xml:space="preserve">of </w:t>
      </w:r>
      <w:r w:rsidR="00BD7964" w:rsidRPr="00DD1339">
        <w:rPr>
          <w:rFonts w:ascii="Times New Roman" w:eastAsia="Times New Roman" w:hAnsi="Times New Roman" w:cs="Simplified Arabic"/>
          <w:szCs w:val="24"/>
          <w:lang w:bidi="ar-SY"/>
        </w:rPr>
        <w:t>(</w:t>
      </w:r>
      <w:proofErr w:type="spellStart"/>
      <w:r w:rsidR="00F166DD" w:rsidRPr="00DD1339">
        <w:rPr>
          <w:rFonts w:ascii="Times New Roman" w:hAnsi="Times New Roman" w:cs="Simplified Arabic"/>
          <w:szCs w:val="24"/>
          <w:lang w:val="en-GB" w:bidi="ar-SY"/>
        </w:rPr>
        <w:t>Azotobacter</w:t>
      </w:r>
      <w:proofErr w:type="spellEnd"/>
      <w:r w:rsidR="00F166DD" w:rsidRPr="00DD1339">
        <w:rPr>
          <w:rFonts w:ascii="Times New Roman" w:hAnsi="Times New Roman" w:cs="Simplified Arabic"/>
          <w:szCs w:val="24"/>
          <w:lang w:val="en-GB" w:bidi="ar-SY"/>
        </w:rPr>
        <w:t xml:space="preserve"> </w:t>
      </w:r>
      <w:r w:rsidR="00BD7964" w:rsidRPr="00DD1339">
        <w:rPr>
          <w:rFonts w:ascii="Times New Roman" w:eastAsia="Times New Roman" w:hAnsi="Times New Roman" w:cs="Simplified Arabic"/>
          <w:szCs w:val="24"/>
          <w:lang w:bidi="ar-SY"/>
        </w:rPr>
        <w:t xml:space="preserve">+ </w:t>
      </w:r>
      <w:r w:rsidR="00BD7964" w:rsidRPr="00DD1339">
        <w:rPr>
          <w:rFonts w:ascii="Times New Roman" w:hAnsi="Times New Roman" w:cs="Simplified Arabic"/>
          <w:szCs w:val="24"/>
          <w:lang w:val="en-GB" w:bidi="ar-SY"/>
        </w:rPr>
        <w:t>PSB)</w:t>
      </w:r>
      <w:r w:rsidR="00CB0F45" w:rsidRPr="00DD1339">
        <w:rPr>
          <w:rFonts w:ascii="Times New Roman" w:hAnsi="Times New Roman" w:cs="Simplified Arabic"/>
          <w:szCs w:val="24"/>
          <w:lang w:val="en-GB" w:bidi="ar-SY"/>
        </w:rPr>
        <w:t>, (</w:t>
      </w:r>
      <w:r w:rsidR="00CB0F45" w:rsidRPr="00DD1339">
        <w:rPr>
          <w:rFonts w:ascii="Times New Roman" w:eastAsia="Times New Roman" w:hAnsi="Times New Roman" w:cs="Simplified Arabic"/>
          <w:szCs w:val="24"/>
          <w:lang w:bidi="ar-SY"/>
        </w:rPr>
        <w:t>T</w:t>
      </w:r>
      <w:r w:rsidR="00CB0F45" w:rsidRPr="00DD1339">
        <w:rPr>
          <w:rFonts w:ascii="Times New Roman" w:eastAsia="Times New Roman" w:hAnsi="Times New Roman" w:cs="Simplified Arabic"/>
          <w:szCs w:val="24"/>
          <w:vertAlign w:val="subscript"/>
          <w:lang w:bidi="ar-SY"/>
        </w:rPr>
        <w:t>2</w:t>
      </w:r>
      <w:r w:rsidR="00CB0F45" w:rsidRPr="00DD1339">
        <w:rPr>
          <w:rFonts w:ascii="Times New Roman" w:eastAsia="Times New Roman" w:hAnsi="Times New Roman" w:cs="Simplified Arabic"/>
          <w:szCs w:val="24"/>
          <w:lang w:bidi="ar-SY"/>
        </w:rPr>
        <w:t xml:space="preserve">): </w:t>
      </w:r>
      <w:r w:rsidR="001E6FFD" w:rsidRPr="00DD1339">
        <w:rPr>
          <w:rFonts w:ascii="Times New Roman" w:eastAsia="Times New Roman" w:hAnsi="Times New Roman" w:cs="Simplified Arabic"/>
          <w:szCs w:val="24"/>
          <w:lang w:bidi="ar-SY"/>
        </w:rPr>
        <w:t xml:space="preserve">50% chemical </w:t>
      </w:r>
      <w:r w:rsidR="001E6FFD" w:rsidRPr="00DD1339">
        <w:rPr>
          <w:rFonts w:ascii="Times New Roman" w:eastAsia="Calibri" w:hAnsi="Times New Roman" w:cs="Simplified Arabic"/>
          <w:szCs w:val="24"/>
          <w:lang w:val="en-GB"/>
        </w:rPr>
        <w:t xml:space="preserve">fertilizers (12.5, 5, 5) </w:t>
      </w:r>
      <w:r w:rsidR="00F166DD" w:rsidRPr="00DD1339">
        <w:rPr>
          <w:rFonts w:ascii="Times New Roman" w:eastAsia="Calibri" w:hAnsi="Times New Roman" w:cs="Simplified Arabic"/>
          <w:szCs w:val="24"/>
          <w:lang w:val="en-GB"/>
        </w:rPr>
        <w:t>kg.h</w:t>
      </w:r>
      <w:r w:rsidR="00F166DD" w:rsidRPr="00DD1339">
        <w:rPr>
          <w:rFonts w:ascii="Times New Roman" w:eastAsia="Calibri" w:hAnsi="Times New Roman" w:cs="Simplified Arabic"/>
          <w:szCs w:val="24"/>
          <w:vertAlign w:val="superscript"/>
          <w:lang w:val="en-GB"/>
        </w:rPr>
        <w:t>-1</w:t>
      </w:r>
      <w:r w:rsidR="00F166DD" w:rsidRPr="00DD1339">
        <w:rPr>
          <w:rFonts w:ascii="Times New Roman" w:eastAsia="Calibri" w:hAnsi="Times New Roman" w:cs="Simplified Arabic"/>
          <w:szCs w:val="24"/>
          <w:lang w:val="en-GB"/>
        </w:rPr>
        <w:t xml:space="preserve"> + 50% </w:t>
      </w:r>
      <w:proofErr w:type="spellStart"/>
      <w:r w:rsidR="00F166DD" w:rsidRPr="00DD1339">
        <w:rPr>
          <w:rFonts w:ascii="Times New Roman" w:hAnsi="Times New Roman" w:cs="Simplified Arabic"/>
          <w:szCs w:val="24"/>
          <w:lang w:bidi="ar-SY"/>
        </w:rPr>
        <w:t>Vermicompost</w:t>
      </w:r>
      <w:proofErr w:type="spellEnd"/>
      <w:r w:rsidR="00F166DD" w:rsidRPr="00DD1339">
        <w:rPr>
          <w:rFonts w:ascii="Times New Roman" w:hAnsi="Times New Roman" w:cs="Simplified Arabic"/>
          <w:szCs w:val="24"/>
          <w:lang w:bidi="ar-SY"/>
        </w:rPr>
        <w:t xml:space="preserve">, </w:t>
      </w:r>
      <w:r w:rsidR="006B0164" w:rsidRPr="00DD1339">
        <w:rPr>
          <w:rFonts w:ascii="Times New Roman" w:hAnsi="Times New Roman" w:cs="Simplified Arabic"/>
          <w:szCs w:val="24"/>
          <w:lang w:bidi="ar-SY"/>
        </w:rPr>
        <w:t>(</w:t>
      </w:r>
      <w:r w:rsidR="006B0164" w:rsidRPr="00DD1339">
        <w:rPr>
          <w:rFonts w:ascii="Times New Roman" w:eastAsia="Times New Roman" w:hAnsi="Times New Roman" w:cs="Simplified Arabic"/>
          <w:szCs w:val="24"/>
          <w:lang w:bidi="ar-SY"/>
        </w:rPr>
        <w:t>T</w:t>
      </w:r>
      <w:r w:rsidR="006B0164" w:rsidRPr="00DD1339">
        <w:rPr>
          <w:rFonts w:ascii="Times New Roman" w:eastAsia="Times New Roman" w:hAnsi="Times New Roman" w:cs="Simplified Arabic"/>
          <w:szCs w:val="24"/>
          <w:vertAlign w:val="subscript"/>
          <w:lang w:bidi="ar-SY"/>
        </w:rPr>
        <w:t>3</w:t>
      </w:r>
      <w:r w:rsidR="006B0164" w:rsidRPr="00DD1339">
        <w:rPr>
          <w:rFonts w:ascii="Times New Roman" w:eastAsia="Times New Roman" w:hAnsi="Times New Roman" w:cs="Simplified Arabic"/>
          <w:szCs w:val="24"/>
          <w:lang w:bidi="ar-SY"/>
        </w:rPr>
        <w:t xml:space="preserve">): </w:t>
      </w:r>
      <w:r w:rsidR="001F3C4E" w:rsidRPr="00DD1339">
        <w:rPr>
          <w:rFonts w:ascii="Times New Roman" w:eastAsia="Times New Roman" w:hAnsi="Times New Roman" w:cs="Simplified Arabic"/>
          <w:szCs w:val="24"/>
          <w:lang w:bidi="ar-SY"/>
        </w:rPr>
        <w:t xml:space="preserve">100% chemical </w:t>
      </w:r>
      <w:r w:rsidR="001F3C4E" w:rsidRPr="00DD1339">
        <w:rPr>
          <w:rFonts w:ascii="Times New Roman" w:eastAsia="Calibri" w:hAnsi="Times New Roman" w:cs="Simplified Arabic"/>
          <w:szCs w:val="24"/>
          <w:lang w:val="en-GB"/>
        </w:rPr>
        <w:t>fertilizers (25, 10, 10) kg.h</w:t>
      </w:r>
      <w:r w:rsidR="001F3C4E" w:rsidRPr="00DD1339">
        <w:rPr>
          <w:rFonts w:ascii="Times New Roman" w:eastAsia="Calibri" w:hAnsi="Times New Roman" w:cs="Simplified Arabic"/>
          <w:szCs w:val="24"/>
          <w:vertAlign w:val="superscript"/>
          <w:lang w:val="en-GB"/>
        </w:rPr>
        <w:t>-1</w:t>
      </w:r>
      <w:r w:rsidR="001F3C4E" w:rsidRPr="00DD1339">
        <w:rPr>
          <w:rFonts w:ascii="Times New Roman" w:eastAsia="Calibri" w:hAnsi="Times New Roman" w:cs="Simplified Arabic"/>
          <w:szCs w:val="24"/>
          <w:lang w:val="en-GB"/>
        </w:rPr>
        <w:t>, (</w:t>
      </w:r>
      <w:r w:rsidR="001F3C4E" w:rsidRPr="00DD1339">
        <w:rPr>
          <w:rFonts w:ascii="Times New Roman" w:eastAsia="Times New Roman" w:hAnsi="Times New Roman" w:cs="Simplified Arabic"/>
          <w:szCs w:val="24"/>
          <w:lang w:bidi="ar-SY"/>
        </w:rPr>
        <w:t>T</w:t>
      </w:r>
      <w:r w:rsidR="001F3C4E" w:rsidRPr="00DD1339">
        <w:rPr>
          <w:rFonts w:ascii="Times New Roman" w:eastAsia="Times New Roman" w:hAnsi="Times New Roman" w:cs="Simplified Arabic"/>
          <w:szCs w:val="24"/>
          <w:vertAlign w:val="subscript"/>
          <w:lang w:bidi="ar-SY"/>
        </w:rPr>
        <w:t>0</w:t>
      </w:r>
      <w:r w:rsidR="001F3C4E" w:rsidRPr="00DD1339">
        <w:rPr>
          <w:rFonts w:ascii="Times New Roman" w:eastAsia="Times New Roman" w:hAnsi="Times New Roman" w:cs="Simplified Arabic"/>
          <w:szCs w:val="24"/>
          <w:lang w:bidi="ar-SY"/>
        </w:rPr>
        <w:t xml:space="preserve">): </w:t>
      </w:r>
      <w:r w:rsidR="00886631" w:rsidRPr="00DD1339">
        <w:rPr>
          <w:rFonts w:ascii="Times New Roman" w:eastAsia="Times New Roman" w:hAnsi="Times New Roman" w:cs="Simplified Arabic"/>
          <w:szCs w:val="24"/>
          <w:lang w:bidi="ar-SY"/>
        </w:rPr>
        <w:t xml:space="preserve">without </w:t>
      </w:r>
      <w:r w:rsidR="008F4147" w:rsidRPr="00DD1339">
        <w:rPr>
          <w:rFonts w:ascii="Times New Roman" w:eastAsia="Times New Roman" w:hAnsi="Times New Roman" w:cs="Simplified Arabic"/>
          <w:szCs w:val="24"/>
          <w:lang w:bidi="ar-SY"/>
        </w:rPr>
        <w:t>fertilizing).</w:t>
      </w:r>
    </w:p>
    <w:p w14:paraId="08A7946D" w14:textId="5572DCF5" w:rsidR="00C37F76" w:rsidRPr="00B36752" w:rsidRDefault="0085782C" w:rsidP="00B36752">
      <w:pPr>
        <w:autoSpaceDE w:val="0"/>
        <w:autoSpaceDN w:val="0"/>
        <w:adjustRightInd w:val="0"/>
        <w:spacing w:after="0" w:line="240" w:lineRule="auto"/>
        <w:ind w:left="2835"/>
        <w:jc w:val="lowKashida"/>
        <w:rPr>
          <w:rFonts w:ascii="Times New Roman" w:eastAsia="Calibri" w:hAnsi="Times New Roman" w:cs="Simplified Arabic"/>
          <w:szCs w:val="24"/>
          <w:lang w:val="en-GB"/>
        </w:rPr>
      </w:pPr>
      <w:r w:rsidRPr="00DD1339">
        <w:rPr>
          <w:rFonts w:ascii="Times New Roman" w:eastAsia="Calibri" w:hAnsi="Times New Roman" w:cs="Simplified Arabic"/>
          <w:szCs w:val="24"/>
          <w:lang w:val="en-GB"/>
        </w:rPr>
        <w:t xml:space="preserve"> </w:t>
      </w:r>
      <w:r w:rsidR="00E11AC2" w:rsidRPr="00DD1339">
        <w:rPr>
          <w:rFonts w:ascii="Times New Roman" w:eastAsia="Calibri" w:hAnsi="Times New Roman" w:cs="Simplified Arabic"/>
          <w:szCs w:val="24"/>
          <w:lang w:val="en-GB"/>
        </w:rPr>
        <w:t xml:space="preserve">The </w:t>
      </w:r>
      <w:r w:rsidR="005D37CD" w:rsidRPr="00DD1339">
        <w:rPr>
          <w:rFonts w:ascii="Times New Roman" w:eastAsia="Calibri" w:hAnsi="Times New Roman" w:cs="Simplified Arabic"/>
          <w:szCs w:val="24"/>
          <w:lang w:val="en-GB"/>
        </w:rPr>
        <w:t xml:space="preserve">results of statistical analysis showed </w:t>
      </w:r>
      <w:r w:rsidR="00D9196E" w:rsidRPr="00DD1339">
        <w:rPr>
          <w:rFonts w:ascii="Times New Roman" w:eastAsia="Calibri" w:hAnsi="Times New Roman" w:cs="Simplified Arabic"/>
          <w:szCs w:val="24"/>
          <w:lang w:val="en-GB"/>
        </w:rPr>
        <w:t xml:space="preserve">significant differences </w:t>
      </w:r>
      <w:r w:rsidR="00C33B6E" w:rsidRPr="00DD1339">
        <w:rPr>
          <w:rFonts w:ascii="Times New Roman" w:eastAsia="Calibri" w:hAnsi="Times New Roman" w:cs="Simplified Arabic"/>
          <w:szCs w:val="24"/>
          <w:lang w:val="en-GB"/>
        </w:rPr>
        <w:t>(P</w:t>
      </w:r>
      <w:r w:rsidR="00533CC5" w:rsidRPr="00DD1339">
        <w:rPr>
          <w:rFonts w:ascii="Times New Roman" w:eastAsia="Calibri" w:hAnsi="Times New Roman" w:cs="Simplified Arabic"/>
          <w:szCs w:val="24"/>
          <w:lang w:val="en-GB"/>
        </w:rPr>
        <w:t xml:space="preserve">≤0.05) </w:t>
      </w:r>
      <w:r w:rsidR="006B1D83" w:rsidRPr="00DD1339">
        <w:rPr>
          <w:rFonts w:ascii="Times New Roman" w:eastAsia="Calibri" w:hAnsi="Times New Roman" w:cs="Simplified Arabic"/>
          <w:szCs w:val="24"/>
          <w:lang w:val="en-GB"/>
        </w:rPr>
        <w:t xml:space="preserve">among studied varieties, fertilization treatments and interaction between </w:t>
      </w:r>
      <w:r w:rsidR="00754806" w:rsidRPr="00DD1339">
        <w:rPr>
          <w:rFonts w:ascii="Times New Roman" w:eastAsia="Calibri" w:hAnsi="Times New Roman" w:cs="Simplified Arabic"/>
          <w:szCs w:val="24"/>
          <w:lang w:val="en-GB"/>
        </w:rPr>
        <w:t xml:space="preserve">verities and </w:t>
      </w:r>
      <w:r w:rsidR="004B5FBF" w:rsidRPr="00DD1339">
        <w:rPr>
          <w:rFonts w:ascii="Times New Roman" w:eastAsia="Calibri" w:hAnsi="Times New Roman" w:cs="Simplified Arabic"/>
          <w:szCs w:val="24"/>
          <w:lang w:val="en-GB"/>
        </w:rPr>
        <w:t xml:space="preserve">fertilization treatments for all </w:t>
      </w:r>
      <w:r w:rsidR="00C81584" w:rsidRPr="00DD1339">
        <w:rPr>
          <w:rFonts w:ascii="Times New Roman" w:eastAsia="Calibri" w:hAnsi="Times New Roman" w:cs="Simplified Arabic"/>
          <w:szCs w:val="24"/>
          <w:lang w:val="en-GB"/>
        </w:rPr>
        <w:t>investigated traits.</w:t>
      </w:r>
      <w:r w:rsidR="00E6711E" w:rsidRPr="00DD1339">
        <w:rPr>
          <w:rFonts w:ascii="Times New Roman" w:eastAsia="Calibri" w:hAnsi="Times New Roman" w:cs="Simplified Arabic"/>
          <w:szCs w:val="24"/>
          <w:lang w:val="en-GB"/>
        </w:rPr>
        <w:t xml:space="preserve"> </w:t>
      </w:r>
      <w:r w:rsidR="001B4934" w:rsidRPr="00DD1339">
        <w:rPr>
          <w:rFonts w:ascii="Times New Roman" w:eastAsia="Calibri" w:hAnsi="Times New Roman" w:cs="Simplified Arabic"/>
          <w:szCs w:val="24"/>
          <w:lang w:val="en-GB"/>
        </w:rPr>
        <w:t>Cultivar</w:t>
      </w:r>
      <w:r w:rsidR="003E1F5A" w:rsidRPr="00DD1339">
        <w:rPr>
          <w:rFonts w:ascii="Times New Roman" w:eastAsia="Calibri" w:hAnsi="Times New Roman" w:cs="Simplified Arabic"/>
          <w:szCs w:val="24"/>
          <w:lang w:val="en-GB"/>
        </w:rPr>
        <w:t xml:space="preserve"> </w:t>
      </w:r>
      <w:r w:rsidR="00491765" w:rsidRPr="00DD1339">
        <w:rPr>
          <w:rFonts w:ascii="Times New Roman" w:eastAsia="Calibri" w:hAnsi="Times New Roman" w:cs="Simplified Arabic"/>
          <w:szCs w:val="24"/>
          <w:lang w:val="en-GB"/>
        </w:rPr>
        <w:t>(</w:t>
      </w:r>
      <w:r w:rsidR="003B1013" w:rsidRPr="00DD1339">
        <w:rPr>
          <w:rFonts w:ascii="Times New Roman" w:eastAsia="Calibri" w:hAnsi="Times New Roman" w:cs="Simplified Arabic"/>
          <w:szCs w:val="24"/>
          <w:lang w:val="en-GB"/>
        </w:rPr>
        <w:t>Red Carina</w:t>
      </w:r>
      <w:r w:rsidR="00491765" w:rsidRPr="00DD1339">
        <w:rPr>
          <w:rFonts w:ascii="Times New Roman" w:eastAsia="Calibri" w:hAnsi="Times New Roman" w:cs="Simplified Arabic"/>
          <w:szCs w:val="24"/>
          <w:lang w:val="en-GB"/>
        </w:rPr>
        <w:t xml:space="preserve">) was superior in most </w:t>
      </w:r>
      <w:r w:rsidR="00FE6C22" w:rsidRPr="00DD1339">
        <w:rPr>
          <w:rFonts w:ascii="Times New Roman" w:eastAsia="Calibri" w:hAnsi="Times New Roman" w:cs="Simplified Arabic"/>
          <w:szCs w:val="24"/>
          <w:lang w:val="en-GB"/>
        </w:rPr>
        <w:t>of the studied</w:t>
      </w:r>
      <w:r w:rsidR="00D06F6B" w:rsidRPr="00DD1339">
        <w:rPr>
          <w:rFonts w:ascii="Times New Roman" w:eastAsia="Calibri" w:hAnsi="Times New Roman" w:cs="Simplified Arabic"/>
          <w:szCs w:val="24"/>
          <w:lang w:val="en-GB"/>
        </w:rPr>
        <w:t xml:space="preserve"> yield traits (number of </w:t>
      </w:r>
      <w:r w:rsidR="00AD1E89" w:rsidRPr="00DD1339">
        <w:rPr>
          <w:rFonts w:ascii="Times New Roman" w:eastAsia="Calibri" w:hAnsi="Times New Roman" w:cs="Simplified Arabic"/>
          <w:szCs w:val="24"/>
          <w:lang w:val="en-GB"/>
        </w:rPr>
        <w:t>branches</w:t>
      </w:r>
      <w:r w:rsidR="00D06F6B" w:rsidRPr="00DD1339">
        <w:rPr>
          <w:rFonts w:ascii="Times New Roman" w:eastAsia="Calibri" w:hAnsi="Times New Roman" w:cs="Simplified Arabic"/>
          <w:szCs w:val="24"/>
          <w:lang w:val="en-GB"/>
        </w:rPr>
        <w:t xml:space="preserve"> per plant, grain weight per plant, grain yield, </w:t>
      </w:r>
      <w:proofErr w:type="gramStart"/>
      <w:r w:rsidR="00D06F6B" w:rsidRPr="00DD1339">
        <w:rPr>
          <w:rFonts w:ascii="Times New Roman" w:eastAsia="Calibri" w:hAnsi="Times New Roman" w:cs="Simplified Arabic"/>
          <w:szCs w:val="24"/>
          <w:lang w:val="en-GB"/>
        </w:rPr>
        <w:t>biological</w:t>
      </w:r>
      <w:proofErr w:type="gramEnd"/>
      <w:r w:rsidR="00D06F6B" w:rsidRPr="00DD1339">
        <w:rPr>
          <w:rFonts w:ascii="Times New Roman" w:eastAsia="Calibri" w:hAnsi="Times New Roman" w:cs="Simplified Arabic"/>
          <w:szCs w:val="24"/>
          <w:lang w:val="en-GB"/>
        </w:rPr>
        <w:t xml:space="preserve"> yield and harvest index)</w:t>
      </w:r>
      <w:r w:rsidR="00684D5C" w:rsidRPr="00DD1339">
        <w:rPr>
          <w:rFonts w:ascii="Times New Roman" w:eastAsia="Calibri" w:hAnsi="Times New Roman" w:cs="Simplified Arabic"/>
          <w:szCs w:val="24"/>
          <w:lang w:val="en-GB"/>
        </w:rPr>
        <w:t xml:space="preserve">. </w:t>
      </w:r>
      <w:proofErr w:type="gramStart"/>
      <w:r w:rsidR="00684D5C" w:rsidRPr="00DD1339">
        <w:rPr>
          <w:rFonts w:ascii="Times New Roman" w:eastAsia="Calibri" w:hAnsi="Times New Roman" w:cs="Simplified Arabic"/>
          <w:szCs w:val="24"/>
          <w:lang w:val="en-GB"/>
        </w:rPr>
        <w:t>whereas</w:t>
      </w:r>
      <w:proofErr w:type="gramEnd"/>
      <w:r w:rsidR="00684D5C" w:rsidRPr="00DD1339">
        <w:rPr>
          <w:rFonts w:ascii="Times New Roman" w:eastAsia="Calibri" w:hAnsi="Times New Roman" w:cs="Simplified Arabic"/>
          <w:szCs w:val="24"/>
          <w:lang w:val="en-GB"/>
        </w:rPr>
        <w:t>, cultivar (</w:t>
      </w:r>
      <w:r w:rsidR="00A509EC" w:rsidRPr="00DD1339">
        <w:rPr>
          <w:rFonts w:ascii="Times New Roman" w:eastAsia="Calibri" w:hAnsi="Times New Roman" w:cs="Simplified Arabic"/>
          <w:szCs w:val="24"/>
          <w:lang w:val="en-GB"/>
        </w:rPr>
        <w:t>Q</w:t>
      </w:r>
      <w:r w:rsidR="00A509EC" w:rsidRPr="00DD1339">
        <w:rPr>
          <w:rFonts w:ascii="Times New Roman" w:eastAsia="Calibri" w:hAnsi="Times New Roman" w:cs="Simplified Arabic"/>
          <w:szCs w:val="24"/>
          <w:vertAlign w:val="subscript"/>
          <w:lang w:val="en-GB"/>
        </w:rPr>
        <w:t>26</w:t>
      </w:r>
      <w:r w:rsidR="00A509EC" w:rsidRPr="00DD1339">
        <w:rPr>
          <w:rFonts w:ascii="Times New Roman" w:eastAsia="Calibri" w:hAnsi="Times New Roman" w:cs="Simplified Arabic"/>
          <w:szCs w:val="24"/>
          <w:lang w:val="en-GB"/>
        </w:rPr>
        <w:t>) was superior in both the</w:t>
      </w:r>
      <w:r w:rsidR="00C84E9B" w:rsidRPr="00DD1339">
        <w:rPr>
          <w:rFonts w:ascii="Times New Roman" w:eastAsia="Calibri" w:hAnsi="Times New Roman" w:cs="Simplified Arabic"/>
          <w:szCs w:val="24"/>
          <w:lang w:val="en-GB"/>
        </w:rPr>
        <w:t xml:space="preserve"> main bunch</w:t>
      </w:r>
      <w:r w:rsidR="00A509EC" w:rsidRPr="00DD1339">
        <w:rPr>
          <w:rFonts w:ascii="Times New Roman" w:eastAsia="Calibri" w:hAnsi="Times New Roman" w:cs="Simplified Arabic"/>
          <w:szCs w:val="24"/>
          <w:lang w:val="en-GB"/>
        </w:rPr>
        <w:t xml:space="preserve"> length and width. </w:t>
      </w:r>
      <w:proofErr w:type="gramStart"/>
      <w:r w:rsidR="008D251A" w:rsidRPr="00DD1339">
        <w:rPr>
          <w:rFonts w:ascii="Times New Roman" w:eastAsia="Calibri" w:hAnsi="Times New Roman" w:cs="Simplified Arabic"/>
          <w:szCs w:val="24"/>
          <w:lang w:val="en-GB"/>
        </w:rPr>
        <w:t xml:space="preserve">The chemical fertilization </w:t>
      </w:r>
      <w:r w:rsidR="000001FA" w:rsidRPr="00DD1339">
        <w:rPr>
          <w:rFonts w:ascii="Times New Roman" w:eastAsia="Calibri" w:hAnsi="Times New Roman" w:cs="Simplified Arabic"/>
          <w:szCs w:val="24"/>
          <w:lang w:val="en-GB"/>
        </w:rPr>
        <w:t xml:space="preserve">treatment excelled in (plant height, </w:t>
      </w:r>
      <w:r w:rsidR="00C84E9B" w:rsidRPr="00DD1339">
        <w:rPr>
          <w:rFonts w:ascii="Times New Roman" w:eastAsia="Calibri" w:hAnsi="Times New Roman" w:cs="Simplified Arabic"/>
          <w:szCs w:val="24"/>
          <w:lang w:val="en-GB"/>
        </w:rPr>
        <w:t xml:space="preserve">main bunch </w:t>
      </w:r>
      <w:r w:rsidR="000001FA" w:rsidRPr="00DD1339">
        <w:rPr>
          <w:rFonts w:ascii="Times New Roman" w:eastAsia="Calibri" w:hAnsi="Times New Roman" w:cs="Simplified Arabic"/>
          <w:szCs w:val="24"/>
          <w:lang w:val="en-GB"/>
        </w:rPr>
        <w:t xml:space="preserve">length, number of </w:t>
      </w:r>
      <w:r w:rsidR="00C84E9B" w:rsidRPr="00DD1339">
        <w:rPr>
          <w:rFonts w:ascii="Times New Roman" w:eastAsia="Calibri" w:hAnsi="Times New Roman" w:cs="Simplified Arabic"/>
          <w:szCs w:val="24"/>
          <w:lang w:val="en-GB"/>
        </w:rPr>
        <w:t xml:space="preserve">branches </w:t>
      </w:r>
      <w:r w:rsidR="000001FA" w:rsidRPr="00DD1339">
        <w:rPr>
          <w:rFonts w:ascii="Times New Roman" w:eastAsia="Calibri" w:hAnsi="Times New Roman" w:cs="Simplified Arabic"/>
          <w:szCs w:val="24"/>
          <w:lang w:val="en-GB"/>
        </w:rPr>
        <w:t>per plant, leaf area index).</w:t>
      </w:r>
      <w:proofErr w:type="gramEnd"/>
      <w:r w:rsidR="00AB32FE" w:rsidRPr="00DD1339">
        <w:rPr>
          <w:rFonts w:ascii="Times New Roman" w:eastAsia="Calibri" w:hAnsi="Times New Roman" w:cs="Simplified Arabic"/>
          <w:szCs w:val="24"/>
          <w:lang w:val="en-GB"/>
        </w:rPr>
        <w:t xml:space="preserve"> </w:t>
      </w:r>
      <w:r w:rsidR="00280252" w:rsidRPr="00DD1339">
        <w:rPr>
          <w:rFonts w:ascii="Times New Roman" w:eastAsia="Calibri" w:hAnsi="Times New Roman" w:cs="Simplified Arabic"/>
          <w:szCs w:val="24"/>
          <w:lang w:val="en-GB"/>
        </w:rPr>
        <w:t>W</w:t>
      </w:r>
      <w:r w:rsidR="00BD3CB7" w:rsidRPr="00DD1339">
        <w:rPr>
          <w:rFonts w:ascii="Times New Roman" w:eastAsia="Calibri" w:hAnsi="Times New Roman" w:cs="Simplified Arabic"/>
          <w:szCs w:val="24"/>
          <w:lang w:val="en-GB"/>
        </w:rPr>
        <w:t>hile the response was higher when using organic fertilization (</w:t>
      </w:r>
      <w:proofErr w:type="spellStart"/>
      <w:r w:rsidR="00BD3CB7" w:rsidRPr="00DD1339">
        <w:rPr>
          <w:rFonts w:ascii="Times New Roman" w:eastAsia="Calibri" w:hAnsi="Times New Roman" w:cs="Simplified Arabic"/>
          <w:szCs w:val="24"/>
          <w:lang w:val="en-GB"/>
        </w:rPr>
        <w:t>vermicompost</w:t>
      </w:r>
      <w:proofErr w:type="spellEnd"/>
      <w:r w:rsidR="00BD3CB7" w:rsidRPr="00DD1339">
        <w:rPr>
          <w:rFonts w:ascii="Times New Roman" w:eastAsia="Calibri" w:hAnsi="Times New Roman" w:cs="Simplified Arabic"/>
          <w:szCs w:val="24"/>
          <w:lang w:val="en-GB"/>
        </w:rPr>
        <w:t xml:space="preserve">) </w:t>
      </w:r>
      <w:r w:rsidR="00755B1D" w:rsidRPr="00DD1339">
        <w:rPr>
          <w:rFonts w:ascii="Times New Roman" w:eastAsia="Calibri" w:hAnsi="Times New Roman" w:cs="Simplified Arabic"/>
          <w:szCs w:val="24"/>
          <w:lang w:val="en-GB"/>
        </w:rPr>
        <w:t>in terms of (grain weight, thousand grain weight, grain yield, biological yield, and harvest index).</w:t>
      </w:r>
      <w:r w:rsidR="005401AB" w:rsidRPr="00DD1339">
        <w:rPr>
          <w:rFonts w:ascii="Times New Roman" w:eastAsia="Calibri" w:hAnsi="Times New Roman" w:cs="Simplified Arabic" w:hint="cs"/>
          <w:szCs w:val="24"/>
          <w:rtl/>
          <w:lang w:val="en-GB"/>
        </w:rPr>
        <w:t xml:space="preserve"> </w:t>
      </w:r>
      <w:r w:rsidR="00852EE3" w:rsidRPr="00DD1339">
        <w:rPr>
          <w:rFonts w:ascii="Times New Roman" w:eastAsia="Calibri" w:hAnsi="Times New Roman" w:cs="Simplified Arabic"/>
          <w:szCs w:val="24"/>
        </w:rPr>
        <w:t xml:space="preserve">The results indicate the role of </w:t>
      </w:r>
      <w:r w:rsidR="00592D27" w:rsidRPr="00DD1339">
        <w:rPr>
          <w:rFonts w:ascii="Times New Roman" w:eastAsia="Calibri" w:hAnsi="Times New Roman" w:cs="Simplified Arabic"/>
          <w:szCs w:val="24"/>
        </w:rPr>
        <w:t xml:space="preserve">both organic fertilizer </w:t>
      </w:r>
      <w:r w:rsidR="00592D27" w:rsidRPr="00DD1339">
        <w:rPr>
          <w:rFonts w:ascii="Times New Roman" w:eastAsia="Calibri" w:hAnsi="Times New Roman" w:cs="Simplified Arabic"/>
          <w:szCs w:val="24"/>
          <w:lang w:val="en-GB"/>
        </w:rPr>
        <w:t>(</w:t>
      </w:r>
      <w:proofErr w:type="spellStart"/>
      <w:r w:rsidR="00592D27" w:rsidRPr="00DD1339">
        <w:rPr>
          <w:rFonts w:ascii="Times New Roman" w:eastAsia="Calibri" w:hAnsi="Times New Roman" w:cs="Simplified Arabic"/>
          <w:szCs w:val="24"/>
          <w:lang w:val="en-GB"/>
        </w:rPr>
        <w:t>vermicompost</w:t>
      </w:r>
      <w:proofErr w:type="spellEnd"/>
      <w:r w:rsidR="00592D27" w:rsidRPr="00DD1339">
        <w:rPr>
          <w:rFonts w:ascii="Times New Roman" w:eastAsia="Calibri" w:hAnsi="Times New Roman" w:cs="Simplified Arabic"/>
          <w:szCs w:val="24"/>
          <w:lang w:val="en-GB"/>
        </w:rPr>
        <w:t xml:space="preserve">) and bio-fertilizer as a supplement and alternative fertilizer that is </w:t>
      </w:r>
      <w:r w:rsidR="000E6FAF" w:rsidRPr="00DD1339">
        <w:rPr>
          <w:rFonts w:ascii="Times New Roman" w:eastAsia="Calibri" w:hAnsi="Times New Roman" w:cs="Simplified Arabic"/>
          <w:szCs w:val="24"/>
          <w:lang w:val="en-GB"/>
        </w:rPr>
        <w:t>safer on the environment, in addition to</w:t>
      </w:r>
      <w:r w:rsidR="002C1978" w:rsidRPr="00DD1339">
        <w:rPr>
          <w:rFonts w:ascii="Times New Roman" w:eastAsia="Calibri" w:hAnsi="Times New Roman" w:cs="Simplified Arabic"/>
          <w:szCs w:val="24"/>
          <w:lang w:val="en-GB"/>
        </w:rPr>
        <w:t xml:space="preserve"> </w:t>
      </w:r>
      <w:proofErr w:type="spellStart"/>
      <w:proofErr w:type="gramStart"/>
      <w:r w:rsidR="00DC1FC1" w:rsidRPr="00DD1339">
        <w:rPr>
          <w:rFonts w:ascii="Times New Roman" w:eastAsia="Calibri" w:hAnsi="Times New Roman" w:cs="Simplified Arabic"/>
          <w:szCs w:val="24"/>
          <w:lang w:val="en-GB"/>
        </w:rPr>
        <w:t>it’s</w:t>
      </w:r>
      <w:proofErr w:type="spellEnd"/>
      <w:proofErr w:type="gramEnd"/>
      <w:r w:rsidR="00DC1FC1" w:rsidRPr="00DD1339">
        <w:rPr>
          <w:rFonts w:ascii="Times New Roman" w:eastAsia="Calibri" w:hAnsi="Times New Roman" w:cs="Simplified Arabic"/>
          <w:szCs w:val="24"/>
          <w:lang w:val="en-GB"/>
        </w:rPr>
        <w:t xml:space="preserve"> positive impact on yield and their functions, which contributes to reducing the added and consumed q</w:t>
      </w:r>
      <w:r w:rsidR="001950B7" w:rsidRPr="00DD1339">
        <w:rPr>
          <w:rFonts w:ascii="Times New Roman" w:eastAsia="Calibri" w:hAnsi="Times New Roman" w:cs="Simplified Arabic"/>
          <w:szCs w:val="24"/>
          <w:lang w:val="en-GB"/>
        </w:rPr>
        <w:t>uantities of chemi</w:t>
      </w:r>
      <w:r w:rsidR="00476F3F" w:rsidRPr="00DD1339">
        <w:rPr>
          <w:rFonts w:ascii="Times New Roman" w:eastAsia="Calibri" w:hAnsi="Times New Roman" w:cs="Simplified Arabic"/>
          <w:szCs w:val="24"/>
          <w:lang w:val="en-GB"/>
        </w:rPr>
        <w:t>c</w:t>
      </w:r>
      <w:r w:rsidR="001950B7" w:rsidRPr="00DD1339">
        <w:rPr>
          <w:rFonts w:ascii="Times New Roman" w:eastAsia="Calibri" w:hAnsi="Times New Roman" w:cs="Simplified Arabic"/>
          <w:szCs w:val="24"/>
          <w:lang w:val="en-GB"/>
        </w:rPr>
        <w:t xml:space="preserve">al fertilizers and thus reducing </w:t>
      </w:r>
      <w:proofErr w:type="spellStart"/>
      <w:r w:rsidR="001950B7" w:rsidRPr="00DD1339">
        <w:rPr>
          <w:rFonts w:ascii="Times New Roman" w:eastAsia="Calibri" w:hAnsi="Times New Roman" w:cs="Simplified Arabic"/>
          <w:szCs w:val="24"/>
          <w:lang w:val="en-GB"/>
        </w:rPr>
        <w:t>it’s</w:t>
      </w:r>
      <w:proofErr w:type="spellEnd"/>
      <w:r w:rsidR="001950B7" w:rsidRPr="00DD1339">
        <w:rPr>
          <w:rFonts w:ascii="Times New Roman" w:eastAsia="Calibri" w:hAnsi="Times New Roman" w:cs="Simplified Arabic"/>
          <w:szCs w:val="24"/>
          <w:lang w:val="en-GB"/>
        </w:rPr>
        <w:t xml:space="preserve"> negative </w:t>
      </w:r>
      <w:r w:rsidR="00447F68" w:rsidRPr="00DD1339">
        <w:rPr>
          <w:rFonts w:ascii="Times New Roman" w:eastAsia="Calibri" w:hAnsi="Times New Roman" w:cs="Simplified Arabic"/>
          <w:szCs w:val="24"/>
          <w:lang w:val="en-GB"/>
        </w:rPr>
        <w:t>e</w:t>
      </w:r>
      <w:r w:rsidR="001950B7" w:rsidRPr="00DD1339">
        <w:rPr>
          <w:rFonts w:ascii="Times New Roman" w:eastAsia="Calibri" w:hAnsi="Times New Roman" w:cs="Simplified Arabic"/>
          <w:szCs w:val="24"/>
          <w:lang w:val="en-GB"/>
        </w:rPr>
        <w:t>ffects.</w:t>
      </w:r>
    </w:p>
    <w:p w14:paraId="1FF5CC2D" w14:textId="704B8342" w:rsidR="00852EE3" w:rsidRPr="00DD1339" w:rsidRDefault="00852EE3" w:rsidP="004C711E">
      <w:pPr>
        <w:autoSpaceDE w:val="0"/>
        <w:autoSpaceDN w:val="0"/>
        <w:adjustRightInd w:val="0"/>
        <w:spacing w:after="0" w:line="240" w:lineRule="auto"/>
        <w:ind w:left="2835"/>
        <w:jc w:val="lowKashida"/>
        <w:rPr>
          <w:rFonts w:ascii="Times New Roman" w:eastAsia="Times New Roman" w:hAnsi="Times New Roman" w:cs="Simplified Arabic"/>
          <w:szCs w:val="24"/>
        </w:rPr>
      </w:pPr>
      <w:r w:rsidRPr="006D1D55">
        <w:rPr>
          <w:rFonts w:ascii="Times New Roman" w:eastAsia="Times New Roman" w:hAnsi="Times New Roman" w:cs="Simplified Arabic"/>
          <w:b/>
          <w:bCs/>
          <w:sz w:val="24"/>
          <w:szCs w:val="24"/>
        </w:rPr>
        <w:t xml:space="preserve">Key </w:t>
      </w:r>
      <w:r w:rsidR="006D1D55" w:rsidRPr="006D1D55">
        <w:rPr>
          <w:rFonts w:ascii="Times New Roman" w:eastAsia="Times New Roman" w:hAnsi="Times New Roman" w:cs="Simplified Arabic"/>
          <w:b/>
          <w:bCs/>
          <w:sz w:val="24"/>
          <w:szCs w:val="24"/>
        </w:rPr>
        <w:t>Words:</w:t>
      </w:r>
      <w:r w:rsidR="006D1D55" w:rsidRPr="00DD1339">
        <w:rPr>
          <w:rFonts w:ascii="Times New Roman" w:eastAsia="Times New Roman" w:hAnsi="Times New Roman" w:cs="Simplified Arabic"/>
          <w:szCs w:val="24"/>
        </w:rPr>
        <w:t xml:space="preserve"> </w:t>
      </w:r>
      <w:r w:rsidR="0075287C" w:rsidRPr="00DD1339">
        <w:rPr>
          <w:rFonts w:ascii="Times New Roman" w:eastAsia="Times New Roman" w:hAnsi="Times New Roman" w:cs="Simplified Arabic"/>
          <w:szCs w:val="24"/>
        </w:rPr>
        <w:t>Quinoa</w:t>
      </w:r>
      <w:r w:rsidR="006D1D55" w:rsidRPr="00DD1339">
        <w:rPr>
          <w:rFonts w:ascii="Times New Roman" w:eastAsia="Times New Roman" w:hAnsi="Times New Roman" w:cs="Simplified Arabic"/>
          <w:szCs w:val="24"/>
        </w:rPr>
        <w:t xml:space="preserve">, </w:t>
      </w:r>
      <w:r w:rsidR="00922E38" w:rsidRPr="00DD1339">
        <w:rPr>
          <w:rFonts w:ascii="Times New Roman" w:eastAsia="Times New Roman" w:hAnsi="Times New Roman" w:cs="Simplified Arabic"/>
          <w:szCs w:val="24"/>
        </w:rPr>
        <w:t xml:space="preserve">Grain </w:t>
      </w:r>
      <w:r w:rsidR="006D1D55" w:rsidRPr="00DD1339">
        <w:rPr>
          <w:rFonts w:ascii="Times New Roman" w:eastAsia="Times New Roman" w:hAnsi="Times New Roman" w:cs="Simplified Arabic"/>
          <w:szCs w:val="24"/>
        </w:rPr>
        <w:t xml:space="preserve">Yield, Chemical Fertilizer, </w:t>
      </w:r>
      <w:r w:rsidRPr="00DD1339">
        <w:rPr>
          <w:rFonts w:ascii="Times New Roman" w:eastAsia="Times New Roman" w:hAnsi="Times New Roman" w:cs="Simplified Arabic"/>
          <w:szCs w:val="24"/>
        </w:rPr>
        <w:t>O</w:t>
      </w:r>
      <w:r w:rsidR="0075287C" w:rsidRPr="00DD1339">
        <w:rPr>
          <w:rFonts w:ascii="Times New Roman" w:eastAsia="Times New Roman" w:hAnsi="Times New Roman" w:cs="Simplified Arabic"/>
          <w:szCs w:val="24"/>
        </w:rPr>
        <w:t xml:space="preserve">rganic </w:t>
      </w:r>
      <w:r w:rsidR="006D1D55" w:rsidRPr="00DD1339">
        <w:rPr>
          <w:rFonts w:ascii="Times New Roman" w:eastAsia="Times New Roman" w:hAnsi="Times New Roman" w:cs="Simplified Arabic"/>
          <w:szCs w:val="24"/>
        </w:rPr>
        <w:t xml:space="preserve">Fertilizer, </w:t>
      </w:r>
      <w:r w:rsidR="00922E38" w:rsidRPr="00DD1339">
        <w:rPr>
          <w:rFonts w:ascii="Times New Roman" w:eastAsia="Times New Roman" w:hAnsi="Times New Roman" w:cs="Simplified Arabic"/>
          <w:szCs w:val="24"/>
        </w:rPr>
        <w:t>Bio</w:t>
      </w:r>
      <w:r w:rsidR="006D1D55" w:rsidRPr="00DD1339">
        <w:rPr>
          <w:rFonts w:ascii="Times New Roman" w:eastAsia="Times New Roman" w:hAnsi="Times New Roman" w:cs="Simplified Arabic"/>
          <w:szCs w:val="24"/>
        </w:rPr>
        <w:t xml:space="preserve">-Fertilizer. </w:t>
      </w:r>
    </w:p>
    <w:p w14:paraId="04576EA4" w14:textId="47A5473D" w:rsidR="00F74EE6" w:rsidRPr="00DD1339" w:rsidRDefault="004820C5" w:rsidP="00DD1339">
      <w:pPr>
        <w:bidi/>
        <w:spacing w:after="0" w:line="240" w:lineRule="auto"/>
        <w:jc w:val="lowKashida"/>
        <w:rPr>
          <w:rFonts w:ascii="Times New Roman" w:eastAsia="Times New Roman" w:hAnsi="Times New Roman" w:cs="Simplified Arabic"/>
          <w:szCs w:val="24"/>
          <w:rtl/>
        </w:rPr>
      </w:pPr>
      <w:r w:rsidRPr="00DD1339">
        <w:rPr>
          <w:rFonts w:ascii="Times New Roman" w:eastAsia="Times New Roman" w:hAnsi="Times New Roman" w:cs="Simplified Arabic"/>
          <w:szCs w:val="24"/>
        </w:rPr>
        <w:br w:type="page"/>
      </w:r>
    </w:p>
    <w:p w14:paraId="1B19A11B" w14:textId="1EA85736" w:rsidR="001C14BA" w:rsidRPr="006D1D55" w:rsidRDefault="0038566F" w:rsidP="00DD1339">
      <w:pPr>
        <w:pStyle w:val="a3"/>
        <w:numPr>
          <w:ilvl w:val="0"/>
          <w:numId w:val="15"/>
        </w:numPr>
        <w:tabs>
          <w:tab w:val="left" w:pos="425"/>
          <w:tab w:val="left" w:pos="2217"/>
        </w:tabs>
        <w:spacing w:after="0" w:line="240" w:lineRule="auto"/>
        <w:ind w:left="0" w:firstLine="0"/>
        <w:jc w:val="lowKashida"/>
        <w:rPr>
          <w:rFonts w:ascii="Times New Roman" w:eastAsia="Calibri" w:hAnsi="Times New Roman" w:cs="Simplified Arabic"/>
          <w:b/>
          <w:bCs/>
          <w:sz w:val="28"/>
          <w:szCs w:val="28"/>
          <w:rtl/>
        </w:rPr>
      </w:pPr>
      <w:r w:rsidRPr="006D1D55">
        <w:rPr>
          <w:rFonts w:ascii="Times New Roman" w:eastAsia="Calibri" w:hAnsi="Times New Roman" w:cs="Simplified Arabic" w:hint="cs"/>
          <w:b/>
          <w:bCs/>
          <w:sz w:val="28"/>
          <w:szCs w:val="28"/>
          <w:rtl/>
          <w:lang w:bidi="ar-SY"/>
        </w:rPr>
        <w:lastRenderedPageBreak/>
        <w:t xml:space="preserve"> </w:t>
      </w:r>
      <w:r w:rsidR="001C14BA" w:rsidRPr="006D1D55">
        <w:rPr>
          <w:rFonts w:ascii="Times New Roman" w:eastAsia="Calibri" w:hAnsi="Times New Roman" w:cs="Simplified Arabic" w:hint="cs"/>
          <w:b/>
          <w:bCs/>
          <w:sz w:val="28"/>
          <w:szCs w:val="28"/>
          <w:rtl/>
          <w:lang w:bidi="ar-SY"/>
        </w:rPr>
        <w:t xml:space="preserve">المقدمة </w:t>
      </w:r>
      <w:r w:rsidR="006D1D55" w:rsidRPr="006D1D55">
        <w:rPr>
          <w:rFonts w:ascii="Times New Roman" w:eastAsia="Calibri" w:hAnsi="Times New Roman" w:cs="Simplified Arabic"/>
          <w:b/>
          <w:bCs/>
          <w:sz w:val="28"/>
          <w:szCs w:val="28"/>
          <w:lang w:bidi="ar-SY"/>
        </w:rPr>
        <w:t>:</w:t>
      </w:r>
      <w:r w:rsidR="001C14BA" w:rsidRPr="006D1D55">
        <w:rPr>
          <w:rFonts w:ascii="Times New Roman" w:eastAsia="Calibri" w:hAnsi="Times New Roman" w:cs="Simplified Arabic"/>
          <w:b/>
          <w:bCs/>
          <w:sz w:val="28"/>
          <w:szCs w:val="28"/>
          <w:lang w:bidi="ar-SY"/>
        </w:rPr>
        <w:t>Introduction</w:t>
      </w:r>
    </w:p>
    <w:p w14:paraId="4146528A" w14:textId="77777777" w:rsidR="00523BB3" w:rsidRPr="00DD1339" w:rsidRDefault="001C14BA" w:rsidP="00DD1339">
      <w:pPr>
        <w:tabs>
          <w:tab w:val="right" w:pos="2272"/>
        </w:tabs>
        <w:bidi/>
        <w:spacing w:after="0" w:line="240" w:lineRule="auto"/>
        <w:jc w:val="lowKashida"/>
        <w:rPr>
          <w:rFonts w:ascii="Times New Roman" w:eastAsia="Times New Roman" w:hAnsi="Times New Roman" w:cs="Simplified Arabic"/>
          <w:szCs w:val="24"/>
          <w:rtl/>
          <w:lang w:bidi="ar-SY"/>
        </w:rPr>
      </w:pPr>
      <w:r w:rsidRPr="00DD1339">
        <w:rPr>
          <w:rFonts w:ascii="Times New Roman" w:eastAsia="Times New Roman" w:hAnsi="Times New Roman" w:cs="Simplified Arabic"/>
          <w:szCs w:val="24"/>
          <w:rtl/>
        </w:rPr>
        <w:t xml:space="preserve">يعد </w:t>
      </w:r>
      <w:proofErr w:type="spellStart"/>
      <w:r w:rsidRPr="00DD1339">
        <w:rPr>
          <w:rFonts w:ascii="Times New Roman" w:eastAsia="Times New Roman" w:hAnsi="Times New Roman" w:cs="Simplified Arabic"/>
          <w:szCs w:val="24"/>
          <w:rtl/>
        </w:rPr>
        <w:t>الكينوا</w:t>
      </w:r>
      <w:proofErr w:type="spellEnd"/>
      <w:r w:rsidRPr="00DD1339">
        <w:rPr>
          <w:rFonts w:ascii="Times New Roman" w:eastAsia="Times New Roman" w:hAnsi="Times New Roman" w:cs="Simplified Arabic"/>
          <w:szCs w:val="24"/>
        </w:rPr>
        <w:t xml:space="preserve"> Quinoa </w:t>
      </w:r>
      <w:r w:rsidRPr="00DD1339">
        <w:rPr>
          <w:rFonts w:ascii="Times New Roman" w:eastAsia="Times New Roman" w:hAnsi="Times New Roman" w:cs="Simplified Arabic" w:hint="cs"/>
          <w:szCs w:val="24"/>
          <w:rtl/>
        </w:rPr>
        <w:t>(</w:t>
      </w:r>
      <w:proofErr w:type="spellStart"/>
      <w:r w:rsidRPr="00DD1339">
        <w:rPr>
          <w:rFonts w:ascii="Times New Roman" w:eastAsia="Times New Roman" w:hAnsi="Times New Roman" w:cs="Simplified Arabic"/>
          <w:szCs w:val="24"/>
        </w:rPr>
        <w:t>Chenopodium</w:t>
      </w:r>
      <w:proofErr w:type="spellEnd"/>
      <w:r w:rsidRPr="00DD1339">
        <w:rPr>
          <w:rFonts w:ascii="Times New Roman" w:eastAsia="Times New Roman" w:hAnsi="Times New Roman" w:cs="Simplified Arabic"/>
          <w:szCs w:val="24"/>
        </w:rPr>
        <w:t xml:space="preserve"> quinoa </w:t>
      </w:r>
      <w:proofErr w:type="spellStart"/>
      <w:r w:rsidRPr="00DD1339">
        <w:rPr>
          <w:rFonts w:ascii="Times New Roman" w:eastAsia="Times New Roman" w:hAnsi="Times New Roman" w:cs="Simplified Arabic"/>
          <w:szCs w:val="24"/>
        </w:rPr>
        <w:t>Willd</w:t>
      </w:r>
      <w:proofErr w:type="spellEnd"/>
      <w:r w:rsidRPr="00DD1339">
        <w:rPr>
          <w:rFonts w:ascii="Times New Roman" w:eastAsia="Times New Roman" w:hAnsi="Times New Roman" w:cs="Simplified Arabic"/>
          <w:szCs w:val="24"/>
        </w:rPr>
        <w:t>.</w:t>
      </w:r>
      <w:r w:rsidRPr="00DD1339">
        <w:rPr>
          <w:rFonts w:ascii="Times New Roman" w:eastAsia="Times New Roman" w:hAnsi="Times New Roman" w:cs="Simplified Arabic"/>
          <w:szCs w:val="24"/>
          <w:rtl/>
        </w:rPr>
        <w:t>)</w:t>
      </w:r>
      <w:r w:rsidR="000655F4" w:rsidRPr="00DD1339">
        <w:rPr>
          <w:rFonts w:ascii="Times New Roman" w:eastAsia="Times New Roman" w:hAnsi="Times New Roman" w:cs="Simplified Arabic" w:hint="cs"/>
          <w:szCs w:val="24"/>
          <w:rtl/>
        </w:rPr>
        <w:t xml:space="preserve">، </w:t>
      </w:r>
      <w:bookmarkStart w:id="1" w:name="_Hlk135836416"/>
      <w:r w:rsidR="00534CFF" w:rsidRPr="00DD1339">
        <w:rPr>
          <w:rFonts w:ascii="Times New Roman" w:eastAsia="Times New Roman" w:hAnsi="Times New Roman" w:cs="Simplified Arabic"/>
          <w:szCs w:val="24"/>
          <w:rtl/>
        </w:rPr>
        <w:t>ينتمي إلى عائل</w:t>
      </w:r>
      <w:r w:rsidR="00534CFF" w:rsidRPr="00DD1339">
        <w:rPr>
          <w:rFonts w:ascii="Times New Roman" w:eastAsia="Times New Roman" w:hAnsi="Times New Roman" w:cs="Simplified Arabic" w:hint="cs"/>
          <w:szCs w:val="24"/>
          <w:rtl/>
        </w:rPr>
        <w:t xml:space="preserve">ة </w:t>
      </w:r>
      <w:r w:rsidR="00534CFF" w:rsidRPr="00DD1339">
        <w:rPr>
          <w:rFonts w:ascii="Times New Roman" w:eastAsia="Times New Roman" w:hAnsi="Times New Roman" w:cs="Simplified Arabic"/>
          <w:szCs w:val="24"/>
        </w:rPr>
        <w:t>(</w:t>
      </w:r>
      <w:proofErr w:type="spellStart"/>
      <w:r w:rsidR="00534CFF" w:rsidRPr="00DD1339">
        <w:rPr>
          <w:rFonts w:ascii="Times New Roman" w:eastAsia="Times New Roman" w:hAnsi="Times New Roman" w:cs="Simplified Arabic"/>
          <w:szCs w:val="24"/>
          <w:lang w:val="en-GB"/>
        </w:rPr>
        <w:t>Amaranthaceae</w:t>
      </w:r>
      <w:proofErr w:type="spellEnd"/>
      <w:r w:rsidR="00534CFF" w:rsidRPr="00DD1339">
        <w:rPr>
          <w:rFonts w:ascii="Times New Roman" w:eastAsia="Times New Roman" w:hAnsi="Times New Roman" w:cs="Simplified Arabic"/>
          <w:szCs w:val="24"/>
        </w:rPr>
        <w:t>)</w:t>
      </w:r>
      <w:r w:rsidR="005A0216" w:rsidRPr="00DD1339">
        <w:rPr>
          <w:rFonts w:ascii="Times New Roman" w:eastAsia="Times New Roman" w:hAnsi="Times New Roman" w:cs="Simplified Arabic"/>
          <w:szCs w:val="24"/>
          <w:rtl/>
          <w:lang w:bidi="ar-SY"/>
        </w:rPr>
        <w:t xml:space="preserve">، </w:t>
      </w:r>
      <w:r w:rsidR="00534CFF" w:rsidRPr="00DD1339">
        <w:rPr>
          <w:rFonts w:ascii="Times New Roman" w:eastAsia="Times New Roman" w:hAnsi="Times New Roman" w:cs="Simplified Arabic" w:hint="cs"/>
          <w:szCs w:val="24"/>
          <w:rtl/>
          <w:lang w:bidi="ar-SY"/>
        </w:rPr>
        <w:t xml:space="preserve">وتحت عائلة </w:t>
      </w:r>
      <w:r w:rsidR="00534CFF" w:rsidRPr="00DD1339">
        <w:rPr>
          <w:rFonts w:ascii="Times New Roman" w:eastAsia="Times New Roman" w:hAnsi="Times New Roman" w:cs="Simplified Arabic"/>
          <w:szCs w:val="24"/>
          <w:lang w:val="en-GB" w:bidi="ar-SY"/>
        </w:rPr>
        <w:t>(</w:t>
      </w:r>
      <w:proofErr w:type="spellStart"/>
      <w:r w:rsidR="00534CFF" w:rsidRPr="00DD1339">
        <w:rPr>
          <w:rFonts w:ascii="Times New Roman" w:eastAsia="Times New Roman" w:hAnsi="Times New Roman" w:cs="Simplified Arabic"/>
          <w:szCs w:val="24"/>
        </w:rPr>
        <w:t>Chenopodiaceae</w:t>
      </w:r>
      <w:proofErr w:type="spellEnd"/>
      <w:r w:rsidR="00534CFF" w:rsidRPr="00DD1339">
        <w:rPr>
          <w:rFonts w:ascii="Times New Roman" w:eastAsia="Times New Roman" w:hAnsi="Times New Roman" w:cs="Simplified Arabic"/>
          <w:szCs w:val="24"/>
          <w:lang w:val="en-GB" w:bidi="ar-SY"/>
        </w:rPr>
        <w:t>)</w:t>
      </w:r>
      <w:r w:rsidR="00534CFF" w:rsidRPr="00DD1339">
        <w:rPr>
          <w:rFonts w:ascii="Times New Roman" w:eastAsia="Times New Roman" w:hAnsi="Times New Roman" w:cs="Simplified Arabic"/>
          <w:szCs w:val="24"/>
          <w:rtl/>
        </w:rPr>
        <w:t xml:space="preserve"> (</w:t>
      </w:r>
      <w:r w:rsidR="00534CFF" w:rsidRPr="00DD1339">
        <w:rPr>
          <w:rFonts w:ascii="Times New Roman" w:eastAsia="Times New Roman" w:hAnsi="Times New Roman" w:cs="Simplified Arabic"/>
          <w:szCs w:val="24"/>
          <w:lang w:val="en-GB"/>
        </w:rPr>
        <w:t>James, 2009, 25</w:t>
      </w:r>
      <w:r w:rsidR="00534CFF" w:rsidRPr="00DD1339">
        <w:rPr>
          <w:rFonts w:ascii="Times New Roman" w:eastAsia="Times New Roman" w:hAnsi="Times New Roman" w:cs="Simplified Arabic"/>
          <w:szCs w:val="24"/>
          <w:rtl/>
          <w:lang w:bidi="ar-SY"/>
        </w:rPr>
        <w:t>)،</w:t>
      </w:r>
      <w:r w:rsidR="00783FEC" w:rsidRPr="00DD1339">
        <w:rPr>
          <w:rFonts w:ascii="Times New Roman" w:eastAsia="Times New Roman" w:hAnsi="Times New Roman" w:cs="Simplified Arabic" w:hint="cs"/>
          <w:szCs w:val="24"/>
          <w:rtl/>
          <w:lang w:bidi="ar-SY"/>
        </w:rPr>
        <w:t xml:space="preserve"> </w:t>
      </w:r>
      <w:bookmarkEnd w:id="1"/>
      <w:r w:rsidRPr="00DD1339">
        <w:rPr>
          <w:rFonts w:ascii="Times New Roman" w:eastAsia="Times New Roman" w:hAnsi="Times New Roman" w:cs="Simplified Arabic"/>
          <w:szCs w:val="24"/>
          <w:rtl/>
        </w:rPr>
        <w:t xml:space="preserve">كنز </w:t>
      </w:r>
      <w:proofErr w:type="spellStart"/>
      <w:r w:rsidRPr="00DD1339">
        <w:rPr>
          <w:rFonts w:ascii="Times New Roman" w:eastAsia="Times New Roman" w:hAnsi="Times New Roman" w:cs="Simplified Arabic"/>
          <w:szCs w:val="24"/>
          <w:rtl/>
        </w:rPr>
        <w:t>الأنديز</w:t>
      </w:r>
      <w:proofErr w:type="spellEnd"/>
      <w:r w:rsidRPr="00DD1339">
        <w:rPr>
          <w:rFonts w:ascii="Times New Roman" w:eastAsia="Times New Roman" w:hAnsi="Times New Roman" w:cs="Simplified Arabic" w:hint="cs"/>
          <w:szCs w:val="24"/>
          <w:rtl/>
        </w:rPr>
        <w:t>،</w:t>
      </w:r>
      <w:r w:rsidR="000655F4" w:rsidRPr="00DD1339">
        <w:rPr>
          <w:rFonts w:ascii="Times New Roman" w:eastAsia="Times New Roman" w:hAnsi="Times New Roman" w:cs="Simplified Arabic" w:hint="cs"/>
          <w:szCs w:val="24"/>
          <w:rtl/>
        </w:rPr>
        <w:t xml:space="preserve"> </w:t>
      </w:r>
      <w:r w:rsidRPr="00DD1339">
        <w:rPr>
          <w:rFonts w:ascii="Times New Roman" w:eastAsia="Times New Roman" w:hAnsi="Times New Roman" w:cs="Simplified Arabic"/>
          <w:szCs w:val="24"/>
          <w:rtl/>
        </w:rPr>
        <w:t>إذ</w:t>
      </w:r>
      <w:r w:rsidRPr="00DD1339">
        <w:rPr>
          <w:rFonts w:ascii="Times New Roman" w:eastAsia="Times New Roman" w:hAnsi="Times New Roman" w:cs="Simplified Arabic" w:hint="cs"/>
          <w:szCs w:val="24"/>
          <w:rtl/>
        </w:rPr>
        <w:t>ْ</w:t>
      </w:r>
      <w:r w:rsidRPr="00DD1339">
        <w:rPr>
          <w:rFonts w:ascii="Times New Roman" w:eastAsia="Times New Roman" w:hAnsi="Times New Roman" w:cs="Simplified Arabic"/>
          <w:szCs w:val="24"/>
          <w:rtl/>
        </w:rPr>
        <w:t xml:space="preserve"> تم</w:t>
      </w:r>
      <w:r w:rsidRPr="00DD1339">
        <w:rPr>
          <w:rFonts w:ascii="Times New Roman" w:eastAsia="Times New Roman" w:hAnsi="Times New Roman" w:cs="Simplified Arabic" w:hint="cs"/>
          <w:szCs w:val="24"/>
          <w:rtl/>
        </w:rPr>
        <w:t>ّ</w:t>
      </w:r>
      <w:r w:rsidRPr="00DD1339">
        <w:rPr>
          <w:rFonts w:ascii="Times New Roman" w:eastAsia="Times New Roman" w:hAnsi="Times New Roman" w:cs="Simplified Arabic"/>
          <w:szCs w:val="24"/>
          <w:rtl/>
        </w:rPr>
        <w:t xml:space="preserve">ت زراعته في جبال </w:t>
      </w:r>
      <w:proofErr w:type="spellStart"/>
      <w:r w:rsidRPr="00DD1339">
        <w:rPr>
          <w:rFonts w:ascii="Times New Roman" w:eastAsia="Times New Roman" w:hAnsi="Times New Roman" w:cs="Simplified Arabic"/>
          <w:szCs w:val="24"/>
          <w:rtl/>
        </w:rPr>
        <w:t>الأنديز</w:t>
      </w:r>
      <w:proofErr w:type="spellEnd"/>
      <w:r w:rsidRPr="00DD1339">
        <w:rPr>
          <w:rFonts w:ascii="Times New Roman" w:eastAsia="Times New Roman" w:hAnsi="Times New Roman" w:cs="Simplified Arabic"/>
          <w:szCs w:val="24"/>
          <w:rtl/>
        </w:rPr>
        <w:t xml:space="preserve"> لآلاف السنين</w:t>
      </w:r>
      <w:r w:rsidRPr="00DD1339">
        <w:rPr>
          <w:rFonts w:ascii="Times New Roman" w:eastAsia="Times New Roman" w:hAnsi="Times New Roman" w:cs="Simplified Arabic" w:hint="cs"/>
          <w:szCs w:val="24"/>
          <w:rtl/>
        </w:rPr>
        <w:t>،</w:t>
      </w:r>
      <w:r w:rsidRPr="00DD1339">
        <w:rPr>
          <w:rFonts w:ascii="Times New Roman" w:eastAsia="Times New Roman" w:hAnsi="Times New Roman" w:cs="Simplified Arabic"/>
          <w:szCs w:val="24"/>
          <w:rtl/>
        </w:rPr>
        <w:t xml:space="preserve"> كما ي</w:t>
      </w:r>
      <w:r w:rsidRPr="00DD1339">
        <w:rPr>
          <w:rFonts w:ascii="Times New Roman" w:eastAsia="Times New Roman" w:hAnsi="Times New Roman" w:cs="Simplified Arabic" w:hint="cs"/>
          <w:szCs w:val="24"/>
          <w:rtl/>
        </w:rPr>
        <w:t>ُ</w:t>
      </w:r>
      <w:r w:rsidRPr="00DD1339">
        <w:rPr>
          <w:rFonts w:ascii="Times New Roman" w:eastAsia="Times New Roman" w:hAnsi="Times New Roman" w:cs="Simplified Arabic"/>
          <w:szCs w:val="24"/>
          <w:rtl/>
        </w:rPr>
        <w:t xml:space="preserve">عد محصولاً </w:t>
      </w:r>
      <w:proofErr w:type="spellStart"/>
      <w:r w:rsidR="00922E38" w:rsidRPr="00DD1339">
        <w:rPr>
          <w:rFonts w:ascii="Times New Roman" w:eastAsia="Times New Roman" w:hAnsi="Times New Roman" w:cs="Simplified Arabic" w:hint="cs"/>
          <w:szCs w:val="24"/>
          <w:rtl/>
        </w:rPr>
        <w:t>محصولاً</w:t>
      </w:r>
      <w:proofErr w:type="spellEnd"/>
      <w:r w:rsidR="00922E38" w:rsidRPr="00DD1339">
        <w:rPr>
          <w:rFonts w:ascii="Times New Roman" w:eastAsia="Times New Roman" w:hAnsi="Times New Roman" w:cs="Simplified Arabic" w:hint="cs"/>
          <w:szCs w:val="24"/>
          <w:rtl/>
        </w:rPr>
        <w:t xml:space="preserve"> زراعياً واسع المدى البيئي</w:t>
      </w:r>
      <w:r w:rsidRPr="00DD1339">
        <w:rPr>
          <w:rFonts w:ascii="Times New Roman" w:eastAsia="Times New Roman" w:hAnsi="Times New Roman" w:cs="Simplified Arabic" w:hint="cs"/>
          <w:szCs w:val="24"/>
          <w:rtl/>
        </w:rPr>
        <w:t xml:space="preserve"> وذلك نظراً</w:t>
      </w:r>
      <w:r w:rsidRPr="00DD1339">
        <w:rPr>
          <w:rFonts w:ascii="Times New Roman" w:eastAsia="Times New Roman" w:hAnsi="Times New Roman" w:cs="Simplified Arabic"/>
          <w:szCs w:val="24"/>
          <w:rtl/>
        </w:rPr>
        <w:t xml:space="preserve"> لقدرته الجيدة على التكيف مع الظروف البيئية المختلفة مثل </w:t>
      </w:r>
      <w:r w:rsidRPr="00DD1339">
        <w:rPr>
          <w:rFonts w:ascii="Times New Roman" w:eastAsia="Times New Roman" w:hAnsi="Times New Roman" w:cs="Simplified Arabic" w:hint="cs"/>
          <w:szCs w:val="24"/>
          <w:rtl/>
        </w:rPr>
        <w:t>تحمّل</w:t>
      </w:r>
      <w:r w:rsidRPr="00DD1339">
        <w:rPr>
          <w:rFonts w:ascii="Times New Roman" w:eastAsia="Times New Roman" w:hAnsi="Times New Roman" w:cs="Simplified Arabic"/>
          <w:szCs w:val="24"/>
          <w:rtl/>
        </w:rPr>
        <w:t xml:space="preserve"> </w:t>
      </w:r>
      <w:r w:rsidR="00523BB3" w:rsidRPr="00DD1339">
        <w:rPr>
          <w:rFonts w:ascii="Times New Roman" w:eastAsia="Times New Roman" w:hAnsi="Times New Roman" w:cs="Simplified Arabic" w:hint="cs"/>
          <w:szCs w:val="24"/>
          <w:rtl/>
        </w:rPr>
        <w:t>ا</w:t>
      </w:r>
      <w:r w:rsidRPr="00DD1339">
        <w:rPr>
          <w:rFonts w:ascii="Times New Roman" w:eastAsia="Times New Roman" w:hAnsi="Times New Roman" w:cs="Simplified Arabic"/>
          <w:szCs w:val="24"/>
          <w:rtl/>
        </w:rPr>
        <w:t>لجفاف</w:t>
      </w:r>
      <w:r w:rsidRPr="00DD1339">
        <w:rPr>
          <w:rFonts w:ascii="Times New Roman" w:eastAsia="Times New Roman" w:hAnsi="Times New Roman" w:cs="Simplified Arabic" w:hint="cs"/>
          <w:szCs w:val="24"/>
          <w:rtl/>
        </w:rPr>
        <w:t xml:space="preserve"> </w:t>
      </w:r>
      <w:r w:rsidRPr="00DD1339">
        <w:rPr>
          <w:rFonts w:ascii="Times New Roman" w:eastAsia="Times New Roman" w:hAnsi="Times New Roman" w:cs="Simplified Arabic"/>
          <w:szCs w:val="24"/>
        </w:rPr>
        <w:t>Drought</w:t>
      </w:r>
      <w:r w:rsidRPr="00DD1339">
        <w:rPr>
          <w:rFonts w:ascii="Times New Roman" w:eastAsia="Times New Roman" w:hAnsi="Times New Roman" w:cs="Simplified Arabic"/>
          <w:szCs w:val="24"/>
          <w:rtl/>
        </w:rPr>
        <w:t>، وتحم</w:t>
      </w:r>
      <w:r w:rsidRPr="00DD1339">
        <w:rPr>
          <w:rFonts w:ascii="Times New Roman" w:eastAsia="Times New Roman" w:hAnsi="Times New Roman" w:cs="Simplified Arabic" w:hint="cs"/>
          <w:szCs w:val="24"/>
          <w:rtl/>
        </w:rPr>
        <w:t>ّ</w:t>
      </w:r>
      <w:r w:rsidRPr="00DD1339">
        <w:rPr>
          <w:rFonts w:ascii="Times New Roman" w:eastAsia="Times New Roman" w:hAnsi="Times New Roman" w:cs="Simplified Arabic"/>
          <w:szCs w:val="24"/>
          <w:rtl/>
        </w:rPr>
        <w:t>ل الصقيع والترب المالحة والأمراض والآفات (</w:t>
      </w:r>
      <w:r w:rsidRPr="00DD1339">
        <w:rPr>
          <w:rFonts w:ascii="Times New Roman" w:eastAsia="Times New Roman" w:hAnsi="Times New Roman" w:cs="Simplified Arabic"/>
          <w:szCs w:val="24"/>
        </w:rPr>
        <w:t xml:space="preserve">Jacobsen et al., 2005, </w:t>
      </w:r>
      <w:r w:rsidR="00685505" w:rsidRPr="00DD1339">
        <w:rPr>
          <w:rFonts w:ascii="Times New Roman" w:eastAsia="Times New Roman" w:hAnsi="Times New Roman" w:cs="Simplified Arabic"/>
          <w:szCs w:val="24"/>
        </w:rPr>
        <w:t>135</w:t>
      </w:r>
      <w:proofErr w:type="gramStart"/>
      <w:r w:rsidR="00685505" w:rsidRPr="00DD1339">
        <w:rPr>
          <w:rFonts w:ascii="Times New Roman" w:eastAsia="Times New Roman" w:hAnsi="Times New Roman" w:cs="Simplified Arabic" w:hint="cs"/>
          <w:szCs w:val="24"/>
          <w:rtl/>
        </w:rPr>
        <w:t>)</w:t>
      </w:r>
      <w:r w:rsidR="00FB5C45" w:rsidRPr="00DD1339">
        <w:rPr>
          <w:rFonts w:ascii="Times New Roman" w:eastAsia="Times New Roman" w:hAnsi="Times New Roman" w:cs="Simplified Arabic" w:hint="cs"/>
          <w:szCs w:val="24"/>
          <w:rtl/>
        </w:rPr>
        <w:t>،</w:t>
      </w:r>
      <w:proofErr w:type="gramEnd"/>
      <w:r w:rsidR="00FB5C45" w:rsidRPr="00DD1339">
        <w:rPr>
          <w:rFonts w:ascii="Times New Roman" w:eastAsia="Times New Roman" w:hAnsi="Times New Roman" w:cs="Simplified Arabic" w:hint="cs"/>
          <w:szCs w:val="24"/>
          <w:rtl/>
        </w:rPr>
        <w:t xml:space="preserve"> </w:t>
      </w:r>
      <w:r w:rsidRPr="00DD1339">
        <w:rPr>
          <w:rFonts w:ascii="Times New Roman" w:eastAsia="Times New Roman" w:hAnsi="Times New Roman" w:cs="Simplified Arabic"/>
          <w:szCs w:val="24"/>
          <w:rtl/>
        </w:rPr>
        <w:t>ويرجع ذلك أساساً إلى التنوع الوراثي الواسع (</w:t>
      </w:r>
      <w:proofErr w:type="spellStart"/>
      <w:r w:rsidRPr="00DD1339">
        <w:rPr>
          <w:rFonts w:ascii="Times New Roman" w:eastAsia="Times New Roman" w:hAnsi="Times New Roman" w:cs="Simplified Arabic"/>
          <w:szCs w:val="24"/>
        </w:rPr>
        <w:t>Geren</w:t>
      </w:r>
      <w:proofErr w:type="spellEnd"/>
      <w:r w:rsidRPr="00DD1339">
        <w:rPr>
          <w:rFonts w:ascii="Times New Roman" w:eastAsia="Times New Roman" w:hAnsi="Times New Roman" w:cs="Simplified Arabic"/>
          <w:szCs w:val="24"/>
          <w:lang w:val="en-GB"/>
        </w:rPr>
        <w:t xml:space="preserve"> et al., 2015, 302</w:t>
      </w:r>
      <w:r w:rsidRPr="00DD1339">
        <w:rPr>
          <w:rFonts w:ascii="Times New Roman" w:eastAsia="Times New Roman" w:hAnsi="Times New Roman" w:cs="Simplified Arabic"/>
          <w:szCs w:val="24"/>
          <w:rtl/>
        </w:rPr>
        <w:t>).</w:t>
      </w:r>
      <w:r w:rsidRPr="00DD1339">
        <w:rPr>
          <w:rFonts w:ascii="Times New Roman" w:eastAsia="Times New Roman" w:hAnsi="Times New Roman" w:cs="Simplified Arabic" w:hint="cs"/>
          <w:szCs w:val="24"/>
          <w:rtl/>
        </w:rPr>
        <w:t xml:space="preserve"> تبعاً لذلك</w:t>
      </w:r>
      <w:r w:rsidRPr="00DD1339">
        <w:rPr>
          <w:rFonts w:ascii="Times New Roman" w:eastAsia="Times New Roman" w:hAnsi="Times New Roman" w:cs="Simplified Arabic"/>
          <w:szCs w:val="24"/>
        </w:rPr>
        <w:t xml:space="preserve"> </w:t>
      </w:r>
      <w:r w:rsidRPr="00DD1339">
        <w:rPr>
          <w:rFonts w:ascii="Times New Roman" w:eastAsia="Times New Roman" w:hAnsi="Times New Roman" w:cs="Simplified Arabic"/>
          <w:szCs w:val="24"/>
          <w:rtl/>
          <w:lang w:bidi="ar-SY"/>
        </w:rPr>
        <w:t xml:space="preserve">اختارت منظمة الأغذية والزراعة </w:t>
      </w:r>
      <w:proofErr w:type="spellStart"/>
      <w:r w:rsidRPr="00DD1339">
        <w:rPr>
          <w:rFonts w:ascii="Times New Roman" w:eastAsia="Times New Roman" w:hAnsi="Times New Roman" w:cs="Simplified Arabic"/>
          <w:szCs w:val="24"/>
          <w:rtl/>
          <w:lang w:bidi="ar-SY"/>
        </w:rPr>
        <w:t>الكينوا</w:t>
      </w:r>
      <w:proofErr w:type="spellEnd"/>
      <w:r w:rsidRPr="00DD1339">
        <w:rPr>
          <w:rFonts w:ascii="Times New Roman" w:eastAsia="Times New Roman" w:hAnsi="Times New Roman" w:cs="Simplified Arabic"/>
          <w:szCs w:val="24"/>
          <w:rtl/>
          <w:lang w:bidi="ar-SY"/>
        </w:rPr>
        <w:t xml:space="preserve"> كواحد من المحاصيل المخصصة لتوفير الأمن الغذائي في القرن الحادي والعشرين (</w:t>
      </w:r>
      <w:r w:rsidRPr="00DD1339">
        <w:rPr>
          <w:rFonts w:ascii="Times New Roman" w:eastAsia="Times New Roman" w:hAnsi="Times New Roman" w:cs="Simplified Arabic"/>
          <w:szCs w:val="24"/>
          <w:lang w:bidi="ar-SY"/>
        </w:rPr>
        <w:t>FAO</w:t>
      </w:r>
      <w:r w:rsidRPr="00DD1339">
        <w:rPr>
          <w:rFonts w:ascii="Times New Roman" w:eastAsia="Times New Roman" w:hAnsi="Times New Roman" w:cs="Simplified Arabic"/>
          <w:szCs w:val="24"/>
          <w:lang w:val="en-GB" w:bidi="ar-SY"/>
        </w:rPr>
        <w:t>,2013, 1</w:t>
      </w:r>
      <w:r w:rsidRPr="00DD1339">
        <w:rPr>
          <w:rFonts w:ascii="Times New Roman" w:eastAsia="Times New Roman" w:hAnsi="Times New Roman" w:cs="Simplified Arabic"/>
          <w:szCs w:val="24"/>
          <w:rtl/>
          <w:lang w:bidi="ar-SY"/>
        </w:rPr>
        <w:t>)</w:t>
      </w:r>
      <w:r w:rsidRPr="00DD1339">
        <w:rPr>
          <w:rFonts w:ascii="Times New Roman" w:eastAsia="Times New Roman" w:hAnsi="Times New Roman" w:cs="Simplified Arabic" w:hint="cs"/>
          <w:szCs w:val="24"/>
          <w:rtl/>
          <w:lang w:bidi="ar-SY"/>
        </w:rPr>
        <w:t xml:space="preserve">، </w:t>
      </w:r>
      <w:r w:rsidRPr="00DD1339">
        <w:rPr>
          <w:rFonts w:ascii="Times New Roman" w:eastAsia="Times New Roman" w:hAnsi="Times New Roman" w:cs="Simplified Arabic"/>
          <w:szCs w:val="24"/>
          <w:rtl/>
          <w:lang w:bidi="ar-SY"/>
        </w:rPr>
        <w:t xml:space="preserve">وأعلنت عام </w:t>
      </w:r>
      <w:r w:rsidRPr="00DD1339">
        <w:rPr>
          <w:rFonts w:ascii="Times New Roman" w:eastAsia="Times New Roman" w:hAnsi="Times New Roman" w:cs="Simplified Arabic"/>
          <w:szCs w:val="24"/>
          <w:lang w:bidi="ar-SY"/>
        </w:rPr>
        <w:t>(2013)</w:t>
      </w:r>
      <w:r w:rsidRPr="00DD1339">
        <w:rPr>
          <w:rFonts w:ascii="Times New Roman" w:eastAsia="Times New Roman" w:hAnsi="Times New Roman" w:cs="Simplified Arabic" w:hint="cs"/>
          <w:szCs w:val="24"/>
          <w:rtl/>
          <w:lang w:bidi="ar-SY"/>
        </w:rPr>
        <w:t xml:space="preserve"> </w:t>
      </w:r>
      <w:r w:rsidRPr="00DD1339">
        <w:rPr>
          <w:rFonts w:ascii="Times New Roman" w:eastAsia="Times New Roman" w:hAnsi="Times New Roman" w:cs="Simplified Arabic"/>
          <w:szCs w:val="24"/>
          <w:rtl/>
          <w:lang w:bidi="ar-SY"/>
        </w:rPr>
        <w:t xml:space="preserve">العام الدولي </w:t>
      </w:r>
      <w:proofErr w:type="spellStart"/>
      <w:r w:rsidRPr="00DD1339">
        <w:rPr>
          <w:rFonts w:ascii="Times New Roman" w:eastAsia="Times New Roman" w:hAnsi="Times New Roman" w:cs="Simplified Arabic"/>
          <w:szCs w:val="24"/>
          <w:rtl/>
          <w:lang w:bidi="ar-SY"/>
        </w:rPr>
        <w:t>للكينوا</w:t>
      </w:r>
      <w:proofErr w:type="spellEnd"/>
      <w:r w:rsidRPr="00DD1339">
        <w:rPr>
          <w:rFonts w:ascii="Times New Roman" w:eastAsia="Times New Roman" w:hAnsi="Times New Roman" w:cs="Simplified Arabic"/>
          <w:szCs w:val="24"/>
          <w:rtl/>
          <w:lang w:bidi="ar-SY"/>
        </w:rPr>
        <w:t>، ونظراً للقيمة الغذائية المرتفعة لهذه الحبوب استخدمته وكالة الفضاء الأمريكية ناسا كغذاء متوازن وكامل لرواد سفن الفضاء (</w:t>
      </w:r>
      <w:r w:rsidRPr="00DD1339">
        <w:rPr>
          <w:rFonts w:ascii="Times New Roman" w:eastAsia="Times New Roman" w:hAnsi="Times New Roman" w:cs="Simplified Arabic"/>
          <w:szCs w:val="24"/>
          <w:lang w:bidi="ar-SY"/>
        </w:rPr>
        <w:t>FAO</w:t>
      </w:r>
      <w:r w:rsidRPr="00DD1339">
        <w:rPr>
          <w:rFonts w:ascii="Times New Roman" w:eastAsia="Times New Roman" w:hAnsi="Times New Roman" w:cs="Simplified Arabic"/>
          <w:szCs w:val="24"/>
          <w:lang w:val="en-GB" w:bidi="ar-SY"/>
        </w:rPr>
        <w:t>,2012, 2</w:t>
      </w:r>
      <w:r w:rsidRPr="00DD1339">
        <w:rPr>
          <w:rFonts w:ascii="Times New Roman" w:eastAsia="Times New Roman" w:hAnsi="Times New Roman" w:cs="Simplified Arabic"/>
          <w:szCs w:val="24"/>
          <w:rtl/>
          <w:lang w:bidi="ar-SY"/>
        </w:rPr>
        <w:t>)</w:t>
      </w:r>
      <w:r w:rsidRPr="00DD1339">
        <w:rPr>
          <w:rFonts w:ascii="Times New Roman" w:eastAsia="Times New Roman" w:hAnsi="Times New Roman" w:cs="Simplified Arabic"/>
          <w:szCs w:val="24"/>
          <w:rtl/>
        </w:rPr>
        <w:t>.</w:t>
      </w:r>
      <w:r w:rsidRPr="00DD1339">
        <w:rPr>
          <w:rFonts w:ascii="Times New Roman" w:eastAsia="Times New Roman" w:hAnsi="Times New Roman" w:cs="Simplified Arabic"/>
          <w:szCs w:val="24"/>
        </w:rPr>
        <w:t xml:space="preserve"> </w:t>
      </w:r>
      <w:r w:rsidR="00C6607F" w:rsidRPr="00DD1339">
        <w:rPr>
          <w:rFonts w:ascii="Times New Roman" w:eastAsia="Times New Roman" w:hAnsi="Times New Roman" w:cs="Simplified Arabic" w:hint="cs"/>
          <w:szCs w:val="24"/>
          <w:rtl/>
        </w:rPr>
        <w:t xml:space="preserve">سُجِّل </w:t>
      </w:r>
      <w:r w:rsidR="00144FDF" w:rsidRPr="00DD1339">
        <w:rPr>
          <w:rFonts w:ascii="Times New Roman" w:eastAsia="Times New Roman" w:hAnsi="Times New Roman" w:cs="Simplified Arabic" w:hint="cs"/>
          <w:szCs w:val="24"/>
          <w:rtl/>
        </w:rPr>
        <w:t xml:space="preserve">عالمياً </w:t>
      </w:r>
      <w:r w:rsidR="00C6607F" w:rsidRPr="00DD1339">
        <w:rPr>
          <w:rFonts w:ascii="Times New Roman" w:eastAsia="Times New Roman" w:hAnsi="Times New Roman" w:cs="Simplified Arabic" w:hint="cs"/>
          <w:szCs w:val="24"/>
          <w:rtl/>
        </w:rPr>
        <w:t xml:space="preserve">أعلى إنتاج </w:t>
      </w:r>
      <w:r w:rsidR="00333F5D" w:rsidRPr="00DD1339">
        <w:rPr>
          <w:rFonts w:ascii="Times New Roman" w:eastAsia="Times New Roman" w:hAnsi="Times New Roman" w:cs="Simplified Arabic" w:hint="cs"/>
          <w:szCs w:val="24"/>
          <w:rtl/>
        </w:rPr>
        <w:t xml:space="preserve">للمحصول </w:t>
      </w:r>
      <w:r w:rsidR="00E356DD" w:rsidRPr="00DD1339">
        <w:rPr>
          <w:rFonts w:ascii="Times New Roman" w:eastAsia="Times New Roman" w:hAnsi="Times New Roman" w:cs="Simplified Arabic" w:hint="cs"/>
          <w:szCs w:val="24"/>
          <w:rtl/>
        </w:rPr>
        <w:t>في البيرو مع (</w:t>
      </w:r>
      <w:r w:rsidR="00E356DD" w:rsidRPr="00DD1339">
        <w:rPr>
          <w:rFonts w:ascii="Times New Roman" w:eastAsia="Times New Roman" w:hAnsi="Times New Roman" w:cs="Simplified Arabic"/>
          <w:szCs w:val="24"/>
          <w:rtl/>
        </w:rPr>
        <w:t>79269</w:t>
      </w:r>
      <w:r w:rsidR="00E356DD" w:rsidRPr="00DD1339">
        <w:rPr>
          <w:rFonts w:ascii="Times New Roman" w:eastAsia="Times New Roman" w:hAnsi="Times New Roman" w:cs="Simplified Arabic" w:hint="cs"/>
          <w:szCs w:val="24"/>
          <w:rtl/>
        </w:rPr>
        <w:t>) طن</w:t>
      </w:r>
      <w:r w:rsidR="00CB4AD0" w:rsidRPr="00DD1339">
        <w:rPr>
          <w:rFonts w:ascii="Times New Roman" w:eastAsia="Times New Roman" w:hAnsi="Times New Roman" w:cs="Simplified Arabic" w:hint="cs"/>
          <w:szCs w:val="24"/>
          <w:rtl/>
        </w:rPr>
        <w:t>.</w:t>
      </w:r>
      <w:r w:rsidR="00E356DD" w:rsidRPr="00DD1339">
        <w:rPr>
          <w:rFonts w:ascii="Times New Roman" w:eastAsia="Times New Roman" w:hAnsi="Times New Roman" w:cs="Simplified Arabic" w:hint="cs"/>
          <w:szCs w:val="24"/>
          <w:rtl/>
        </w:rPr>
        <w:t>السنة</w:t>
      </w:r>
      <w:r w:rsidR="00CB4AD0" w:rsidRPr="00DD1339">
        <w:rPr>
          <w:rFonts w:ascii="Times New Roman" w:eastAsia="Times New Roman" w:hAnsi="Times New Roman" w:cs="Simplified Arabic" w:hint="cs"/>
          <w:szCs w:val="24"/>
          <w:vertAlign w:val="superscript"/>
          <w:rtl/>
        </w:rPr>
        <w:t>-1</w:t>
      </w:r>
      <w:r w:rsidR="00E356DD" w:rsidRPr="00DD1339">
        <w:rPr>
          <w:rFonts w:ascii="Times New Roman" w:eastAsia="Times New Roman" w:hAnsi="Times New Roman" w:cs="Simplified Arabic" w:hint="cs"/>
          <w:szCs w:val="24"/>
          <w:rtl/>
        </w:rPr>
        <w:t>،</w:t>
      </w:r>
      <w:r w:rsidR="00282762" w:rsidRPr="00DD1339">
        <w:rPr>
          <w:rFonts w:ascii="Times New Roman" w:eastAsia="Times New Roman" w:hAnsi="Times New Roman" w:cs="Simplified Arabic" w:hint="cs"/>
          <w:szCs w:val="24"/>
          <w:rtl/>
        </w:rPr>
        <w:t xml:space="preserve"> تليها </w:t>
      </w:r>
      <w:proofErr w:type="gramStart"/>
      <w:r w:rsidR="00282762" w:rsidRPr="00DD1339">
        <w:rPr>
          <w:rFonts w:ascii="Times New Roman" w:eastAsia="Times New Roman" w:hAnsi="Times New Roman" w:cs="Simplified Arabic" w:hint="cs"/>
          <w:szCs w:val="24"/>
          <w:rtl/>
        </w:rPr>
        <w:t>بوليفيا</w:t>
      </w:r>
      <w:proofErr w:type="gramEnd"/>
      <w:r w:rsidR="00282762" w:rsidRPr="00DD1339">
        <w:rPr>
          <w:rFonts w:ascii="Times New Roman" w:eastAsia="Times New Roman" w:hAnsi="Times New Roman" w:cs="Simplified Arabic" w:hint="cs"/>
          <w:szCs w:val="24"/>
          <w:rtl/>
        </w:rPr>
        <w:t xml:space="preserve"> بـــ (</w:t>
      </w:r>
      <w:r w:rsidR="00282762" w:rsidRPr="00DD1339">
        <w:rPr>
          <w:rFonts w:ascii="Times New Roman" w:eastAsia="Times New Roman" w:hAnsi="Times New Roman" w:cs="Simplified Arabic"/>
          <w:szCs w:val="24"/>
          <w:rtl/>
        </w:rPr>
        <w:t>65</w:t>
      </w:r>
      <w:r w:rsidR="00282762" w:rsidRPr="00DD1339">
        <w:rPr>
          <w:rFonts w:ascii="Times New Roman" w:eastAsia="Times New Roman" w:hAnsi="Times New Roman" w:cs="Simplified Arabic" w:hint="cs"/>
          <w:szCs w:val="24"/>
          <w:rtl/>
        </w:rPr>
        <w:t>.</w:t>
      </w:r>
      <w:r w:rsidR="00282762" w:rsidRPr="00DD1339">
        <w:rPr>
          <w:rFonts w:ascii="Times New Roman" w:eastAsia="Times New Roman" w:hAnsi="Times New Roman" w:cs="Simplified Arabic"/>
          <w:szCs w:val="24"/>
          <w:rtl/>
        </w:rPr>
        <w:t>548</w:t>
      </w:r>
      <w:r w:rsidR="00282762" w:rsidRPr="00DD1339">
        <w:rPr>
          <w:rFonts w:ascii="Times New Roman" w:eastAsia="Times New Roman" w:hAnsi="Times New Roman" w:cs="Simplified Arabic" w:hint="cs"/>
          <w:szCs w:val="24"/>
          <w:rtl/>
        </w:rPr>
        <w:t xml:space="preserve">) </w:t>
      </w:r>
      <w:r w:rsidR="00CC0523" w:rsidRPr="00DD1339">
        <w:rPr>
          <w:rFonts w:ascii="Times New Roman" w:eastAsia="Times New Roman" w:hAnsi="Times New Roman" w:cs="Simplified Arabic" w:hint="cs"/>
          <w:szCs w:val="24"/>
          <w:rtl/>
        </w:rPr>
        <w:t>طن.السنة</w:t>
      </w:r>
      <w:r w:rsidR="00CC0523" w:rsidRPr="00DD1339">
        <w:rPr>
          <w:rFonts w:ascii="Times New Roman" w:eastAsia="Times New Roman" w:hAnsi="Times New Roman" w:cs="Simplified Arabic" w:hint="cs"/>
          <w:szCs w:val="24"/>
          <w:vertAlign w:val="superscript"/>
          <w:rtl/>
        </w:rPr>
        <w:t>-1</w:t>
      </w:r>
      <w:r w:rsidR="00282762" w:rsidRPr="00DD1339">
        <w:rPr>
          <w:rFonts w:ascii="Times New Roman" w:eastAsia="Times New Roman" w:hAnsi="Times New Roman" w:cs="Simplified Arabic" w:hint="cs"/>
          <w:szCs w:val="24"/>
          <w:rtl/>
        </w:rPr>
        <w:t>، و</w:t>
      </w:r>
      <w:r w:rsidR="003844E0" w:rsidRPr="00DD1339">
        <w:rPr>
          <w:rFonts w:ascii="Times New Roman" w:eastAsia="Times New Roman" w:hAnsi="Times New Roman" w:cs="Simplified Arabic" w:hint="cs"/>
          <w:szCs w:val="24"/>
          <w:rtl/>
        </w:rPr>
        <w:t>الإكواد</w:t>
      </w:r>
      <w:r w:rsidR="006E592B" w:rsidRPr="00DD1339">
        <w:rPr>
          <w:rFonts w:ascii="Times New Roman" w:eastAsia="Times New Roman" w:hAnsi="Times New Roman" w:cs="Simplified Arabic" w:hint="cs"/>
          <w:szCs w:val="24"/>
          <w:rtl/>
        </w:rPr>
        <w:t xml:space="preserve">ور </w:t>
      </w:r>
      <w:r w:rsidR="00282762" w:rsidRPr="00DD1339">
        <w:rPr>
          <w:rFonts w:ascii="Times New Roman" w:eastAsia="Times New Roman" w:hAnsi="Times New Roman" w:cs="Simplified Arabic" w:hint="cs"/>
          <w:szCs w:val="24"/>
          <w:rtl/>
        </w:rPr>
        <w:t>بـــ (</w:t>
      </w:r>
      <w:r w:rsidR="00282762" w:rsidRPr="00DD1339">
        <w:rPr>
          <w:rFonts w:ascii="Times New Roman" w:eastAsia="Times New Roman" w:hAnsi="Times New Roman" w:cs="Simplified Arabic"/>
          <w:szCs w:val="24"/>
          <w:rtl/>
        </w:rPr>
        <w:t>3903</w:t>
      </w:r>
      <w:r w:rsidR="00282762" w:rsidRPr="00DD1339">
        <w:rPr>
          <w:rFonts w:ascii="Times New Roman" w:eastAsia="Times New Roman" w:hAnsi="Times New Roman" w:cs="Simplified Arabic" w:hint="cs"/>
          <w:szCs w:val="24"/>
          <w:rtl/>
        </w:rPr>
        <w:t xml:space="preserve">) </w:t>
      </w:r>
      <w:r w:rsidR="00CC0523" w:rsidRPr="00DD1339">
        <w:rPr>
          <w:rFonts w:ascii="Times New Roman" w:eastAsia="Times New Roman" w:hAnsi="Times New Roman" w:cs="Simplified Arabic" w:hint="cs"/>
          <w:szCs w:val="24"/>
          <w:rtl/>
        </w:rPr>
        <w:t>طن.السنة</w:t>
      </w:r>
      <w:r w:rsidR="00CC0523" w:rsidRPr="00DD1339">
        <w:rPr>
          <w:rFonts w:ascii="Times New Roman" w:eastAsia="Times New Roman" w:hAnsi="Times New Roman" w:cs="Simplified Arabic" w:hint="cs"/>
          <w:szCs w:val="24"/>
          <w:vertAlign w:val="superscript"/>
          <w:rtl/>
        </w:rPr>
        <w:t>-1</w:t>
      </w:r>
      <w:r w:rsidR="00CC0523" w:rsidRPr="00DD1339">
        <w:rPr>
          <w:rFonts w:ascii="Times New Roman" w:eastAsia="Times New Roman" w:hAnsi="Times New Roman" w:cs="Simplified Arabic" w:hint="cs"/>
          <w:szCs w:val="24"/>
          <w:rtl/>
        </w:rPr>
        <w:t xml:space="preserve"> </w:t>
      </w:r>
      <w:r w:rsidR="00282762" w:rsidRPr="00DD1339">
        <w:rPr>
          <w:rFonts w:ascii="Times New Roman" w:eastAsia="Times New Roman" w:hAnsi="Times New Roman" w:cs="Simplified Arabic" w:hint="cs"/>
          <w:szCs w:val="24"/>
          <w:rtl/>
        </w:rPr>
        <w:t>(</w:t>
      </w:r>
      <w:r w:rsidR="00282762" w:rsidRPr="00DD1339">
        <w:rPr>
          <w:rFonts w:ascii="Times New Roman" w:eastAsia="Times New Roman" w:hAnsi="Times New Roman" w:cs="Simplified Arabic"/>
          <w:szCs w:val="24"/>
          <w:lang w:val="en-GB"/>
        </w:rPr>
        <w:t>FAOSTAT</w:t>
      </w:r>
      <w:r w:rsidR="00841C06" w:rsidRPr="00DD1339">
        <w:rPr>
          <w:rFonts w:ascii="Times New Roman" w:eastAsia="Times New Roman" w:hAnsi="Times New Roman" w:cs="Simplified Arabic"/>
          <w:szCs w:val="24"/>
          <w:lang w:val="en-GB"/>
        </w:rPr>
        <w:t>, 2013, 1</w:t>
      </w:r>
      <w:r w:rsidR="00282762" w:rsidRPr="00DD1339">
        <w:rPr>
          <w:rFonts w:ascii="Times New Roman" w:eastAsia="Times New Roman" w:hAnsi="Times New Roman" w:cs="Simplified Arabic" w:hint="cs"/>
          <w:szCs w:val="24"/>
          <w:rtl/>
          <w:lang w:bidi="ar-SY"/>
        </w:rPr>
        <w:t xml:space="preserve">). </w:t>
      </w:r>
    </w:p>
    <w:p w14:paraId="41D947C8" w14:textId="77777777" w:rsidR="00523BB3" w:rsidRPr="00DD1339" w:rsidRDefault="007425B1" w:rsidP="00DD1339">
      <w:pPr>
        <w:tabs>
          <w:tab w:val="right" w:pos="2272"/>
        </w:tabs>
        <w:bidi/>
        <w:spacing w:after="0" w:line="240" w:lineRule="auto"/>
        <w:jc w:val="lowKashida"/>
        <w:rPr>
          <w:rFonts w:ascii="Times New Roman" w:eastAsia="Times New Roman" w:hAnsi="Times New Roman" w:cs="Simplified Arabic"/>
          <w:szCs w:val="24"/>
          <w:rtl/>
          <w:lang w:bidi="ar-SY"/>
        </w:rPr>
      </w:pPr>
      <w:r w:rsidRPr="00DD1339">
        <w:rPr>
          <w:rFonts w:ascii="Times New Roman" w:eastAsia="Times New Roman" w:hAnsi="Times New Roman" w:cs="Simplified Arabic" w:hint="cs"/>
          <w:szCs w:val="24"/>
          <w:rtl/>
        </w:rPr>
        <w:t xml:space="preserve">لُوحظَ </w:t>
      </w:r>
      <w:r w:rsidR="001C14BA" w:rsidRPr="00DD1339">
        <w:rPr>
          <w:rFonts w:ascii="Times New Roman" w:eastAsia="Times New Roman" w:hAnsi="Times New Roman" w:cs="Simplified Arabic" w:hint="cs"/>
          <w:szCs w:val="24"/>
          <w:rtl/>
        </w:rPr>
        <w:t>مؤخراً</w:t>
      </w:r>
      <w:r w:rsidR="004454EC" w:rsidRPr="00DD1339">
        <w:rPr>
          <w:rFonts w:ascii="Times New Roman" w:eastAsia="Times New Roman" w:hAnsi="Times New Roman" w:cs="Simplified Arabic" w:hint="cs"/>
          <w:szCs w:val="24"/>
          <w:rtl/>
        </w:rPr>
        <w:t xml:space="preserve"> ازدياد </w:t>
      </w:r>
      <w:r w:rsidR="001C14BA" w:rsidRPr="00DD1339">
        <w:rPr>
          <w:rFonts w:ascii="Times New Roman" w:eastAsia="Times New Roman" w:hAnsi="Times New Roman" w:cs="Simplified Arabic" w:hint="cs"/>
          <w:szCs w:val="24"/>
          <w:rtl/>
          <w:lang w:bidi="ar-SY"/>
        </w:rPr>
        <w:t xml:space="preserve">الطلب العالمي على محصول </w:t>
      </w:r>
      <w:proofErr w:type="spellStart"/>
      <w:r w:rsidR="001C14BA" w:rsidRPr="00DD1339">
        <w:rPr>
          <w:rFonts w:ascii="Times New Roman" w:eastAsia="Times New Roman" w:hAnsi="Times New Roman" w:cs="Simplified Arabic" w:hint="cs"/>
          <w:szCs w:val="24"/>
          <w:rtl/>
          <w:lang w:bidi="ar-SY"/>
        </w:rPr>
        <w:t>الكينوا</w:t>
      </w:r>
      <w:proofErr w:type="spellEnd"/>
      <w:r w:rsidR="001C14BA" w:rsidRPr="00DD1339">
        <w:rPr>
          <w:rFonts w:ascii="Times New Roman" w:eastAsia="Times New Roman" w:hAnsi="Times New Roman" w:cs="Simplified Arabic" w:hint="cs"/>
          <w:szCs w:val="24"/>
          <w:rtl/>
          <w:lang w:bidi="ar-SY"/>
        </w:rPr>
        <w:t xml:space="preserve"> نظراً لقيمته الغذائية </w:t>
      </w:r>
      <w:r w:rsidR="009F05B8" w:rsidRPr="00DD1339">
        <w:rPr>
          <w:rFonts w:ascii="Times New Roman" w:eastAsia="Times New Roman" w:hAnsi="Times New Roman" w:cs="Simplified Arabic" w:hint="cs"/>
          <w:szCs w:val="24"/>
          <w:rtl/>
          <w:lang w:bidi="ar-SY"/>
        </w:rPr>
        <w:t xml:space="preserve">المرتفعة </w:t>
      </w:r>
      <w:r w:rsidR="00D3252A" w:rsidRPr="00DD1339">
        <w:rPr>
          <w:rFonts w:ascii="Times New Roman" w:eastAsia="Times New Roman" w:hAnsi="Times New Roman" w:cs="Simplified Arabic" w:hint="cs"/>
          <w:szCs w:val="24"/>
          <w:rtl/>
          <w:lang w:bidi="ar-SY"/>
        </w:rPr>
        <w:t xml:space="preserve">إضافةً لكونه </w:t>
      </w:r>
      <w:r w:rsidR="007D5F61" w:rsidRPr="00DD1339">
        <w:rPr>
          <w:rFonts w:ascii="Times New Roman" w:eastAsia="Times New Roman" w:hAnsi="Times New Roman" w:cs="Simplified Arabic" w:hint="cs"/>
          <w:szCs w:val="24"/>
          <w:rtl/>
          <w:lang w:bidi="ar-SY"/>
        </w:rPr>
        <w:t>محصول متحمّل</w:t>
      </w:r>
      <w:r w:rsidR="001C14BA" w:rsidRPr="00DD1339">
        <w:rPr>
          <w:rFonts w:ascii="Times New Roman" w:eastAsia="Times New Roman" w:hAnsi="Times New Roman" w:cs="Simplified Arabic" w:hint="cs"/>
          <w:szCs w:val="24"/>
          <w:rtl/>
          <w:lang w:bidi="ar-SY"/>
        </w:rPr>
        <w:t xml:space="preserve"> </w:t>
      </w:r>
      <w:r w:rsidR="007D5F61" w:rsidRPr="00DD1339">
        <w:rPr>
          <w:rFonts w:ascii="Times New Roman" w:eastAsia="Times New Roman" w:hAnsi="Times New Roman" w:cs="Simplified Arabic" w:hint="cs"/>
          <w:szCs w:val="24"/>
          <w:rtl/>
          <w:lang w:bidi="ar-SY"/>
        </w:rPr>
        <w:t>ل</w:t>
      </w:r>
      <w:r w:rsidR="001C14BA" w:rsidRPr="00DD1339">
        <w:rPr>
          <w:rFonts w:ascii="Times New Roman" w:eastAsia="Times New Roman" w:hAnsi="Times New Roman" w:cs="Simplified Arabic" w:hint="cs"/>
          <w:szCs w:val="24"/>
          <w:rtl/>
          <w:lang w:bidi="ar-SY"/>
        </w:rPr>
        <w:t xml:space="preserve">لضغوط </w:t>
      </w:r>
      <w:r w:rsidR="007D5F61" w:rsidRPr="00DD1339">
        <w:rPr>
          <w:rFonts w:ascii="Times New Roman" w:eastAsia="Times New Roman" w:hAnsi="Times New Roman" w:cs="Simplified Arabic" w:hint="cs"/>
          <w:szCs w:val="24"/>
          <w:rtl/>
          <w:lang w:bidi="ar-SY"/>
        </w:rPr>
        <w:t>الحيوية</w:t>
      </w:r>
      <w:r w:rsidR="001C14BA" w:rsidRPr="00DD1339">
        <w:rPr>
          <w:rFonts w:ascii="Times New Roman" w:eastAsia="Times New Roman" w:hAnsi="Times New Roman" w:cs="Simplified Arabic" w:hint="cs"/>
          <w:szCs w:val="24"/>
          <w:rtl/>
          <w:lang w:bidi="ar-SY"/>
        </w:rPr>
        <w:t xml:space="preserve"> </w:t>
      </w:r>
      <w:r w:rsidR="00F72F65" w:rsidRPr="00DD1339">
        <w:rPr>
          <w:rFonts w:ascii="Times New Roman" w:eastAsia="Times New Roman" w:hAnsi="Times New Roman" w:cs="Simplified Arabic" w:hint="cs"/>
          <w:szCs w:val="24"/>
          <w:rtl/>
          <w:lang w:bidi="ar-SY"/>
        </w:rPr>
        <w:t>و</w:t>
      </w:r>
      <w:r w:rsidR="001C14BA" w:rsidRPr="00DD1339">
        <w:rPr>
          <w:rFonts w:ascii="Times New Roman" w:eastAsia="Times New Roman" w:hAnsi="Times New Roman" w:cs="Simplified Arabic" w:hint="cs"/>
          <w:szCs w:val="24"/>
          <w:rtl/>
          <w:lang w:bidi="ar-SY"/>
        </w:rPr>
        <w:t xml:space="preserve">العوامل البيئية السائدة في البيئات الهامشية، </w:t>
      </w:r>
      <w:r w:rsidR="008A7F38" w:rsidRPr="00DD1339">
        <w:rPr>
          <w:rFonts w:ascii="Times New Roman" w:eastAsia="Times New Roman" w:hAnsi="Times New Roman" w:cs="Simplified Arabic" w:hint="cs"/>
          <w:szCs w:val="24"/>
          <w:rtl/>
          <w:lang w:bidi="ar-SY"/>
        </w:rPr>
        <w:t xml:space="preserve">وإمكانيّة الاستعانة به في هذه البيئات </w:t>
      </w:r>
      <w:r w:rsidR="007B465B" w:rsidRPr="00DD1339">
        <w:rPr>
          <w:rFonts w:ascii="Times New Roman" w:eastAsia="Times New Roman" w:hAnsi="Times New Roman" w:cs="Simplified Arabic" w:hint="cs"/>
          <w:szCs w:val="24"/>
          <w:rtl/>
          <w:lang w:bidi="ar-SY"/>
        </w:rPr>
        <w:t xml:space="preserve">كبديل عن </w:t>
      </w:r>
      <w:r w:rsidR="001C14BA" w:rsidRPr="00DD1339">
        <w:rPr>
          <w:rFonts w:ascii="Times New Roman" w:eastAsia="Times New Roman" w:hAnsi="Times New Roman" w:cs="Simplified Arabic"/>
          <w:szCs w:val="24"/>
          <w:rtl/>
          <w:lang w:bidi="ar-SY"/>
        </w:rPr>
        <w:t xml:space="preserve">محاصيل الحبوب </w:t>
      </w:r>
      <w:r w:rsidR="007B465B" w:rsidRPr="00DD1339">
        <w:rPr>
          <w:rFonts w:ascii="Times New Roman" w:eastAsia="Times New Roman" w:hAnsi="Times New Roman" w:cs="Simplified Arabic" w:hint="cs"/>
          <w:szCs w:val="24"/>
          <w:rtl/>
          <w:lang w:bidi="ar-SY"/>
        </w:rPr>
        <w:t>الأخرى</w:t>
      </w:r>
      <w:r w:rsidR="00216B12" w:rsidRPr="00DD1339">
        <w:rPr>
          <w:rFonts w:ascii="Times New Roman" w:eastAsia="Times New Roman" w:hAnsi="Times New Roman" w:cs="Simplified Arabic" w:hint="cs"/>
          <w:szCs w:val="24"/>
          <w:rtl/>
          <w:lang w:bidi="ar-SY"/>
        </w:rPr>
        <w:t xml:space="preserve"> التي لا تجود زراعتها في تلك البيئات</w:t>
      </w:r>
      <w:r w:rsidR="001C14BA" w:rsidRPr="00DD1339">
        <w:rPr>
          <w:rFonts w:ascii="Times New Roman" w:eastAsia="Times New Roman" w:hAnsi="Times New Roman" w:cs="Simplified Arabic"/>
          <w:szCs w:val="24"/>
          <w:rtl/>
          <w:lang w:bidi="ar-SY"/>
        </w:rPr>
        <w:t xml:space="preserve"> </w:t>
      </w:r>
      <w:r w:rsidR="001C14BA" w:rsidRPr="00DD1339">
        <w:rPr>
          <w:rFonts w:ascii="Times New Roman" w:eastAsia="Times New Roman" w:hAnsi="Times New Roman" w:cs="Simplified Arabic"/>
          <w:szCs w:val="24"/>
          <w:lang w:val="en-GB" w:bidi="ar-SY"/>
        </w:rPr>
        <w:t>(</w:t>
      </w:r>
      <w:proofErr w:type="spellStart"/>
      <w:r w:rsidR="001C14BA" w:rsidRPr="00DD1339">
        <w:rPr>
          <w:rFonts w:ascii="Times New Roman" w:eastAsia="Times New Roman" w:hAnsi="Times New Roman" w:cs="Simplified Arabic"/>
          <w:szCs w:val="24"/>
          <w:lang w:val="en-GB" w:bidi="ar-SY"/>
        </w:rPr>
        <w:t>Jellen</w:t>
      </w:r>
      <w:proofErr w:type="spellEnd"/>
      <w:r w:rsidR="001C14BA" w:rsidRPr="00DD1339">
        <w:rPr>
          <w:rFonts w:ascii="Times New Roman" w:eastAsia="Times New Roman" w:hAnsi="Times New Roman" w:cs="Simplified Arabic"/>
          <w:szCs w:val="24"/>
          <w:lang w:val="en-GB" w:bidi="ar-SY"/>
        </w:rPr>
        <w:t xml:space="preserve"> et al., 2013, </w:t>
      </w:r>
      <w:r w:rsidR="005D29F3" w:rsidRPr="00DD1339">
        <w:rPr>
          <w:rFonts w:ascii="Times New Roman" w:eastAsia="Times New Roman" w:hAnsi="Times New Roman" w:cs="Simplified Arabic"/>
          <w:szCs w:val="24"/>
          <w:lang w:val="en-GB" w:bidi="ar-SY"/>
        </w:rPr>
        <w:t>201</w:t>
      </w:r>
      <w:proofErr w:type="gramStart"/>
      <w:r w:rsidR="005D29F3" w:rsidRPr="00DD1339">
        <w:rPr>
          <w:rFonts w:ascii="Times New Roman" w:eastAsia="Times New Roman" w:hAnsi="Times New Roman" w:cs="Simplified Arabic"/>
          <w:szCs w:val="24"/>
          <w:lang w:val="en-GB" w:bidi="ar-SY"/>
        </w:rPr>
        <w:t>)</w:t>
      </w:r>
      <w:r w:rsidR="005D29F3" w:rsidRPr="00DD1339">
        <w:rPr>
          <w:rFonts w:ascii="Times New Roman" w:eastAsia="Times New Roman" w:hAnsi="Times New Roman" w:cs="Simplified Arabic" w:hint="cs"/>
          <w:szCs w:val="24"/>
          <w:rtl/>
          <w:lang w:val="en-GB" w:bidi="ar-SY"/>
        </w:rPr>
        <w:t>،</w:t>
      </w:r>
      <w:proofErr w:type="gramEnd"/>
      <w:r w:rsidR="001C14BA" w:rsidRPr="00DD1339">
        <w:rPr>
          <w:rFonts w:ascii="Times New Roman" w:eastAsia="Times New Roman" w:hAnsi="Times New Roman" w:cs="Simplified Arabic" w:hint="cs"/>
          <w:szCs w:val="24"/>
          <w:rtl/>
          <w:lang w:val="en-GB" w:bidi="ar-SY"/>
        </w:rPr>
        <w:t xml:space="preserve"> </w:t>
      </w:r>
      <w:r w:rsidR="001C14BA" w:rsidRPr="00DD1339">
        <w:rPr>
          <w:rFonts w:ascii="Times New Roman" w:eastAsia="Times New Roman" w:hAnsi="Times New Roman" w:cs="Simplified Arabic" w:hint="cs"/>
          <w:szCs w:val="24"/>
          <w:rtl/>
          <w:lang w:bidi="ar-SY"/>
        </w:rPr>
        <w:t xml:space="preserve">هذا ما يفسر التوجه نحو </w:t>
      </w:r>
      <w:r w:rsidR="003237DF" w:rsidRPr="00DD1339">
        <w:rPr>
          <w:rFonts w:ascii="Times New Roman" w:eastAsia="Times New Roman" w:hAnsi="Times New Roman" w:cs="Simplified Arabic" w:hint="cs"/>
          <w:szCs w:val="24"/>
          <w:rtl/>
          <w:lang w:bidi="ar-SY"/>
        </w:rPr>
        <w:t>زيادة إنتاج</w:t>
      </w:r>
      <w:r w:rsidR="008B4F10" w:rsidRPr="00DD1339">
        <w:rPr>
          <w:rFonts w:ascii="Times New Roman" w:eastAsia="Times New Roman" w:hAnsi="Times New Roman" w:cs="Simplified Arabic" w:hint="cs"/>
          <w:szCs w:val="24"/>
          <w:rtl/>
          <w:lang w:bidi="ar-SY"/>
        </w:rPr>
        <w:t xml:space="preserve"> هذا</w:t>
      </w:r>
      <w:r w:rsidR="001C14BA" w:rsidRPr="00DD1339">
        <w:rPr>
          <w:rFonts w:ascii="Times New Roman" w:eastAsia="Times New Roman" w:hAnsi="Times New Roman" w:cs="Simplified Arabic" w:hint="cs"/>
          <w:szCs w:val="24"/>
          <w:rtl/>
          <w:lang w:bidi="ar-SY"/>
        </w:rPr>
        <w:t xml:space="preserve"> </w:t>
      </w:r>
      <w:r w:rsidR="008B4F10" w:rsidRPr="00DD1339">
        <w:rPr>
          <w:rFonts w:ascii="Times New Roman" w:eastAsia="Times New Roman" w:hAnsi="Times New Roman" w:cs="Simplified Arabic" w:hint="cs"/>
          <w:szCs w:val="24"/>
          <w:rtl/>
          <w:lang w:bidi="ar-SY"/>
        </w:rPr>
        <w:t>ال</w:t>
      </w:r>
      <w:r w:rsidR="001C14BA" w:rsidRPr="00DD1339">
        <w:rPr>
          <w:rFonts w:ascii="Times New Roman" w:eastAsia="Times New Roman" w:hAnsi="Times New Roman" w:cs="Simplified Arabic" w:hint="cs"/>
          <w:szCs w:val="24"/>
          <w:rtl/>
          <w:lang w:bidi="ar-SY"/>
        </w:rPr>
        <w:t xml:space="preserve">محصول في </w:t>
      </w:r>
      <w:r w:rsidR="008B4F10" w:rsidRPr="00DD1339">
        <w:rPr>
          <w:rFonts w:ascii="Times New Roman" w:eastAsia="Times New Roman" w:hAnsi="Times New Roman" w:cs="Simplified Arabic" w:hint="cs"/>
          <w:szCs w:val="24"/>
          <w:rtl/>
          <w:lang w:bidi="ar-SY"/>
        </w:rPr>
        <w:t xml:space="preserve">مناطق </w:t>
      </w:r>
      <w:r w:rsidR="001C14BA" w:rsidRPr="00DD1339">
        <w:rPr>
          <w:rFonts w:ascii="Times New Roman" w:eastAsia="Times New Roman" w:hAnsi="Times New Roman" w:cs="Simplified Arabic" w:hint="cs"/>
          <w:szCs w:val="24"/>
          <w:rtl/>
          <w:lang w:bidi="ar-SY"/>
        </w:rPr>
        <w:t xml:space="preserve">الشرق الأوسط </w:t>
      </w:r>
      <w:r w:rsidR="008B4F10" w:rsidRPr="00DD1339">
        <w:rPr>
          <w:rFonts w:ascii="Times New Roman" w:eastAsia="Times New Roman" w:hAnsi="Times New Roman" w:cs="Simplified Arabic" w:hint="cs"/>
          <w:szCs w:val="24"/>
          <w:rtl/>
          <w:lang w:bidi="ar-SY"/>
        </w:rPr>
        <w:t>و</w:t>
      </w:r>
      <w:r w:rsidR="001C14BA" w:rsidRPr="00DD1339">
        <w:rPr>
          <w:rFonts w:ascii="Times New Roman" w:eastAsia="Times New Roman" w:hAnsi="Times New Roman" w:cs="Simplified Arabic" w:hint="cs"/>
          <w:szCs w:val="24"/>
          <w:rtl/>
          <w:lang w:bidi="ar-SY"/>
        </w:rPr>
        <w:t>شمال إفريقيا (</w:t>
      </w:r>
      <w:proofErr w:type="spellStart"/>
      <w:r w:rsidR="001C14BA" w:rsidRPr="00DD1339">
        <w:rPr>
          <w:rFonts w:ascii="Times New Roman" w:eastAsia="Times New Roman" w:hAnsi="Times New Roman" w:cs="Simplified Arabic"/>
          <w:szCs w:val="24"/>
          <w:lang w:val="en-GB" w:bidi="ar-SY"/>
        </w:rPr>
        <w:t>Hayatullah</w:t>
      </w:r>
      <w:proofErr w:type="spellEnd"/>
      <w:r w:rsidR="001C14BA" w:rsidRPr="00DD1339">
        <w:rPr>
          <w:rFonts w:ascii="Times New Roman" w:eastAsia="Times New Roman" w:hAnsi="Times New Roman" w:cs="Simplified Arabic"/>
          <w:szCs w:val="24"/>
          <w:lang w:val="en-GB" w:bidi="ar-SY"/>
        </w:rPr>
        <w:t xml:space="preserve"> A, 2020, 239</w:t>
      </w:r>
      <w:r w:rsidR="001C14BA" w:rsidRPr="00DD1339">
        <w:rPr>
          <w:rFonts w:ascii="Times New Roman" w:eastAsia="Times New Roman" w:hAnsi="Times New Roman" w:cs="Simplified Arabic" w:hint="cs"/>
          <w:szCs w:val="24"/>
          <w:rtl/>
          <w:lang w:val="en-GB" w:bidi="ar-SY"/>
        </w:rPr>
        <w:t>)</w:t>
      </w:r>
      <w:r w:rsidR="001C14BA" w:rsidRPr="00DD1339">
        <w:rPr>
          <w:rFonts w:ascii="Times New Roman" w:eastAsia="Times New Roman" w:hAnsi="Times New Roman" w:cs="Simplified Arabic" w:hint="cs"/>
          <w:szCs w:val="24"/>
          <w:rtl/>
          <w:lang w:bidi="ar-SY"/>
        </w:rPr>
        <w:t xml:space="preserve">. </w:t>
      </w:r>
    </w:p>
    <w:p w14:paraId="47A3A0B8" w14:textId="77777777" w:rsidR="00983C37" w:rsidRPr="00DD1339" w:rsidRDefault="001C14BA" w:rsidP="00DD1339">
      <w:pPr>
        <w:tabs>
          <w:tab w:val="right" w:pos="2272"/>
        </w:tabs>
        <w:bidi/>
        <w:spacing w:after="0" w:line="240" w:lineRule="auto"/>
        <w:jc w:val="lowKashida"/>
        <w:rPr>
          <w:rFonts w:ascii="Times New Roman" w:eastAsia="Times New Roman" w:hAnsi="Times New Roman" w:cs="Simplified Arabic"/>
          <w:szCs w:val="24"/>
          <w:rtl/>
          <w:lang w:bidi="ar-SY"/>
        </w:rPr>
      </w:pPr>
      <w:r w:rsidRPr="00DD1339">
        <w:rPr>
          <w:rFonts w:ascii="Times New Roman" w:eastAsia="Times New Roman" w:hAnsi="Times New Roman" w:cs="Simplified Arabic"/>
          <w:szCs w:val="24"/>
          <w:rtl/>
          <w:lang w:bidi="ar-SY"/>
        </w:rPr>
        <w:t>تُعد أنواع ومستويات الأسمدة المطبقة على المحاصيل مهمة جداً في إنتاج المحاصيل</w:t>
      </w:r>
      <w:r w:rsidRPr="00DD1339">
        <w:rPr>
          <w:rFonts w:ascii="Times New Roman" w:eastAsia="Times New Roman" w:hAnsi="Times New Roman" w:cs="Simplified Arabic" w:hint="cs"/>
          <w:szCs w:val="24"/>
          <w:rtl/>
          <w:lang w:bidi="ar-SY"/>
        </w:rPr>
        <w:t>،</w:t>
      </w:r>
      <w:r w:rsidRPr="00DD1339">
        <w:rPr>
          <w:rFonts w:ascii="Times New Roman" w:eastAsia="Times New Roman" w:hAnsi="Times New Roman" w:cs="Simplified Arabic"/>
          <w:szCs w:val="24"/>
          <w:rtl/>
          <w:lang w:bidi="ar-SY"/>
        </w:rPr>
        <w:t xml:space="preserve"> </w:t>
      </w:r>
      <w:r w:rsidR="00983C37" w:rsidRPr="00DD1339">
        <w:rPr>
          <w:rFonts w:ascii="Times New Roman" w:eastAsia="Times New Roman" w:hAnsi="Times New Roman" w:cs="Simplified Arabic" w:hint="cs"/>
          <w:szCs w:val="24"/>
          <w:rtl/>
          <w:lang w:bidi="ar-SY"/>
        </w:rPr>
        <w:t xml:space="preserve">حيث أن </w:t>
      </w:r>
      <w:r w:rsidRPr="00DD1339">
        <w:rPr>
          <w:rFonts w:ascii="Times New Roman" w:eastAsia="Times New Roman" w:hAnsi="Times New Roman" w:cs="Simplified Arabic"/>
          <w:szCs w:val="24"/>
          <w:rtl/>
          <w:lang w:bidi="ar-SY"/>
        </w:rPr>
        <w:t>الاعتماد على الأسمدة المعدنية يُعد عائقاً رئيسياً بسبب تكلفتها الباهظة على الرغم من تحديدها كعامل مهم في تلبية الاحتياجات الغذائية للسكان (</w:t>
      </w:r>
      <w:r w:rsidRPr="00DD1339">
        <w:rPr>
          <w:rFonts w:ascii="Times New Roman" w:eastAsia="Times New Roman" w:hAnsi="Times New Roman" w:cs="Simplified Arabic"/>
          <w:szCs w:val="24"/>
          <w:lang w:bidi="ar-SY"/>
        </w:rPr>
        <w:t>Vega-</w:t>
      </w:r>
      <w:proofErr w:type="spellStart"/>
      <w:r w:rsidRPr="00DD1339">
        <w:rPr>
          <w:rFonts w:ascii="Times New Roman" w:eastAsia="Times New Roman" w:hAnsi="Times New Roman" w:cs="Simplified Arabic"/>
          <w:szCs w:val="24"/>
          <w:lang w:bidi="ar-SY"/>
        </w:rPr>
        <w:t>Gálvez</w:t>
      </w:r>
      <w:proofErr w:type="spellEnd"/>
      <w:r w:rsidRPr="00DD1339">
        <w:rPr>
          <w:rFonts w:ascii="Times New Roman" w:eastAsia="Times New Roman" w:hAnsi="Times New Roman" w:cs="Simplified Arabic"/>
          <w:szCs w:val="24"/>
          <w:lang w:val="en-GB" w:bidi="ar-SY"/>
        </w:rPr>
        <w:t xml:space="preserve"> et al.</w:t>
      </w:r>
      <w:proofErr w:type="gramStart"/>
      <w:r w:rsidRPr="00DD1339">
        <w:rPr>
          <w:rFonts w:ascii="Times New Roman" w:eastAsia="Times New Roman" w:hAnsi="Times New Roman" w:cs="Simplified Arabic"/>
          <w:szCs w:val="24"/>
          <w:lang w:val="en-GB" w:bidi="ar-SY"/>
        </w:rPr>
        <w:t>, 2010, 2543</w:t>
      </w:r>
      <w:r w:rsidRPr="00DD1339">
        <w:rPr>
          <w:rFonts w:ascii="Times New Roman" w:eastAsia="Times New Roman" w:hAnsi="Times New Roman" w:cs="Simplified Arabic"/>
          <w:szCs w:val="24"/>
          <w:rtl/>
          <w:lang w:bidi="ar-SY"/>
        </w:rPr>
        <w:t>).</w:t>
      </w:r>
      <w:proofErr w:type="gramEnd"/>
      <w:r w:rsidRPr="00DD1339">
        <w:rPr>
          <w:rFonts w:ascii="Times New Roman" w:eastAsia="Times New Roman" w:hAnsi="Times New Roman" w:cs="Simplified Arabic"/>
          <w:szCs w:val="24"/>
          <w:rtl/>
          <w:lang w:bidi="ar-SY"/>
        </w:rPr>
        <w:t xml:space="preserve"> وفي السنوات الأخيرة، كان هناك اتجاه متزايد للحد من استخدام الأسمدة المعدنية، وبخاصةٍ العناصر الرئيسة منها، مثل الآزوت والفوسفور والبوتاسيوم (</w:t>
      </w:r>
      <w:r w:rsidRPr="00DD1339">
        <w:rPr>
          <w:rFonts w:ascii="Times New Roman" w:eastAsia="Times New Roman" w:hAnsi="Times New Roman" w:cs="Simplified Arabic"/>
          <w:szCs w:val="24"/>
          <w:lang w:bidi="ar-SY"/>
        </w:rPr>
        <w:t>N, P, K</w:t>
      </w:r>
      <w:r w:rsidRPr="00DD1339">
        <w:rPr>
          <w:rFonts w:ascii="Times New Roman" w:eastAsia="Times New Roman" w:hAnsi="Times New Roman" w:cs="Simplified Arabic"/>
          <w:szCs w:val="24"/>
          <w:rtl/>
          <w:lang w:bidi="ar-SY"/>
        </w:rPr>
        <w:t>)، حيث انخفض استخدامها بمقدار سبع مرات، علاوةً على ذلك، هناك أيضاً طلب متزايد على المنتجات الزراعية العضوية، مما يبين أهمية استخدام الأسمدة العضوية كبديلٍ لتلبية الطلب على المغذيات النباتية خلال موسم النمو</w:t>
      </w:r>
      <w:r w:rsidRPr="00DD1339">
        <w:rPr>
          <w:rFonts w:ascii="Times New Roman" w:eastAsia="Times New Roman" w:hAnsi="Times New Roman" w:cs="Simplified Arabic"/>
          <w:szCs w:val="24"/>
          <w:lang w:bidi="ar-SY"/>
        </w:rPr>
        <w:t>(</w:t>
      </w:r>
      <w:proofErr w:type="spellStart"/>
      <w:r w:rsidRPr="00DD1339">
        <w:rPr>
          <w:rFonts w:ascii="Times New Roman" w:eastAsia="Times New Roman" w:hAnsi="Times New Roman" w:cs="Simplified Arabic"/>
          <w:szCs w:val="24"/>
          <w:lang w:bidi="ar-SY"/>
        </w:rPr>
        <w:t>Kerin</w:t>
      </w:r>
      <w:proofErr w:type="spellEnd"/>
      <w:r w:rsidRPr="00DD1339">
        <w:rPr>
          <w:rFonts w:ascii="Times New Roman" w:eastAsia="Times New Roman" w:hAnsi="Times New Roman" w:cs="Simplified Arabic"/>
          <w:szCs w:val="24"/>
          <w:lang w:bidi="ar-SY"/>
        </w:rPr>
        <w:t xml:space="preserve"> &amp; </w:t>
      </w:r>
      <w:proofErr w:type="spellStart"/>
      <w:r w:rsidRPr="00DD1339">
        <w:rPr>
          <w:rFonts w:ascii="Times New Roman" w:eastAsia="Times New Roman" w:hAnsi="Times New Roman" w:cs="Simplified Arabic"/>
          <w:szCs w:val="24"/>
          <w:lang w:bidi="ar-SY"/>
        </w:rPr>
        <w:t>Berova</w:t>
      </w:r>
      <w:proofErr w:type="spellEnd"/>
      <w:r w:rsidRPr="00DD1339">
        <w:rPr>
          <w:rFonts w:ascii="Times New Roman" w:eastAsia="Times New Roman" w:hAnsi="Times New Roman" w:cs="Simplified Arabic"/>
          <w:szCs w:val="24"/>
          <w:lang w:bidi="ar-SY"/>
        </w:rPr>
        <w:t xml:space="preserve">, 2003, 64) </w:t>
      </w:r>
      <w:r w:rsidRPr="00DD1339">
        <w:rPr>
          <w:rFonts w:ascii="Times New Roman" w:eastAsia="Times New Roman" w:hAnsi="Times New Roman" w:cs="Simplified Arabic" w:hint="cs"/>
          <w:szCs w:val="24"/>
          <w:rtl/>
          <w:lang w:bidi="ar-SY"/>
        </w:rPr>
        <w:t xml:space="preserve">. </w:t>
      </w:r>
    </w:p>
    <w:p w14:paraId="6B597D3F" w14:textId="77777777" w:rsidR="005C748B" w:rsidRPr="00DD1339" w:rsidRDefault="001C14BA" w:rsidP="00DD1339">
      <w:pPr>
        <w:tabs>
          <w:tab w:val="right" w:pos="2272"/>
        </w:tabs>
        <w:bidi/>
        <w:spacing w:after="0" w:line="240" w:lineRule="auto"/>
        <w:jc w:val="lowKashida"/>
        <w:rPr>
          <w:rFonts w:ascii="Times New Roman" w:eastAsia="Times New Roman" w:hAnsi="Times New Roman" w:cs="Simplified Arabic"/>
          <w:szCs w:val="24"/>
          <w:rtl/>
          <w:lang w:bidi="ar-SY"/>
        </w:rPr>
      </w:pPr>
      <w:r w:rsidRPr="00DD1339">
        <w:rPr>
          <w:rFonts w:ascii="Times New Roman" w:eastAsia="Times New Roman" w:hAnsi="Times New Roman" w:cs="Simplified Arabic"/>
          <w:szCs w:val="24"/>
          <w:rtl/>
          <w:lang w:bidi="ar-SY"/>
        </w:rPr>
        <w:t>يُهدد ضعف بناء التربة ومساميتها بالإضافة إلى التدمير الكامل لمجتمعات التحلل الطبيعي في النظم البيئية الزراعية المستدامة، وكذلك مشكلة الأمن الغذائي، وارتفاع تكلفة الأسمدة الكيميائية، وقلة مياه الري، بالإضافة إلى انخفاض منسوب المياه الجوفية، وارتفاع تكلفة نقل الأسمدة، والمخاوف البيئية تجاه إدارة الموارد الطبيعية وصحة الإنسان، فقد ازداد الاهتمام والتوجه نحو استعمال الأساليب المتكاملة للإنتاج المستدام</w:t>
      </w:r>
      <w:r w:rsidRPr="00DD1339">
        <w:rPr>
          <w:rFonts w:ascii="Times New Roman" w:eastAsia="Times New Roman" w:hAnsi="Times New Roman" w:cs="Simplified Arabic" w:hint="cs"/>
          <w:szCs w:val="24"/>
          <w:rtl/>
          <w:lang w:bidi="ar-SY"/>
        </w:rPr>
        <w:t xml:space="preserve">، </w:t>
      </w:r>
      <w:r w:rsidRPr="00DD1339">
        <w:rPr>
          <w:rFonts w:ascii="Times New Roman" w:eastAsia="Times New Roman" w:hAnsi="Times New Roman" w:cs="Simplified Arabic"/>
          <w:szCs w:val="24"/>
          <w:rtl/>
          <w:lang w:bidi="ar-SY"/>
        </w:rPr>
        <w:t>ت</w:t>
      </w:r>
      <w:r w:rsidRPr="00DD1339">
        <w:rPr>
          <w:rFonts w:ascii="Times New Roman" w:eastAsia="Times New Roman" w:hAnsi="Times New Roman" w:cs="Simplified Arabic" w:hint="cs"/>
          <w:szCs w:val="24"/>
          <w:rtl/>
          <w:lang w:bidi="ar-SY"/>
        </w:rPr>
        <w:t>ُ</w:t>
      </w:r>
      <w:r w:rsidRPr="00DD1339">
        <w:rPr>
          <w:rFonts w:ascii="Times New Roman" w:eastAsia="Times New Roman" w:hAnsi="Times New Roman" w:cs="Simplified Arabic"/>
          <w:szCs w:val="24"/>
          <w:rtl/>
          <w:lang w:bidi="ar-SY"/>
        </w:rPr>
        <w:t>شير الدلائل إلى أن</w:t>
      </w:r>
      <w:r w:rsidRPr="00DD1339">
        <w:rPr>
          <w:rFonts w:ascii="Times New Roman" w:eastAsia="Times New Roman" w:hAnsi="Times New Roman" w:cs="Simplified Arabic" w:hint="cs"/>
          <w:szCs w:val="24"/>
          <w:rtl/>
          <w:lang w:bidi="ar-SY"/>
        </w:rPr>
        <w:t>ّ</w:t>
      </w:r>
      <w:r w:rsidRPr="00DD1339">
        <w:rPr>
          <w:rFonts w:ascii="Times New Roman" w:eastAsia="Times New Roman" w:hAnsi="Times New Roman" w:cs="Simplified Arabic"/>
          <w:szCs w:val="24"/>
          <w:rtl/>
          <w:lang w:bidi="ar-SY"/>
        </w:rPr>
        <w:t>ه من الأفضل</w:t>
      </w:r>
      <w:r w:rsidRPr="00DD1339">
        <w:rPr>
          <w:rFonts w:ascii="Times New Roman" w:eastAsia="Times New Roman" w:hAnsi="Times New Roman" w:cs="Simplified Arabic" w:hint="cs"/>
          <w:szCs w:val="24"/>
          <w:rtl/>
          <w:lang w:bidi="ar-SY"/>
        </w:rPr>
        <w:t xml:space="preserve"> استعمال</w:t>
      </w:r>
      <w:r w:rsidRPr="00DD1339">
        <w:rPr>
          <w:rFonts w:ascii="Times New Roman" w:eastAsia="Times New Roman" w:hAnsi="Times New Roman" w:cs="Simplified Arabic"/>
          <w:szCs w:val="24"/>
          <w:rtl/>
          <w:lang w:bidi="ar-SY"/>
        </w:rPr>
        <w:t xml:space="preserve"> </w:t>
      </w:r>
      <w:r w:rsidRPr="00DD1339">
        <w:rPr>
          <w:rFonts w:ascii="Times New Roman" w:eastAsia="Times New Roman" w:hAnsi="Times New Roman" w:cs="Simplified Arabic" w:hint="cs"/>
          <w:szCs w:val="24"/>
          <w:rtl/>
          <w:lang w:bidi="ar-SY"/>
        </w:rPr>
        <w:t>الأسمدة</w:t>
      </w:r>
      <w:r w:rsidRPr="00DD1339">
        <w:rPr>
          <w:rFonts w:ascii="Times New Roman" w:eastAsia="Times New Roman" w:hAnsi="Times New Roman" w:cs="Simplified Arabic"/>
          <w:szCs w:val="24"/>
          <w:rtl/>
          <w:lang w:bidi="ar-SY"/>
        </w:rPr>
        <w:t xml:space="preserve"> </w:t>
      </w:r>
      <w:r w:rsidRPr="00DD1339">
        <w:rPr>
          <w:rFonts w:ascii="Times New Roman" w:eastAsia="Times New Roman" w:hAnsi="Times New Roman" w:cs="Simplified Arabic" w:hint="cs"/>
          <w:szCs w:val="24"/>
          <w:rtl/>
          <w:lang w:bidi="ar-SY"/>
        </w:rPr>
        <w:t>التي</w:t>
      </w:r>
      <w:r w:rsidRPr="00DD1339">
        <w:rPr>
          <w:rFonts w:ascii="Times New Roman" w:eastAsia="Times New Roman" w:hAnsi="Times New Roman" w:cs="Simplified Arabic"/>
          <w:szCs w:val="24"/>
          <w:rtl/>
          <w:lang w:bidi="ar-SY"/>
        </w:rPr>
        <w:t xml:space="preserve"> </w:t>
      </w:r>
      <w:r w:rsidRPr="00DD1339">
        <w:rPr>
          <w:rFonts w:ascii="Times New Roman" w:eastAsia="Times New Roman" w:hAnsi="Times New Roman" w:cs="Simplified Arabic" w:hint="cs"/>
          <w:szCs w:val="24"/>
          <w:rtl/>
          <w:lang w:bidi="ar-SY"/>
        </w:rPr>
        <w:t>ت</w:t>
      </w:r>
      <w:r w:rsidRPr="00DD1339">
        <w:rPr>
          <w:rFonts w:ascii="Times New Roman" w:eastAsia="Times New Roman" w:hAnsi="Times New Roman" w:cs="Simplified Arabic"/>
          <w:szCs w:val="24"/>
          <w:rtl/>
          <w:lang w:bidi="ar-SY"/>
        </w:rPr>
        <w:t>ؤمن معد</w:t>
      </w:r>
      <w:r w:rsidRPr="00DD1339">
        <w:rPr>
          <w:rFonts w:ascii="Times New Roman" w:eastAsia="Times New Roman" w:hAnsi="Times New Roman" w:cs="Simplified Arabic" w:hint="cs"/>
          <w:szCs w:val="24"/>
          <w:rtl/>
          <w:lang w:bidi="ar-SY"/>
        </w:rPr>
        <w:t>ّ</w:t>
      </w:r>
      <w:r w:rsidRPr="00DD1339">
        <w:rPr>
          <w:rFonts w:ascii="Times New Roman" w:eastAsia="Times New Roman" w:hAnsi="Times New Roman" w:cs="Simplified Arabic"/>
          <w:szCs w:val="24"/>
          <w:rtl/>
          <w:lang w:bidi="ar-SY"/>
        </w:rPr>
        <w:t>ل تحلل أسرع للمواد العضوية</w:t>
      </w:r>
      <w:r w:rsidRPr="00DD1339">
        <w:rPr>
          <w:rFonts w:ascii="Times New Roman" w:eastAsia="Times New Roman" w:hAnsi="Times New Roman" w:cs="Simplified Arabic" w:hint="cs"/>
          <w:szCs w:val="24"/>
          <w:rtl/>
          <w:lang w:bidi="ar-SY"/>
        </w:rPr>
        <w:t xml:space="preserve"> في التربة وتُساعد على زيادة نشاط الكائنات الحية في الترب الزراعية</w:t>
      </w:r>
      <w:r w:rsidRPr="00DD1339">
        <w:rPr>
          <w:rFonts w:ascii="Times New Roman" w:eastAsia="Times New Roman" w:hAnsi="Times New Roman" w:cs="Simplified Arabic"/>
          <w:szCs w:val="24"/>
          <w:rtl/>
          <w:lang w:bidi="ar-SY"/>
        </w:rPr>
        <w:t xml:space="preserve"> (</w:t>
      </w:r>
      <w:proofErr w:type="spellStart"/>
      <w:r w:rsidRPr="00DD1339">
        <w:rPr>
          <w:rFonts w:ascii="Times New Roman" w:eastAsia="Times New Roman" w:hAnsi="Times New Roman" w:cs="Simplified Arabic"/>
          <w:szCs w:val="24"/>
          <w:lang w:bidi="ar-SY"/>
        </w:rPr>
        <w:t>Sinha</w:t>
      </w:r>
      <w:proofErr w:type="spellEnd"/>
      <w:r w:rsidRPr="00DD1339">
        <w:rPr>
          <w:rFonts w:ascii="Times New Roman" w:eastAsia="Times New Roman" w:hAnsi="Times New Roman" w:cs="Simplified Arabic"/>
          <w:szCs w:val="24"/>
          <w:lang w:val="en-GB" w:bidi="ar-SY"/>
        </w:rPr>
        <w:t xml:space="preserve"> et al., 2002, </w:t>
      </w:r>
      <w:r w:rsidR="00D93349" w:rsidRPr="00DD1339">
        <w:rPr>
          <w:rFonts w:ascii="Times New Roman" w:eastAsia="Times New Roman" w:hAnsi="Times New Roman" w:cs="Simplified Arabic"/>
          <w:szCs w:val="24"/>
          <w:lang w:val="en-GB" w:bidi="ar-SY"/>
        </w:rPr>
        <w:t>265</w:t>
      </w:r>
      <w:proofErr w:type="gramStart"/>
      <w:r w:rsidR="00D93349" w:rsidRPr="00DD1339">
        <w:rPr>
          <w:rFonts w:ascii="Times New Roman" w:eastAsia="Times New Roman" w:hAnsi="Times New Roman" w:cs="Simplified Arabic" w:hint="cs"/>
          <w:szCs w:val="24"/>
          <w:rtl/>
          <w:lang w:bidi="ar-SY"/>
        </w:rPr>
        <w:t>)،</w:t>
      </w:r>
      <w:proofErr w:type="gramEnd"/>
      <w:r w:rsidRPr="00DD1339">
        <w:rPr>
          <w:rFonts w:ascii="Times New Roman" w:eastAsia="Times New Roman" w:hAnsi="Times New Roman" w:cs="Simplified Arabic"/>
          <w:szCs w:val="24"/>
          <w:rtl/>
          <w:lang w:bidi="ar-SY"/>
        </w:rPr>
        <w:t xml:space="preserve"> </w:t>
      </w:r>
      <w:r w:rsidRPr="00DD1339">
        <w:rPr>
          <w:rFonts w:ascii="Times New Roman" w:eastAsia="Times New Roman" w:hAnsi="Times New Roman" w:cs="Simplified Arabic" w:hint="cs"/>
          <w:szCs w:val="24"/>
          <w:rtl/>
          <w:lang w:bidi="ar-SY"/>
        </w:rPr>
        <w:t>وتقلل من معدّل تواجد</w:t>
      </w:r>
      <w:r w:rsidRPr="00DD1339">
        <w:rPr>
          <w:rFonts w:ascii="Times New Roman" w:eastAsia="Times New Roman" w:hAnsi="Times New Roman" w:cs="Simplified Arabic"/>
          <w:szCs w:val="24"/>
          <w:rtl/>
          <w:lang w:bidi="ar-SY"/>
        </w:rPr>
        <w:t xml:space="preserve"> </w:t>
      </w:r>
      <w:r w:rsidRPr="00DD1339">
        <w:rPr>
          <w:rFonts w:ascii="Times New Roman" w:eastAsia="Times New Roman" w:hAnsi="Times New Roman" w:cs="Simplified Arabic" w:hint="cs"/>
          <w:szCs w:val="24"/>
          <w:rtl/>
          <w:lang w:bidi="ar-SY"/>
        </w:rPr>
        <w:t>ا</w:t>
      </w:r>
      <w:r w:rsidRPr="00DD1339">
        <w:rPr>
          <w:rFonts w:ascii="Times New Roman" w:eastAsia="Times New Roman" w:hAnsi="Times New Roman" w:cs="Simplified Arabic"/>
          <w:szCs w:val="24"/>
          <w:rtl/>
          <w:lang w:bidi="ar-SY"/>
        </w:rPr>
        <w:t>لمعادن الثقيلة</w:t>
      </w:r>
      <w:r w:rsidRPr="00DD1339">
        <w:rPr>
          <w:rFonts w:ascii="Times New Roman" w:eastAsia="Times New Roman" w:hAnsi="Times New Roman" w:cs="Simplified Arabic" w:hint="cs"/>
          <w:szCs w:val="24"/>
          <w:rtl/>
          <w:lang w:bidi="ar-SY"/>
        </w:rPr>
        <w:t xml:space="preserve"> في التربة</w:t>
      </w:r>
      <w:r w:rsidRPr="00DD1339">
        <w:rPr>
          <w:rFonts w:ascii="Times New Roman" w:eastAsia="Times New Roman" w:hAnsi="Times New Roman" w:cs="Simplified Arabic"/>
          <w:szCs w:val="24"/>
          <w:rtl/>
          <w:lang w:bidi="ar-SY"/>
        </w:rPr>
        <w:t xml:space="preserve"> (</w:t>
      </w:r>
      <w:proofErr w:type="spellStart"/>
      <w:r w:rsidRPr="00DD1339">
        <w:rPr>
          <w:rFonts w:ascii="Times New Roman" w:eastAsia="Times New Roman" w:hAnsi="Times New Roman" w:cs="Simplified Arabic"/>
          <w:szCs w:val="24"/>
          <w:lang w:bidi="ar-SY"/>
        </w:rPr>
        <w:t>Sinha</w:t>
      </w:r>
      <w:proofErr w:type="spellEnd"/>
      <w:r w:rsidRPr="00DD1339">
        <w:rPr>
          <w:rFonts w:ascii="Times New Roman" w:eastAsia="Times New Roman" w:hAnsi="Times New Roman" w:cs="Simplified Arabic"/>
          <w:szCs w:val="24"/>
          <w:lang w:val="en-GB" w:bidi="ar-SY"/>
        </w:rPr>
        <w:t xml:space="preserve"> et al., 2011, 724</w:t>
      </w:r>
      <w:r w:rsidRPr="00DD1339">
        <w:rPr>
          <w:rFonts w:ascii="Times New Roman" w:eastAsia="Times New Roman" w:hAnsi="Times New Roman" w:cs="Simplified Arabic"/>
          <w:szCs w:val="24"/>
          <w:rtl/>
          <w:lang w:bidi="ar-SY"/>
        </w:rPr>
        <w:t>)، بالإضافة إلى التخلص من العوامل الممرضة</w:t>
      </w:r>
      <w:r w:rsidRPr="00DD1339">
        <w:rPr>
          <w:rFonts w:ascii="Times New Roman" w:eastAsia="Times New Roman" w:hAnsi="Times New Roman" w:cs="Simplified Arabic" w:hint="cs"/>
          <w:szCs w:val="24"/>
          <w:rtl/>
          <w:lang w:bidi="ar-SY"/>
        </w:rPr>
        <w:t xml:space="preserve"> الممكن تواجدها في السماد البلدي</w:t>
      </w:r>
      <w:r w:rsidRPr="00DD1339">
        <w:rPr>
          <w:rFonts w:ascii="Times New Roman" w:eastAsia="Times New Roman" w:hAnsi="Times New Roman" w:cs="Simplified Arabic"/>
          <w:szCs w:val="24"/>
          <w:rtl/>
          <w:lang w:bidi="ar-SY"/>
        </w:rPr>
        <w:t xml:space="preserve"> وانعدام </w:t>
      </w:r>
      <w:r w:rsidRPr="00DD1339">
        <w:rPr>
          <w:rFonts w:ascii="Times New Roman" w:eastAsia="Times New Roman" w:hAnsi="Times New Roman" w:cs="Simplified Arabic" w:hint="cs"/>
          <w:szCs w:val="24"/>
          <w:rtl/>
          <w:lang w:bidi="ar-SY"/>
        </w:rPr>
        <w:t xml:space="preserve">مشكلة </w:t>
      </w:r>
      <w:r w:rsidRPr="00DD1339">
        <w:rPr>
          <w:rFonts w:ascii="Times New Roman" w:eastAsia="Times New Roman" w:hAnsi="Times New Roman" w:cs="Simplified Arabic"/>
          <w:szCs w:val="24"/>
          <w:rtl/>
          <w:lang w:bidi="ar-SY"/>
        </w:rPr>
        <w:t xml:space="preserve">الروائح </w:t>
      </w:r>
      <w:r w:rsidRPr="00DD1339">
        <w:rPr>
          <w:rFonts w:ascii="Times New Roman" w:eastAsia="Times New Roman" w:hAnsi="Times New Roman" w:cs="Simplified Arabic" w:hint="cs"/>
          <w:szCs w:val="24"/>
          <w:rtl/>
          <w:lang w:bidi="ar-SY"/>
        </w:rPr>
        <w:t xml:space="preserve">في السماد العضوي المستخدم لذلك برزت أهمية استعمال سماد </w:t>
      </w:r>
      <w:proofErr w:type="spellStart"/>
      <w:r w:rsidRPr="00DD1339">
        <w:rPr>
          <w:rFonts w:ascii="Times New Roman" w:eastAsia="Times New Roman" w:hAnsi="Times New Roman" w:cs="Simplified Arabic" w:hint="cs"/>
          <w:szCs w:val="24"/>
          <w:rtl/>
          <w:lang w:bidi="ar-SY"/>
        </w:rPr>
        <w:t>الفيرمي</w:t>
      </w:r>
      <w:proofErr w:type="spellEnd"/>
      <w:r w:rsidRPr="00DD1339">
        <w:rPr>
          <w:rFonts w:ascii="Times New Roman" w:eastAsia="Times New Roman" w:hAnsi="Times New Roman" w:cs="Simplified Arabic" w:hint="cs"/>
          <w:szCs w:val="24"/>
          <w:rtl/>
          <w:lang w:bidi="ar-SY"/>
        </w:rPr>
        <w:t xml:space="preserve"> </w:t>
      </w:r>
      <w:proofErr w:type="spellStart"/>
      <w:r w:rsidRPr="00DD1339">
        <w:rPr>
          <w:rFonts w:ascii="Times New Roman" w:eastAsia="Times New Roman" w:hAnsi="Times New Roman" w:cs="Simplified Arabic" w:hint="cs"/>
          <w:szCs w:val="24"/>
          <w:rtl/>
          <w:lang w:bidi="ar-SY"/>
        </w:rPr>
        <w:t>كومبوست</w:t>
      </w:r>
      <w:proofErr w:type="spellEnd"/>
      <w:r w:rsidRPr="00DD1339">
        <w:rPr>
          <w:rFonts w:ascii="Times New Roman" w:eastAsia="Times New Roman" w:hAnsi="Times New Roman" w:cs="Simplified Arabic" w:hint="cs"/>
          <w:szCs w:val="24"/>
          <w:rtl/>
          <w:lang w:bidi="ar-SY"/>
        </w:rPr>
        <w:t xml:space="preserve"> </w:t>
      </w:r>
      <w:bookmarkStart w:id="2" w:name="_Hlk127654409"/>
      <w:proofErr w:type="spellStart"/>
      <w:r w:rsidRPr="00DD1339">
        <w:rPr>
          <w:rFonts w:ascii="Times New Roman" w:eastAsia="Times New Roman" w:hAnsi="Times New Roman" w:cs="Simplified Arabic"/>
          <w:szCs w:val="24"/>
          <w:lang w:bidi="ar-SY"/>
        </w:rPr>
        <w:t>Vermicompost</w:t>
      </w:r>
      <w:proofErr w:type="spellEnd"/>
      <w:r w:rsidRPr="00DD1339">
        <w:rPr>
          <w:rFonts w:ascii="Times New Roman" w:eastAsia="Times New Roman" w:hAnsi="Times New Roman" w:cs="Simplified Arabic"/>
          <w:szCs w:val="24"/>
          <w:rtl/>
          <w:lang w:bidi="ar-SY"/>
        </w:rPr>
        <w:t xml:space="preserve"> </w:t>
      </w:r>
      <w:bookmarkEnd w:id="2"/>
      <w:proofErr w:type="spellStart"/>
      <w:r w:rsidRPr="00DD1339">
        <w:rPr>
          <w:rFonts w:ascii="Times New Roman" w:eastAsia="Times New Roman" w:hAnsi="Times New Roman" w:cs="Simplified Arabic" w:hint="cs"/>
          <w:szCs w:val="24"/>
          <w:rtl/>
          <w:lang w:bidi="ar-SY"/>
        </w:rPr>
        <w:t>والكومبوست</w:t>
      </w:r>
      <w:proofErr w:type="spellEnd"/>
      <w:r w:rsidRPr="00DD1339">
        <w:rPr>
          <w:rFonts w:ascii="Times New Roman" w:eastAsia="Times New Roman" w:hAnsi="Times New Roman" w:cs="Simplified Arabic" w:hint="cs"/>
          <w:szCs w:val="24"/>
          <w:rtl/>
          <w:lang w:bidi="ar-SY"/>
        </w:rPr>
        <w:t xml:space="preserve"> </w:t>
      </w:r>
      <w:r w:rsidRPr="00DD1339">
        <w:rPr>
          <w:rFonts w:ascii="Times New Roman" w:eastAsia="Times New Roman" w:hAnsi="Times New Roman" w:cs="Simplified Arabic"/>
          <w:szCs w:val="24"/>
          <w:lang w:bidi="ar-SY"/>
        </w:rPr>
        <w:t xml:space="preserve"> Compost</w:t>
      </w:r>
      <w:r w:rsidRPr="00DD1339">
        <w:rPr>
          <w:rFonts w:ascii="Times New Roman" w:eastAsia="Times New Roman" w:hAnsi="Times New Roman" w:cs="Simplified Arabic" w:hint="cs"/>
          <w:szCs w:val="24"/>
          <w:rtl/>
          <w:lang w:bidi="ar-SY"/>
        </w:rPr>
        <w:t xml:space="preserve">كسماد عضوي </w:t>
      </w:r>
      <w:r w:rsidRPr="00DD1339">
        <w:rPr>
          <w:rFonts w:ascii="Times New Roman" w:eastAsia="Times New Roman" w:hAnsi="Times New Roman" w:cs="Simplified Arabic"/>
          <w:szCs w:val="24"/>
          <w:rtl/>
          <w:lang w:bidi="ar-SY"/>
        </w:rPr>
        <w:t>(</w:t>
      </w:r>
      <w:proofErr w:type="spellStart"/>
      <w:r w:rsidRPr="00DD1339">
        <w:rPr>
          <w:rFonts w:ascii="Times New Roman" w:eastAsia="Times New Roman" w:hAnsi="Times New Roman" w:cs="Simplified Arabic"/>
          <w:szCs w:val="24"/>
          <w:lang w:bidi="ar-SY"/>
        </w:rPr>
        <w:t>Lazcano</w:t>
      </w:r>
      <w:proofErr w:type="spellEnd"/>
      <w:r w:rsidRPr="00DD1339">
        <w:rPr>
          <w:rFonts w:ascii="Times New Roman" w:eastAsia="Times New Roman" w:hAnsi="Times New Roman" w:cs="Simplified Arabic"/>
          <w:szCs w:val="24"/>
          <w:lang w:bidi="ar-SY"/>
        </w:rPr>
        <w:t xml:space="preserve"> et al., 2008, 1</w:t>
      </w:r>
      <w:r w:rsidRPr="00DD1339">
        <w:rPr>
          <w:rFonts w:ascii="Times New Roman" w:eastAsia="Times New Roman" w:hAnsi="Times New Roman" w:cs="Simplified Arabic"/>
          <w:szCs w:val="24"/>
          <w:rtl/>
          <w:lang w:bidi="ar-SY"/>
        </w:rPr>
        <w:t>)</w:t>
      </w:r>
      <w:r w:rsidRPr="00DD1339">
        <w:rPr>
          <w:rFonts w:ascii="Times New Roman" w:eastAsia="Times New Roman" w:hAnsi="Times New Roman" w:cs="Simplified Arabic" w:hint="cs"/>
          <w:szCs w:val="24"/>
          <w:rtl/>
          <w:lang w:bidi="ar-SY"/>
        </w:rPr>
        <w:t>.</w:t>
      </w:r>
    </w:p>
    <w:p w14:paraId="6326C1E3" w14:textId="77777777" w:rsidR="005C748B" w:rsidRPr="00DD1339" w:rsidRDefault="001C14BA" w:rsidP="00DD1339">
      <w:pPr>
        <w:tabs>
          <w:tab w:val="right" w:pos="2272"/>
        </w:tabs>
        <w:bidi/>
        <w:spacing w:after="0" w:line="240" w:lineRule="auto"/>
        <w:jc w:val="lowKashida"/>
        <w:rPr>
          <w:rFonts w:ascii="Times New Roman" w:eastAsia="Times New Roman" w:hAnsi="Times New Roman" w:cs="Simplified Arabic"/>
          <w:szCs w:val="24"/>
          <w:rtl/>
          <w:lang w:bidi="ar-SY"/>
        </w:rPr>
      </w:pPr>
      <w:r w:rsidRPr="00DD1339">
        <w:rPr>
          <w:rFonts w:ascii="Times New Roman" w:eastAsia="Times New Roman" w:hAnsi="Times New Roman" w:cs="Simplified Arabic"/>
          <w:szCs w:val="24"/>
          <w:rtl/>
          <w:lang w:bidi="ar-SY"/>
        </w:rPr>
        <w:lastRenderedPageBreak/>
        <w:t xml:space="preserve">يُعاني القطاع الزراعي من نقص في الأسمدة وارتفاع أسعارها، بالإضافة إلى قلّة الأنواع </w:t>
      </w:r>
      <w:proofErr w:type="spellStart"/>
      <w:r w:rsidRPr="00DD1339">
        <w:rPr>
          <w:rFonts w:ascii="Times New Roman" w:eastAsia="Times New Roman" w:hAnsi="Times New Roman" w:cs="Simplified Arabic"/>
          <w:szCs w:val="24"/>
          <w:rtl/>
          <w:lang w:bidi="ar-SY"/>
        </w:rPr>
        <w:t>السمادية</w:t>
      </w:r>
      <w:proofErr w:type="spellEnd"/>
      <w:r w:rsidRPr="00DD1339">
        <w:rPr>
          <w:rFonts w:ascii="Times New Roman" w:eastAsia="Times New Roman" w:hAnsi="Times New Roman" w:cs="Simplified Arabic"/>
          <w:szCs w:val="24"/>
          <w:rtl/>
          <w:lang w:bidi="ar-SY"/>
        </w:rPr>
        <w:t xml:space="preserve"> المتوافرة في السوق السورية نتيجةً للحصار الاقتصادي المفروض مؤخراً، مما فرض ارتفاع كبير في تكاليف الإنتاج الزراعي والذي </w:t>
      </w:r>
      <w:r w:rsidR="000A5FB2" w:rsidRPr="00DD1339">
        <w:rPr>
          <w:rFonts w:ascii="Times New Roman" w:eastAsia="Times New Roman" w:hAnsi="Times New Roman" w:cs="Simplified Arabic" w:hint="cs"/>
          <w:szCs w:val="24"/>
          <w:rtl/>
          <w:lang w:bidi="ar-SY"/>
        </w:rPr>
        <w:t>انعكس</w:t>
      </w:r>
      <w:r w:rsidRPr="00DD1339">
        <w:rPr>
          <w:rFonts w:ascii="Times New Roman" w:eastAsia="Times New Roman" w:hAnsi="Times New Roman" w:cs="Simplified Arabic"/>
          <w:szCs w:val="24"/>
          <w:rtl/>
          <w:lang w:bidi="ar-SY"/>
        </w:rPr>
        <w:t xml:space="preserve"> بدوره سلباً على الإنتاج، كما أنّ الأسمدة الكيميائية تتواجد بصورة عالية النقاوة وبالتالي فهي تتيح عنصر محدد ليس إلّا، وفي ظل ذلك  يضطر المزارع  إلى شراء أسمدة  كيميائية تتضمن  العناصر الصغرى، ما يزيد من التكاليف المترتبة على الإنتاج، كما أن تدهور الأراضي الزراعية والغطاء النباتي بشكل خاص، يفرض ضرورة صيانة هذه الترب الزراعية باتباع أساليب صديقة للبيئة، قادرة على صيانة الترب المتضررة وتحسين المستوى </w:t>
      </w:r>
      <w:proofErr w:type="spellStart"/>
      <w:r w:rsidRPr="00DD1339">
        <w:rPr>
          <w:rFonts w:ascii="Times New Roman" w:eastAsia="Times New Roman" w:hAnsi="Times New Roman" w:cs="Simplified Arabic"/>
          <w:szCs w:val="24"/>
          <w:rtl/>
          <w:lang w:bidi="ar-SY"/>
        </w:rPr>
        <w:t>الخصوبي</w:t>
      </w:r>
      <w:proofErr w:type="spellEnd"/>
      <w:r w:rsidRPr="00DD1339">
        <w:rPr>
          <w:rFonts w:ascii="Times New Roman" w:eastAsia="Times New Roman" w:hAnsi="Times New Roman" w:cs="Simplified Arabic"/>
          <w:szCs w:val="24"/>
          <w:rtl/>
          <w:lang w:bidi="ar-SY"/>
        </w:rPr>
        <w:t xml:space="preserve"> لها، ومن هنا برزت الحاجة الماسة إلى بديل سمادي أكثر أماناً، كسماد </w:t>
      </w:r>
      <w:proofErr w:type="spellStart"/>
      <w:r w:rsidRPr="00DD1339">
        <w:rPr>
          <w:rFonts w:ascii="Times New Roman" w:eastAsia="Times New Roman" w:hAnsi="Times New Roman" w:cs="Simplified Arabic"/>
          <w:szCs w:val="24"/>
          <w:rtl/>
          <w:lang w:bidi="ar-SY"/>
        </w:rPr>
        <w:t>الفيرمي</w:t>
      </w:r>
      <w:proofErr w:type="spellEnd"/>
      <w:r w:rsidRPr="00DD1339">
        <w:rPr>
          <w:rFonts w:ascii="Times New Roman" w:eastAsia="Times New Roman" w:hAnsi="Times New Roman" w:cs="Simplified Arabic"/>
          <w:szCs w:val="24"/>
          <w:rtl/>
          <w:lang w:bidi="ar-SY"/>
        </w:rPr>
        <w:t xml:space="preserve"> </w:t>
      </w:r>
      <w:proofErr w:type="spellStart"/>
      <w:r w:rsidRPr="00DD1339">
        <w:rPr>
          <w:rFonts w:ascii="Times New Roman" w:eastAsia="Times New Roman" w:hAnsi="Times New Roman" w:cs="Simplified Arabic"/>
          <w:szCs w:val="24"/>
          <w:rtl/>
          <w:lang w:bidi="ar-SY"/>
        </w:rPr>
        <w:t>كومبوست</w:t>
      </w:r>
      <w:proofErr w:type="spellEnd"/>
      <w:r w:rsidRPr="00DD1339">
        <w:rPr>
          <w:rFonts w:ascii="Times New Roman" w:eastAsia="Times New Roman" w:hAnsi="Times New Roman" w:cs="Simplified Arabic"/>
          <w:szCs w:val="24"/>
          <w:rtl/>
          <w:lang w:bidi="ar-SY"/>
        </w:rPr>
        <w:t xml:space="preserve"> (</w:t>
      </w:r>
      <w:proofErr w:type="spellStart"/>
      <w:r w:rsidRPr="00DD1339">
        <w:rPr>
          <w:rFonts w:ascii="Times New Roman" w:eastAsia="Times New Roman" w:hAnsi="Times New Roman" w:cs="Simplified Arabic"/>
          <w:szCs w:val="24"/>
          <w:lang w:bidi="ar-SY"/>
        </w:rPr>
        <w:t>Vermicompost</w:t>
      </w:r>
      <w:proofErr w:type="spellEnd"/>
      <w:r w:rsidRPr="00DD1339">
        <w:rPr>
          <w:rFonts w:ascii="Times New Roman" w:eastAsia="Times New Roman" w:hAnsi="Times New Roman" w:cs="Simplified Arabic"/>
          <w:szCs w:val="24"/>
          <w:rtl/>
          <w:lang w:bidi="ar-SY"/>
        </w:rPr>
        <w:t>) الذي يعد من أفضل أنواع السماد العضوي في العالم حتى الآن، ويتكون من الفضلات الناتجة عن تناول الديدان للمواد العضوية المتحللة والقضاء على أي أثر ضار متواجد ضمن المواد العضوية (</w:t>
      </w:r>
      <w:proofErr w:type="spellStart"/>
      <w:r w:rsidRPr="00DD1339">
        <w:rPr>
          <w:rFonts w:ascii="Times New Roman" w:eastAsia="Times New Roman" w:hAnsi="Times New Roman" w:cs="Simplified Arabic"/>
          <w:szCs w:val="24"/>
          <w:lang w:bidi="ar-SY"/>
        </w:rPr>
        <w:t>Arancon</w:t>
      </w:r>
      <w:proofErr w:type="spellEnd"/>
      <w:r w:rsidRPr="00DD1339">
        <w:rPr>
          <w:rFonts w:ascii="Times New Roman" w:eastAsia="Times New Roman" w:hAnsi="Times New Roman" w:cs="Simplified Arabic"/>
          <w:szCs w:val="24"/>
          <w:lang w:val="en-GB" w:bidi="ar-SY"/>
        </w:rPr>
        <w:t xml:space="preserve"> et al., 2006, 836</w:t>
      </w:r>
      <w:proofErr w:type="gramStart"/>
      <w:r w:rsidRPr="00DD1339">
        <w:rPr>
          <w:rFonts w:ascii="Times New Roman" w:eastAsia="Times New Roman" w:hAnsi="Times New Roman" w:cs="Simplified Arabic"/>
          <w:szCs w:val="24"/>
          <w:rtl/>
          <w:lang w:bidi="ar-SY"/>
        </w:rPr>
        <w:t>)،</w:t>
      </w:r>
      <w:proofErr w:type="gramEnd"/>
      <w:r w:rsidRPr="00DD1339">
        <w:rPr>
          <w:rFonts w:ascii="Times New Roman" w:eastAsia="Times New Roman" w:hAnsi="Times New Roman" w:cs="Simplified Arabic"/>
          <w:szCs w:val="24"/>
          <w:rtl/>
          <w:lang w:bidi="ar-SY"/>
        </w:rPr>
        <w:t xml:space="preserve"> لينتج سماد آمن الاستخدام وغني بالعناصر المعدنية الكبرى (مثل النترات والفوسفات والكالسيوم القابل للاستبدال والبوتاسيوم القابل للذوبان) (</w:t>
      </w:r>
      <w:proofErr w:type="spellStart"/>
      <w:r w:rsidRPr="00DD1339">
        <w:rPr>
          <w:rFonts w:ascii="Times New Roman" w:eastAsia="Times New Roman" w:hAnsi="Times New Roman" w:cs="Simplified Arabic"/>
          <w:szCs w:val="24"/>
          <w:lang w:bidi="ar-SY"/>
        </w:rPr>
        <w:t>Peyvast</w:t>
      </w:r>
      <w:proofErr w:type="spellEnd"/>
      <w:r w:rsidRPr="00DD1339">
        <w:rPr>
          <w:rFonts w:ascii="Times New Roman" w:eastAsia="Times New Roman" w:hAnsi="Times New Roman" w:cs="Simplified Arabic"/>
          <w:szCs w:val="24"/>
          <w:lang w:bidi="ar-SY"/>
        </w:rPr>
        <w:t xml:space="preserve"> et al., 2008, 112</w:t>
      </w:r>
      <w:r w:rsidRPr="00DD1339">
        <w:rPr>
          <w:rFonts w:ascii="Times New Roman" w:eastAsia="Times New Roman" w:hAnsi="Times New Roman" w:cs="Simplified Arabic"/>
          <w:szCs w:val="24"/>
          <w:rtl/>
          <w:lang w:bidi="ar-SY"/>
        </w:rPr>
        <w:t xml:space="preserve">)، والعناصر الصغرى التي </w:t>
      </w:r>
      <w:proofErr w:type="spellStart"/>
      <w:r w:rsidRPr="00DD1339">
        <w:rPr>
          <w:rFonts w:ascii="Times New Roman" w:eastAsia="Times New Roman" w:hAnsi="Times New Roman" w:cs="Simplified Arabic"/>
          <w:szCs w:val="24"/>
          <w:rtl/>
          <w:lang w:bidi="ar-SY"/>
        </w:rPr>
        <w:t>يتطلبها</w:t>
      </w:r>
      <w:proofErr w:type="spellEnd"/>
      <w:r w:rsidRPr="00DD1339">
        <w:rPr>
          <w:rFonts w:ascii="Times New Roman" w:eastAsia="Times New Roman" w:hAnsi="Times New Roman" w:cs="Simplified Arabic"/>
          <w:szCs w:val="24"/>
          <w:rtl/>
          <w:lang w:bidi="ar-SY"/>
        </w:rPr>
        <w:t xml:space="preserve"> النبات مع إغناء التربة بالبكتريا </w:t>
      </w:r>
      <w:r w:rsidRPr="006D1D55">
        <w:rPr>
          <w:rFonts w:ascii="Times New Roman" w:eastAsia="Times New Roman" w:hAnsi="Times New Roman" w:cs="Simplified Arabic"/>
          <w:spacing w:val="-6"/>
          <w:szCs w:val="24"/>
          <w:rtl/>
          <w:lang w:bidi="ar-SY"/>
        </w:rPr>
        <w:t>والأحياء الدقيقة المهمة للنبات كمغذيات ومنظمات للنمو (</w:t>
      </w:r>
      <w:proofErr w:type="spellStart"/>
      <w:r w:rsidRPr="006D1D55">
        <w:rPr>
          <w:rFonts w:ascii="Times New Roman" w:eastAsia="Times New Roman" w:hAnsi="Times New Roman" w:cs="Simplified Arabic"/>
          <w:spacing w:val="-6"/>
          <w:szCs w:val="24"/>
          <w:lang w:bidi="ar-SY"/>
        </w:rPr>
        <w:t>Prabha</w:t>
      </w:r>
      <w:proofErr w:type="spellEnd"/>
      <w:r w:rsidRPr="006D1D55">
        <w:rPr>
          <w:rFonts w:ascii="Times New Roman" w:eastAsia="Times New Roman" w:hAnsi="Times New Roman" w:cs="Simplified Arabic"/>
          <w:spacing w:val="-6"/>
          <w:szCs w:val="24"/>
          <w:lang w:bidi="ar-SY"/>
        </w:rPr>
        <w:t xml:space="preserve"> et al., 2007, </w:t>
      </w:r>
      <w:r w:rsidRPr="006D1D55">
        <w:rPr>
          <w:rFonts w:ascii="Times New Roman" w:hAnsi="Times New Roman" w:cs="Simplified Arabic"/>
          <w:spacing w:val="-6"/>
          <w:szCs w:val="24"/>
          <w:lang w:bidi="ar-SY"/>
        </w:rPr>
        <w:t>1674</w:t>
      </w:r>
      <w:r w:rsidRPr="006D1D55">
        <w:rPr>
          <w:rFonts w:ascii="Times New Roman" w:eastAsia="Times New Roman" w:hAnsi="Times New Roman" w:cs="Simplified Arabic"/>
          <w:spacing w:val="-6"/>
          <w:szCs w:val="24"/>
          <w:rtl/>
          <w:lang w:bidi="ar-SY"/>
        </w:rPr>
        <w:t>)، بالإضافة إلى الفيتامينات (</w:t>
      </w:r>
      <w:r w:rsidRPr="006D1D55">
        <w:rPr>
          <w:rFonts w:ascii="Times New Roman" w:eastAsia="Times New Roman" w:hAnsi="Times New Roman" w:cs="Simplified Arabic"/>
          <w:spacing w:val="-6"/>
          <w:szCs w:val="24"/>
          <w:lang w:bidi="ar-SY"/>
        </w:rPr>
        <w:t xml:space="preserve">Ansari et al., 2008, </w:t>
      </w:r>
      <w:r w:rsidR="002A6DFC" w:rsidRPr="006D1D55">
        <w:rPr>
          <w:rFonts w:ascii="Times New Roman" w:eastAsia="Times New Roman" w:hAnsi="Times New Roman" w:cs="Simplified Arabic"/>
          <w:spacing w:val="-6"/>
          <w:szCs w:val="24"/>
          <w:lang w:val="en-GB" w:bidi="ar-SY"/>
        </w:rPr>
        <w:t>55</w:t>
      </w:r>
      <w:r w:rsidRPr="006D1D55">
        <w:rPr>
          <w:rFonts w:ascii="Times New Roman" w:eastAsia="Times New Roman" w:hAnsi="Times New Roman" w:cs="Simplified Arabic"/>
          <w:spacing w:val="-6"/>
          <w:szCs w:val="24"/>
          <w:rtl/>
          <w:lang w:bidi="ar-SY"/>
        </w:rPr>
        <w:t>)، الأنزيمات والهرمونات التي تزيد بدورها من تعداد ونشاط ديدان الأرض المهمة لتهوية التربة (</w:t>
      </w:r>
      <w:proofErr w:type="spellStart"/>
      <w:r w:rsidRPr="006D1D55">
        <w:rPr>
          <w:rFonts w:ascii="Times New Roman" w:eastAsia="Times New Roman" w:hAnsi="Times New Roman" w:cs="Simplified Arabic"/>
          <w:spacing w:val="-6"/>
          <w:szCs w:val="24"/>
          <w:lang w:bidi="ar-SY"/>
        </w:rPr>
        <w:t>Azarmi</w:t>
      </w:r>
      <w:proofErr w:type="spellEnd"/>
      <w:r w:rsidRPr="006D1D55">
        <w:rPr>
          <w:rFonts w:ascii="Times New Roman" w:eastAsia="Times New Roman" w:hAnsi="Times New Roman" w:cs="Simplified Arabic"/>
          <w:spacing w:val="-6"/>
          <w:szCs w:val="24"/>
          <w:lang w:bidi="ar-SY"/>
        </w:rPr>
        <w:t xml:space="preserve"> et al., 2008, 2399</w:t>
      </w:r>
      <w:r w:rsidRPr="006D1D55">
        <w:rPr>
          <w:rFonts w:ascii="Times New Roman" w:eastAsia="Times New Roman" w:hAnsi="Times New Roman" w:cs="Simplified Arabic"/>
          <w:spacing w:val="-6"/>
          <w:szCs w:val="24"/>
          <w:rtl/>
          <w:lang w:bidi="ar-SY"/>
        </w:rPr>
        <w:t>).</w:t>
      </w:r>
      <w:r w:rsidRPr="00DD1339">
        <w:rPr>
          <w:rFonts w:ascii="Times New Roman" w:eastAsia="Times New Roman" w:hAnsi="Times New Roman" w:cs="Simplified Arabic"/>
          <w:szCs w:val="24"/>
          <w:rtl/>
          <w:lang w:bidi="ar-SY"/>
        </w:rPr>
        <w:t xml:space="preserve"> </w:t>
      </w:r>
    </w:p>
    <w:p w14:paraId="60E8FFCC" w14:textId="77777777" w:rsidR="00F156F0" w:rsidRPr="00DD1339" w:rsidRDefault="001C14BA" w:rsidP="00DD1339">
      <w:pPr>
        <w:tabs>
          <w:tab w:val="right" w:pos="2272"/>
        </w:tabs>
        <w:bidi/>
        <w:spacing w:after="0" w:line="240" w:lineRule="auto"/>
        <w:jc w:val="lowKashida"/>
        <w:rPr>
          <w:rFonts w:ascii="Times New Roman" w:eastAsia="Times New Roman" w:hAnsi="Times New Roman" w:cs="Simplified Arabic"/>
          <w:szCs w:val="24"/>
          <w:rtl/>
          <w:lang w:bidi="ar-SY"/>
        </w:rPr>
      </w:pPr>
      <w:r w:rsidRPr="00DD1339">
        <w:rPr>
          <w:rFonts w:ascii="Times New Roman" w:eastAsia="Times New Roman" w:hAnsi="Times New Roman" w:cs="Simplified Arabic"/>
          <w:szCs w:val="24"/>
          <w:rtl/>
          <w:lang w:bidi="ar-SY"/>
        </w:rPr>
        <w:t xml:space="preserve">يتم إنتاج سماد </w:t>
      </w:r>
      <w:proofErr w:type="spellStart"/>
      <w:r w:rsidRPr="00DD1339">
        <w:rPr>
          <w:rFonts w:ascii="Times New Roman" w:eastAsia="Times New Roman" w:hAnsi="Times New Roman" w:cs="Simplified Arabic"/>
          <w:szCs w:val="24"/>
          <w:rtl/>
          <w:lang w:bidi="ar-SY"/>
        </w:rPr>
        <w:t>الفيرمي</w:t>
      </w:r>
      <w:proofErr w:type="spellEnd"/>
      <w:r w:rsidRPr="00DD1339">
        <w:rPr>
          <w:rFonts w:ascii="Times New Roman" w:eastAsia="Times New Roman" w:hAnsi="Times New Roman" w:cs="Simplified Arabic"/>
          <w:szCs w:val="24"/>
          <w:rtl/>
          <w:lang w:bidi="ar-SY"/>
        </w:rPr>
        <w:t xml:space="preserve"> </w:t>
      </w:r>
      <w:proofErr w:type="spellStart"/>
      <w:r w:rsidRPr="00DD1339">
        <w:rPr>
          <w:rFonts w:ascii="Times New Roman" w:eastAsia="Times New Roman" w:hAnsi="Times New Roman" w:cs="Simplified Arabic"/>
          <w:szCs w:val="24"/>
          <w:rtl/>
          <w:lang w:bidi="ar-SY"/>
        </w:rPr>
        <w:t>كومبوست</w:t>
      </w:r>
      <w:proofErr w:type="spellEnd"/>
      <w:r w:rsidRPr="00DD1339">
        <w:rPr>
          <w:rFonts w:ascii="Times New Roman" w:eastAsia="Times New Roman" w:hAnsi="Times New Roman" w:cs="Simplified Arabic"/>
          <w:szCs w:val="24"/>
          <w:rtl/>
          <w:lang w:bidi="ar-SY"/>
        </w:rPr>
        <w:t xml:space="preserve"> (</w:t>
      </w:r>
      <w:proofErr w:type="spellStart"/>
      <w:r w:rsidRPr="00DD1339">
        <w:rPr>
          <w:rFonts w:ascii="Times New Roman" w:eastAsia="Times New Roman" w:hAnsi="Times New Roman" w:cs="Simplified Arabic"/>
          <w:szCs w:val="24"/>
          <w:lang w:bidi="ar-SY"/>
        </w:rPr>
        <w:t>Vermicompost</w:t>
      </w:r>
      <w:proofErr w:type="spellEnd"/>
      <w:r w:rsidRPr="00DD1339">
        <w:rPr>
          <w:rFonts w:ascii="Times New Roman" w:eastAsia="Times New Roman" w:hAnsi="Times New Roman" w:cs="Simplified Arabic"/>
          <w:szCs w:val="24"/>
          <w:rtl/>
          <w:lang w:bidi="ar-SY"/>
        </w:rPr>
        <w:t>) من قبل أنواع محددة من الديدان مثل</w:t>
      </w:r>
      <w:r w:rsidRPr="00DD1339">
        <w:rPr>
          <w:rFonts w:ascii="Times New Roman" w:eastAsia="Times New Roman" w:hAnsi="Times New Roman" w:cs="Simplified Arabic" w:hint="cs"/>
          <w:szCs w:val="24"/>
          <w:rtl/>
          <w:lang w:bidi="ar-SY"/>
        </w:rPr>
        <w:t xml:space="preserve">: </w:t>
      </w:r>
      <w:r w:rsidRPr="00DD1339">
        <w:rPr>
          <w:rFonts w:ascii="Times New Roman" w:eastAsia="Times New Roman" w:hAnsi="Times New Roman" w:cs="Simplified Arabic"/>
          <w:szCs w:val="24"/>
          <w:lang w:val="en-GB" w:bidi="ar-SY"/>
        </w:rPr>
        <w:t>(</w:t>
      </w:r>
      <w:proofErr w:type="spellStart"/>
      <w:r w:rsidRPr="00DD1339">
        <w:rPr>
          <w:rFonts w:ascii="Times New Roman" w:eastAsia="Times New Roman" w:hAnsi="Times New Roman" w:cs="Simplified Arabic"/>
          <w:szCs w:val="24"/>
          <w:lang w:bidi="ar-SY"/>
        </w:rPr>
        <w:t>Epigeic</w:t>
      </w:r>
      <w:proofErr w:type="spellEnd"/>
      <w:r w:rsidRPr="00DD1339">
        <w:rPr>
          <w:rFonts w:ascii="Times New Roman" w:eastAsia="Times New Roman" w:hAnsi="Times New Roman" w:cs="Simplified Arabic"/>
          <w:szCs w:val="24"/>
          <w:lang w:bidi="ar-SY"/>
        </w:rPr>
        <w:t xml:space="preserve">, </w:t>
      </w:r>
      <w:proofErr w:type="spellStart"/>
      <w:r w:rsidRPr="00DD1339">
        <w:rPr>
          <w:rFonts w:ascii="Times New Roman" w:eastAsia="Times New Roman" w:hAnsi="Times New Roman" w:cs="Simplified Arabic"/>
          <w:szCs w:val="24"/>
          <w:lang w:bidi="ar-SY"/>
        </w:rPr>
        <w:t>Endogeic</w:t>
      </w:r>
      <w:proofErr w:type="spellEnd"/>
      <w:r w:rsidRPr="00DD1339">
        <w:rPr>
          <w:rFonts w:ascii="Times New Roman" w:eastAsia="Times New Roman" w:hAnsi="Times New Roman" w:cs="Simplified Arabic"/>
          <w:szCs w:val="24"/>
          <w:lang w:bidi="ar-SY"/>
        </w:rPr>
        <w:t xml:space="preserve">, </w:t>
      </w:r>
      <w:proofErr w:type="spellStart"/>
      <w:r w:rsidRPr="00DD1339">
        <w:rPr>
          <w:rFonts w:ascii="Times New Roman" w:eastAsia="Times New Roman" w:hAnsi="Times New Roman" w:cs="Simplified Arabic"/>
          <w:szCs w:val="24"/>
          <w:lang w:bidi="ar-SY"/>
        </w:rPr>
        <w:t>Anecic</w:t>
      </w:r>
      <w:proofErr w:type="spellEnd"/>
      <w:r w:rsidR="00D564C6" w:rsidRPr="00DD1339">
        <w:rPr>
          <w:rFonts w:ascii="Times New Roman" w:eastAsia="Times New Roman" w:hAnsi="Times New Roman" w:cs="Simplified Arabic" w:hint="cs"/>
          <w:szCs w:val="24"/>
          <w:rtl/>
          <w:lang w:bidi="ar-SY"/>
        </w:rPr>
        <w:t>)</w:t>
      </w:r>
      <w:r w:rsidRPr="00DD1339">
        <w:rPr>
          <w:rFonts w:ascii="Times New Roman" w:eastAsia="Times New Roman" w:hAnsi="Times New Roman" w:cs="Simplified Arabic"/>
          <w:szCs w:val="24"/>
          <w:rtl/>
          <w:lang w:bidi="ar-SY"/>
        </w:rPr>
        <w:t xml:space="preserve"> التي تنتج سماد عضوي عالي الجودة يُعرف بـ "الذهب الأسود" وذلك نظراً لأهميته في تغيير الواقع الزراعي والإنتاجي عموماً وبتكاليف منخفضة (</w:t>
      </w:r>
      <w:r w:rsidRPr="00DD1339">
        <w:rPr>
          <w:rFonts w:ascii="Times New Roman" w:eastAsia="Times New Roman" w:hAnsi="Times New Roman" w:cs="Simplified Arabic"/>
          <w:szCs w:val="24"/>
          <w:lang w:bidi="ar-SY"/>
        </w:rPr>
        <w:t>Gupta et al., 2008, 66</w:t>
      </w:r>
      <w:proofErr w:type="gramStart"/>
      <w:r w:rsidRPr="00DD1339">
        <w:rPr>
          <w:rFonts w:ascii="Times New Roman" w:eastAsia="Times New Roman" w:hAnsi="Times New Roman" w:cs="Simplified Arabic"/>
          <w:szCs w:val="24"/>
          <w:rtl/>
          <w:lang w:bidi="ar-SY"/>
        </w:rPr>
        <w:t>)،</w:t>
      </w:r>
      <w:proofErr w:type="gramEnd"/>
      <w:r w:rsidRPr="00DD1339">
        <w:rPr>
          <w:rFonts w:ascii="Times New Roman" w:eastAsia="Times New Roman" w:hAnsi="Times New Roman" w:cs="Simplified Arabic"/>
          <w:szCs w:val="24"/>
          <w:rtl/>
          <w:lang w:bidi="ar-SY"/>
        </w:rPr>
        <w:t xml:space="preserve"> وتتغذى على المخلفات النباتية العضوية (</w:t>
      </w:r>
      <w:proofErr w:type="spellStart"/>
      <w:r w:rsidRPr="00DD1339">
        <w:rPr>
          <w:rFonts w:ascii="Times New Roman" w:eastAsia="Times New Roman" w:hAnsi="Times New Roman" w:cs="Simplified Arabic"/>
          <w:szCs w:val="24"/>
          <w:lang w:bidi="ar-SY"/>
        </w:rPr>
        <w:t>Suthar</w:t>
      </w:r>
      <w:proofErr w:type="spellEnd"/>
      <w:r w:rsidRPr="00DD1339">
        <w:rPr>
          <w:rFonts w:ascii="Times New Roman" w:eastAsia="Times New Roman" w:hAnsi="Times New Roman" w:cs="Simplified Arabic"/>
          <w:szCs w:val="24"/>
          <w:lang w:bidi="ar-SY"/>
        </w:rPr>
        <w:t xml:space="preserve"> et al., 2005, 219222</w:t>
      </w:r>
      <w:r w:rsidRPr="00DD1339">
        <w:rPr>
          <w:rFonts w:ascii="Times New Roman" w:eastAsia="Times New Roman" w:hAnsi="Times New Roman" w:cs="Simplified Arabic"/>
          <w:szCs w:val="24"/>
          <w:rtl/>
          <w:lang w:bidi="ar-SY"/>
        </w:rPr>
        <w:t>)، وتُساعد في التحول من الزراعة المعتمدة على الأسمدة الكيميائية التي تسبب تلوث التربة ومن ثمَّ النبات والإنسان وأغلب الكائنات الحية بشكل رئيس، إلى زراعة تعتمد على استخدام سماد عضوي عالي الجودة وآمن لكل كائن حي</w:t>
      </w:r>
      <w:r w:rsidRPr="00DD1339">
        <w:rPr>
          <w:rFonts w:ascii="Times New Roman" w:eastAsia="Times New Roman" w:hAnsi="Times New Roman" w:cs="Simplified Arabic" w:hint="cs"/>
          <w:szCs w:val="24"/>
          <w:rtl/>
          <w:lang w:bidi="ar-SY"/>
        </w:rPr>
        <w:t xml:space="preserve"> </w:t>
      </w:r>
      <w:r w:rsidRPr="00DD1339">
        <w:rPr>
          <w:rFonts w:ascii="Times New Roman" w:eastAsia="Times New Roman" w:hAnsi="Times New Roman" w:cs="Simplified Arabic"/>
          <w:szCs w:val="24"/>
          <w:lang w:bidi="ar-SY"/>
        </w:rPr>
        <w:t>(</w:t>
      </w:r>
      <w:proofErr w:type="spellStart"/>
      <w:r w:rsidRPr="00DD1339">
        <w:rPr>
          <w:rFonts w:ascii="Times New Roman" w:eastAsia="Times New Roman" w:hAnsi="Times New Roman" w:cs="Simplified Arabic"/>
          <w:szCs w:val="24"/>
          <w:lang w:bidi="ar-SY"/>
        </w:rPr>
        <w:t>Alam</w:t>
      </w:r>
      <w:proofErr w:type="spellEnd"/>
      <w:r w:rsidRPr="00DD1339">
        <w:rPr>
          <w:rFonts w:ascii="Times New Roman" w:eastAsia="Times New Roman" w:hAnsi="Times New Roman" w:cs="Simplified Arabic"/>
          <w:szCs w:val="24"/>
          <w:lang w:bidi="ar-SY"/>
        </w:rPr>
        <w:t xml:space="preserve"> et al., 2007, 712; </w:t>
      </w:r>
      <w:proofErr w:type="spellStart"/>
      <w:r w:rsidRPr="00DD1339">
        <w:rPr>
          <w:rFonts w:ascii="Times New Roman" w:eastAsia="Times New Roman" w:hAnsi="Times New Roman" w:cs="Simplified Arabic"/>
          <w:szCs w:val="24"/>
          <w:lang w:bidi="ar-SY"/>
        </w:rPr>
        <w:t>Arguello</w:t>
      </w:r>
      <w:proofErr w:type="spellEnd"/>
      <w:r w:rsidRPr="00DD1339">
        <w:rPr>
          <w:rFonts w:ascii="Times New Roman" w:eastAsia="Times New Roman" w:hAnsi="Times New Roman" w:cs="Simplified Arabic"/>
          <w:szCs w:val="24"/>
          <w:lang w:bidi="ar-SY"/>
        </w:rPr>
        <w:t xml:space="preserve"> et al., 2006, </w:t>
      </w:r>
      <w:r w:rsidR="002A6DFC" w:rsidRPr="00DD1339">
        <w:rPr>
          <w:rFonts w:ascii="Times New Roman" w:eastAsia="Times New Roman" w:hAnsi="Times New Roman" w:cs="Simplified Arabic"/>
          <w:szCs w:val="24"/>
          <w:lang w:bidi="ar-SY"/>
        </w:rPr>
        <w:t>58</w:t>
      </w:r>
      <w:r w:rsidR="00B90C2A" w:rsidRPr="00DD1339">
        <w:rPr>
          <w:rFonts w:ascii="Times New Roman" w:eastAsia="Times New Roman" w:hAnsi="Times New Roman" w:cs="Simplified Arabic" w:hint="cs"/>
          <w:szCs w:val="24"/>
          <w:rtl/>
          <w:lang w:bidi="ar-SY"/>
        </w:rPr>
        <w:t xml:space="preserve">). </w:t>
      </w:r>
      <w:r w:rsidRPr="00DD1339">
        <w:rPr>
          <w:rFonts w:ascii="Times New Roman" w:eastAsia="Times New Roman" w:hAnsi="Times New Roman" w:cs="Simplified Arabic"/>
          <w:szCs w:val="24"/>
          <w:rtl/>
          <w:lang w:bidi="ar-SY"/>
        </w:rPr>
        <w:t xml:space="preserve">تعتبر الأسمدة الحيوية مكوناً أساسياً بالنسبة </w:t>
      </w:r>
      <w:r w:rsidR="005C748B" w:rsidRPr="00DD1339">
        <w:rPr>
          <w:rFonts w:ascii="Times New Roman" w:eastAsia="Times New Roman" w:hAnsi="Times New Roman" w:cs="Simplified Arabic" w:hint="cs"/>
          <w:szCs w:val="24"/>
          <w:rtl/>
          <w:lang w:bidi="ar-SY"/>
        </w:rPr>
        <w:t>ل</w:t>
      </w:r>
      <w:r w:rsidRPr="00DD1339">
        <w:rPr>
          <w:rFonts w:ascii="Times New Roman" w:eastAsia="Times New Roman" w:hAnsi="Times New Roman" w:cs="Simplified Arabic"/>
          <w:szCs w:val="24"/>
          <w:rtl/>
          <w:lang w:bidi="ar-SY"/>
        </w:rPr>
        <w:t>لزراعة العضوية، وهي مستحضرات تحتوي على كائنات حية من سلالات فعّالة في تثبيت النيتروجين، وكائنات دقيقة أخرى مذيبة للفوسفات، تستخدم للتطبيق على البذور أو التربة بهدف زيادة عدد هذه الكائنات الدقيقة وتسريع العمليات الميكروبية التي تزيد من توافر العناصر الغذائية التي يمكن للنباتات استيعابها بسهولة. تؤدي الأسمدة الحيوية دوراً مهماً للغاية في تحسين خصوبة التربة من خلال تثبيت النيتروجين في الغلاف الجوي، سواء بالاقتران مع جذور النباتات وبدونها، أو إذابة فوسفات التربة غير القابل للذوبان (</w:t>
      </w:r>
      <w:proofErr w:type="spellStart"/>
      <w:r w:rsidRPr="00DD1339">
        <w:rPr>
          <w:rFonts w:ascii="Times New Roman" w:eastAsia="Times New Roman" w:hAnsi="Times New Roman" w:cs="Simplified Arabic"/>
          <w:szCs w:val="24"/>
          <w:lang w:bidi="ar-SY"/>
        </w:rPr>
        <w:t>Venkatashwarlu</w:t>
      </w:r>
      <w:proofErr w:type="spellEnd"/>
      <w:r w:rsidRPr="00DD1339">
        <w:rPr>
          <w:rFonts w:ascii="Times New Roman" w:eastAsia="Times New Roman" w:hAnsi="Times New Roman" w:cs="Simplified Arabic"/>
          <w:szCs w:val="24"/>
          <w:lang w:val="en-GB" w:bidi="ar-SY"/>
        </w:rPr>
        <w:t>, 2008, 92</w:t>
      </w:r>
      <w:r w:rsidRPr="00DD1339">
        <w:rPr>
          <w:rFonts w:ascii="Times New Roman" w:eastAsia="Times New Roman" w:hAnsi="Times New Roman" w:cs="Simplified Arabic"/>
          <w:szCs w:val="24"/>
          <w:rtl/>
          <w:lang w:bidi="ar-SY"/>
        </w:rPr>
        <w:t>).</w:t>
      </w:r>
      <w:r w:rsidRPr="00DD1339">
        <w:rPr>
          <w:rFonts w:ascii="Times New Roman" w:eastAsia="Times New Roman" w:hAnsi="Times New Roman" w:cs="Simplified Arabic" w:hint="cs"/>
          <w:szCs w:val="24"/>
          <w:rtl/>
          <w:lang w:bidi="ar-SY"/>
        </w:rPr>
        <w:t xml:space="preserve"> يعتبر السماد العضوي والأسمدة الحيوية مصدراً حيوياً للمغذيات النباتية خلال فترة نمو النبات، مما يؤدي إلى زيادة الغلة </w:t>
      </w:r>
      <w:r w:rsidRPr="00DD1339">
        <w:rPr>
          <w:rFonts w:ascii="Times New Roman" w:eastAsia="Times New Roman" w:hAnsi="Times New Roman" w:cs="Simplified Arabic"/>
          <w:szCs w:val="24"/>
          <w:lang w:val="en-GB" w:bidi="ar-SY"/>
        </w:rPr>
        <w:t>(Youssef</w:t>
      </w:r>
      <w:r w:rsidR="002968BB" w:rsidRPr="00DD1339">
        <w:rPr>
          <w:rFonts w:ascii="Times New Roman" w:eastAsia="Times New Roman" w:hAnsi="Times New Roman" w:cs="Simplified Arabic"/>
          <w:szCs w:val="24"/>
          <w:lang w:val="en-GB" w:bidi="ar-SY"/>
        </w:rPr>
        <w:t xml:space="preserve"> &amp;</w:t>
      </w:r>
      <w:r w:rsidRPr="00DD1339">
        <w:rPr>
          <w:rFonts w:ascii="Times New Roman" w:eastAsia="Times New Roman" w:hAnsi="Times New Roman" w:cs="Simplified Arabic"/>
          <w:szCs w:val="24"/>
          <w:lang w:val="en-GB" w:bidi="ar-SY"/>
        </w:rPr>
        <w:t xml:space="preserve"> </w:t>
      </w:r>
      <w:proofErr w:type="spellStart"/>
      <w:r w:rsidRPr="00DD1339">
        <w:rPr>
          <w:rFonts w:ascii="Times New Roman" w:eastAsia="Times New Roman" w:hAnsi="Times New Roman" w:cs="Simplified Arabic"/>
          <w:szCs w:val="24"/>
          <w:lang w:val="en-GB" w:bidi="ar-SY"/>
        </w:rPr>
        <w:t>Farag</w:t>
      </w:r>
      <w:proofErr w:type="spellEnd"/>
      <w:r w:rsidRPr="00DD1339">
        <w:rPr>
          <w:rFonts w:ascii="Times New Roman" w:eastAsia="Times New Roman" w:hAnsi="Times New Roman" w:cs="Simplified Arabic"/>
          <w:szCs w:val="24"/>
          <w:lang w:val="en-GB" w:bidi="ar-SY"/>
        </w:rPr>
        <w:t>, 2021, 6)</w:t>
      </w:r>
      <w:r w:rsidRPr="00DD1339">
        <w:rPr>
          <w:rFonts w:ascii="Times New Roman" w:eastAsia="Times New Roman" w:hAnsi="Times New Roman" w:cs="Simplified Arabic" w:hint="cs"/>
          <w:szCs w:val="24"/>
          <w:rtl/>
          <w:lang w:bidi="ar-SY"/>
        </w:rPr>
        <w:t>. كما أ</w:t>
      </w:r>
      <w:r w:rsidRPr="00DD1339">
        <w:rPr>
          <w:rFonts w:ascii="Times New Roman" w:eastAsia="Times New Roman" w:hAnsi="Times New Roman" w:cs="Simplified Arabic"/>
          <w:szCs w:val="24"/>
          <w:rtl/>
          <w:lang w:bidi="ar-SY"/>
        </w:rPr>
        <w:t xml:space="preserve">ن كفاءة الأسمدة الفوسفاتية منخفضة جداً (15-20)% نظراً لتثبيتها في الترب الحمضية والقلوية، لذلك إن التسميد بالبكتريا المحللة للفوسفور </w:t>
      </w:r>
      <w:r w:rsidRPr="00DD1339">
        <w:rPr>
          <w:rFonts w:ascii="Times New Roman" w:eastAsia="Times New Roman" w:hAnsi="Times New Roman" w:cs="Simplified Arabic"/>
          <w:szCs w:val="24"/>
          <w:lang w:bidi="ar-SY"/>
        </w:rPr>
        <w:t>PSB</w:t>
      </w:r>
      <w:r w:rsidRPr="00DD1339">
        <w:rPr>
          <w:rFonts w:ascii="Times New Roman" w:eastAsia="Times New Roman" w:hAnsi="Times New Roman" w:cs="Simplified Arabic"/>
          <w:szCs w:val="24"/>
          <w:rtl/>
          <w:lang w:bidi="ar-SY"/>
        </w:rPr>
        <w:t xml:space="preserve"> وغيرها من الأسمدة الحيوية مهمة لزيادة نشاط الكائنات الحية الفعالة في تحلل الفوسفور المثبّت كيميائياً، وبالتالي إتاحة العناصر المعدنية الكبرى والصغرى التي </w:t>
      </w:r>
      <w:proofErr w:type="spellStart"/>
      <w:r w:rsidRPr="00DD1339">
        <w:rPr>
          <w:rFonts w:ascii="Times New Roman" w:eastAsia="Times New Roman" w:hAnsi="Times New Roman" w:cs="Simplified Arabic"/>
          <w:szCs w:val="24"/>
          <w:rtl/>
          <w:lang w:bidi="ar-SY"/>
        </w:rPr>
        <w:t>يتطلبها</w:t>
      </w:r>
      <w:proofErr w:type="spellEnd"/>
      <w:r w:rsidRPr="00DD1339">
        <w:rPr>
          <w:rFonts w:ascii="Times New Roman" w:eastAsia="Times New Roman" w:hAnsi="Times New Roman" w:cs="Simplified Arabic"/>
          <w:szCs w:val="24"/>
          <w:rtl/>
          <w:lang w:bidi="ar-SY"/>
        </w:rPr>
        <w:t xml:space="preserve"> المحصول</w:t>
      </w:r>
      <w:r w:rsidRPr="00DD1339">
        <w:rPr>
          <w:rFonts w:ascii="Times New Roman" w:eastAsia="Times New Roman" w:hAnsi="Times New Roman" w:cs="Simplified Arabic" w:hint="cs"/>
          <w:szCs w:val="24"/>
          <w:rtl/>
          <w:lang w:bidi="ar-SY"/>
        </w:rPr>
        <w:t xml:space="preserve"> </w:t>
      </w:r>
      <w:r w:rsidRPr="00DD1339">
        <w:rPr>
          <w:rFonts w:ascii="Times New Roman" w:eastAsia="Times New Roman" w:hAnsi="Times New Roman" w:cs="Simplified Arabic"/>
          <w:szCs w:val="24"/>
          <w:lang w:val="en-GB" w:bidi="ar-SY"/>
        </w:rPr>
        <w:t>(</w:t>
      </w:r>
      <w:proofErr w:type="spellStart"/>
      <w:r w:rsidRPr="00DD1339">
        <w:rPr>
          <w:rFonts w:ascii="Times New Roman" w:eastAsia="Times New Roman" w:hAnsi="Times New Roman" w:cs="Simplified Arabic"/>
          <w:szCs w:val="24"/>
          <w:lang w:val="en-GB" w:bidi="ar-SY"/>
        </w:rPr>
        <w:t>Wani</w:t>
      </w:r>
      <w:proofErr w:type="spellEnd"/>
      <w:r w:rsidRPr="00DD1339">
        <w:rPr>
          <w:rFonts w:ascii="Times New Roman" w:eastAsia="Times New Roman" w:hAnsi="Times New Roman" w:cs="Simplified Arabic"/>
          <w:szCs w:val="24"/>
          <w:lang w:val="en-GB" w:bidi="ar-SY"/>
        </w:rPr>
        <w:t xml:space="preserve"> &amp; Lee, 2002, 25</w:t>
      </w:r>
      <w:r w:rsidR="00F156F0" w:rsidRPr="00DD1339">
        <w:rPr>
          <w:rFonts w:ascii="Times New Roman" w:eastAsia="Times New Roman" w:hAnsi="Times New Roman" w:cs="Simplified Arabic" w:hint="cs"/>
          <w:szCs w:val="24"/>
          <w:rtl/>
          <w:lang w:val="en-GB" w:bidi="ar-SY"/>
        </w:rPr>
        <w:t>)</w:t>
      </w:r>
      <w:r w:rsidRPr="00DD1339">
        <w:rPr>
          <w:rFonts w:ascii="Times New Roman" w:eastAsia="Times New Roman" w:hAnsi="Times New Roman" w:cs="Simplified Arabic"/>
          <w:szCs w:val="24"/>
          <w:rtl/>
          <w:lang w:bidi="ar-SY"/>
        </w:rPr>
        <w:t>.</w:t>
      </w:r>
      <w:r w:rsidR="00F156F0" w:rsidRPr="00DD1339">
        <w:rPr>
          <w:rFonts w:ascii="Times New Roman" w:eastAsia="Times New Roman" w:hAnsi="Times New Roman" w:cs="Simplified Arabic" w:hint="cs"/>
          <w:szCs w:val="24"/>
          <w:rtl/>
          <w:lang w:bidi="ar-SY"/>
        </w:rPr>
        <w:t xml:space="preserve"> </w:t>
      </w:r>
      <w:r w:rsidRPr="00DD1339">
        <w:rPr>
          <w:rFonts w:ascii="Times New Roman" w:eastAsia="Times New Roman" w:hAnsi="Times New Roman" w:cs="Simplified Arabic"/>
          <w:szCs w:val="24"/>
          <w:rtl/>
          <w:lang w:bidi="ar-SY"/>
        </w:rPr>
        <w:t xml:space="preserve">يُعد التوازن بين إمداد النبات بالمغذيات وامتصاصه من قبل النبات النامي أحد أهم العوامل التي تعمل على تحسين مقدرة النبات على أداء وظائفه الفسيولوجية خلال مراحل تطوره المختلفة </w:t>
      </w:r>
      <w:r w:rsidRPr="00DD1339">
        <w:rPr>
          <w:rFonts w:ascii="Times New Roman" w:eastAsia="Times New Roman" w:hAnsi="Times New Roman" w:cs="Simplified Arabic"/>
          <w:szCs w:val="24"/>
          <w:lang w:bidi="ar-SY"/>
        </w:rPr>
        <w:t>(</w:t>
      </w:r>
      <w:proofErr w:type="spellStart"/>
      <w:r w:rsidRPr="00DD1339">
        <w:rPr>
          <w:rFonts w:ascii="Times New Roman" w:eastAsia="Times New Roman" w:hAnsi="Times New Roman" w:cs="Simplified Arabic"/>
          <w:szCs w:val="24"/>
          <w:lang w:bidi="ar-SY"/>
        </w:rPr>
        <w:t>Mengle</w:t>
      </w:r>
      <w:proofErr w:type="spellEnd"/>
      <w:r w:rsidRPr="00DD1339">
        <w:rPr>
          <w:rFonts w:ascii="Times New Roman" w:eastAsia="Times New Roman" w:hAnsi="Times New Roman" w:cs="Simplified Arabic"/>
          <w:szCs w:val="24"/>
          <w:lang w:bidi="ar-SY"/>
        </w:rPr>
        <w:t xml:space="preserve"> &amp; </w:t>
      </w:r>
      <w:proofErr w:type="spellStart"/>
      <w:r w:rsidRPr="00DD1339">
        <w:rPr>
          <w:rFonts w:ascii="Times New Roman" w:eastAsia="Times New Roman" w:hAnsi="Times New Roman" w:cs="Simplified Arabic"/>
          <w:szCs w:val="24"/>
          <w:lang w:bidi="ar-SY"/>
        </w:rPr>
        <w:t>Kirb</w:t>
      </w:r>
      <w:proofErr w:type="spellEnd"/>
      <w:r w:rsidRPr="00DD1339">
        <w:rPr>
          <w:rFonts w:ascii="Times New Roman" w:eastAsia="Times New Roman" w:hAnsi="Times New Roman" w:cs="Simplified Arabic"/>
          <w:szCs w:val="24"/>
          <w:lang w:bidi="ar-SY"/>
        </w:rPr>
        <w:t>.</w:t>
      </w:r>
      <w:proofErr w:type="gramStart"/>
      <w:r w:rsidRPr="00DD1339">
        <w:rPr>
          <w:rFonts w:ascii="Times New Roman" w:eastAsia="Times New Roman" w:hAnsi="Times New Roman" w:cs="Simplified Arabic"/>
          <w:szCs w:val="24"/>
          <w:lang w:bidi="ar-SY"/>
        </w:rPr>
        <w:t xml:space="preserve">, 2001, 5; </w:t>
      </w:r>
      <w:proofErr w:type="spellStart"/>
      <w:r w:rsidRPr="00DD1339">
        <w:rPr>
          <w:rFonts w:ascii="Times New Roman" w:eastAsia="Times New Roman" w:hAnsi="Times New Roman" w:cs="Simplified Arabic"/>
          <w:szCs w:val="24"/>
          <w:lang w:bidi="ar-SY"/>
        </w:rPr>
        <w:t>Havlin</w:t>
      </w:r>
      <w:proofErr w:type="spellEnd"/>
      <w:r w:rsidRPr="00DD1339">
        <w:rPr>
          <w:rFonts w:ascii="Times New Roman" w:eastAsia="Times New Roman" w:hAnsi="Times New Roman" w:cs="Simplified Arabic"/>
          <w:szCs w:val="24"/>
          <w:lang w:bidi="ar-SY"/>
        </w:rPr>
        <w:t xml:space="preserve"> et al., 2005, 7</w:t>
      </w:r>
      <w:r w:rsidR="009C2F9B" w:rsidRPr="00DD1339">
        <w:rPr>
          <w:rFonts w:ascii="Times New Roman" w:eastAsia="Times New Roman" w:hAnsi="Times New Roman" w:cs="Simplified Arabic" w:hint="cs"/>
          <w:szCs w:val="24"/>
          <w:rtl/>
          <w:lang w:bidi="ar-SY"/>
        </w:rPr>
        <w:t>)</w:t>
      </w:r>
      <w:r w:rsidRPr="00DD1339">
        <w:rPr>
          <w:rFonts w:ascii="Times New Roman" w:eastAsia="Times New Roman" w:hAnsi="Times New Roman" w:cs="Simplified Arabic"/>
          <w:szCs w:val="24"/>
          <w:rtl/>
          <w:lang w:bidi="ar-SY"/>
        </w:rPr>
        <w:t>.</w:t>
      </w:r>
      <w:proofErr w:type="gramEnd"/>
      <w:r w:rsidR="0082219B" w:rsidRPr="00DD1339">
        <w:rPr>
          <w:rFonts w:ascii="Times New Roman" w:eastAsia="Times New Roman" w:hAnsi="Times New Roman" w:cs="Simplified Arabic" w:hint="cs"/>
          <w:szCs w:val="24"/>
          <w:rtl/>
          <w:lang w:bidi="ar-SY"/>
        </w:rPr>
        <w:t xml:space="preserve"> </w:t>
      </w:r>
      <w:r w:rsidRPr="00DD1339">
        <w:rPr>
          <w:rFonts w:ascii="Times New Roman" w:eastAsia="Times New Roman" w:hAnsi="Times New Roman" w:cs="Simplified Arabic"/>
          <w:szCs w:val="24"/>
          <w:rtl/>
          <w:lang w:bidi="ar-SY"/>
        </w:rPr>
        <w:t>يهدف التسميد الأمثل إلى توفير المتطلبات الغذائية خلال مراحل النمو المختلفة للنبات (</w:t>
      </w:r>
      <w:proofErr w:type="spellStart"/>
      <w:r w:rsidRPr="00DD1339">
        <w:rPr>
          <w:rFonts w:ascii="Times New Roman" w:eastAsia="Times New Roman" w:hAnsi="Times New Roman" w:cs="Simplified Arabic"/>
          <w:szCs w:val="24"/>
          <w:lang w:bidi="ar-SY"/>
        </w:rPr>
        <w:t>Abdulrahman</w:t>
      </w:r>
      <w:proofErr w:type="spellEnd"/>
      <w:r w:rsidRPr="00DD1339">
        <w:rPr>
          <w:rFonts w:ascii="Times New Roman" w:eastAsia="Times New Roman" w:hAnsi="Times New Roman" w:cs="Simplified Arabic"/>
          <w:szCs w:val="24"/>
          <w:lang w:bidi="ar-SY"/>
        </w:rPr>
        <w:t>.</w:t>
      </w:r>
      <w:proofErr w:type="gramStart"/>
      <w:r w:rsidRPr="00DD1339">
        <w:rPr>
          <w:rFonts w:ascii="Times New Roman" w:eastAsia="Times New Roman" w:hAnsi="Times New Roman" w:cs="Simplified Arabic"/>
          <w:szCs w:val="24"/>
          <w:lang w:bidi="ar-SY"/>
        </w:rPr>
        <w:t>, 2019, 845</w:t>
      </w:r>
      <w:r w:rsidRPr="00DD1339">
        <w:rPr>
          <w:rFonts w:ascii="Times New Roman" w:eastAsia="Times New Roman" w:hAnsi="Times New Roman" w:cs="Simplified Arabic"/>
          <w:szCs w:val="24"/>
          <w:rtl/>
          <w:lang w:bidi="ar-SY"/>
        </w:rPr>
        <w:t>).</w:t>
      </w:r>
      <w:proofErr w:type="gramEnd"/>
      <w:r w:rsidR="0082219B" w:rsidRPr="00DD1339">
        <w:rPr>
          <w:rFonts w:ascii="Times New Roman" w:hAnsi="Times New Roman" w:cs="Simplified Arabic" w:hint="cs"/>
          <w:szCs w:val="24"/>
          <w:rtl/>
        </w:rPr>
        <w:t xml:space="preserve"> </w:t>
      </w:r>
    </w:p>
    <w:p w14:paraId="65AA293F" w14:textId="77777777" w:rsidR="008E4AF7" w:rsidRPr="00DD1339" w:rsidRDefault="001C14BA" w:rsidP="00DD1339">
      <w:pPr>
        <w:tabs>
          <w:tab w:val="right" w:pos="2272"/>
        </w:tabs>
        <w:bidi/>
        <w:spacing w:after="0" w:line="240" w:lineRule="auto"/>
        <w:jc w:val="lowKashida"/>
        <w:rPr>
          <w:rFonts w:ascii="Times New Roman" w:eastAsia="Times New Roman" w:hAnsi="Times New Roman" w:cs="Simplified Arabic"/>
          <w:szCs w:val="24"/>
          <w:rtl/>
          <w:lang w:bidi="ar-SY"/>
        </w:rPr>
      </w:pPr>
      <w:r w:rsidRPr="00DD1339">
        <w:rPr>
          <w:rFonts w:ascii="Times New Roman" w:eastAsia="Times New Roman" w:hAnsi="Times New Roman" w:cs="Simplified Arabic"/>
          <w:szCs w:val="24"/>
          <w:rtl/>
          <w:lang w:bidi="ar-SY"/>
        </w:rPr>
        <w:lastRenderedPageBreak/>
        <w:t>درس</w:t>
      </w:r>
      <w:r w:rsidRPr="00DD1339">
        <w:rPr>
          <w:rFonts w:ascii="Times New Roman" w:hAnsi="Times New Roman" w:cs="Simplified Arabic"/>
          <w:szCs w:val="24"/>
          <w:rtl/>
        </w:rPr>
        <w:t xml:space="preserve"> </w:t>
      </w:r>
      <w:r w:rsidRPr="00DD1339">
        <w:rPr>
          <w:rFonts w:ascii="Times New Roman" w:eastAsia="Times New Roman" w:hAnsi="Times New Roman" w:cs="Simplified Arabic"/>
          <w:szCs w:val="24"/>
          <w:lang w:val="en-GB" w:bidi="ar-SY"/>
        </w:rPr>
        <w:t>Hassan</w:t>
      </w:r>
      <w:r w:rsidRPr="00DD1339">
        <w:rPr>
          <w:rFonts w:ascii="Times New Roman" w:hAnsi="Times New Roman" w:cs="Simplified Arabic"/>
          <w:szCs w:val="24"/>
          <w:rtl/>
          <w:lang w:bidi="ar-SY"/>
        </w:rPr>
        <w:t xml:space="preserve"> </w:t>
      </w:r>
      <w:r w:rsidRPr="00DD1339">
        <w:rPr>
          <w:rFonts w:ascii="Times New Roman" w:eastAsia="Times New Roman" w:hAnsi="Times New Roman" w:cs="Simplified Arabic"/>
          <w:szCs w:val="24"/>
          <w:rtl/>
          <w:lang w:bidi="ar-SY"/>
        </w:rPr>
        <w:t>وزملاؤه</w:t>
      </w:r>
      <w:r w:rsidRPr="00DD1339">
        <w:rPr>
          <w:rFonts w:ascii="Times New Roman" w:eastAsia="Times New Roman" w:hAnsi="Times New Roman" w:cs="Simplified Arabic"/>
          <w:szCs w:val="24"/>
          <w:rtl/>
          <w:lang w:val="en-GB" w:bidi="ar-SY"/>
        </w:rPr>
        <w:t xml:space="preserve"> </w:t>
      </w:r>
      <w:r w:rsidRPr="00DD1339">
        <w:rPr>
          <w:rFonts w:ascii="Times New Roman" w:eastAsia="Times New Roman" w:hAnsi="Times New Roman" w:cs="Simplified Arabic" w:hint="cs"/>
          <w:szCs w:val="24"/>
          <w:rtl/>
          <w:lang w:val="en-GB" w:bidi="ar-SY"/>
        </w:rPr>
        <w:t>(</w:t>
      </w:r>
      <w:r w:rsidRPr="00DD1339">
        <w:rPr>
          <w:rFonts w:ascii="Times New Roman" w:eastAsia="Times New Roman" w:hAnsi="Times New Roman" w:cs="Simplified Arabic"/>
          <w:szCs w:val="24"/>
          <w:rtl/>
          <w:lang w:val="en-GB" w:bidi="ar-SY"/>
        </w:rPr>
        <w:t>2017)</w:t>
      </w:r>
      <w:r w:rsidRPr="00DD1339">
        <w:rPr>
          <w:rFonts w:ascii="Times New Roman" w:eastAsia="Times New Roman" w:hAnsi="Times New Roman" w:cs="Simplified Arabic"/>
          <w:szCs w:val="24"/>
          <w:rtl/>
          <w:lang w:bidi="ar-SY"/>
        </w:rPr>
        <w:t xml:space="preserve"> تأثير التسميد</w:t>
      </w:r>
      <w:r w:rsidRPr="00DD1339">
        <w:rPr>
          <w:rFonts w:ascii="Times New Roman" w:eastAsia="Times New Roman" w:hAnsi="Times New Roman" w:cs="Simplified Arabic" w:hint="cs"/>
          <w:szCs w:val="24"/>
          <w:rtl/>
          <w:lang w:bidi="ar-SY"/>
        </w:rPr>
        <w:t xml:space="preserve"> </w:t>
      </w:r>
      <w:proofErr w:type="spellStart"/>
      <w:r w:rsidRPr="00DD1339">
        <w:rPr>
          <w:rFonts w:ascii="Times New Roman" w:eastAsia="Times New Roman" w:hAnsi="Times New Roman" w:cs="Simplified Arabic" w:hint="cs"/>
          <w:szCs w:val="24"/>
          <w:rtl/>
          <w:lang w:bidi="ar-SY"/>
        </w:rPr>
        <w:t>الآزوتي</w:t>
      </w:r>
      <w:proofErr w:type="spellEnd"/>
      <w:r w:rsidRPr="00DD1339">
        <w:rPr>
          <w:rFonts w:ascii="Times New Roman" w:eastAsia="Times New Roman" w:hAnsi="Times New Roman" w:cs="Simplified Arabic"/>
          <w:szCs w:val="24"/>
          <w:rtl/>
          <w:lang w:bidi="ar-SY"/>
        </w:rPr>
        <w:t xml:space="preserve"> والأحماض العضوية </w:t>
      </w:r>
      <w:r w:rsidRPr="00DD1339">
        <w:rPr>
          <w:rFonts w:ascii="Times New Roman" w:eastAsia="Times New Roman" w:hAnsi="Times New Roman" w:cs="Simplified Arabic" w:hint="cs"/>
          <w:szCs w:val="24"/>
          <w:rtl/>
          <w:lang w:bidi="ar-SY"/>
        </w:rPr>
        <w:t>في</w:t>
      </w:r>
      <w:r w:rsidRPr="00DD1339">
        <w:rPr>
          <w:rFonts w:ascii="Times New Roman" w:eastAsia="Times New Roman" w:hAnsi="Times New Roman" w:cs="Simplified Arabic"/>
          <w:szCs w:val="24"/>
          <w:rtl/>
          <w:lang w:bidi="ar-SY"/>
        </w:rPr>
        <w:t xml:space="preserve"> الإنتاجية الحبية </w:t>
      </w:r>
      <w:proofErr w:type="spellStart"/>
      <w:r w:rsidRPr="00DD1339">
        <w:rPr>
          <w:rFonts w:ascii="Times New Roman" w:eastAsia="Times New Roman" w:hAnsi="Times New Roman" w:cs="Simplified Arabic"/>
          <w:szCs w:val="24"/>
          <w:rtl/>
          <w:lang w:bidi="ar-SY"/>
        </w:rPr>
        <w:t>للكينوا</w:t>
      </w:r>
      <w:proofErr w:type="spellEnd"/>
      <w:r w:rsidRPr="00DD1339">
        <w:rPr>
          <w:rFonts w:ascii="Times New Roman" w:eastAsia="Times New Roman" w:hAnsi="Times New Roman" w:cs="Simplified Arabic"/>
          <w:szCs w:val="24"/>
          <w:rtl/>
          <w:lang w:bidi="ar-SY"/>
        </w:rPr>
        <w:t xml:space="preserve"> المزروع في محطة أبحاث </w:t>
      </w:r>
      <w:r w:rsidRPr="00DD1339">
        <w:rPr>
          <w:rFonts w:ascii="Times New Roman" w:eastAsia="Times New Roman" w:hAnsi="Times New Roman" w:cs="Simplified Arabic" w:hint="cs"/>
          <w:szCs w:val="24"/>
          <w:rtl/>
          <w:lang w:bidi="ar-SY"/>
        </w:rPr>
        <w:t xml:space="preserve">رأس </w:t>
      </w:r>
      <w:proofErr w:type="spellStart"/>
      <w:r w:rsidRPr="00DD1339">
        <w:rPr>
          <w:rFonts w:ascii="Times New Roman" w:eastAsia="Times New Roman" w:hAnsi="Times New Roman" w:cs="Simplified Arabic" w:hint="cs"/>
          <w:szCs w:val="24"/>
          <w:rtl/>
          <w:lang w:bidi="ar-SY"/>
        </w:rPr>
        <w:t>سودر</w:t>
      </w:r>
      <w:proofErr w:type="spellEnd"/>
      <w:r w:rsidRPr="00DD1339">
        <w:rPr>
          <w:rFonts w:ascii="Times New Roman" w:eastAsia="Times New Roman" w:hAnsi="Times New Roman" w:cs="Simplified Arabic"/>
          <w:szCs w:val="24"/>
          <w:rtl/>
          <w:lang w:bidi="ar-SY"/>
        </w:rPr>
        <w:t xml:space="preserve"> </w:t>
      </w:r>
      <w:r w:rsidRPr="00DD1339">
        <w:rPr>
          <w:rFonts w:ascii="Times New Roman" w:eastAsia="Times New Roman" w:hAnsi="Times New Roman" w:cs="Simplified Arabic" w:hint="cs"/>
          <w:szCs w:val="24"/>
          <w:rtl/>
          <w:lang w:bidi="ar-SY"/>
        </w:rPr>
        <w:t xml:space="preserve">في مصر </w:t>
      </w:r>
      <w:r w:rsidRPr="00DD1339">
        <w:rPr>
          <w:rFonts w:ascii="Times New Roman" w:eastAsia="Times New Roman" w:hAnsi="Times New Roman" w:cs="Simplified Arabic"/>
          <w:szCs w:val="24"/>
          <w:rtl/>
          <w:lang w:bidi="ar-SY"/>
        </w:rPr>
        <w:t xml:space="preserve">على مدار موسمين (2014 – 2015) باستخدام السماد العضوي والتسميد المعدني والرش الورقي باستخدام الأحماض </w:t>
      </w:r>
      <w:proofErr w:type="spellStart"/>
      <w:r w:rsidRPr="00DD1339">
        <w:rPr>
          <w:rFonts w:ascii="Times New Roman" w:eastAsia="Times New Roman" w:hAnsi="Times New Roman" w:cs="Simplified Arabic"/>
          <w:szCs w:val="24"/>
          <w:rtl/>
          <w:lang w:bidi="ar-SY"/>
        </w:rPr>
        <w:t>الدبالية</w:t>
      </w:r>
      <w:proofErr w:type="spellEnd"/>
      <w:r w:rsidRPr="00DD1339">
        <w:rPr>
          <w:rFonts w:ascii="Times New Roman" w:eastAsia="Times New Roman" w:hAnsi="Times New Roman" w:cs="Simplified Arabic"/>
          <w:szCs w:val="24"/>
          <w:rtl/>
          <w:lang w:bidi="ar-SY"/>
        </w:rPr>
        <w:t xml:space="preserve"> وحمض </w:t>
      </w:r>
      <w:proofErr w:type="spellStart"/>
      <w:r w:rsidRPr="00DD1339">
        <w:rPr>
          <w:rFonts w:ascii="Times New Roman" w:eastAsia="Times New Roman" w:hAnsi="Times New Roman" w:cs="Simplified Arabic"/>
          <w:szCs w:val="24"/>
          <w:rtl/>
          <w:lang w:bidi="ar-SY"/>
        </w:rPr>
        <w:t>الأسكوربيك</w:t>
      </w:r>
      <w:proofErr w:type="spellEnd"/>
      <w:r w:rsidRPr="00DD1339">
        <w:rPr>
          <w:rFonts w:ascii="Times New Roman" w:eastAsia="Times New Roman" w:hAnsi="Times New Roman" w:cs="Simplified Arabic"/>
          <w:szCs w:val="24"/>
          <w:rtl/>
          <w:lang w:bidi="ar-SY"/>
        </w:rPr>
        <w:t>، بالإضافة إلى شاهد.</w:t>
      </w:r>
      <w:r w:rsidR="004F2C01" w:rsidRPr="00DD1339">
        <w:rPr>
          <w:rFonts w:ascii="Times New Roman" w:eastAsia="Times New Roman" w:hAnsi="Times New Roman" w:cs="Simplified Arabic" w:hint="cs"/>
          <w:szCs w:val="24"/>
          <w:rtl/>
          <w:lang w:bidi="ar-SY"/>
        </w:rPr>
        <w:t xml:space="preserve"> </w:t>
      </w:r>
      <w:r w:rsidR="005C748B" w:rsidRPr="00DD1339">
        <w:rPr>
          <w:rFonts w:ascii="Times New Roman" w:eastAsia="Times New Roman" w:hAnsi="Times New Roman" w:cs="Simplified Arabic" w:hint="cs"/>
          <w:szCs w:val="24"/>
          <w:rtl/>
          <w:lang w:bidi="ar-SY"/>
        </w:rPr>
        <w:t>حيث</w:t>
      </w:r>
      <w:r w:rsidRPr="00DD1339">
        <w:rPr>
          <w:rFonts w:ascii="Times New Roman" w:eastAsia="Times New Roman" w:hAnsi="Times New Roman" w:cs="Simplified Arabic"/>
          <w:szCs w:val="24"/>
          <w:rtl/>
          <w:lang w:bidi="ar-SY"/>
        </w:rPr>
        <w:t xml:space="preserve"> </w:t>
      </w:r>
      <w:r w:rsidRPr="00DD1339">
        <w:rPr>
          <w:rFonts w:ascii="Times New Roman" w:eastAsia="Times New Roman" w:hAnsi="Times New Roman" w:cs="Simplified Arabic" w:hint="cs"/>
          <w:szCs w:val="24"/>
          <w:rtl/>
          <w:lang w:bidi="ar-SY"/>
        </w:rPr>
        <w:t>أشارت</w:t>
      </w:r>
      <w:r w:rsidRPr="00DD1339">
        <w:rPr>
          <w:rFonts w:ascii="Times New Roman" w:eastAsia="Times New Roman" w:hAnsi="Times New Roman" w:cs="Simplified Arabic"/>
          <w:szCs w:val="24"/>
          <w:rtl/>
          <w:lang w:bidi="ar-SY"/>
        </w:rPr>
        <w:t xml:space="preserve"> النتائج </w:t>
      </w:r>
      <w:r w:rsidRPr="00DD1339">
        <w:rPr>
          <w:rFonts w:ascii="Times New Roman" w:eastAsia="Times New Roman" w:hAnsi="Times New Roman" w:cs="Simplified Arabic" w:hint="cs"/>
          <w:szCs w:val="24"/>
          <w:rtl/>
          <w:lang w:bidi="ar-SY"/>
        </w:rPr>
        <w:t xml:space="preserve">إلى ازدياد قيم متوسطات مؤشرات </w:t>
      </w:r>
      <w:r w:rsidRPr="00DD1339">
        <w:rPr>
          <w:rFonts w:ascii="Times New Roman" w:eastAsia="Times New Roman" w:hAnsi="Times New Roman" w:cs="Simplified Arabic"/>
          <w:szCs w:val="24"/>
          <w:rtl/>
          <w:lang w:bidi="ar-SY"/>
        </w:rPr>
        <w:t>النمو والغل</w:t>
      </w:r>
      <w:r w:rsidRPr="00DD1339">
        <w:rPr>
          <w:rFonts w:ascii="Times New Roman" w:eastAsia="Times New Roman" w:hAnsi="Times New Roman" w:cs="Simplified Arabic" w:hint="cs"/>
          <w:szCs w:val="24"/>
          <w:rtl/>
          <w:lang w:bidi="ar-SY"/>
        </w:rPr>
        <w:t>ّ</w:t>
      </w:r>
      <w:r w:rsidRPr="00DD1339">
        <w:rPr>
          <w:rFonts w:ascii="Times New Roman" w:eastAsia="Times New Roman" w:hAnsi="Times New Roman" w:cs="Simplified Arabic"/>
          <w:szCs w:val="24"/>
          <w:rtl/>
          <w:lang w:bidi="ar-SY"/>
        </w:rPr>
        <w:t xml:space="preserve">ة وامتصاص العناصر الغذائية مع زيادة السماد </w:t>
      </w:r>
      <w:proofErr w:type="spellStart"/>
      <w:r w:rsidRPr="00DD1339">
        <w:rPr>
          <w:rFonts w:ascii="Times New Roman" w:eastAsia="Times New Roman" w:hAnsi="Times New Roman" w:cs="Simplified Arabic" w:hint="cs"/>
          <w:szCs w:val="24"/>
          <w:rtl/>
          <w:lang w:bidi="ar-SY"/>
        </w:rPr>
        <w:t>الآزوتي</w:t>
      </w:r>
      <w:proofErr w:type="spellEnd"/>
      <w:r w:rsidRPr="00DD1339">
        <w:rPr>
          <w:rFonts w:ascii="Times New Roman" w:eastAsia="Times New Roman" w:hAnsi="Times New Roman" w:cs="Simplified Arabic"/>
          <w:szCs w:val="24"/>
          <w:rtl/>
          <w:lang w:bidi="ar-SY"/>
        </w:rPr>
        <w:t xml:space="preserve"> واستخدام حمض </w:t>
      </w:r>
      <w:proofErr w:type="spellStart"/>
      <w:r w:rsidRPr="00DD1339">
        <w:rPr>
          <w:rFonts w:ascii="Times New Roman" w:eastAsia="Times New Roman" w:hAnsi="Times New Roman" w:cs="Simplified Arabic"/>
          <w:szCs w:val="24"/>
          <w:rtl/>
          <w:lang w:bidi="ar-SY"/>
        </w:rPr>
        <w:t>الهيوميك</w:t>
      </w:r>
      <w:proofErr w:type="spellEnd"/>
      <w:r w:rsidRPr="00DD1339">
        <w:rPr>
          <w:rFonts w:ascii="Times New Roman" w:eastAsia="Times New Roman" w:hAnsi="Times New Roman" w:cs="Simplified Arabic"/>
          <w:szCs w:val="24"/>
          <w:rtl/>
          <w:lang w:bidi="ar-SY"/>
        </w:rPr>
        <w:t xml:space="preserve"> والرش بحمض </w:t>
      </w:r>
      <w:proofErr w:type="spellStart"/>
      <w:r w:rsidRPr="00DD1339">
        <w:rPr>
          <w:rFonts w:ascii="Times New Roman" w:eastAsia="Times New Roman" w:hAnsi="Times New Roman" w:cs="Simplified Arabic"/>
          <w:szCs w:val="24"/>
          <w:rtl/>
          <w:lang w:bidi="ar-SY"/>
        </w:rPr>
        <w:t>الأسكوربيك</w:t>
      </w:r>
      <w:proofErr w:type="spellEnd"/>
      <w:r w:rsidRPr="00DD1339">
        <w:rPr>
          <w:rFonts w:ascii="Times New Roman" w:eastAsia="Times New Roman" w:hAnsi="Times New Roman" w:cs="Simplified Arabic"/>
          <w:szCs w:val="24"/>
          <w:rtl/>
          <w:lang w:bidi="ar-SY"/>
        </w:rPr>
        <w:t xml:space="preserve">. أعطت المعاملات مع السماد العضوي </w:t>
      </w:r>
      <w:proofErr w:type="gramStart"/>
      <w:r w:rsidRPr="00DD1339">
        <w:rPr>
          <w:rFonts w:ascii="Times New Roman" w:eastAsia="Times New Roman" w:hAnsi="Times New Roman" w:cs="Simplified Arabic"/>
          <w:szCs w:val="24"/>
          <w:rtl/>
          <w:lang w:bidi="ar-SY"/>
        </w:rPr>
        <w:t>قيم</w:t>
      </w:r>
      <w:proofErr w:type="gramEnd"/>
      <w:r w:rsidRPr="00DD1339">
        <w:rPr>
          <w:rFonts w:ascii="Times New Roman" w:eastAsia="Times New Roman" w:hAnsi="Times New Roman" w:cs="Simplified Arabic"/>
          <w:szCs w:val="24"/>
          <w:rtl/>
          <w:lang w:bidi="ar-SY"/>
        </w:rPr>
        <w:t xml:space="preserve"> أكبر بنسبة (</w:t>
      </w:r>
      <w:r w:rsidRPr="00DD1339">
        <w:rPr>
          <w:rFonts w:ascii="Times New Roman" w:eastAsia="Times New Roman" w:hAnsi="Times New Roman" w:cs="Simplified Arabic"/>
          <w:szCs w:val="24"/>
          <w:lang w:bidi="ar-SY"/>
        </w:rPr>
        <w:t>9.</w:t>
      </w:r>
      <w:proofErr w:type="gramStart"/>
      <w:r w:rsidRPr="00DD1339">
        <w:rPr>
          <w:rFonts w:ascii="Times New Roman" w:eastAsia="Times New Roman" w:hAnsi="Times New Roman" w:cs="Simplified Arabic"/>
          <w:szCs w:val="24"/>
          <w:lang w:bidi="ar-SY"/>
        </w:rPr>
        <w:t>0</w:t>
      </w:r>
      <w:r w:rsidRPr="00DD1339">
        <w:rPr>
          <w:rFonts w:ascii="Times New Roman" w:eastAsia="Times New Roman" w:hAnsi="Times New Roman" w:cs="Simplified Arabic"/>
          <w:szCs w:val="24"/>
          <w:rtl/>
          <w:lang w:bidi="ar-SY"/>
        </w:rPr>
        <w:t xml:space="preserve"> و7.3 و8.9 و9.4)</w:t>
      </w:r>
      <w:r w:rsidR="007F0F8F" w:rsidRPr="00DD1339">
        <w:rPr>
          <w:rFonts w:ascii="Times New Roman" w:eastAsia="Times New Roman" w:hAnsi="Times New Roman" w:cs="Simplified Arabic" w:hint="cs"/>
          <w:szCs w:val="24"/>
          <w:rtl/>
          <w:lang w:bidi="ar-SY"/>
        </w:rPr>
        <w:t xml:space="preserve"> </w:t>
      </w:r>
      <w:r w:rsidRPr="00DD1339">
        <w:rPr>
          <w:rFonts w:ascii="Times New Roman" w:eastAsia="Times New Roman" w:hAnsi="Times New Roman" w:cs="Simplified Arabic"/>
          <w:szCs w:val="24"/>
          <w:rtl/>
          <w:lang w:bidi="ar-SY"/>
        </w:rPr>
        <w:t xml:space="preserve">% بالنسبة لارتفاع النبات وعدد الأفرع لكل نبات ووزن الـ 1000 بذرة، </w:t>
      </w:r>
      <w:r w:rsidRPr="00DD1339">
        <w:rPr>
          <w:rFonts w:ascii="Times New Roman" w:eastAsia="Times New Roman" w:hAnsi="Times New Roman" w:cs="Simplified Arabic" w:hint="cs"/>
          <w:szCs w:val="24"/>
          <w:rtl/>
          <w:lang w:bidi="ar-SY"/>
        </w:rPr>
        <w:t>وغلة</w:t>
      </w:r>
      <w:r w:rsidRPr="00DD1339">
        <w:rPr>
          <w:rFonts w:ascii="Times New Roman" w:eastAsia="Times New Roman" w:hAnsi="Times New Roman" w:cs="Simplified Arabic"/>
          <w:szCs w:val="24"/>
          <w:rtl/>
          <w:lang w:bidi="ar-SY"/>
        </w:rPr>
        <w:t xml:space="preserve"> البذور، على التوالي.</w:t>
      </w:r>
      <w:proofErr w:type="gramEnd"/>
      <w:r w:rsidRPr="00DD1339">
        <w:rPr>
          <w:rFonts w:ascii="Times New Roman" w:eastAsia="Times New Roman" w:hAnsi="Times New Roman" w:cs="Simplified Arabic"/>
          <w:szCs w:val="24"/>
          <w:rtl/>
          <w:lang w:bidi="ar-SY"/>
        </w:rPr>
        <w:t xml:space="preserve"> </w:t>
      </w:r>
      <w:proofErr w:type="gramStart"/>
      <w:r w:rsidR="005C748B" w:rsidRPr="00DD1339">
        <w:rPr>
          <w:rFonts w:ascii="Times New Roman" w:eastAsia="Times New Roman" w:hAnsi="Times New Roman" w:cs="Simplified Arabic" w:hint="cs"/>
          <w:szCs w:val="24"/>
          <w:rtl/>
          <w:lang w:bidi="ar-SY"/>
        </w:rPr>
        <w:t>و</w:t>
      </w:r>
      <w:r w:rsidRPr="00DD1339">
        <w:rPr>
          <w:rFonts w:ascii="Times New Roman" w:eastAsia="Times New Roman" w:hAnsi="Times New Roman" w:cs="Simplified Arabic"/>
          <w:szCs w:val="24"/>
          <w:rtl/>
          <w:lang w:bidi="ar-SY"/>
        </w:rPr>
        <w:t>يرجع</w:t>
      </w:r>
      <w:proofErr w:type="gramEnd"/>
      <w:r w:rsidRPr="00DD1339">
        <w:rPr>
          <w:rFonts w:ascii="Times New Roman" w:eastAsia="Times New Roman" w:hAnsi="Times New Roman" w:cs="Simplified Arabic"/>
          <w:szCs w:val="24"/>
          <w:rtl/>
          <w:lang w:bidi="ar-SY"/>
        </w:rPr>
        <w:t xml:space="preserve"> ذلك إلى الدور المهم للمادة العضوية في تحسين نمو النبات وإنتاجه من خلال </w:t>
      </w:r>
      <w:r w:rsidRPr="00DD1339">
        <w:rPr>
          <w:rFonts w:ascii="Times New Roman" w:eastAsia="Times New Roman" w:hAnsi="Times New Roman" w:cs="Simplified Arabic" w:hint="cs"/>
          <w:szCs w:val="24"/>
          <w:rtl/>
          <w:lang w:bidi="ar-SY"/>
        </w:rPr>
        <w:t>تحرير</w:t>
      </w:r>
      <w:r w:rsidRPr="00DD1339">
        <w:rPr>
          <w:rFonts w:ascii="Times New Roman" w:eastAsia="Times New Roman" w:hAnsi="Times New Roman" w:cs="Simplified Arabic"/>
          <w:szCs w:val="24"/>
          <w:rtl/>
          <w:lang w:bidi="ar-SY"/>
        </w:rPr>
        <w:t xml:space="preserve"> العناصر الغذائية المتاحة خلال المراحل المختلفة من عمر النبات، وتحسين خصائص التربة الفيزيائية والكيميائية.</w:t>
      </w:r>
    </w:p>
    <w:p w14:paraId="4BFD448E" w14:textId="77777777" w:rsidR="005C748B" w:rsidRPr="00DD1339" w:rsidRDefault="001C14BA" w:rsidP="00DD1339">
      <w:pPr>
        <w:tabs>
          <w:tab w:val="right" w:pos="2272"/>
        </w:tabs>
        <w:bidi/>
        <w:spacing w:after="0" w:line="240" w:lineRule="auto"/>
        <w:jc w:val="lowKashida"/>
        <w:rPr>
          <w:rFonts w:ascii="Times New Roman" w:eastAsia="Times New Roman" w:hAnsi="Times New Roman" w:cs="Simplified Arabic"/>
          <w:szCs w:val="24"/>
          <w:rtl/>
          <w:lang w:bidi="ar-SY"/>
        </w:rPr>
      </w:pPr>
      <w:r w:rsidRPr="00DD1339">
        <w:rPr>
          <w:rFonts w:ascii="Times New Roman" w:eastAsia="Times New Roman" w:hAnsi="Times New Roman" w:cs="Simplified Arabic" w:hint="cs"/>
          <w:szCs w:val="24"/>
          <w:rtl/>
          <w:lang w:bidi="ar-SY"/>
        </w:rPr>
        <w:t xml:space="preserve">أجريت دراسة لتقييم تأثير الأسمدة الكيميائية وسماد </w:t>
      </w:r>
      <w:proofErr w:type="spellStart"/>
      <w:r w:rsidRPr="00DD1339">
        <w:rPr>
          <w:rFonts w:ascii="Times New Roman" w:eastAsia="Times New Roman" w:hAnsi="Times New Roman" w:cs="Simplified Arabic" w:hint="cs"/>
          <w:szCs w:val="24"/>
          <w:rtl/>
          <w:lang w:bidi="ar-SY"/>
        </w:rPr>
        <w:t>الفيرمي</w:t>
      </w:r>
      <w:proofErr w:type="spellEnd"/>
      <w:r w:rsidRPr="00DD1339">
        <w:rPr>
          <w:rFonts w:ascii="Times New Roman" w:eastAsia="Times New Roman" w:hAnsi="Times New Roman" w:cs="Simplified Arabic" w:hint="cs"/>
          <w:szCs w:val="24"/>
          <w:rtl/>
          <w:lang w:bidi="ar-SY"/>
        </w:rPr>
        <w:t xml:space="preserve"> </w:t>
      </w:r>
      <w:proofErr w:type="spellStart"/>
      <w:r w:rsidRPr="00DD1339">
        <w:rPr>
          <w:rFonts w:ascii="Times New Roman" w:eastAsia="Times New Roman" w:hAnsi="Times New Roman" w:cs="Simplified Arabic" w:hint="cs"/>
          <w:szCs w:val="24"/>
          <w:rtl/>
          <w:lang w:bidi="ar-SY"/>
        </w:rPr>
        <w:t>كوميوست</w:t>
      </w:r>
      <w:proofErr w:type="spellEnd"/>
      <w:r w:rsidRPr="00DD1339">
        <w:rPr>
          <w:rFonts w:ascii="Times New Roman" w:eastAsia="Times New Roman" w:hAnsi="Times New Roman" w:cs="Simplified Arabic" w:hint="cs"/>
          <w:szCs w:val="24"/>
          <w:rtl/>
          <w:lang w:bidi="ar-SY"/>
        </w:rPr>
        <w:t xml:space="preserve"> </w:t>
      </w:r>
      <w:proofErr w:type="spellStart"/>
      <w:r w:rsidRPr="00DD1339">
        <w:rPr>
          <w:rFonts w:ascii="Times New Roman" w:eastAsia="Times New Roman" w:hAnsi="Times New Roman" w:cs="Simplified Arabic"/>
          <w:szCs w:val="24"/>
          <w:lang w:val="en-GB" w:bidi="ar-SY"/>
        </w:rPr>
        <w:t>Vermicompost</w:t>
      </w:r>
      <w:proofErr w:type="spellEnd"/>
      <w:r w:rsidRPr="00DD1339">
        <w:rPr>
          <w:rFonts w:ascii="Times New Roman" w:eastAsia="Times New Roman" w:hAnsi="Times New Roman" w:cs="Simplified Arabic" w:hint="cs"/>
          <w:szCs w:val="24"/>
          <w:rtl/>
          <w:lang w:bidi="ar-SY"/>
        </w:rPr>
        <w:t xml:space="preserve"> على الخصائص </w:t>
      </w:r>
      <w:proofErr w:type="spellStart"/>
      <w:r w:rsidRPr="00DD1339">
        <w:rPr>
          <w:rFonts w:ascii="Times New Roman" w:eastAsia="Times New Roman" w:hAnsi="Times New Roman" w:cs="Simplified Arabic" w:hint="cs"/>
          <w:szCs w:val="24"/>
          <w:rtl/>
          <w:lang w:bidi="ar-SY"/>
        </w:rPr>
        <w:t>المورفولوجية</w:t>
      </w:r>
      <w:proofErr w:type="spellEnd"/>
      <w:r w:rsidRPr="00DD1339">
        <w:rPr>
          <w:rFonts w:ascii="Times New Roman" w:eastAsia="Times New Roman" w:hAnsi="Times New Roman" w:cs="Simplified Arabic" w:hint="cs"/>
          <w:szCs w:val="24"/>
          <w:rtl/>
          <w:lang w:bidi="ar-SY"/>
        </w:rPr>
        <w:t xml:space="preserve"> والكيميائية </w:t>
      </w:r>
      <w:proofErr w:type="spellStart"/>
      <w:r w:rsidRPr="00DD1339">
        <w:rPr>
          <w:rFonts w:ascii="Times New Roman" w:eastAsia="Times New Roman" w:hAnsi="Times New Roman" w:cs="Simplified Arabic" w:hint="cs"/>
          <w:szCs w:val="24"/>
          <w:rtl/>
          <w:lang w:bidi="ar-SY"/>
        </w:rPr>
        <w:t>للكينوا</w:t>
      </w:r>
      <w:proofErr w:type="spellEnd"/>
      <w:r w:rsidRPr="00DD1339">
        <w:rPr>
          <w:rFonts w:ascii="Times New Roman" w:eastAsia="Times New Roman" w:hAnsi="Times New Roman" w:cs="Simplified Arabic" w:hint="cs"/>
          <w:szCs w:val="24"/>
          <w:rtl/>
          <w:lang w:bidi="ar-SY"/>
        </w:rPr>
        <w:t xml:space="preserve"> المزروع في محطة البحوث الزراعية بجامعة </w:t>
      </w:r>
      <w:proofErr w:type="spellStart"/>
      <w:r w:rsidRPr="00DD1339">
        <w:rPr>
          <w:rFonts w:ascii="Times New Roman" w:eastAsia="Times New Roman" w:hAnsi="Times New Roman" w:cs="Simplified Arabic" w:hint="cs"/>
          <w:szCs w:val="24"/>
          <w:rtl/>
          <w:lang w:bidi="ar-SY"/>
        </w:rPr>
        <w:t>زابول</w:t>
      </w:r>
      <w:proofErr w:type="spellEnd"/>
      <w:r w:rsidRPr="00DD1339">
        <w:rPr>
          <w:rFonts w:ascii="Times New Roman" w:eastAsia="Times New Roman" w:hAnsi="Times New Roman" w:cs="Simplified Arabic" w:hint="cs"/>
          <w:szCs w:val="24"/>
          <w:rtl/>
          <w:lang w:bidi="ar-SY"/>
        </w:rPr>
        <w:t xml:space="preserve">، إيران؛ وذلك </w:t>
      </w:r>
      <w:r w:rsidR="005C748B" w:rsidRPr="00DD1339">
        <w:rPr>
          <w:rFonts w:ascii="Times New Roman" w:eastAsia="Times New Roman" w:hAnsi="Times New Roman" w:cs="Simplified Arabic" w:hint="cs"/>
          <w:szCs w:val="24"/>
          <w:rtl/>
          <w:lang w:bidi="ar-SY"/>
        </w:rPr>
        <w:t>خلال</w:t>
      </w:r>
      <w:r w:rsidRPr="00DD1339">
        <w:rPr>
          <w:rFonts w:ascii="Times New Roman" w:eastAsia="Times New Roman" w:hAnsi="Times New Roman" w:cs="Simplified Arabic" w:hint="cs"/>
          <w:szCs w:val="24"/>
          <w:rtl/>
          <w:lang w:bidi="ar-SY"/>
        </w:rPr>
        <w:t xml:space="preserve"> موسمين (</w:t>
      </w:r>
      <w:r w:rsidRPr="00DD1339">
        <w:rPr>
          <w:rFonts w:ascii="Times New Roman" w:eastAsia="Times New Roman" w:hAnsi="Times New Roman" w:cs="Simplified Arabic"/>
          <w:szCs w:val="24"/>
          <w:rtl/>
          <w:lang w:bidi="ar-SY"/>
        </w:rPr>
        <w:t>2019-2020</w:t>
      </w:r>
      <w:r w:rsidRPr="00DD1339">
        <w:rPr>
          <w:rFonts w:ascii="Times New Roman" w:eastAsia="Times New Roman" w:hAnsi="Times New Roman" w:cs="Simplified Arabic" w:hint="cs"/>
          <w:szCs w:val="24"/>
          <w:rtl/>
          <w:lang w:bidi="ar-SY"/>
        </w:rPr>
        <w:t xml:space="preserve">) وذلك </w:t>
      </w:r>
      <w:proofErr w:type="spellStart"/>
      <w:r w:rsidRPr="00DD1339">
        <w:rPr>
          <w:rFonts w:ascii="Times New Roman" w:eastAsia="Times New Roman" w:hAnsi="Times New Roman" w:cs="Simplified Arabic" w:hint="cs"/>
          <w:szCs w:val="24"/>
          <w:rtl/>
          <w:lang w:bidi="ar-SY"/>
        </w:rPr>
        <w:t>باستحدام</w:t>
      </w:r>
      <w:proofErr w:type="spellEnd"/>
      <w:r w:rsidRPr="00DD1339">
        <w:rPr>
          <w:rFonts w:ascii="Times New Roman" w:eastAsia="Times New Roman" w:hAnsi="Times New Roman" w:cs="Simplified Arabic" w:hint="cs"/>
          <w:szCs w:val="24"/>
          <w:rtl/>
          <w:lang w:bidi="ar-SY"/>
        </w:rPr>
        <w:t xml:space="preserve"> سماد </w:t>
      </w:r>
      <w:proofErr w:type="spellStart"/>
      <w:r w:rsidRPr="00DD1339">
        <w:rPr>
          <w:rFonts w:ascii="Times New Roman" w:eastAsia="Times New Roman" w:hAnsi="Times New Roman" w:cs="Simplified Arabic" w:hint="cs"/>
          <w:szCs w:val="24"/>
          <w:rtl/>
          <w:lang w:bidi="ar-SY"/>
        </w:rPr>
        <w:t>الفيرمي</w:t>
      </w:r>
      <w:proofErr w:type="spellEnd"/>
      <w:r w:rsidRPr="00DD1339">
        <w:rPr>
          <w:rFonts w:ascii="Times New Roman" w:eastAsia="Times New Roman" w:hAnsi="Times New Roman" w:cs="Simplified Arabic" w:hint="cs"/>
          <w:szCs w:val="24"/>
          <w:rtl/>
          <w:lang w:bidi="ar-SY"/>
        </w:rPr>
        <w:t xml:space="preserve"> </w:t>
      </w:r>
      <w:proofErr w:type="spellStart"/>
      <w:r w:rsidRPr="00DD1339">
        <w:rPr>
          <w:rFonts w:ascii="Times New Roman" w:eastAsia="Times New Roman" w:hAnsi="Times New Roman" w:cs="Simplified Arabic" w:hint="cs"/>
          <w:szCs w:val="24"/>
          <w:rtl/>
          <w:lang w:bidi="ar-SY"/>
        </w:rPr>
        <w:t>كوميوست</w:t>
      </w:r>
      <w:proofErr w:type="spellEnd"/>
      <w:r w:rsidRPr="00DD1339">
        <w:rPr>
          <w:rFonts w:ascii="Times New Roman" w:eastAsia="Times New Roman" w:hAnsi="Times New Roman" w:cs="Simplified Arabic" w:hint="cs"/>
          <w:szCs w:val="24"/>
          <w:rtl/>
          <w:lang w:bidi="ar-SY"/>
        </w:rPr>
        <w:t xml:space="preserve"> </w:t>
      </w:r>
      <w:proofErr w:type="spellStart"/>
      <w:r w:rsidRPr="00DD1339">
        <w:rPr>
          <w:rFonts w:ascii="Times New Roman" w:eastAsia="Times New Roman" w:hAnsi="Times New Roman" w:cs="Simplified Arabic"/>
          <w:szCs w:val="24"/>
          <w:lang w:val="en-GB" w:bidi="ar-SY"/>
        </w:rPr>
        <w:t>Vermicompost</w:t>
      </w:r>
      <w:proofErr w:type="spellEnd"/>
      <w:r w:rsidRPr="00DD1339">
        <w:rPr>
          <w:rFonts w:ascii="Times New Roman" w:eastAsia="Times New Roman" w:hAnsi="Times New Roman" w:cs="Simplified Arabic" w:hint="cs"/>
          <w:szCs w:val="24"/>
          <w:rtl/>
          <w:lang w:val="en-GB" w:bidi="ar-SY"/>
        </w:rPr>
        <w:t xml:space="preserve"> وفق ثلاثة مستويات (</w:t>
      </w:r>
      <w:r w:rsidRPr="00DD1339">
        <w:rPr>
          <w:rFonts w:ascii="Times New Roman" w:eastAsia="Times New Roman" w:hAnsi="Times New Roman" w:cs="Simplified Arabic"/>
          <w:szCs w:val="24"/>
          <w:rtl/>
          <w:lang w:val="en-GB" w:bidi="ar-SY"/>
        </w:rPr>
        <w:t>0، 5،</w:t>
      </w:r>
      <w:r w:rsidRPr="00DD1339">
        <w:rPr>
          <w:rFonts w:ascii="Times New Roman" w:eastAsia="Times New Roman" w:hAnsi="Times New Roman" w:cs="Simplified Arabic" w:hint="cs"/>
          <w:szCs w:val="24"/>
          <w:rtl/>
          <w:lang w:val="en-GB" w:bidi="ar-SY"/>
        </w:rPr>
        <w:t xml:space="preserve"> </w:t>
      </w:r>
      <w:r w:rsidRPr="00DD1339">
        <w:rPr>
          <w:rFonts w:ascii="Times New Roman" w:eastAsia="Times New Roman" w:hAnsi="Times New Roman" w:cs="Simplified Arabic"/>
          <w:szCs w:val="24"/>
          <w:rtl/>
          <w:lang w:val="en-GB" w:bidi="ar-SY"/>
        </w:rPr>
        <w:t>10</w:t>
      </w:r>
      <w:r w:rsidRPr="00DD1339">
        <w:rPr>
          <w:rFonts w:ascii="Times New Roman" w:eastAsia="Times New Roman" w:hAnsi="Times New Roman" w:cs="Simplified Arabic" w:hint="cs"/>
          <w:szCs w:val="24"/>
          <w:rtl/>
          <w:lang w:val="en-GB" w:bidi="ar-SY"/>
        </w:rPr>
        <w:t xml:space="preserve"> </w:t>
      </w:r>
      <w:r w:rsidRPr="00DD1339">
        <w:rPr>
          <w:rFonts w:ascii="Times New Roman" w:eastAsia="Times New Roman" w:hAnsi="Times New Roman" w:cs="Simplified Arabic" w:hint="cs"/>
          <w:szCs w:val="24"/>
          <w:rtl/>
          <w:lang w:bidi="ar-SY"/>
        </w:rPr>
        <w:t>طن. هكتار</w:t>
      </w:r>
      <w:r w:rsidRPr="00DD1339">
        <w:rPr>
          <w:rFonts w:ascii="Times New Roman" w:eastAsia="Times New Roman" w:hAnsi="Times New Roman" w:cs="Simplified Arabic" w:hint="cs"/>
          <w:szCs w:val="24"/>
          <w:vertAlign w:val="superscript"/>
          <w:rtl/>
          <w:lang w:bidi="ar-SY"/>
        </w:rPr>
        <w:t>-1</w:t>
      </w:r>
      <w:r w:rsidRPr="00DD1339">
        <w:rPr>
          <w:rFonts w:ascii="Times New Roman" w:eastAsia="Times New Roman" w:hAnsi="Times New Roman" w:cs="Simplified Arabic" w:hint="cs"/>
          <w:szCs w:val="24"/>
          <w:rtl/>
          <w:lang w:val="en-GB" w:bidi="ar-SY"/>
        </w:rPr>
        <w:t>) عاملاً رئيسياً، بالإضافة إلى السماد الكيميائي عند أربعة مستويات (</w:t>
      </w:r>
      <w:r w:rsidRPr="00DD1339">
        <w:rPr>
          <w:rFonts w:ascii="Times New Roman" w:eastAsia="Times New Roman" w:hAnsi="Times New Roman" w:cs="Simplified Arabic"/>
          <w:szCs w:val="24"/>
          <w:rtl/>
          <w:lang w:val="en-GB" w:bidi="ar-SY"/>
        </w:rPr>
        <w:t>25، 50، 75 و100</w:t>
      </w:r>
      <w:r w:rsidRPr="00DD1339">
        <w:rPr>
          <w:rFonts w:ascii="Times New Roman" w:eastAsia="Times New Roman" w:hAnsi="Times New Roman" w:cs="Simplified Arabic" w:hint="cs"/>
          <w:szCs w:val="24"/>
          <w:rtl/>
          <w:lang w:val="en-GB" w:bidi="ar-SY"/>
        </w:rPr>
        <w:t xml:space="preserve">%) </w:t>
      </w:r>
      <w:proofErr w:type="spellStart"/>
      <w:r w:rsidRPr="00DD1339">
        <w:rPr>
          <w:rFonts w:ascii="Times New Roman" w:eastAsia="Times New Roman" w:hAnsi="Times New Roman" w:cs="Simplified Arabic" w:hint="cs"/>
          <w:szCs w:val="24"/>
          <w:rtl/>
          <w:lang w:val="en-GB" w:bidi="ar-SY"/>
        </w:rPr>
        <w:t>كعاملاً</w:t>
      </w:r>
      <w:proofErr w:type="spellEnd"/>
      <w:r w:rsidRPr="00DD1339">
        <w:rPr>
          <w:rFonts w:ascii="Times New Roman" w:eastAsia="Times New Roman" w:hAnsi="Times New Roman" w:cs="Simplified Arabic" w:hint="cs"/>
          <w:szCs w:val="24"/>
          <w:rtl/>
          <w:lang w:val="en-GB" w:bidi="ar-SY"/>
        </w:rPr>
        <w:t xml:space="preserve"> فرعياً. </w:t>
      </w:r>
      <w:r w:rsidR="005C748B" w:rsidRPr="00DD1339">
        <w:rPr>
          <w:rFonts w:ascii="Times New Roman" w:eastAsia="Times New Roman" w:hAnsi="Times New Roman" w:cs="Simplified Arabic" w:hint="cs"/>
          <w:szCs w:val="24"/>
          <w:rtl/>
          <w:lang w:val="en-GB" w:bidi="ar-SY"/>
        </w:rPr>
        <w:t xml:space="preserve">حيث </w:t>
      </w:r>
      <w:r w:rsidRPr="00DD1339">
        <w:rPr>
          <w:rFonts w:ascii="Times New Roman" w:eastAsia="Times New Roman" w:hAnsi="Times New Roman" w:cs="Simplified Arabic" w:hint="cs"/>
          <w:szCs w:val="24"/>
          <w:rtl/>
          <w:lang w:val="en-GB" w:bidi="ar-SY"/>
        </w:rPr>
        <w:t xml:space="preserve">بينت الدراسة أن </w:t>
      </w:r>
      <w:proofErr w:type="gramStart"/>
      <w:r w:rsidRPr="00DD1339">
        <w:rPr>
          <w:rFonts w:ascii="Times New Roman" w:eastAsia="Times New Roman" w:hAnsi="Times New Roman" w:cs="Simplified Arabic" w:hint="cs"/>
          <w:szCs w:val="24"/>
          <w:rtl/>
          <w:lang w:val="en-GB" w:bidi="ar-SY"/>
        </w:rPr>
        <w:t>استخدام</w:t>
      </w:r>
      <w:proofErr w:type="gramEnd"/>
      <w:r w:rsidRPr="00DD1339">
        <w:rPr>
          <w:rFonts w:ascii="Times New Roman" w:eastAsia="Times New Roman" w:hAnsi="Times New Roman" w:cs="Simplified Arabic" w:hint="cs"/>
          <w:szCs w:val="24"/>
          <w:rtl/>
          <w:lang w:val="en-GB" w:bidi="ar-SY"/>
        </w:rPr>
        <w:t xml:space="preserve"> </w:t>
      </w:r>
      <w:r w:rsidRPr="00DD1339">
        <w:rPr>
          <w:rFonts w:ascii="Times New Roman" w:eastAsia="Times New Roman" w:hAnsi="Times New Roman" w:cs="Simplified Arabic"/>
          <w:szCs w:val="24"/>
          <w:rtl/>
          <w:lang w:val="en-GB" w:bidi="ar-SY"/>
        </w:rPr>
        <w:t>10</w:t>
      </w:r>
      <w:r w:rsidRPr="00DD1339">
        <w:rPr>
          <w:rFonts w:ascii="Times New Roman" w:eastAsia="Times New Roman" w:hAnsi="Times New Roman" w:cs="Simplified Arabic" w:hint="cs"/>
          <w:szCs w:val="24"/>
          <w:rtl/>
          <w:lang w:val="en-GB" w:bidi="ar-SY"/>
        </w:rPr>
        <w:t xml:space="preserve"> </w:t>
      </w:r>
      <w:r w:rsidRPr="00DD1339">
        <w:rPr>
          <w:rFonts w:ascii="Times New Roman" w:eastAsia="Times New Roman" w:hAnsi="Times New Roman" w:cs="Simplified Arabic" w:hint="cs"/>
          <w:szCs w:val="24"/>
          <w:rtl/>
          <w:lang w:bidi="ar-SY"/>
        </w:rPr>
        <w:t>طن. هكتار</w:t>
      </w:r>
      <w:r w:rsidRPr="00DD1339">
        <w:rPr>
          <w:rFonts w:ascii="Times New Roman" w:eastAsia="Times New Roman" w:hAnsi="Times New Roman" w:cs="Simplified Arabic" w:hint="cs"/>
          <w:szCs w:val="24"/>
          <w:vertAlign w:val="superscript"/>
          <w:rtl/>
          <w:lang w:bidi="ar-SY"/>
        </w:rPr>
        <w:t>-1</w:t>
      </w:r>
      <w:r w:rsidRPr="00DD1339">
        <w:rPr>
          <w:rFonts w:ascii="Times New Roman" w:eastAsia="Times New Roman" w:hAnsi="Times New Roman" w:cs="Simplified Arabic" w:hint="cs"/>
          <w:szCs w:val="24"/>
          <w:rtl/>
          <w:lang w:bidi="ar-SY"/>
        </w:rPr>
        <w:t xml:space="preserve"> </w:t>
      </w:r>
      <w:r w:rsidRPr="00DD1339">
        <w:rPr>
          <w:rFonts w:ascii="Times New Roman" w:eastAsia="Times New Roman" w:hAnsi="Times New Roman" w:cs="Simplified Arabic" w:hint="cs"/>
          <w:szCs w:val="24"/>
          <w:rtl/>
          <w:lang w:val="en-GB" w:bidi="ar-SY"/>
        </w:rPr>
        <w:t xml:space="preserve">من سماد </w:t>
      </w:r>
      <w:proofErr w:type="spellStart"/>
      <w:r w:rsidRPr="00DD1339">
        <w:rPr>
          <w:rFonts w:ascii="Times New Roman" w:eastAsia="Times New Roman" w:hAnsi="Times New Roman" w:cs="Simplified Arabic" w:hint="cs"/>
          <w:szCs w:val="24"/>
          <w:rtl/>
          <w:lang w:val="en-GB" w:bidi="ar-SY"/>
        </w:rPr>
        <w:t>الفيرمي</w:t>
      </w:r>
      <w:proofErr w:type="spellEnd"/>
      <w:r w:rsidRPr="00DD1339">
        <w:rPr>
          <w:rFonts w:ascii="Times New Roman" w:eastAsia="Times New Roman" w:hAnsi="Times New Roman" w:cs="Simplified Arabic" w:hint="cs"/>
          <w:szCs w:val="24"/>
          <w:rtl/>
          <w:lang w:val="en-GB" w:bidi="ar-SY"/>
        </w:rPr>
        <w:t xml:space="preserve"> </w:t>
      </w:r>
      <w:proofErr w:type="spellStart"/>
      <w:r w:rsidRPr="00DD1339">
        <w:rPr>
          <w:rFonts w:ascii="Times New Roman" w:eastAsia="Times New Roman" w:hAnsi="Times New Roman" w:cs="Simplified Arabic" w:hint="cs"/>
          <w:szCs w:val="24"/>
          <w:rtl/>
          <w:lang w:val="en-GB" w:bidi="ar-SY"/>
        </w:rPr>
        <w:t>كومبوست</w:t>
      </w:r>
      <w:proofErr w:type="spellEnd"/>
      <w:r w:rsidRPr="00DD1339">
        <w:rPr>
          <w:rFonts w:ascii="Times New Roman" w:eastAsia="Times New Roman" w:hAnsi="Times New Roman" w:cs="Simplified Arabic" w:hint="cs"/>
          <w:szCs w:val="24"/>
          <w:rtl/>
          <w:lang w:val="en-GB" w:bidi="ar-SY"/>
        </w:rPr>
        <w:t xml:space="preserve"> </w:t>
      </w:r>
      <w:proofErr w:type="spellStart"/>
      <w:r w:rsidRPr="00DD1339">
        <w:rPr>
          <w:rFonts w:ascii="Times New Roman" w:eastAsia="Times New Roman" w:hAnsi="Times New Roman" w:cs="Simplified Arabic"/>
          <w:szCs w:val="24"/>
          <w:lang w:val="en-GB" w:bidi="ar-SY"/>
        </w:rPr>
        <w:t>Vermicompost</w:t>
      </w:r>
      <w:proofErr w:type="spellEnd"/>
      <w:r w:rsidRPr="00DD1339">
        <w:rPr>
          <w:rFonts w:ascii="Times New Roman" w:eastAsia="Times New Roman" w:hAnsi="Times New Roman" w:cs="Simplified Arabic" w:hint="cs"/>
          <w:szCs w:val="24"/>
          <w:rtl/>
          <w:lang w:val="en-GB" w:bidi="ar-SY"/>
        </w:rPr>
        <w:t xml:space="preserve"> قد أثر بشكل إيجابي في طول النبات، بالإضافة</w:t>
      </w:r>
      <w:r w:rsidR="005C748B" w:rsidRPr="00DD1339">
        <w:rPr>
          <w:rFonts w:ascii="Times New Roman" w:eastAsia="Times New Roman" w:hAnsi="Times New Roman" w:cs="Simplified Arabic" w:hint="cs"/>
          <w:szCs w:val="24"/>
          <w:rtl/>
          <w:lang w:val="en-GB" w:bidi="ar-SY"/>
        </w:rPr>
        <w:t xml:space="preserve"> </w:t>
      </w:r>
      <w:r w:rsidR="00AA431F" w:rsidRPr="00DD1339">
        <w:rPr>
          <w:rFonts w:ascii="Times New Roman" w:eastAsia="Times New Roman" w:hAnsi="Times New Roman" w:cs="Simplified Arabic" w:hint="cs"/>
          <w:szCs w:val="24"/>
          <w:rtl/>
          <w:lang w:val="en-GB" w:bidi="ar-SY"/>
        </w:rPr>
        <w:t>إل</w:t>
      </w:r>
      <w:r w:rsidR="005C748B" w:rsidRPr="00DD1339">
        <w:rPr>
          <w:rFonts w:ascii="Times New Roman" w:eastAsia="Times New Roman" w:hAnsi="Times New Roman" w:cs="Simplified Arabic" w:hint="cs"/>
          <w:szCs w:val="24"/>
          <w:rtl/>
          <w:lang w:val="en-GB" w:bidi="ar-SY"/>
        </w:rPr>
        <w:t>ى</w:t>
      </w:r>
      <w:r w:rsidRPr="00DD1339">
        <w:rPr>
          <w:rFonts w:ascii="Times New Roman" w:eastAsia="Times New Roman" w:hAnsi="Times New Roman" w:cs="Simplified Arabic" w:hint="cs"/>
          <w:szCs w:val="24"/>
          <w:rtl/>
          <w:lang w:val="en-GB" w:bidi="ar-SY"/>
        </w:rPr>
        <w:t xml:space="preserve"> ووزن الألف بذرة، والغلة الحيوية، والغلة الحبية ودليل الحصاد، كما وجد فروق معنوية في التفاعل ما بين </w:t>
      </w:r>
      <w:proofErr w:type="spellStart"/>
      <w:r w:rsidRPr="00DD1339">
        <w:rPr>
          <w:rFonts w:ascii="Times New Roman" w:eastAsia="Times New Roman" w:hAnsi="Times New Roman" w:cs="Simplified Arabic" w:hint="cs"/>
          <w:szCs w:val="24"/>
          <w:rtl/>
          <w:lang w:val="en-GB" w:bidi="ar-SY"/>
        </w:rPr>
        <w:t>الفيرمي</w:t>
      </w:r>
      <w:proofErr w:type="spellEnd"/>
      <w:r w:rsidRPr="00DD1339">
        <w:rPr>
          <w:rFonts w:ascii="Times New Roman" w:eastAsia="Times New Roman" w:hAnsi="Times New Roman" w:cs="Simplified Arabic" w:hint="cs"/>
          <w:szCs w:val="24"/>
          <w:rtl/>
          <w:lang w:val="en-GB" w:bidi="ar-SY"/>
        </w:rPr>
        <w:t xml:space="preserve"> </w:t>
      </w:r>
      <w:proofErr w:type="spellStart"/>
      <w:r w:rsidRPr="00DD1339">
        <w:rPr>
          <w:rFonts w:ascii="Times New Roman" w:eastAsia="Times New Roman" w:hAnsi="Times New Roman" w:cs="Simplified Arabic" w:hint="cs"/>
          <w:szCs w:val="24"/>
          <w:rtl/>
          <w:lang w:val="en-GB" w:bidi="ar-SY"/>
        </w:rPr>
        <w:t>كومبوست</w:t>
      </w:r>
      <w:proofErr w:type="spellEnd"/>
      <w:r w:rsidRPr="00DD1339">
        <w:rPr>
          <w:rFonts w:ascii="Times New Roman" w:eastAsia="Times New Roman" w:hAnsi="Times New Roman" w:cs="Simplified Arabic" w:hint="cs"/>
          <w:szCs w:val="24"/>
          <w:rtl/>
          <w:lang w:val="en-GB" w:bidi="ar-SY"/>
        </w:rPr>
        <w:t xml:space="preserve"> مع الأسمدة الكيميائية في الخواص الكيميائية بما في ذلك البروتينات والأصباغ الضوئية. كما تم تسجيل أعلى قيم من البروتينات والأصباغ الناتجة عن التركيب ال</w:t>
      </w:r>
      <w:r w:rsidR="002A6DFC" w:rsidRPr="00DD1339">
        <w:rPr>
          <w:rFonts w:ascii="Times New Roman" w:eastAsia="Times New Roman" w:hAnsi="Times New Roman" w:cs="Simplified Arabic" w:hint="cs"/>
          <w:szCs w:val="24"/>
          <w:rtl/>
          <w:lang w:val="en-GB" w:bidi="ar-SY"/>
        </w:rPr>
        <w:t>ض</w:t>
      </w:r>
      <w:r w:rsidRPr="00DD1339">
        <w:rPr>
          <w:rFonts w:ascii="Times New Roman" w:eastAsia="Times New Roman" w:hAnsi="Times New Roman" w:cs="Simplified Arabic" w:hint="cs"/>
          <w:szCs w:val="24"/>
          <w:rtl/>
          <w:lang w:val="en-GB" w:bidi="ar-SY"/>
        </w:rPr>
        <w:t xml:space="preserve">وئي عند التسميد بـــــ </w:t>
      </w:r>
      <w:r w:rsidRPr="00DD1339">
        <w:rPr>
          <w:rFonts w:ascii="Times New Roman" w:eastAsia="Times New Roman" w:hAnsi="Times New Roman" w:cs="Simplified Arabic"/>
          <w:szCs w:val="24"/>
          <w:rtl/>
          <w:lang w:val="en-GB" w:bidi="ar-SY"/>
        </w:rPr>
        <w:t>10</w:t>
      </w:r>
      <w:r w:rsidRPr="00DD1339">
        <w:rPr>
          <w:rFonts w:ascii="Times New Roman" w:eastAsia="Times New Roman" w:hAnsi="Times New Roman" w:cs="Simplified Arabic" w:hint="cs"/>
          <w:szCs w:val="24"/>
          <w:rtl/>
          <w:lang w:val="en-GB" w:bidi="ar-SY"/>
        </w:rPr>
        <w:t xml:space="preserve"> </w:t>
      </w:r>
      <w:r w:rsidRPr="00DD1339">
        <w:rPr>
          <w:rFonts w:ascii="Times New Roman" w:eastAsia="Times New Roman" w:hAnsi="Times New Roman" w:cs="Simplified Arabic" w:hint="cs"/>
          <w:szCs w:val="24"/>
          <w:rtl/>
          <w:lang w:bidi="ar-SY"/>
        </w:rPr>
        <w:t>طن. هكتار</w:t>
      </w:r>
      <w:r w:rsidRPr="00DD1339">
        <w:rPr>
          <w:rFonts w:ascii="Times New Roman" w:eastAsia="Times New Roman" w:hAnsi="Times New Roman" w:cs="Simplified Arabic" w:hint="cs"/>
          <w:szCs w:val="24"/>
          <w:vertAlign w:val="superscript"/>
          <w:rtl/>
          <w:lang w:bidi="ar-SY"/>
        </w:rPr>
        <w:t>-1</w:t>
      </w:r>
      <w:r w:rsidRPr="00DD1339">
        <w:rPr>
          <w:rFonts w:ascii="Times New Roman" w:eastAsia="Times New Roman" w:hAnsi="Times New Roman" w:cs="Simplified Arabic" w:hint="cs"/>
          <w:szCs w:val="24"/>
          <w:rtl/>
          <w:lang w:bidi="ar-SY"/>
        </w:rPr>
        <w:t xml:space="preserve"> </w:t>
      </w:r>
      <w:r w:rsidRPr="00DD1339">
        <w:rPr>
          <w:rFonts w:ascii="Times New Roman" w:eastAsia="Times New Roman" w:hAnsi="Times New Roman" w:cs="Simplified Arabic" w:hint="cs"/>
          <w:szCs w:val="24"/>
          <w:rtl/>
          <w:lang w:val="en-GB" w:bidi="ar-SY"/>
        </w:rPr>
        <w:t xml:space="preserve">من سماد </w:t>
      </w:r>
      <w:proofErr w:type="spellStart"/>
      <w:r w:rsidRPr="00DD1339">
        <w:rPr>
          <w:rFonts w:ascii="Times New Roman" w:eastAsia="Times New Roman" w:hAnsi="Times New Roman" w:cs="Simplified Arabic" w:hint="cs"/>
          <w:szCs w:val="24"/>
          <w:rtl/>
          <w:lang w:val="en-GB" w:bidi="ar-SY"/>
        </w:rPr>
        <w:t>الفيرمي</w:t>
      </w:r>
      <w:proofErr w:type="spellEnd"/>
      <w:r w:rsidRPr="00DD1339">
        <w:rPr>
          <w:rFonts w:ascii="Times New Roman" w:eastAsia="Times New Roman" w:hAnsi="Times New Roman" w:cs="Simplified Arabic" w:hint="cs"/>
          <w:szCs w:val="24"/>
          <w:rtl/>
          <w:lang w:val="en-GB" w:bidi="ar-SY"/>
        </w:rPr>
        <w:t xml:space="preserve"> </w:t>
      </w:r>
      <w:proofErr w:type="spellStart"/>
      <w:r w:rsidRPr="00DD1339">
        <w:rPr>
          <w:rFonts w:ascii="Times New Roman" w:eastAsia="Times New Roman" w:hAnsi="Times New Roman" w:cs="Simplified Arabic" w:hint="cs"/>
          <w:szCs w:val="24"/>
          <w:rtl/>
          <w:lang w:val="en-GB" w:bidi="ar-SY"/>
        </w:rPr>
        <w:t>كومبوست</w:t>
      </w:r>
      <w:proofErr w:type="spellEnd"/>
      <w:r w:rsidRPr="00DD1339">
        <w:rPr>
          <w:rFonts w:ascii="Times New Roman" w:eastAsia="Times New Roman" w:hAnsi="Times New Roman" w:cs="Simplified Arabic" w:hint="cs"/>
          <w:szCs w:val="24"/>
          <w:rtl/>
          <w:lang w:val="en-GB" w:bidi="ar-SY"/>
        </w:rPr>
        <w:t xml:space="preserve"> </w:t>
      </w:r>
      <w:proofErr w:type="spellStart"/>
      <w:r w:rsidRPr="00DD1339">
        <w:rPr>
          <w:rFonts w:ascii="Times New Roman" w:eastAsia="Times New Roman" w:hAnsi="Times New Roman" w:cs="Simplified Arabic"/>
          <w:szCs w:val="24"/>
          <w:lang w:val="en-GB" w:bidi="ar-SY"/>
        </w:rPr>
        <w:t>Vermicompost</w:t>
      </w:r>
      <w:proofErr w:type="spellEnd"/>
      <w:r w:rsidRPr="00DD1339">
        <w:rPr>
          <w:rFonts w:ascii="Times New Roman" w:eastAsia="Times New Roman" w:hAnsi="Times New Roman" w:cs="Simplified Arabic" w:hint="cs"/>
          <w:szCs w:val="24"/>
          <w:rtl/>
          <w:lang w:val="en-GB" w:bidi="ar-SY"/>
        </w:rPr>
        <w:t xml:space="preserve"> </w:t>
      </w:r>
      <w:r w:rsidRPr="00DD1339">
        <w:rPr>
          <w:rFonts w:ascii="Times New Roman" w:eastAsia="Times New Roman" w:hAnsi="Times New Roman" w:cs="Simplified Arabic"/>
          <w:szCs w:val="24"/>
          <w:rtl/>
          <w:lang w:val="en-GB" w:bidi="ar-SY"/>
        </w:rPr>
        <w:t>و50</w:t>
      </w:r>
      <w:r w:rsidRPr="00DD1339">
        <w:rPr>
          <w:rFonts w:ascii="Times New Roman" w:eastAsia="Times New Roman" w:hAnsi="Times New Roman" w:cs="Simplified Arabic" w:hint="cs"/>
          <w:szCs w:val="24"/>
          <w:rtl/>
          <w:lang w:val="en-GB" w:bidi="ar-SY"/>
        </w:rPr>
        <w:t>% من السماد الكيميائي (</w:t>
      </w:r>
      <w:r w:rsidRPr="00DD1339">
        <w:rPr>
          <w:rFonts w:ascii="Times New Roman" w:eastAsia="Times New Roman" w:hAnsi="Times New Roman" w:cs="Simplified Arabic"/>
          <w:szCs w:val="24"/>
          <w:rtl/>
          <w:lang w:val="en-GB" w:bidi="ar-SY"/>
        </w:rPr>
        <w:t>25</w:t>
      </w:r>
      <w:r w:rsidRPr="00DD1339">
        <w:rPr>
          <w:rFonts w:ascii="Times New Roman" w:eastAsia="Times New Roman" w:hAnsi="Times New Roman" w:cs="Simplified Arabic" w:hint="cs"/>
          <w:szCs w:val="24"/>
          <w:rtl/>
          <w:lang w:val="en-GB" w:bidi="ar-SY"/>
        </w:rPr>
        <w:t xml:space="preserve"> كغ. هكتار</w:t>
      </w:r>
      <w:r w:rsidRPr="00DD1339">
        <w:rPr>
          <w:rFonts w:ascii="Times New Roman" w:eastAsia="Times New Roman" w:hAnsi="Times New Roman" w:cs="Simplified Arabic" w:hint="cs"/>
          <w:szCs w:val="24"/>
          <w:vertAlign w:val="superscript"/>
          <w:rtl/>
          <w:lang w:val="en-GB" w:bidi="ar-SY"/>
        </w:rPr>
        <w:t>-1</w:t>
      </w:r>
      <w:r w:rsidRPr="00DD1339">
        <w:rPr>
          <w:rFonts w:ascii="Times New Roman" w:eastAsia="Times New Roman" w:hAnsi="Times New Roman" w:cs="Simplified Arabic" w:hint="cs"/>
          <w:szCs w:val="24"/>
          <w:rtl/>
          <w:lang w:val="en-GB" w:bidi="ar-SY"/>
        </w:rPr>
        <w:t xml:space="preserve"> يوريا + </w:t>
      </w:r>
      <w:r w:rsidRPr="00DD1339">
        <w:rPr>
          <w:rFonts w:ascii="Times New Roman" w:eastAsia="Times New Roman" w:hAnsi="Times New Roman" w:cs="Simplified Arabic"/>
          <w:szCs w:val="24"/>
          <w:rtl/>
          <w:lang w:val="en-GB" w:bidi="ar-SY"/>
        </w:rPr>
        <w:t>50</w:t>
      </w:r>
      <w:r w:rsidRPr="00DD1339">
        <w:rPr>
          <w:rFonts w:ascii="Times New Roman" w:eastAsia="Times New Roman" w:hAnsi="Times New Roman" w:cs="Simplified Arabic" w:hint="cs"/>
          <w:szCs w:val="24"/>
          <w:rtl/>
          <w:lang w:val="en-GB" w:bidi="ar-SY"/>
        </w:rPr>
        <w:t xml:space="preserve"> كغ. هكتار</w:t>
      </w:r>
      <w:r w:rsidRPr="00DD1339">
        <w:rPr>
          <w:rFonts w:ascii="Times New Roman" w:eastAsia="Times New Roman" w:hAnsi="Times New Roman" w:cs="Simplified Arabic" w:hint="cs"/>
          <w:szCs w:val="24"/>
          <w:vertAlign w:val="superscript"/>
          <w:rtl/>
          <w:lang w:val="en-GB" w:bidi="ar-SY"/>
        </w:rPr>
        <w:t>-1</w:t>
      </w:r>
      <w:r w:rsidRPr="00DD1339">
        <w:rPr>
          <w:rFonts w:ascii="Times New Roman" w:eastAsia="Times New Roman" w:hAnsi="Times New Roman" w:cs="Simplified Arabic" w:hint="cs"/>
          <w:szCs w:val="24"/>
          <w:rtl/>
          <w:lang w:val="en-GB" w:bidi="ar-SY"/>
        </w:rPr>
        <w:t xml:space="preserve"> سوبر ثلاثي الفوسفات + </w:t>
      </w:r>
      <w:r w:rsidRPr="00DD1339">
        <w:rPr>
          <w:rFonts w:ascii="Times New Roman" w:eastAsia="Times New Roman" w:hAnsi="Times New Roman" w:cs="Simplified Arabic"/>
          <w:szCs w:val="24"/>
          <w:rtl/>
          <w:lang w:val="en-GB" w:bidi="ar-SY"/>
        </w:rPr>
        <w:t>50</w:t>
      </w:r>
      <w:r w:rsidRPr="00DD1339">
        <w:rPr>
          <w:rFonts w:ascii="Times New Roman" w:eastAsia="Times New Roman" w:hAnsi="Times New Roman" w:cs="Simplified Arabic" w:hint="cs"/>
          <w:szCs w:val="24"/>
          <w:rtl/>
          <w:lang w:val="en-GB" w:bidi="ar-SY"/>
        </w:rPr>
        <w:t xml:space="preserve"> كغ. هكتار</w:t>
      </w:r>
      <w:r w:rsidRPr="00DD1339">
        <w:rPr>
          <w:rFonts w:ascii="Times New Roman" w:eastAsia="Times New Roman" w:hAnsi="Times New Roman" w:cs="Simplified Arabic" w:hint="cs"/>
          <w:szCs w:val="24"/>
          <w:vertAlign w:val="superscript"/>
          <w:rtl/>
          <w:lang w:val="en-GB" w:bidi="ar-SY"/>
        </w:rPr>
        <w:t>-1</w:t>
      </w:r>
      <w:r w:rsidRPr="00DD1339">
        <w:rPr>
          <w:rFonts w:ascii="Times New Roman" w:eastAsia="Times New Roman" w:hAnsi="Times New Roman" w:cs="Simplified Arabic" w:hint="cs"/>
          <w:szCs w:val="24"/>
          <w:rtl/>
          <w:lang w:val="en-GB" w:bidi="ar-SY"/>
        </w:rPr>
        <w:t xml:space="preserve"> كبريتات البوتاسيوم). </w:t>
      </w:r>
      <w:r w:rsidR="005C748B" w:rsidRPr="00DD1339">
        <w:rPr>
          <w:rFonts w:ascii="Times New Roman" w:eastAsia="Times New Roman" w:hAnsi="Times New Roman" w:cs="Simplified Arabic" w:hint="cs"/>
          <w:szCs w:val="24"/>
          <w:rtl/>
          <w:lang w:val="en-GB" w:bidi="ar-SY"/>
        </w:rPr>
        <w:t xml:space="preserve">وقد </w:t>
      </w:r>
      <w:r w:rsidRPr="00DD1339">
        <w:rPr>
          <w:rFonts w:ascii="Times New Roman" w:eastAsia="Times New Roman" w:hAnsi="Times New Roman" w:cs="Simplified Arabic" w:hint="cs"/>
          <w:szCs w:val="24"/>
          <w:rtl/>
          <w:lang w:val="en-GB" w:bidi="ar-SY"/>
        </w:rPr>
        <w:t xml:space="preserve">تبيّن من خلال هذه الدراسة أن الاستخدام المشترك للأسمدة الكيميائية وسماد </w:t>
      </w:r>
      <w:proofErr w:type="spellStart"/>
      <w:r w:rsidRPr="00DD1339">
        <w:rPr>
          <w:rFonts w:ascii="Times New Roman" w:eastAsia="Times New Roman" w:hAnsi="Times New Roman" w:cs="Simplified Arabic" w:hint="cs"/>
          <w:szCs w:val="24"/>
          <w:rtl/>
          <w:lang w:val="en-GB" w:bidi="ar-SY"/>
        </w:rPr>
        <w:t>الفيرمي</w:t>
      </w:r>
      <w:proofErr w:type="spellEnd"/>
      <w:r w:rsidRPr="00DD1339">
        <w:rPr>
          <w:rFonts w:ascii="Times New Roman" w:eastAsia="Times New Roman" w:hAnsi="Times New Roman" w:cs="Simplified Arabic" w:hint="cs"/>
          <w:szCs w:val="24"/>
          <w:rtl/>
          <w:lang w:val="en-GB" w:bidi="ar-SY"/>
        </w:rPr>
        <w:t xml:space="preserve"> </w:t>
      </w:r>
      <w:proofErr w:type="spellStart"/>
      <w:r w:rsidRPr="00DD1339">
        <w:rPr>
          <w:rFonts w:ascii="Times New Roman" w:eastAsia="Times New Roman" w:hAnsi="Times New Roman" w:cs="Simplified Arabic" w:hint="cs"/>
          <w:szCs w:val="24"/>
          <w:rtl/>
          <w:lang w:val="en-GB" w:bidi="ar-SY"/>
        </w:rPr>
        <w:t>كومبوست</w:t>
      </w:r>
      <w:proofErr w:type="spellEnd"/>
      <w:r w:rsidRPr="00DD1339">
        <w:rPr>
          <w:rFonts w:ascii="Times New Roman" w:eastAsia="Times New Roman" w:hAnsi="Times New Roman" w:cs="Simplified Arabic" w:hint="cs"/>
          <w:szCs w:val="24"/>
          <w:rtl/>
          <w:lang w:val="en-GB" w:bidi="ar-SY"/>
        </w:rPr>
        <w:t xml:space="preserve"> </w:t>
      </w:r>
      <w:proofErr w:type="spellStart"/>
      <w:r w:rsidRPr="00DD1339">
        <w:rPr>
          <w:rFonts w:ascii="Times New Roman" w:eastAsia="Times New Roman" w:hAnsi="Times New Roman" w:cs="Simplified Arabic"/>
          <w:szCs w:val="24"/>
          <w:lang w:val="en-GB" w:bidi="ar-SY"/>
        </w:rPr>
        <w:t>Vermicompost</w:t>
      </w:r>
      <w:proofErr w:type="spellEnd"/>
      <w:r w:rsidRPr="00DD1339">
        <w:rPr>
          <w:rFonts w:ascii="Times New Roman" w:eastAsia="Times New Roman" w:hAnsi="Times New Roman" w:cs="Simplified Arabic" w:hint="cs"/>
          <w:szCs w:val="24"/>
          <w:rtl/>
          <w:lang w:val="en-GB" w:bidi="ar-SY"/>
        </w:rPr>
        <w:t xml:space="preserve"> يزيد من إنتاج </w:t>
      </w:r>
      <w:proofErr w:type="spellStart"/>
      <w:r w:rsidRPr="00DD1339">
        <w:rPr>
          <w:rFonts w:ascii="Times New Roman" w:eastAsia="Times New Roman" w:hAnsi="Times New Roman" w:cs="Simplified Arabic" w:hint="cs"/>
          <w:szCs w:val="24"/>
          <w:rtl/>
          <w:lang w:val="en-GB" w:bidi="ar-SY"/>
        </w:rPr>
        <w:t>الكينوا</w:t>
      </w:r>
      <w:proofErr w:type="spellEnd"/>
      <w:r w:rsidRPr="00DD1339">
        <w:rPr>
          <w:rFonts w:ascii="Times New Roman" w:eastAsia="Times New Roman" w:hAnsi="Times New Roman" w:cs="Simplified Arabic" w:hint="cs"/>
          <w:szCs w:val="24"/>
          <w:rtl/>
          <w:lang w:val="en-GB" w:bidi="ar-SY"/>
        </w:rPr>
        <w:t xml:space="preserve"> مع تقليل استخدام الأسمدة الكيميائية وبالتالي تقليل الآثار البيئية السلبية التي تسببه</w:t>
      </w:r>
      <w:r w:rsidRPr="00DD1339">
        <w:rPr>
          <w:rFonts w:ascii="Times New Roman" w:eastAsia="Times New Roman" w:hAnsi="Times New Roman" w:cs="Simplified Arabic" w:hint="cs"/>
          <w:szCs w:val="24"/>
          <w:rtl/>
          <w:lang w:bidi="ar-SY"/>
        </w:rPr>
        <w:t>ا</w:t>
      </w:r>
      <w:r w:rsidR="00CD1C0C" w:rsidRPr="00DD1339">
        <w:rPr>
          <w:rFonts w:ascii="Times New Roman" w:eastAsia="Times New Roman" w:hAnsi="Times New Roman" w:cs="Simplified Arabic" w:hint="cs"/>
          <w:szCs w:val="24"/>
          <w:rtl/>
          <w:lang w:val="en-GB" w:bidi="ar-SY"/>
        </w:rPr>
        <w:t xml:space="preserve"> </w:t>
      </w:r>
      <w:r w:rsidR="00CD1C0C" w:rsidRPr="00DD1339">
        <w:rPr>
          <w:rFonts w:ascii="Times New Roman" w:eastAsia="Times New Roman" w:hAnsi="Times New Roman" w:cs="Simplified Arabic" w:hint="cs"/>
          <w:szCs w:val="24"/>
          <w:rtl/>
          <w:lang w:bidi="ar-SY"/>
        </w:rPr>
        <w:t>(</w:t>
      </w:r>
      <w:proofErr w:type="spellStart"/>
      <w:r w:rsidR="00CD1C0C" w:rsidRPr="00DD1339">
        <w:rPr>
          <w:rFonts w:ascii="Times New Roman" w:eastAsia="Times New Roman" w:hAnsi="Times New Roman" w:cs="Simplified Arabic"/>
          <w:szCs w:val="24"/>
          <w:lang w:val="en-GB" w:bidi="ar-SY"/>
        </w:rPr>
        <w:t>Soltanzadeh</w:t>
      </w:r>
      <w:proofErr w:type="spellEnd"/>
      <w:r w:rsidR="00CD1C0C" w:rsidRPr="00DD1339">
        <w:rPr>
          <w:rFonts w:ascii="Times New Roman" w:eastAsia="Times New Roman" w:hAnsi="Times New Roman" w:cs="Simplified Arabic"/>
          <w:szCs w:val="24"/>
          <w:lang w:val="en-GB" w:bidi="ar-SY"/>
        </w:rPr>
        <w:t>.</w:t>
      </w:r>
      <w:proofErr w:type="gramStart"/>
      <w:r w:rsidR="00CD1C0C" w:rsidRPr="00DD1339">
        <w:rPr>
          <w:rFonts w:ascii="Times New Roman" w:eastAsia="Times New Roman" w:hAnsi="Times New Roman" w:cs="Simplified Arabic"/>
          <w:szCs w:val="24"/>
          <w:lang w:val="en-GB" w:bidi="ar-SY"/>
        </w:rPr>
        <w:t>, et al, 2021</w:t>
      </w:r>
      <w:r w:rsidR="00CD1C0C" w:rsidRPr="00DD1339">
        <w:rPr>
          <w:rFonts w:ascii="Times New Roman" w:eastAsia="Times New Roman" w:hAnsi="Times New Roman" w:cs="Simplified Arabic" w:hint="cs"/>
          <w:szCs w:val="24"/>
          <w:rtl/>
          <w:lang w:bidi="ar-SY"/>
        </w:rPr>
        <w:t>)</w:t>
      </w:r>
      <w:r w:rsidR="0082219B" w:rsidRPr="00DD1339">
        <w:rPr>
          <w:rFonts w:ascii="Times New Roman" w:eastAsia="Times New Roman" w:hAnsi="Times New Roman" w:cs="Simplified Arabic" w:hint="cs"/>
          <w:szCs w:val="24"/>
          <w:rtl/>
          <w:lang w:bidi="ar-SY"/>
        </w:rPr>
        <w:t>.</w:t>
      </w:r>
      <w:proofErr w:type="gramEnd"/>
    </w:p>
    <w:p w14:paraId="4E3BE04A" w14:textId="77777777" w:rsidR="00A62B66" w:rsidRPr="00DD1339" w:rsidRDefault="001C14BA" w:rsidP="00DD1339">
      <w:pPr>
        <w:tabs>
          <w:tab w:val="right" w:pos="2272"/>
        </w:tabs>
        <w:bidi/>
        <w:spacing w:after="0" w:line="240" w:lineRule="auto"/>
        <w:jc w:val="lowKashida"/>
        <w:rPr>
          <w:rFonts w:ascii="Times New Roman" w:eastAsia="Times New Roman" w:hAnsi="Times New Roman" w:cs="Simplified Arabic"/>
          <w:szCs w:val="24"/>
          <w:rtl/>
          <w:lang w:bidi="ar-SY"/>
        </w:rPr>
      </w:pPr>
      <w:r w:rsidRPr="00DD1339">
        <w:rPr>
          <w:rFonts w:ascii="Times New Roman" w:eastAsia="Times New Roman" w:hAnsi="Times New Roman" w:cs="Simplified Arabic" w:hint="cs"/>
          <w:szCs w:val="24"/>
          <w:rtl/>
          <w:lang w:bidi="ar-SY"/>
        </w:rPr>
        <w:t xml:space="preserve">درس </w:t>
      </w:r>
      <w:r w:rsidR="00A400FB" w:rsidRPr="00DD1339">
        <w:rPr>
          <w:rFonts w:ascii="Times New Roman" w:eastAsia="Times New Roman" w:hAnsi="Times New Roman" w:cs="Simplified Arabic"/>
          <w:szCs w:val="24"/>
          <w:lang w:val="en-GB" w:bidi="ar-SY"/>
        </w:rPr>
        <w:t xml:space="preserve">Youssef &amp; </w:t>
      </w:r>
      <w:proofErr w:type="spellStart"/>
      <w:r w:rsidR="00A400FB" w:rsidRPr="00DD1339">
        <w:rPr>
          <w:rFonts w:ascii="Times New Roman" w:eastAsia="Times New Roman" w:hAnsi="Times New Roman" w:cs="Simplified Arabic"/>
          <w:szCs w:val="24"/>
          <w:lang w:val="en-GB" w:bidi="ar-SY"/>
        </w:rPr>
        <w:t>Farag</w:t>
      </w:r>
      <w:proofErr w:type="spellEnd"/>
      <w:r w:rsidR="00A400FB" w:rsidRPr="00DD1339">
        <w:rPr>
          <w:rFonts w:ascii="Times New Roman" w:eastAsia="Times New Roman" w:hAnsi="Times New Roman" w:cs="Simplified Arabic"/>
          <w:szCs w:val="24"/>
          <w:lang w:val="en-GB" w:bidi="ar-SY"/>
        </w:rPr>
        <w:t>., 2021, 6)</w:t>
      </w:r>
      <w:r w:rsidR="00A400FB" w:rsidRPr="00DD1339">
        <w:rPr>
          <w:rFonts w:ascii="Times New Roman" w:eastAsia="Times New Roman" w:hAnsi="Times New Roman" w:cs="Simplified Arabic"/>
          <w:szCs w:val="24"/>
          <w:rtl/>
          <w:lang w:bidi="ar-SY"/>
        </w:rPr>
        <w:t>)</w:t>
      </w:r>
      <w:r w:rsidR="00A400FB" w:rsidRPr="00DD1339">
        <w:rPr>
          <w:rFonts w:ascii="Times New Roman" w:eastAsia="Times New Roman" w:hAnsi="Times New Roman" w:cs="Simplified Arabic"/>
          <w:szCs w:val="24"/>
          <w:lang w:bidi="ar-SY"/>
        </w:rPr>
        <w:t xml:space="preserve"> </w:t>
      </w:r>
      <w:r w:rsidRPr="00DD1339">
        <w:rPr>
          <w:rFonts w:ascii="Times New Roman" w:eastAsia="Times New Roman" w:hAnsi="Times New Roman" w:cs="Simplified Arabic" w:hint="cs"/>
          <w:szCs w:val="24"/>
          <w:rtl/>
          <w:lang w:bidi="ar-SY"/>
        </w:rPr>
        <w:t xml:space="preserve">الاستخدام المشترك للسماد العضوي والأسمدة الحيوية لتحسين خصوبة التربة وإنتاجية </w:t>
      </w:r>
      <w:proofErr w:type="spellStart"/>
      <w:r w:rsidRPr="00DD1339">
        <w:rPr>
          <w:rFonts w:ascii="Times New Roman" w:eastAsia="Times New Roman" w:hAnsi="Times New Roman" w:cs="Simplified Arabic" w:hint="cs"/>
          <w:szCs w:val="24"/>
          <w:rtl/>
          <w:lang w:bidi="ar-SY"/>
        </w:rPr>
        <w:t>الكينوا</w:t>
      </w:r>
      <w:proofErr w:type="spellEnd"/>
      <w:r w:rsidRPr="00DD1339">
        <w:rPr>
          <w:rFonts w:ascii="Times New Roman" w:eastAsia="Times New Roman" w:hAnsi="Times New Roman" w:cs="Simplified Arabic" w:hint="cs"/>
          <w:szCs w:val="24"/>
          <w:rtl/>
          <w:lang w:bidi="ar-SY"/>
        </w:rPr>
        <w:t xml:space="preserve"> ميدانياً خلال موسمين زراعيين (</w:t>
      </w:r>
      <w:r w:rsidRPr="00DD1339">
        <w:rPr>
          <w:rFonts w:ascii="Times New Roman" w:eastAsia="Times New Roman" w:hAnsi="Times New Roman" w:cs="Simplified Arabic"/>
          <w:szCs w:val="24"/>
          <w:rtl/>
          <w:lang w:bidi="ar-SY"/>
        </w:rPr>
        <w:t>2017-2018/ 2018-</w:t>
      </w:r>
      <w:r w:rsidR="003C2ACC" w:rsidRPr="00DD1339">
        <w:rPr>
          <w:rFonts w:ascii="Times New Roman" w:eastAsia="Times New Roman" w:hAnsi="Times New Roman" w:cs="Simplified Arabic" w:hint="cs"/>
          <w:szCs w:val="24"/>
          <w:rtl/>
          <w:lang w:bidi="ar-SY"/>
        </w:rPr>
        <w:t>2019</w:t>
      </w:r>
      <w:proofErr w:type="gramStart"/>
      <w:r w:rsidR="003C2ACC" w:rsidRPr="00DD1339">
        <w:rPr>
          <w:rFonts w:ascii="Times New Roman" w:eastAsia="Times New Roman" w:hAnsi="Times New Roman" w:cs="Simplified Arabic" w:hint="cs"/>
          <w:szCs w:val="24"/>
          <w:rtl/>
          <w:lang w:bidi="ar-SY"/>
        </w:rPr>
        <w:t>)،</w:t>
      </w:r>
      <w:proofErr w:type="gramEnd"/>
      <w:r w:rsidRPr="00DD1339">
        <w:rPr>
          <w:rFonts w:ascii="Times New Roman" w:eastAsia="Times New Roman" w:hAnsi="Times New Roman" w:cs="Simplified Arabic" w:hint="cs"/>
          <w:szCs w:val="24"/>
          <w:rtl/>
          <w:lang w:bidi="ar-SY"/>
        </w:rPr>
        <w:t xml:space="preserve"> حيث تم اعتماد معاملة التسميد الكيميائي (</w:t>
      </w:r>
      <w:r w:rsidRPr="00DD1339">
        <w:rPr>
          <w:rFonts w:ascii="Times New Roman" w:eastAsia="Times New Roman" w:hAnsi="Times New Roman" w:cs="Simplified Arabic"/>
          <w:szCs w:val="24"/>
          <w:lang w:val="en-GB" w:bidi="ar-SY"/>
        </w:rPr>
        <w:t>NPK</w:t>
      </w:r>
      <w:r w:rsidRPr="00DD1339">
        <w:rPr>
          <w:rFonts w:ascii="Times New Roman" w:eastAsia="Times New Roman" w:hAnsi="Times New Roman" w:cs="Simplified Arabic" w:hint="cs"/>
          <w:szCs w:val="24"/>
          <w:rtl/>
          <w:lang w:val="en-GB" w:bidi="ar-SY"/>
        </w:rPr>
        <w:t>) كمعاملة شاهد، بالإضافة إلى استخدام نوعين من الأسمدة الحيوية (</w:t>
      </w:r>
      <w:r w:rsidRPr="00DD1339">
        <w:rPr>
          <w:rFonts w:ascii="Times New Roman" w:eastAsia="Times New Roman" w:hAnsi="Times New Roman" w:cs="Simplified Arabic"/>
          <w:szCs w:val="24"/>
          <w:lang w:val="en-GB" w:bidi="ar-SY"/>
        </w:rPr>
        <w:t>TS bio- fertilizer, EM bio- fertilizer</w:t>
      </w:r>
      <w:r w:rsidRPr="00DD1339">
        <w:rPr>
          <w:rFonts w:ascii="Times New Roman" w:eastAsia="Times New Roman" w:hAnsi="Times New Roman" w:cs="Simplified Arabic" w:hint="cs"/>
          <w:szCs w:val="24"/>
          <w:rtl/>
          <w:lang w:val="en-GB" w:bidi="ar-SY"/>
        </w:rPr>
        <w:t>). أدى استخدام الأسمدة العضوية مع الأسمدة الحيوية إلى زيادة محتوى التربة من المادة العضوية بالإضافة إلى تقليل درجة حموضة التربة نسبياً.</w:t>
      </w:r>
      <w:r w:rsidRPr="00DD1339">
        <w:rPr>
          <w:rFonts w:ascii="Times New Roman" w:eastAsia="Times New Roman" w:hAnsi="Times New Roman" w:cs="Simplified Arabic" w:hint="cs"/>
          <w:szCs w:val="24"/>
          <w:rtl/>
          <w:lang w:bidi="ar-SY"/>
        </w:rPr>
        <w:t xml:space="preserve"> كما لوحظ زيادة معنوية في إنتاجية محصول </w:t>
      </w:r>
      <w:proofErr w:type="spellStart"/>
      <w:r w:rsidRPr="00DD1339">
        <w:rPr>
          <w:rFonts w:ascii="Times New Roman" w:eastAsia="Times New Roman" w:hAnsi="Times New Roman" w:cs="Simplified Arabic" w:hint="cs"/>
          <w:szCs w:val="24"/>
          <w:rtl/>
          <w:lang w:bidi="ar-SY"/>
        </w:rPr>
        <w:t>الكينوا</w:t>
      </w:r>
      <w:proofErr w:type="spellEnd"/>
      <w:r w:rsidRPr="00DD1339">
        <w:rPr>
          <w:rFonts w:ascii="Times New Roman" w:eastAsia="Times New Roman" w:hAnsi="Times New Roman" w:cs="Simplified Arabic" w:hint="cs"/>
          <w:szCs w:val="24"/>
          <w:rtl/>
          <w:lang w:bidi="ar-SY"/>
        </w:rPr>
        <w:t xml:space="preserve"> حتى (</w:t>
      </w:r>
      <w:r w:rsidRPr="00DD1339">
        <w:rPr>
          <w:rFonts w:ascii="Times New Roman" w:eastAsia="Times New Roman" w:hAnsi="Times New Roman" w:cs="Simplified Arabic"/>
          <w:szCs w:val="24"/>
          <w:rtl/>
          <w:lang w:bidi="ar-SY"/>
        </w:rPr>
        <w:t>15</w:t>
      </w:r>
      <w:r w:rsidRPr="00DD1339">
        <w:rPr>
          <w:rFonts w:ascii="Times New Roman" w:eastAsia="Times New Roman" w:hAnsi="Times New Roman" w:cs="Simplified Arabic" w:hint="cs"/>
          <w:szCs w:val="24"/>
          <w:rtl/>
          <w:lang w:bidi="ar-SY"/>
        </w:rPr>
        <w:t>.</w:t>
      </w:r>
      <w:r w:rsidRPr="00DD1339">
        <w:rPr>
          <w:rFonts w:ascii="Times New Roman" w:eastAsia="Times New Roman" w:hAnsi="Times New Roman" w:cs="Simplified Arabic"/>
          <w:szCs w:val="24"/>
          <w:rtl/>
          <w:lang w:bidi="ar-SY"/>
        </w:rPr>
        <w:t>22</w:t>
      </w:r>
      <w:r w:rsidRPr="00DD1339">
        <w:rPr>
          <w:rFonts w:ascii="Times New Roman" w:eastAsia="Times New Roman" w:hAnsi="Times New Roman" w:cs="Simplified Arabic" w:hint="cs"/>
          <w:szCs w:val="24"/>
          <w:rtl/>
          <w:lang w:bidi="ar-SY"/>
        </w:rPr>
        <w:t xml:space="preserve"> </w:t>
      </w:r>
      <w:r w:rsidRPr="00DD1339">
        <w:rPr>
          <w:rFonts w:ascii="Times New Roman" w:eastAsia="Times New Roman" w:hAnsi="Times New Roman" w:cs="Simplified Arabic"/>
          <w:szCs w:val="24"/>
          <w:rtl/>
          <w:lang w:bidi="ar-SY"/>
        </w:rPr>
        <w:t>و15</w:t>
      </w:r>
      <w:r w:rsidRPr="00DD1339">
        <w:rPr>
          <w:rFonts w:ascii="Times New Roman" w:eastAsia="Times New Roman" w:hAnsi="Times New Roman" w:cs="Simplified Arabic" w:hint="cs"/>
          <w:szCs w:val="24"/>
          <w:rtl/>
          <w:lang w:bidi="ar-SY"/>
        </w:rPr>
        <w:t>.</w:t>
      </w:r>
      <w:r w:rsidRPr="00DD1339">
        <w:rPr>
          <w:rFonts w:ascii="Times New Roman" w:eastAsia="Times New Roman" w:hAnsi="Times New Roman" w:cs="Simplified Arabic"/>
          <w:szCs w:val="24"/>
          <w:rtl/>
          <w:lang w:bidi="ar-SY"/>
        </w:rPr>
        <w:t>26</w:t>
      </w:r>
      <w:r w:rsidRPr="00DD1339">
        <w:rPr>
          <w:rFonts w:ascii="Times New Roman" w:eastAsia="Times New Roman" w:hAnsi="Times New Roman" w:cs="Simplified Arabic" w:hint="cs"/>
          <w:szCs w:val="24"/>
          <w:rtl/>
          <w:lang w:bidi="ar-SY"/>
        </w:rPr>
        <w:t xml:space="preserve"> طن. هكتار</w:t>
      </w:r>
      <w:r w:rsidRPr="00DD1339">
        <w:rPr>
          <w:rFonts w:ascii="Times New Roman" w:eastAsia="Times New Roman" w:hAnsi="Times New Roman" w:cs="Simplified Arabic" w:hint="cs"/>
          <w:szCs w:val="24"/>
          <w:vertAlign w:val="superscript"/>
          <w:rtl/>
          <w:lang w:bidi="ar-SY"/>
        </w:rPr>
        <w:t>-1</w:t>
      </w:r>
      <w:r w:rsidRPr="00DD1339">
        <w:rPr>
          <w:rFonts w:ascii="Times New Roman" w:eastAsia="Times New Roman" w:hAnsi="Times New Roman" w:cs="Simplified Arabic" w:hint="cs"/>
          <w:szCs w:val="24"/>
          <w:rtl/>
          <w:lang w:bidi="ar-SY"/>
        </w:rPr>
        <w:t xml:space="preserve">) عندما تم استخدام كل من الأسمدة العضوية والحيوية، بالمقارنة مع تطبيق التسميد الكيميائي </w:t>
      </w:r>
      <w:r w:rsidRPr="00DD1339">
        <w:rPr>
          <w:rFonts w:ascii="Times New Roman" w:eastAsia="Times New Roman" w:hAnsi="Times New Roman" w:cs="Simplified Arabic"/>
          <w:szCs w:val="24"/>
          <w:lang w:val="en-GB" w:bidi="ar-SY"/>
        </w:rPr>
        <w:t>Youssef</w:t>
      </w:r>
      <w:r w:rsidR="004F152E" w:rsidRPr="00DD1339">
        <w:rPr>
          <w:rFonts w:ascii="Times New Roman" w:eastAsia="Times New Roman" w:hAnsi="Times New Roman" w:cs="Simplified Arabic"/>
          <w:szCs w:val="24"/>
          <w:lang w:val="en-GB" w:bidi="ar-SY"/>
        </w:rPr>
        <w:t xml:space="preserve"> &amp;</w:t>
      </w:r>
      <w:r w:rsidRPr="00DD1339">
        <w:rPr>
          <w:rFonts w:ascii="Times New Roman" w:eastAsia="Times New Roman" w:hAnsi="Times New Roman" w:cs="Simplified Arabic"/>
          <w:szCs w:val="24"/>
          <w:lang w:val="en-GB" w:bidi="ar-SY"/>
        </w:rPr>
        <w:t xml:space="preserve"> </w:t>
      </w:r>
      <w:proofErr w:type="spellStart"/>
      <w:r w:rsidRPr="00DD1339">
        <w:rPr>
          <w:rFonts w:ascii="Times New Roman" w:eastAsia="Times New Roman" w:hAnsi="Times New Roman" w:cs="Simplified Arabic"/>
          <w:szCs w:val="24"/>
          <w:lang w:val="en-GB" w:bidi="ar-SY"/>
        </w:rPr>
        <w:t>Farag</w:t>
      </w:r>
      <w:proofErr w:type="spellEnd"/>
      <w:r w:rsidRPr="00DD1339">
        <w:rPr>
          <w:rFonts w:ascii="Times New Roman" w:eastAsia="Times New Roman" w:hAnsi="Times New Roman" w:cs="Simplified Arabic"/>
          <w:szCs w:val="24"/>
          <w:lang w:val="en-GB" w:bidi="ar-SY"/>
        </w:rPr>
        <w:t>.</w:t>
      </w:r>
      <w:proofErr w:type="gramStart"/>
      <w:r w:rsidRPr="00DD1339">
        <w:rPr>
          <w:rFonts w:ascii="Times New Roman" w:eastAsia="Times New Roman" w:hAnsi="Times New Roman" w:cs="Simplified Arabic"/>
          <w:szCs w:val="24"/>
          <w:lang w:val="en-GB" w:bidi="ar-SY"/>
        </w:rPr>
        <w:t>, 2021, 6</w:t>
      </w:r>
      <w:r w:rsidR="004F152E" w:rsidRPr="00DD1339">
        <w:rPr>
          <w:rFonts w:ascii="Times New Roman" w:eastAsia="Times New Roman" w:hAnsi="Times New Roman" w:cs="Simplified Arabic"/>
          <w:szCs w:val="24"/>
          <w:lang w:val="en-GB" w:bidi="ar-SY"/>
        </w:rPr>
        <w:t>)</w:t>
      </w:r>
      <w:r w:rsidRPr="00DD1339">
        <w:rPr>
          <w:rFonts w:ascii="Times New Roman" w:eastAsia="Times New Roman" w:hAnsi="Times New Roman" w:cs="Simplified Arabic"/>
          <w:szCs w:val="24"/>
          <w:rtl/>
          <w:lang w:bidi="ar-SY"/>
        </w:rPr>
        <w:t>).</w:t>
      </w:r>
      <w:proofErr w:type="gramEnd"/>
      <w:r w:rsidRPr="00DD1339">
        <w:rPr>
          <w:rFonts w:ascii="Times New Roman" w:eastAsia="Times New Roman" w:hAnsi="Times New Roman" w:cs="Simplified Arabic" w:hint="cs"/>
          <w:szCs w:val="24"/>
          <w:rtl/>
          <w:lang w:bidi="ar-SY"/>
        </w:rPr>
        <w:t xml:space="preserve"> كما تم إجراء دراسة بحثية في </w:t>
      </w:r>
      <w:r w:rsidR="00F915AD" w:rsidRPr="00DD1339">
        <w:rPr>
          <w:rFonts w:ascii="Times New Roman" w:eastAsia="Times New Roman" w:hAnsi="Times New Roman" w:cs="Simplified Arabic" w:hint="cs"/>
          <w:szCs w:val="24"/>
          <w:rtl/>
          <w:lang w:bidi="ar-SY"/>
        </w:rPr>
        <w:t>إيران</w:t>
      </w:r>
      <w:r w:rsidRPr="00DD1339">
        <w:rPr>
          <w:rFonts w:ascii="Times New Roman" w:eastAsia="Times New Roman" w:hAnsi="Times New Roman" w:cs="Simplified Arabic" w:hint="cs"/>
          <w:szCs w:val="24"/>
          <w:rtl/>
          <w:lang w:bidi="ar-SY"/>
        </w:rPr>
        <w:t xml:space="preserve"> خلال موسم النمو (</w:t>
      </w:r>
      <w:r w:rsidRPr="00DD1339">
        <w:rPr>
          <w:rFonts w:ascii="Times New Roman" w:eastAsia="Times New Roman" w:hAnsi="Times New Roman" w:cs="Simplified Arabic"/>
          <w:szCs w:val="24"/>
          <w:rtl/>
          <w:lang w:bidi="ar-SY"/>
        </w:rPr>
        <w:t>2019</w:t>
      </w:r>
      <w:r w:rsidRPr="00DD1339">
        <w:rPr>
          <w:rFonts w:ascii="Times New Roman" w:eastAsia="Times New Roman" w:hAnsi="Times New Roman" w:cs="Simplified Arabic" w:hint="cs"/>
          <w:szCs w:val="24"/>
          <w:rtl/>
          <w:lang w:bidi="ar-SY"/>
        </w:rPr>
        <w:t>-</w:t>
      </w:r>
      <w:r w:rsidRPr="00DD1339">
        <w:rPr>
          <w:rFonts w:ascii="Times New Roman" w:eastAsia="Times New Roman" w:hAnsi="Times New Roman" w:cs="Simplified Arabic"/>
          <w:szCs w:val="24"/>
          <w:rtl/>
          <w:lang w:bidi="ar-SY"/>
        </w:rPr>
        <w:t>2020</w:t>
      </w:r>
      <w:r w:rsidRPr="00DD1339">
        <w:rPr>
          <w:rFonts w:ascii="Times New Roman" w:eastAsia="Times New Roman" w:hAnsi="Times New Roman" w:cs="Simplified Arabic" w:hint="cs"/>
          <w:szCs w:val="24"/>
          <w:rtl/>
          <w:lang w:bidi="ar-SY"/>
        </w:rPr>
        <w:t xml:space="preserve">) باستخدام ثلاث مستويات من سماد </w:t>
      </w:r>
      <w:proofErr w:type="spellStart"/>
      <w:r w:rsidRPr="00DD1339">
        <w:rPr>
          <w:rFonts w:ascii="Times New Roman" w:eastAsia="Times New Roman" w:hAnsi="Times New Roman" w:cs="Simplified Arabic" w:hint="cs"/>
          <w:szCs w:val="24"/>
          <w:rtl/>
          <w:lang w:bidi="ar-SY"/>
        </w:rPr>
        <w:t>الفيرمي</w:t>
      </w:r>
      <w:proofErr w:type="spellEnd"/>
      <w:r w:rsidRPr="00DD1339">
        <w:rPr>
          <w:rFonts w:ascii="Times New Roman" w:eastAsia="Times New Roman" w:hAnsi="Times New Roman" w:cs="Simplified Arabic" w:hint="cs"/>
          <w:szCs w:val="24"/>
          <w:rtl/>
          <w:lang w:bidi="ar-SY"/>
        </w:rPr>
        <w:t xml:space="preserve"> </w:t>
      </w:r>
      <w:proofErr w:type="spellStart"/>
      <w:r w:rsidRPr="00DD1339">
        <w:rPr>
          <w:rFonts w:ascii="Times New Roman" w:eastAsia="Times New Roman" w:hAnsi="Times New Roman" w:cs="Simplified Arabic" w:hint="cs"/>
          <w:szCs w:val="24"/>
          <w:rtl/>
          <w:lang w:bidi="ar-SY"/>
        </w:rPr>
        <w:t>كومبوست</w:t>
      </w:r>
      <w:proofErr w:type="spellEnd"/>
      <w:r w:rsidRPr="00DD1339">
        <w:rPr>
          <w:rFonts w:ascii="Times New Roman" w:eastAsia="Times New Roman" w:hAnsi="Times New Roman" w:cs="Simplified Arabic" w:hint="cs"/>
          <w:szCs w:val="24"/>
          <w:rtl/>
          <w:lang w:bidi="ar-SY"/>
        </w:rPr>
        <w:t xml:space="preserve"> </w:t>
      </w:r>
      <w:proofErr w:type="spellStart"/>
      <w:r w:rsidRPr="00DD1339">
        <w:rPr>
          <w:rFonts w:ascii="Times New Roman" w:eastAsia="Times New Roman" w:hAnsi="Times New Roman" w:cs="Simplified Arabic"/>
          <w:szCs w:val="24"/>
          <w:lang w:val="en-GB" w:bidi="ar-SY"/>
        </w:rPr>
        <w:t>Vermicompost</w:t>
      </w:r>
      <w:proofErr w:type="spellEnd"/>
      <w:r w:rsidRPr="00DD1339">
        <w:rPr>
          <w:rFonts w:ascii="Times New Roman" w:eastAsia="Times New Roman" w:hAnsi="Times New Roman" w:cs="Simplified Arabic" w:hint="cs"/>
          <w:szCs w:val="24"/>
          <w:rtl/>
          <w:lang w:val="en-GB" w:bidi="ar-SY"/>
        </w:rPr>
        <w:t xml:space="preserve"> (</w:t>
      </w:r>
      <w:r w:rsidRPr="00DD1339">
        <w:rPr>
          <w:rFonts w:ascii="Times New Roman" w:eastAsia="Times New Roman" w:hAnsi="Times New Roman" w:cs="Simplified Arabic"/>
          <w:szCs w:val="24"/>
          <w:rtl/>
          <w:lang w:val="en-GB" w:bidi="ar-SY"/>
        </w:rPr>
        <w:t>0</w:t>
      </w:r>
      <w:r w:rsidRPr="00DD1339">
        <w:rPr>
          <w:rFonts w:ascii="Times New Roman" w:eastAsia="Times New Roman" w:hAnsi="Times New Roman" w:cs="Simplified Arabic" w:hint="cs"/>
          <w:szCs w:val="24"/>
          <w:rtl/>
          <w:lang w:val="en-GB" w:bidi="ar-SY"/>
        </w:rPr>
        <w:t xml:space="preserve">، </w:t>
      </w:r>
      <w:r w:rsidRPr="00DD1339">
        <w:rPr>
          <w:rFonts w:ascii="Times New Roman" w:eastAsia="Times New Roman" w:hAnsi="Times New Roman" w:cs="Simplified Arabic"/>
          <w:szCs w:val="24"/>
          <w:rtl/>
          <w:lang w:val="en-GB" w:bidi="ar-SY"/>
        </w:rPr>
        <w:t>5</w:t>
      </w:r>
      <w:r w:rsidRPr="00DD1339">
        <w:rPr>
          <w:rFonts w:ascii="Times New Roman" w:eastAsia="Times New Roman" w:hAnsi="Times New Roman" w:cs="Simplified Arabic" w:hint="cs"/>
          <w:szCs w:val="24"/>
          <w:rtl/>
          <w:lang w:val="en-GB" w:bidi="ar-SY"/>
        </w:rPr>
        <w:t xml:space="preserve">، </w:t>
      </w:r>
      <w:r w:rsidRPr="00DD1339">
        <w:rPr>
          <w:rFonts w:ascii="Times New Roman" w:eastAsia="Times New Roman" w:hAnsi="Times New Roman" w:cs="Simplified Arabic"/>
          <w:szCs w:val="24"/>
          <w:rtl/>
          <w:lang w:val="en-GB" w:bidi="ar-SY"/>
        </w:rPr>
        <w:t>10</w:t>
      </w:r>
      <w:r w:rsidRPr="00DD1339">
        <w:rPr>
          <w:rFonts w:ascii="Times New Roman" w:eastAsia="Times New Roman" w:hAnsi="Times New Roman" w:cs="Simplified Arabic" w:hint="cs"/>
          <w:szCs w:val="24"/>
          <w:rtl/>
          <w:lang w:val="en-GB" w:bidi="ar-SY"/>
        </w:rPr>
        <w:t xml:space="preserve"> طن.هكتار</w:t>
      </w:r>
      <w:r w:rsidRPr="00DD1339">
        <w:rPr>
          <w:rFonts w:ascii="Times New Roman" w:eastAsia="Times New Roman" w:hAnsi="Times New Roman" w:cs="Simplified Arabic" w:hint="cs"/>
          <w:szCs w:val="24"/>
          <w:vertAlign w:val="superscript"/>
          <w:rtl/>
          <w:lang w:val="en-GB" w:bidi="ar-SY"/>
        </w:rPr>
        <w:t>-1</w:t>
      </w:r>
      <w:r w:rsidRPr="00DD1339">
        <w:rPr>
          <w:rFonts w:ascii="Times New Roman" w:eastAsia="Times New Roman" w:hAnsi="Times New Roman" w:cs="Simplified Arabic" w:hint="cs"/>
          <w:szCs w:val="24"/>
          <w:rtl/>
          <w:lang w:val="en-GB" w:bidi="ar-SY"/>
        </w:rPr>
        <w:t>)، وأربعة مستويات من السماد الكيميائي (2</w:t>
      </w:r>
      <w:r w:rsidRPr="00DD1339">
        <w:rPr>
          <w:rFonts w:ascii="Times New Roman" w:eastAsia="Times New Roman" w:hAnsi="Times New Roman" w:cs="Simplified Arabic"/>
          <w:szCs w:val="24"/>
          <w:rtl/>
          <w:lang w:val="en-GB" w:bidi="ar-SY"/>
        </w:rPr>
        <w:t>5، 50، 75،</w:t>
      </w:r>
      <w:r w:rsidRPr="00DD1339">
        <w:rPr>
          <w:rFonts w:ascii="Times New Roman" w:eastAsia="Times New Roman" w:hAnsi="Times New Roman" w:cs="Simplified Arabic" w:hint="cs"/>
          <w:szCs w:val="24"/>
          <w:rtl/>
          <w:lang w:val="en-GB" w:bidi="ar-SY"/>
        </w:rPr>
        <w:t xml:space="preserve"> </w:t>
      </w:r>
      <w:r w:rsidRPr="00DD1339">
        <w:rPr>
          <w:rFonts w:ascii="Times New Roman" w:eastAsia="Times New Roman" w:hAnsi="Times New Roman" w:cs="Simplified Arabic"/>
          <w:szCs w:val="24"/>
          <w:rtl/>
          <w:lang w:val="en-GB" w:bidi="ar-SY"/>
        </w:rPr>
        <w:t>100</w:t>
      </w:r>
      <w:r w:rsidRPr="00DD1339">
        <w:rPr>
          <w:rFonts w:ascii="Times New Roman" w:eastAsia="Times New Roman" w:hAnsi="Times New Roman" w:cs="Simplified Arabic" w:hint="cs"/>
          <w:szCs w:val="24"/>
          <w:rtl/>
          <w:lang w:val="en-GB" w:bidi="ar-SY"/>
        </w:rPr>
        <w:t xml:space="preserve">%) لتحديد الخصائص الفيزيائية والكيميائية للتربة؛ وقد أظهرت النتائج  أن التأثير  المشترك لسماد </w:t>
      </w:r>
      <w:proofErr w:type="spellStart"/>
      <w:r w:rsidRPr="00DD1339">
        <w:rPr>
          <w:rFonts w:ascii="Times New Roman" w:eastAsia="Times New Roman" w:hAnsi="Times New Roman" w:cs="Simplified Arabic" w:hint="cs"/>
          <w:szCs w:val="24"/>
          <w:rtl/>
          <w:lang w:val="en-GB" w:bidi="ar-SY"/>
        </w:rPr>
        <w:t>الفيرمي</w:t>
      </w:r>
      <w:proofErr w:type="spellEnd"/>
      <w:r w:rsidRPr="00DD1339">
        <w:rPr>
          <w:rFonts w:ascii="Times New Roman" w:eastAsia="Times New Roman" w:hAnsi="Times New Roman" w:cs="Simplified Arabic" w:hint="cs"/>
          <w:szCs w:val="24"/>
          <w:rtl/>
          <w:lang w:val="en-GB" w:bidi="ar-SY"/>
        </w:rPr>
        <w:t xml:space="preserve"> </w:t>
      </w:r>
      <w:proofErr w:type="spellStart"/>
      <w:r w:rsidRPr="00DD1339">
        <w:rPr>
          <w:rFonts w:ascii="Times New Roman" w:eastAsia="Times New Roman" w:hAnsi="Times New Roman" w:cs="Simplified Arabic" w:hint="cs"/>
          <w:szCs w:val="24"/>
          <w:rtl/>
          <w:lang w:val="en-GB" w:bidi="ar-SY"/>
        </w:rPr>
        <w:t>كومبوست</w:t>
      </w:r>
      <w:proofErr w:type="spellEnd"/>
      <w:r w:rsidRPr="00DD1339">
        <w:rPr>
          <w:rFonts w:ascii="Times New Roman" w:eastAsia="Times New Roman" w:hAnsi="Times New Roman" w:cs="Simplified Arabic" w:hint="cs"/>
          <w:szCs w:val="24"/>
          <w:rtl/>
          <w:lang w:val="en-GB" w:bidi="ar-SY"/>
        </w:rPr>
        <w:t xml:space="preserve"> </w:t>
      </w:r>
      <w:proofErr w:type="spellStart"/>
      <w:r w:rsidRPr="00DD1339">
        <w:rPr>
          <w:rFonts w:ascii="Times New Roman" w:eastAsia="Times New Roman" w:hAnsi="Times New Roman" w:cs="Simplified Arabic"/>
          <w:szCs w:val="24"/>
          <w:lang w:val="en-GB" w:bidi="ar-SY"/>
        </w:rPr>
        <w:t>Vermicompost</w:t>
      </w:r>
      <w:proofErr w:type="spellEnd"/>
      <w:r w:rsidRPr="00DD1339">
        <w:rPr>
          <w:rFonts w:ascii="Times New Roman" w:eastAsia="Times New Roman" w:hAnsi="Times New Roman" w:cs="Simplified Arabic" w:hint="cs"/>
          <w:szCs w:val="24"/>
          <w:rtl/>
          <w:lang w:val="en-GB" w:bidi="ar-SY"/>
        </w:rPr>
        <w:t xml:space="preserve"> والأسمدة الكيميائية أظهر تفوقاً معنوياً </w:t>
      </w:r>
      <w:r w:rsidR="0050710C" w:rsidRPr="00DD1339">
        <w:rPr>
          <w:rFonts w:ascii="Times New Roman" w:eastAsia="Times New Roman" w:hAnsi="Times New Roman" w:cs="Simplified Arabic" w:hint="cs"/>
          <w:szCs w:val="24"/>
          <w:rtl/>
          <w:lang w:val="en-GB" w:bidi="ar-SY"/>
        </w:rPr>
        <w:t xml:space="preserve">في جميع الخصائص الفيزيائية والكيميائية المقاسة </w:t>
      </w:r>
      <w:r w:rsidRPr="00DD1339">
        <w:rPr>
          <w:rFonts w:ascii="Times New Roman" w:eastAsia="Times New Roman" w:hAnsi="Times New Roman" w:cs="Simplified Arabic" w:hint="cs"/>
          <w:szCs w:val="24"/>
          <w:rtl/>
          <w:lang w:val="en-GB" w:bidi="ar-SY"/>
        </w:rPr>
        <w:t xml:space="preserve">باستثناء تركيز البوتاسيوم الذائب في التربة، والذي ازداد فقط عند استخدام سماد </w:t>
      </w:r>
      <w:proofErr w:type="spellStart"/>
      <w:r w:rsidRPr="00DD1339">
        <w:rPr>
          <w:rFonts w:ascii="Times New Roman" w:eastAsia="Times New Roman" w:hAnsi="Times New Roman" w:cs="Simplified Arabic" w:hint="cs"/>
          <w:szCs w:val="24"/>
          <w:rtl/>
          <w:lang w:val="en-GB" w:bidi="ar-SY"/>
        </w:rPr>
        <w:t>الفيرمي</w:t>
      </w:r>
      <w:proofErr w:type="spellEnd"/>
      <w:r w:rsidRPr="00DD1339">
        <w:rPr>
          <w:rFonts w:ascii="Times New Roman" w:eastAsia="Times New Roman" w:hAnsi="Times New Roman" w:cs="Simplified Arabic" w:hint="cs"/>
          <w:szCs w:val="24"/>
          <w:rtl/>
          <w:lang w:val="en-GB" w:bidi="ar-SY"/>
        </w:rPr>
        <w:t xml:space="preserve"> </w:t>
      </w:r>
      <w:proofErr w:type="spellStart"/>
      <w:r w:rsidRPr="00DD1339">
        <w:rPr>
          <w:rFonts w:ascii="Times New Roman" w:eastAsia="Times New Roman" w:hAnsi="Times New Roman" w:cs="Simplified Arabic" w:hint="cs"/>
          <w:szCs w:val="24"/>
          <w:rtl/>
          <w:lang w:val="en-GB" w:bidi="ar-SY"/>
        </w:rPr>
        <w:t>كومبوست</w:t>
      </w:r>
      <w:proofErr w:type="spellEnd"/>
      <w:r w:rsidRPr="00DD1339">
        <w:rPr>
          <w:rFonts w:ascii="Times New Roman" w:eastAsia="Times New Roman" w:hAnsi="Times New Roman" w:cs="Simplified Arabic" w:hint="cs"/>
          <w:szCs w:val="24"/>
          <w:rtl/>
          <w:lang w:val="en-GB" w:bidi="ar-SY"/>
        </w:rPr>
        <w:t xml:space="preserve"> </w:t>
      </w:r>
      <w:proofErr w:type="spellStart"/>
      <w:r w:rsidRPr="00DD1339">
        <w:rPr>
          <w:rFonts w:ascii="Times New Roman" w:eastAsia="Times New Roman" w:hAnsi="Times New Roman" w:cs="Simplified Arabic"/>
          <w:szCs w:val="24"/>
          <w:lang w:val="en-GB" w:bidi="ar-SY"/>
        </w:rPr>
        <w:t>Vermicompost</w:t>
      </w:r>
      <w:proofErr w:type="spellEnd"/>
      <w:r w:rsidRPr="00DD1339">
        <w:rPr>
          <w:rFonts w:ascii="Times New Roman" w:eastAsia="Times New Roman" w:hAnsi="Times New Roman" w:cs="Simplified Arabic" w:hint="cs"/>
          <w:szCs w:val="24"/>
          <w:rtl/>
          <w:lang w:val="en-GB" w:bidi="ar-SY"/>
        </w:rPr>
        <w:t xml:space="preserve"> على حدى. </w:t>
      </w:r>
      <w:proofErr w:type="gramStart"/>
      <w:r w:rsidRPr="00DD1339">
        <w:rPr>
          <w:rFonts w:ascii="Times New Roman" w:eastAsia="Times New Roman" w:hAnsi="Times New Roman" w:cs="Simplified Arabic" w:hint="cs"/>
          <w:szCs w:val="24"/>
          <w:rtl/>
          <w:lang w:val="en-GB" w:bidi="ar-SY"/>
        </w:rPr>
        <w:t>كما</w:t>
      </w:r>
      <w:proofErr w:type="gramEnd"/>
      <w:r w:rsidRPr="00DD1339">
        <w:rPr>
          <w:rFonts w:ascii="Times New Roman" w:eastAsia="Times New Roman" w:hAnsi="Times New Roman" w:cs="Simplified Arabic" w:hint="cs"/>
          <w:szCs w:val="24"/>
          <w:rtl/>
          <w:lang w:val="en-GB" w:bidi="ar-SY"/>
        </w:rPr>
        <w:t xml:space="preserve"> زاد تركيز العناصر المغذية (</w:t>
      </w:r>
      <w:r w:rsidRPr="00DD1339">
        <w:rPr>
          <w:rFonts w:ascii="Times New Roman" w:eastAsia="Times New Roman" w:hAnsi="Times New Roman" w:cs="Simplified Arabic"/>
          <w:szCs w:val="24"/>
          <w:lang w:val="en-GB" w:bidi="ar-SY"/>
        </w:rPr>
        <w:t>N, P, K, Zn, Fe</w:t>
      </w:r>
      <w:r w:rsidRPr="00DD1339">
        <w:rPr>
          <w:rFonts w:ascii="Times New Roman" w:eastAsia="Times New Roman" w:hAnsi="Times New Roman" w:cs="Simplified Arabic" w:hint="cs"/>
          <w:szCs w:val="24"/>
          <w:rtl/>
          <w:lang w:val="en-GB" w:bidi="ar-SY"/>
        </w:rPr>
        <w:t>) في الحبوب بنسبة (</w:t>
      </w:r>
      <w:r w:rsidRPr="00DD1339">
        <w:rPr>
          <w:rFonts w:ascii="Times New Roman" w:eastAsia="Times New Roman" w:hAnsi="Times New Roman" w:cs="Simplified Arabic"/>
          <w:szCs w:val="24"/>
          <w:rtl/>
          <w:lang w:val="en-GB" w:bidi="ar-SY"/>
        </w:rPr>
        <w:t>18</w:t>
      </w:r>
      <w:r w:rsidRPr="00DD1339">
        <w:rPr>
          <w:rFonts w:ascii="Times New Roman" w:eastAsia="Times New Roman" w:hAnsi="Times New Roman" w:cs="Simplified Arabic" w:hint="cs"/>
          <w:szCs w:val="24"/>
          <w:rtl/>
          <w:lang w:val="en-GB" w:bidi="ar-SY"/>
        </w:rPr>
        <w:t>.</w:t>
      </w:r>
      <w:r w:rsidRPr="00DD1339">
        <w:rPr>
          <w:rFonts w:ascii="Times New Roman" w:eastAsia="Times New Roman" w:hAnsi="Times New Roman" w:cs="Simplified Arabic"/>
          <w:szCs w:val="24"/>
          <w:rtl/>
          <w:lang w:val="en-GB" w:bidi="ar-SY"/>
        </w:rPr>
        <w:t xml:space="preserve">71 </w:t>
      </w:r>
      <w:r w:rsidRPr="00DD1339">
        <w:rPr>
          <w:rFonts w:ascii="Times New Roman" w:eastAsia="Times New Roman" w:hAnsi="Times New Roman" w:cs="Simplified Arabic"/>
          <w:szCs w:val="24"/>
          <w:rtl/>
          <w:lang w:val="en-GB" w:bidi="ar-SY"/>
        </w:rPr>
        <w:lastRenderedPageBreak/>
        <w:t>و48.71 و16.66 و5.97</w:t>
      </w:r>
      <w:r w:rsidRPr="00DD1339">
        <w:rPr>
          <w:rFonts w:ascii="Times New Roman" w:eastAsia="Times New Roman" w:hAnsi="Times New Roman" w:cs="Simplified Arabic" w:hint="cs"/>
          <w:szCs w:val="24"/>
          <w:rtl/>
          <w:lang w:val="en-GB" w:bidi="ar-SY"/>
        </w:rPr>
        <w:t xml:space="preserve"> </w:t>
      </w:r>
      <w:r w:rsidRPr="00DD1339">
        <w:rPr>
          <w:rFonts w:ascii="Times New Roman" w:eastAsia="Times New Roman" w:hAnsi="Times New Roman" w:cs="Simplified Arabic"/>
          <w:szCs w:val="24"/>
          <w:rtl/>
          <w:lang w:val="en-GB" w:bidi="ar-SY"/>
        </w:rPr>
        <w:t>و50</w:t>
      </w:r>
      <w:r w:rsidRPr="00DD1339">
        <w:rPr>
          <w:rFonts w:ascii="Times New Roman" w:eastAsia="Times New Roman" w:hAnsi="Times New Roman" w:cs="Simplified Arabic" w:hint="cs"/>
          <w:szCs w:val="24"/>
          <w:rtl/>
          <w:lang w:val="en-GB" w:bidi="ar-SY"/>
        </w:rPr>
        <w:t>.</w:t>
      </w:r>
      <w:r w:rsidRPr="00DD1339">
        <w:rPr>
          <w:rFonts w:ascii="Times New Roman" w:eastAsia="Times New Roman" w:hAnsi="Times New Roman" w:cs="Simplified Arabic"/>
          <w:szCs w:val="24"/>
          <w:rtl/>
          <w:lang w:val="en-GB" w:bidi="ar-SY"/>
        </w:rPr>
        <w:t>64</w:t>
      </w:r>
      <w:r w:rsidRPr="00DD1339">
        <w:rPr>
          <w:rFonts w:ascii="Times New Roman" w:eastAsia="Times New Roman" w:hAnsi="Times New Roman" w:cs="Simplified Arabic" w:hint="cs"/>
          <w:szCs w:val="24"/>
          <w:rtl/>
          <w:lang w:val="en-GB" w:bidi="ar-SY"/>
        </w:rPr>
        <w:t>)</w:t>
      </w:r>
      <w:r w:rsidR="00432731" w:rsidRPr="00DD1339">
        <w:rPr>
          <w:rFonts w:ascii="Times New Roman" w:eastAsia="Times New Roman" w:hAnsi="Times New Roman" w:cs="Simplified Arabic"/>
          <w:szCs w:val="24"/>
          <w:lang w:val="en-GB" w:bidi="ar-SY"/>
        </w:rPr>
        <w:t>%</w:t>
      </w:r>
      <w:r w:rsidRPr="00DD1339">
        <w:rPr>
          <w:rFonts w:ascii="Times New Roman" w:eastAsia="Times New Roman" w:hAnsi="Times New Roman" w:cs="Simplified Arabic" w:hint="cs"/>
          <w:szCs w:val="24"/>
          <w:rtl/>
          <w:lang w:val="en-GB" w:bidi="ar-SY"/>
        </w:rPr>
        <w:t xml:space="preserve"> </w:t>
      </w:r>
      <w:proofErr w:type="gramStart"/>
      <w:r w:rsidRPr="00DD1339">
        <w:rPr>
          <w:rFonts w:ascii="Times New Roman" w:eastAsia="Times New Roman" w:hAnsi="Times New Roman" w:cs="Simplified Arabic" w:hint="cs"/>
          <w:szCs w:val="24"/>
          <w:rtl/>
          <w:lang w:val="en-GB" w:bidi="ar-SY"/>
        </w:rPr>
        <w:t>على</w:t>
      </w:r>
      <w:proofErr w:type="gramEnd"/>
      <w:r w:rsidRPr="00DD1339">
        <w:rPr>
          <w:rFonts w:ascii="Times New Roman" w:eastAsia="Times New Roman" w:hAnsi="Times New Roman" w:cs="Simplified Arabic" w:hint="cs"/>
          <w:szCs w:val="24"/>
          <w:rtl/>
          <w:lang w:val="en-GB" w:bidi="ar-SY"/>
        </w:rPr>
        <w:t xml:space="preserve"> التوالي</w:t>
      </w:r>
      <w:r w:rsidR="00B76228" w:rsidRPr="00DD1339">
        <w:rPr>
          <w:rFonts w:ascii="Times New Roman" w:eastAsia="Times New Roman" w:hAnsi="Times New Roman" w:cs="Simplified Arabic" w:hint="cs"/>
          <w:szCs w:val="24"/>
          <w:rtl/>
          <w:lang w:val="en-GB" w:bidi="ar-SY"/>
        </w:rPr>
        <w:t>، وكذلك تركيز المادة العضوية في التربة بنسبة (11.82)</w:t>
      </w:r>
      <w:r w:rsidR="00432731" w:rsidRPr="00DD1339">
        <w:rPr>
          <w:rFonts w:ascii="Times New Roman" w:eastAsia="Times New Roman" w:hAnsi="Times New Roman" w:cs="Simplified Arabic"/>
          <w:szCs w:val="24"/>
          <w:lang w:val="en-GB" w:bidi="ar-SY"/>
        </w:rPr>
        <w:t>%</w:t>
      </w:r>
      <w:r w:rsidR="00B76228" w:rsidRPr="00DD1339">
        <w:rPr>
          <w:rFonts w:ascii="Times New Roman" w:eastAsia="Times New Roman" w:hAnsi="Times New Roman" w:cs="Simplified Arabic" w:hint="cs"/>
          <w:szCs w:val="24"/>
          <w:rtl/>
          <w:lang w:val="en-GB" w:bidi="ar-SY"/>
        </w:rPr>
        <w:t xml:space="preserve">، </w:t>
      </w:r>
      <w:proofErr w:type="gramStart"/>
      <w:r w:rsidRPr="00DD1339">
        <w:rPr>
          <w:rFonts w:ascii="Times New Roman" w:eastAsia="Times New Roman" w:hAnsi="Times New Roman" w:cs="Simplified Arabic" w:hint="cs"/>
          <w:szCs w:val="24"/>
          <w:rtl/>
          <w:lang w:val="en-GB" w:bidi="ar-SY"/>
        </w:rPr>
        <w:t>عند</w:t>
      </w:r>
      <w:proofErr w:type="gramEnd"/>
      <w:r w:rsidRPr="00DD1339">
        <w:rPr>
          <w:rFonts w:ascii="Times New Roman" w:eastAsia="Times New Roman" w:hAnsi="Times New Roman" w:cs="Simplified Arabic" w:hint="cs"/>
          <w:szCs w:val="24"/>
          <w:rtl/>
          <w:lang w:val="en-GB" w:bidi="ar-SY"/>
        </w:rPr>
        <w:t xml:space="preserve"> استخدام</w:t>
      </w:r>
      <w:r w:rsidR="00CB5D27" w:rsidRPr="00DD1339">
        <w:rPr>
          <w:rFonts w:ascii="Times New Roman" w:eastAsia="Times New Roman" w:hAnsi="Times New Roman" w:cs="Simplified Arabic" w:hint="cs"/>
          <w:szCs w:val="24"/>
          <w:rtl/>
          <w:lang w:val="en-GB" w:bidi="ar-SY"/>
        </w:rPr>
        <w:t xml:space="preserve"> (</w:t>
      </w:r>
      <w:r w:rsidR="00CB5D27" w:rsidRPr="00DD1339">
        <w:rPr>
          <w:rFonts w:ascii="Times New Roman" w:eastAsia="Times New Roman" w:hAnsi="Times New Roman" w:cs="Simplified Arabic"/>
          <w:szCs w:val="24"/>
          <w:rtl/>
          <w:lang w:val="en-GB" w:bidi="ar-SY"/>
        </w:rPr>
        <w:t>10</w:t>
      </w:r>
      <w:r w:rsidRPr="00DD1339">
        <w:rPr>
          <w:rFonts w:ascii="Times New Roman" w:eastAsia="Times New Roman" w:hAnsi="Times New Roman" w:cs="Simplified Arabic" w:hint="cs"/>
          <w:szCs w:val="24"/>
          <w:rtl/>
          <w:lang w:val="en-GB" w:bidi="ar-SY"/>
        </w:rPr>
        <w:t xml:space="preserve"> طن. هكتار</w:t>
      </w:r>
      <w:r w:rsidRPr="00DD1339">
        <w:rPr>
          <w:rFonts w:ascii="Times New Roman" w:eastAsia="Times New Roman" w:hAnsi="Times New Roman" w:cs="Simplified Arabic" w:hint="cs"/>
          <w:szCs w:val="24"/>
          <w:vertAlign w:val="superscript"/>
          <w:rtl/>
          <w:lang w:val="en-GB" w:bidi="ar-SY"/>
        </w:rPr>
        <w:t>-1</w:t>
      </w:r>
      <w:r w:rsidR="00CB5D27" w:rsidRPr="00DD1339">
        <w:rPr>
          <w:rFonts w:ascii="Times New Roman" w:eastAsia="Times New Roman" w:hAnsi="Times New Roman" w:cs="Simplified Arabic" w:hint="cs"/>
          <w:szCs w:val="24"/>
          <w:rtl/>
          <w:lang w:val="en-GB" w:bidi="ar-SY"/>
        </w:rPr>
        <w:t>)</w:t>
      </w:r>
      <w:r w:rsidRPr="00DD1339">
        <w:rPr>
          <w:rFonts w:ascii="Times New Roman" w:eastAsia="Times New Roman" w:hAnsi="Times New Roman" w:cs="Simplified Arabic" w:hint="cs"/>
          <w:szCs w:val="24"/>
          <w:rtl/>
          <w:lang w:val="en-GB" w:bidi="ar-SY"/>
        </w:rPr>
        <w:t xml:space="preserve"> من سماد </w:t>
      </w:r>
      <w:proofErr w:type="spellStart"/>
      <w:r w:rsidRPr="00DD1339">
        <w:rPr>
          <w:rFonts w:ascii="Times New Roman" w:eastAsia="Times New Roman" w:hAnsi="Times New Roman" w:cs="Simplified Arabic" w:hint="cs"/>
          <w:szCs w:val="24"/>
          <w:rtl/>
          <w:lang w:val="en-GB" w:bidi="ar-SY"/>
        </w:rPr>
        <w:t>الفيرمي</w:t>
      </w:r>
      <w:proofErr w:type="spellEnd"/>
      <w:r w:rsidRPr="00DD1339">
        <w:rPr>
          <w:rFonts w:ascii="Times New Roman" w:eastAsia="Times New Roman" w:hAnsi="Times New Roman" w:cs="Simplified Arabic" w:hint="cs"/>
          <w:szCs w:val="24"/>
          <w:rtl/>
          <w:lang w:val="en-GB" w:bidi="ar-SY"/>
        </w:rPr>
        <w:t xml:space="preserve"> </w:t>
      </w:r>
      <w:proofErr w:type="spellStart"/>
      <w:r w:rsidRPr="00DD1339">
        <w:rPr>
          <w:rFonts w:ascii="Times New Roman" w:eastAsia="Times New Roman" w:hAnsi="Times New Roman" w:cs="Simplified Arabic" w:hint="cs"/>
          <w:szCs w:val="24"/>
          <w:rtl/>
          <w:lang w:val="en-GB" w:bidi="ar-SY"/>
        </w:rPr>
        <w:t>كومبوست</w:t>
      </w:r>
      <w:proofErr w:type="spellEnd"/>
      <w:r w:rsidRPr="00DD1339">
        <w:rPr>
          <w:rFonts w:ascii="Times New Roman" w:eastAsia="Times New Roman" w:hAnsi="Times New Roman" w:cs="Simplified Arabic" w:hint="cs"/>
          <w:szCs w:val="24"/>
          <w:rtl/>
          <w:lang w:val="en-GB" w:bidi="ar-SY"/>
        </w:rPr>
        <w:t xml:space="preserve"> </w:t>
      </w:r>
      <w:proofErr w:type="spellStart"/>
      <w:r w:rsidRPr="00DD1339">
        <w:rPr>
          <w:rFonts w:ascii="Times New Roman" w:eastAsia="Times New Roman" w:hAnsi="Times New Roman" w:cs="Simplified Arabic"/>
          <w:szCs w:val="24"/>
          <w:lang w:val="en-GB" w:bidi="ar-SY"/>
        </w:rPr>
        <w:t>Vermicompost</w:t>
      </w:r>
      <w:proofErr w:type="spellEnd"/>
      <w:r w:rsidRPr="00DD1339">
        <w:rPr>
          <w:rFonts w:ascii="Times New Roman" w:eastAsia="Times New Roman" w:hAnsi="Times New Roman" w:cs="Simplified Arabic" w:hint="cs"/>
          <w:szCs w:val="24"/>
          <w:rtl/>
          <w:lang w:val="en-GB" w:bidi="ar-SY"/>
        </w:rPr>
        <w:t xml:space="preserve"> مع تطبيق </w:t>
      </w:r>
      <w:r w:rsidRPr="00DD1339">
        <w:rPr>
          <w:rFonts w:ascii="Times New Roman" w:eastAsia="Times New Roman" w:hAnsi="Times New Roman" w:cs="Simplified Arabic"/>
          <w:szCs w:val="24"/>
          <w:rtl/>
          <w:lang w:val="en-GB" w:bidi="ar-SY"/>
        </w:rPr>
        <w:t>100</w:t>
      </w:r>
      <w:r w:rsidRPr="00DD1339">
        <w:rPr>
          <w:rFonts w:ascii="Times New Roman" w:eastAsia="Times New Roman" w:hAnsi="Times New Roman" w:cs="Simplified Arabic" w:hint="cs"/>
          <w:szCs w:val="24"/>
          <w:rtl/>
          <w:lang w:val="en-GB" w:bidi="ar-SY"/>
        </w:rPr>
        <w:t xml:space="preserve">% من الأسمدة الكيميائية </w:t>
      </w:r>
      <w:proofErr w:type="spellStart"/>
      <w:r w:rsidRPr="00DD1339">
        <w:rPr>
          <w:rFonts w:ascii="Times New Roman" w:eastAsia="Times New Roman" w:hAnsi="Times New Roman" w:cs="Simplified Arabic" w:hint="cs"/>
          <w:szCs w:val="24"/>
          <w:rtl/>
          <w:lang w:val="en-GB" w:bidi="ar-SY"/>
        </w:rPr>
        <w:t>الموصى</w:t>
      </w:r>
      <w:proofErr w:type="spellEnd"/>
      <w:r w:rsidRPr="00DD1339">
        <w:rPr>
          <w:rFonts w:ascii="Times New Roman" w:eastAsia="Times New Roman" w:hAnsi="Times New Roman" w:cs="Simplified Arabic" w:hint="cs"/>
          <w:szCs w:val="24"/>
          <w:rtl/>
          <w:lang w:val="en-GB" w:bidi="ar-SY"/>
        </w:rPr>
        <w:t xml:space="preserve"> بها </w:t>
      </w:r>
      <w:r w:rsidRPr="00DD1339">
        <w:rPr>
          <w:rFonts w:ascii="Times New Roman" w:eastAsia="Times New Roman" w:hAnsi="Times New Roman" w:cs="Simplified Arabic"/>
          <w:szCs w:val="24"/>
          <w:lang w:val="en-GB" w:bidi="ar-SY"/>
        </w:rPr>
        <w:t>(</w:t>
      </w:r>
      <w:proofErr w:type="spellStart"/>
      <w:r w:rsidRPr="00DD1339">
        <w:rPr>
          <w:rFonts w:ascii="Times New Roman" w:eastAsia="Times New Roman" w:hAnsi="Times New Roman" w:cs="Simplified Arabic"/>
          <w:szCs w:val="24"/>
          <w:lang w:val="en-GB" w:bidi="ar-SY"/>
        </w:rPr>
        <w:t>Soltanzadeh</w:t>
      </w:r>
      <w:proofErr w:type="spellEnd"/>
      <w:r w:rsidRPr="00DD1339">
        <w:rPr>
          <w:rFonts w:ascii="Times New Roman" w:eastAsia="Times New Roman" w:hAnsi="Times New Roman" w:cs="Simplified Arabic"/>
          <w:szCs w:val="24"/>
          <w:lang w:val="en-GB" w:bidi="ar-SY"/>
        </w:rPr>
        <w:t>.</w:t>
      </w:r>
      <w:proofErr w:type="gramStart"/>
      <w:r w:rsidRPr="00DD1339">
        <w:rPr>
          <w:rFonts w:ascii="Times New Roman" w:eastAsia="Times New Roman" w:hAnsi="Times New Roman" w:cs="Simplified Arabic"/>
          <w:szCs w:val="24"/>
          <w:lang w:val="en-GB" w:bidi="ar-SY"/>
        </w:rPr>
        <w:t>, et al, 2022</w:t>
      </w:r>
      <w:r w:rsidR="003D1372" w:rsidRPr="00DD1339">
        <w:rPr>
          <w:rFonts w:ascii="Times New Roman" w:eastAsia="Times New Roman" w:hAnsi="Times New Roman" w:cs="Simplified Arabic"/>
          <w:szCs w:val="24"/>
          <w:lang w:val="en-GB" w:bidi="ar-SY"/>
        </w:rPr>
        <w:t>, 75</w:t>
      </w:r>
      <w:r w:rsidRPr="00DD1339">
        <w:rPr>
          <w:rFonts w:ascii="Times New Roman" w:eastAsia="Times New Roman" w:hAnsi="Times New Roman" w:cs="Simplified Arabic"/>
          <w:szCs w:val="24"/>
          <w:lang w:val="en-GB" w:bidi="ar-SY"/>
        </w:rPr>
        <w:t>)</w:t>
      </w:r>
      <w:r w:rsidRPr="00DD1339">
        <w:rPr>
          <w:rFonts w:ascii="Times New Roman" w:eastAsia="Times New Roman" w:hAnsi="Times New Roman" w:cs="Simplified Arabic" w:hint="cs"/>
          <w:szCs w:val="24"/>
          <w:rtl/>
          <w:lang w:bidi="ar-SY"/>
        </w:rPr>
        <w:t>.</w:t>
      </w:r>
      <w:proofErr w:type="gramEnd"/>
    </w:p>
    <w:p w14:paraId="6A185584" w14:textId="77777777" w:rsidR="001C14BA" w:rsidRPr="00DD1339" w:rsidRDefault="00DC544E" w:rsidP="00DD1339">
      <w:pPr>
        <w:tabs>
          <w:tab w:val="right" w:pos="2272"/>
        </w:tabs>
        <w:bidi/>
        <w:spacing w:after="0" w:line="240" w:lineRule="auto"/>
        <w:jc w:val="lowKashida"/>
        <w:rPr>
          <w:rFonts w:ascii="Times New Roman" w:eastAsia="Times New Roman" w:hAnsi="Times New Roman" w:cs="Simplified Arabic"/>
          <w:szCs w:val="24"/>
          <w:rtl/>
          <w:lang w:bidi="ar-SY"/>
        </w:rPr>
      </w:pPr>
      <w:r w:rsidRPr="00DD1339">
        <w:rPr>
          <w:rFonts w:ascii="Times New Roman" w:eastAsia="Times New Roman" w:hAnsi="Times New Roman" w:cs="Simplified Arabic" w:hint="cs"/>
          <w:szCs w:val="24"/>
          <w:rtl/>
          <w:lang w:bidi="ar-SY"/>
        </w:rPr>
        <w:t>يهدف البحث إلى دراسة</w:t>
      </w:r>
      <w:r w:rsidR="004D211E" w:rsidRPr="00DD1339">
        <w:rPr>
          <w:rFonts w:ascii="Times New Roman" w:eastAsia="Times New Roman" w:hAnsi="Times New Roman" w:cs="Simplified Arabic" w:hint="cs"/>
          <w:szCs w:val="24"/>
          <w:rtl/>
          <w:lang w:bidi="ar-SY"/>
        </w:rPr>
        <w:t xml:space="preserve"> وتقييم إضافة الأسمدة </w:t>
      </w:r>
      <w:proofErr w:type="gramStart"/>
      <w:r w:rsidR="004D211E" w:rsidRPr="00DD1339">
        <w:rPr>
          <w:rFonts w:ascii="Times New Roman" w:eastAsia="Times New Roman" w:hAnsi="Times New Roman" w:cs="Simplified Arabic" w:hint="cs"/>
          <w:szCs w:val="24"/>
          <w:rtl/>
          <w:lang w:bidi="ar-SY"/>
        </w:rPr>
        <w:t>العضوية  والحيوية</w:t>
      </w:r>
      <w:proofErr w:type="gramEnd"/>
      <w:r w:rsidR="0026285F" w:rsidRPr="00DD1339">
        <w:rPr>
          <w:rFonts w:ascii="Times New Roman" w:eastAsia="Times New Roman" w:hAnsi="Times New Roman" w:cs="Simplified Arabic" w:hint="cs"/>
          <w:szCs w:val="24"/>
          <w:rtl/>
          <w:lang w:bidi="ar-SY"/>
        </w:rPr>
        <w:t xml:space="preserve"> وإمكانية استخدامها كبديل </w:t>
      </w:r>
      <w:r w:rsidR="00512B0B" w:rsidRPr="00DD1339">
        <w:rPr>
          <w:rFonts w:ascii="Times New Roman" w:eastAsia="Times New Roman" w:hAnsi="Times New Roman" w:cs="Simplified Arabic" w:hint="cs"/>
          <w:szCs w:val="24"/>
          <w:rtl/>
          <w:lang w:bidi="ar-SY"/>
        </w:rPr>
        <w:t>عن الأسمدة الكيميائية التقليدية</w:t>
      </w:r>
      <w:r w:rsidR="00F45221" w:rsidRPr="00DD1339">
        <w:rPr>
          <w:rFonts w:ascii="Times New Roman" w:eastAsia="Times New Roman" w:hAnsi="Times New Roman" w:cs="Simplified Arabic" w:hint="cs"/>
          <w:szCs w:val="24"/>
          <w:rtl/>
          <w:lang w:bidi="ar-SY"/>
        </w:rPr>
        <w:t xml:space="preserve">، وتأثيرها على </w:t>
      </w:r>
      <w:r w:rsidR="002F1E53" w:rsidRPr="00DD1339">
        <w:rPr>
          <w:rFonts w:ascii="Times New Roman" w:eastAsia="Times New Roman" w:hAnsi="Times New Roman" w:cs="Simplified Arabic" w:hint="cs"/>
          <w:szCs w:val="24"/>
          <w:rtl/>
          <w:lang w:bidi="ar-SY"/>
        </w:rPr>
        <w:t xml:space="preserve">الصفات النوعية والكمية </w:t>
      </w:r>
      <w:r w:rsidR="00195831" w:rsidRPr="00DD1339">
        <w:rPr>
          <w:rFonts w:ascii="Times New Roman" w:eastAsia="Times New Roman" w:hAnsi="Times New Roman" w:cs="Simplified Arabic" w:hint="cs"/>
          <w:szCs w:val="24"/>
          <w:rtl/>
          <w:lang w:bidi="ar-SY"/>
        </w:rPr>
        <w:t>لمحصولٍ وا</w:t>
      </w:r>
      <w:r w:rsidR="00C80AB2" w:rsidRPr="00DD1339">
        <w:rPr>
          <w:rFonts w:ascii="Times New Roman" w:eastAsia="Times New Roman" w:hAnsi="Times New Roman" w:cs="Simplified Arabic" w:hint="cs"/>
          <w:szCs w:val="24"/>
          <w:rtl/>
          <w:lang w:bidi="ar-SY"/>
        </w:rPr>
        <w:t>عد في البيئات الجافة وشبه الجافة.</w:t>
      </w:r>
    </w:p>
    <w:p w14:paraId="4295929A" w14:textId="3B2E8BB5" w:rsidR="00F74EE6" w:rsidRPr="003A4F3A" w:rsidRDefault="00B70B19" w:rsidP="00DD1339">
      <w:pPr>
        <w:pStyle w:val="a3"/>
        <w:numPr>
          <w:ilvl w:val="0"/>
          <w:numId w:val="15"/>
        </w:numPr>
        <w:spacing w:after="0" w:line="240" w:lineRule="auto"/>
        <w:ind w:left="0" w:firstLine="0"/>
        <w:jc w:val="lowKashida"/>
        <w:rPr>
          <w:rFonts w:ascii="Times New Roman" w:eastAsia="Calibri" w:hAnsi="Times New Roman" w:cs="Simplified Arabic"/>
          <w:b/>
          <w:bCs/>
          <w:sz w:val="28"/>
          <w:szCs w:val="28"/>
          <w:rtl/>
          <w:lang w:bidi="ar-SY"/>
        </w:rPr>
      </w:pPr>
      <w:r w:rsidRPr="003A4F3A">
        <w:rPr>
          <w:rFonts w:ascii="Times New Roman" w:hAnsi="Times New Roman" w:cs="Simplified Arabic" w:hint="cs"/>
          <w:b/>
          <w:bCs/>
          <w:sz w:val="28"/>
          <w:szCs w:val="28"/>
          <w:rtl/>
          <w:lang w:bidi="ar-SY"/>
        </w:rPr>
        <w:t xml:space="preserve"> </w:t>
      </w:r>
      <w:r w:rsidR="00F74EE6" w:rsidRPr="003A4F3A">
        <w:rPr>
          <w:rFonts w:ascii="Times New Roman" w:hAnsi="Times New Roman" w:cs="Simplified Arabic"/>
          <w:b/>
          <w:bCs/>
          <w:sz w:val="28"/>
          <w:szCs w:val="28"/>
          <w:rtl/>
          <w:lang w:bidi="ar-SY"/>
        </w:rPr>
        <w:t xml:space="preserve">مواد البحث </w:t>
      </w:r>
      <w:proofErr w:type="gramStart"/>
      <w:r w:rsidR="00F74EE6" w:rsidRPr="003A4F3A">
        <w:rPr>
          <w:rFonts w:ascii="Times New Roman" w:hAnsi="Times New Roman" w:cs="Simplified Arabic" w:hint="cs"/>
          <w:b/>
          <w:bCs/>
          <w:sz w:val="28"/>
          <w:szCs w:val="28"/>
          <w:rtl/>
          <w:lang w:bidi="ar-SY"/>
        </w:rPr>
        <w:t>وطرائقه</w:t>
      </w:r>
      <w:proofErr w:type="gramEnd"/>
      <w:r w:rsidR="00F74EE6" w:rsidRPr="003A4F3A">
        <w:rPr>
          <w:rFonts w:ascii="Times New Roman" w:hAnsi="Times New Roman" w:cs="Simplified Arabic" w:hint="cs"/>
          <w:b/>
          <w:bCs/>
          <w:sz w:val="28"/>
          <w:szCs w:val="28"/>
          <w:rtl/>
          <w:lang w:bidi="ar-SY"/>
        </w:rPr>
        <w:t xml:space="preserve"> </w:t>
      </w:r>
      <w:r w:rsidR="00F74EE6" w:rsidRPr="003A4F3A">
        <w:rPr>
          <w:rFonts w:ascii="Times New Roman" w:eastAsia="Calibri" w:hAnsi="Times New Roman" w:cs="Simplified Arabic"/>
          <w:b/>
          <w:bCs/>
          <w:sz w:val="28"/>
          <w:szCs w:val="28"/>
          <w:lang w:bidi="ar-SY"/>
        </w:rPr>
        <w:t>Materials and methods</w:t>
      </w:r>
      <w:r w:rsidR="003A4F3A">
        <w:rPr>
          <w:rFonts w:ascii="Times New Roman" w:eastAsia="Calibri" w:hAnsi="Times New Roman" w:cs="Simplified Arabic" w:hint="cs"/>
          <w:b/>
          <w:bCs/>
          <w:sz w:val="28"/>
          <w:szCs w:val="28"/>
          <w:rtl/>
          <w:lang w:bidi="ar-SY"/>
        </w:rPr>
        <w:t>:</w:t>
      </w:r>
    </w:p>
    <w:p w14:paraId="7F25FC20" w14:textId="77777777" w:rsidR="00F74EE6" w:rsidRPr="00DD1339" w:rsidRDefault="00F74EE6" w:rsidP="00DD1339">
      <w:pPr>
        <w:bidi/>
        <w:spacing w:after="0" w:line="240" w:lineRule="auto"/>
        <w:contextualSpacing/>
        <w:jc w:val="lowKashida"/>
        <w:rPr>
          <w:rFonts w:ascii="Times New Roman" w:hAnsi="Times New Roman" w:cs="Simplified Arabic"/>
          <w:color w:val="FF0000"/>
          <w:szCs w:val="24"/>
          <w:rtl/>
        </w:rPr>
      </w:pPr>
      <w:r w:rsidRPr="003A4F3A">
        <w:rPr>
          <w:rFonts w:ascii="Times New Roman" w:eastAsia="Calibri" w:hAnsi="Times New Roman" w:cs="Simplified Arabic" w:hint="cs"/>
          <w:b/>
          <w:bCs/>
          <w:szCs w:val="24"/>
          <w:rtl/>
          <w:lang w:bidi="ar-SY"/>
        </w:rPr>
        <w:t xml:space="preserve">2-1- </w:t>
      </w:r>
      <w:r w:rsidRPr="003A4F3A">
        <w:rPr>
          <w:rFonts w:ascii="Times New Roman" w:eastAsia="Calibri" w:hAnsi="Times New Roman" w:cs="Simplified Arabic"/>
          <w:b/>
          <w:bCs/>
          <w:szCs w:val="24"/>
          <w:rtl/>
          <w:lang w:bidi="ar-SY"/>
        </w:rPr>
        <w:t xml:space="preserve">مكان </w:t>
      </w:r>
      <w:proofErr w:type="gramStart"/>
      <w:r w:rsidRPr="003A4F3A">
        <w:rPr>
          <w:rFonts w:ascii="Times New Roman" w:eastAsia="Calibri" w:hAnsi="Times New Roman" w:cs="Simplified Arabic"/>
          <w:b/>
          <w:bCs/>
          <w:szCs w:val="24"/>
          <w:rtl/>
          <w:lang w:bidi="ar-SY"/>
        </w:rPr>
        <w:t>وزمان</w:t>
      </w:r>
      <w:proofErr w:type="gramEnd"/>
      <w:r w:rsidRPr="003A4F3A">
        <w:rPr>
          <w:rFonts w:ascii="Times New Roman" w:eastAsia="Calibri" w:hAnsi="Times New Roman" w:cs="Simplified Arabic"/>
          <w:b/>
          <w:bCs/>
          <w:szCs w:val="24"/>
          <w:rtl/>
          <w:lang w:bidi="ar-SY"/>
        </w:rPr>
        <w:t xml:space="preserve"> تنفيذ البحث</w:t>
      </w:r>
      <w:r w:rsidRPr="003A4F3A">
        <w:rPr>
          <w:rFonts w:ascii="Times New Roman" w:eastAsia="Calibri" w:hAnsi="Times New Roman" w:cs="Simplified Arabic" w:hint="cs"/>
          <w:b/>
          <w:bCs/>
          <w:szCs w:val="24"/>
          <w:rtl/>
          <w:lang w:bidi="ar-SY"/>
        </w:rPr>
        <w:t>:</w:t>
      </w:r>
      <w:r w:rsidRPr="00DD1339">
        <w:rPr>
          <w:rFonts w:ascii="Times New Roman" w:eastAsia="Times New Roman" w:hAnsi="Times New Roman" w:cs="Simplified Arabic" w:hint="cs"/>
          <w:szCs w:val="24"/>
          <w:rtl/>
        </w:rPr>
        <w:t xml:space="preserve"> نُفذ البحث في </w:t>
      </w:r>
      <w:r w:rsidR="00D66C54" w:rsidRPr="00DD1339">
        <w:rPr>
          <w:rFonts w:ascii="Times New Roman" w:eastAsia="Times New Roman" w:hAnsi="Times New Roman" w:cs="Simplified Arabic"/>
          <w:szCs w:val="24"/>
          <w:rtl/>
        </w:rPr>
        <w:t>محطة بحوث قرحتا التابعة للهيئة العامة للبحوث العلمية الزراعية، خلال الموسم الزراعي 2021/2022.</w:t>
      </w:r>
    </w:p>
    <w:p w14:paraId="2B2C4844" w14:textId="22AAFC52" w:rsidR="00F4630F" w:rsidRDefault="00F74EE6" w:rsidP="001D3DBF">
      <w:pPr>
        <w:bidi/>
        <w:spacing w:after="0" w:line="240" w:lineRule="auto"/>
        <w:jc w:val="lowKashida"/>
        <w:rPr>
          <w:rFonts w:ascii="Times New Roman" w:eastAsia="Times New Roman" w:hAnsi="Times New Roman" w:cs="Simplified Arabic"/>
          <w:szCs w:val="24"/>
          <w:rtl/>
        </w:rPr>
      </w:pPr>
      <w:r w:rsidRPr="003A4F3A">
        <w:rPr>
          <w:rFonts w:ascii="Times New Roman" w:eastAsia="Calibri" w:hAnsi="Times New Roman" w:cs="Simplified Arabic" w:hint="cs"/>
          <w:b/>
          <w:bCs/>
          <w:szCs w:val="24"/>
          <w:rtl/>
          <w:lang w:bidi="ar-SY"/>
        </w:rPr>
        <w:t xml:space="preserve">2-2- </w:t>
      </w:r>
      <w:r w:rsidRPr="003A4F3A">
        <w:rPr>
          <w:rFonts w:ascii="Times New Roman" w:eastAsia="Calibri" w:hAnsi="Times New Roman" w:cs="Simplified Arabic"/>
          <w:b/>
          <w:bCs/>
          <w:szCs w:val="24"/>
          <w:rtl/>
          <w:lang w:bidi="ar-SY"/>
        </w:rPr>
        <w:t>المادة النباتية</w:t>
      </w:r>
      <w:r w:rsidRPr="003A4F3A">
        <w:rPr>
          <w:rFonts w:ascii="Times New Roman" w:eastAsia="Calibri" w:hAnsi="Times New Roman" w:cs="Simplified Arabic" w:hint="cs"/>
          <w:b/>
          <w:bCs/>
          <w:szCs w:val="24"/>
          <w:rtl/>
          <w:lang w:bidi="ar-SY"/>
        </w:rPr>
        <w:t xml:space="preserve">: </w:t>
      </w:r>
      <w:r w:rsidRPr="00DD1339">
        <w:rPr>
          <w:rFonts w:ascii="Times New Roman" w:eastAsia="Times New Roman" w:hAnsi="Times New Roman" w:cs="Simplified Arabic" w:hint="cs"/>
          <w:szCs w:val="24"/>
          <w:rtl/>
        </w:rPr>
        <w:t xml:space="preserve">تمّت الدراسة على </w:t>
      </w:r>
      <w:r w:rsidR="00D21A88" w:rsidRPr="00DD1339">
        <w:rPr>
          <w:rFonts w:ascii="Times New Roman" w:eastAsia="Times New Roman" w:hAnsi="Times New Roman" w:cs="Simplified Arabic" w:hint="cs"/>
          <w:szCs w:val="24"/>
          <w:rtl/>
        </w:rPr>
        <w:t>ثلاثة أصناف</w:t>
      </w:r>
      <w:r w:rsidR="00A237B1" w:rsidRPr="00DD1339">
        <w:rPr>
          <w:rFonts w:ascii="Times New Roman" w:eastAsia="Times New Roman" w:hAnsi="Times New Roman" w:cs="Simplified Arabic"/>
          <w:szCs w:val="24"/>
          <w:rtl/>
        </w:rPr>
        <w:t xml:space="preserve"> من </w:t>
      </w:r>
      <w:proofErr w:type="spellStart"/>
      <w:r w:rsidR="00A237B1" w:rsidRPr="00DD1339">
        <w:rPr>
          <w:rFonts w:ascii="Times New Roman" w:eastAsia="Times New Roman" w:hAnsi="Times New Roman" w:cs="Simplified Arabic"/>
          <w:szCs w:val="24"/>
          <w:rtl/>
        </w:rPr>
        <w:t>الكينوا</w:t>
      </w:r>
      <w:proofErr w:type="spellEnd"/>
      <w:r w:rsidR="00A237B1" w:rsidRPr="00DD1339">
        <w:rPr>
          <w:rFonts w:ascii="Times New Roman" w:eastAsia="Times New Roman" w:hAnsi="Times New Roman" w:cs="Simplified Arabic"/>
          <w:szCs w:val="24"/>
          <w:rtl/>
        </w:rPr>
        <w:t>: (</w:t>
      </w:r>
      <w:r w:rsidR="00A237B1" w:rsidRPr="00DD1339">
        <w:rPr>
          <w:rFonts w:ascii="Times New Roman" w:eastAsia="Times New Roman" w:hAnsi="Times New Roman" w:cs="Simplified Arabic"/>
          <w:szCs w:val="24"/>
        </w:rPr>
        <w:t>V</w:t>
      </w:r>
      <w:r w:rsidR="00A237B1" w:rsidRPr="00DD1339">
        <w:rPr>
          <w:rFonts w:ascii="Times New Roman" w:eastAsia="Times New Roman" w:hAnsi="Times New Roman" w:cs="Simplified Arabic"/>
          <w:szCs w:val="24"/>
          <w:vertAlign w:val="subscript"/>
        </w:rPr>
        <w:t>1</w:t>
      </w:r>
      <w:r w:rsidR="00A237B1" w:rsidRPr="00DD1339">
        <w:rPr>
          <w:rFonts w:ascii="Times New Roman" w:eastAsia="Times New Roman" w:hAnsi="Times New Roman" w:cs="Simplified Arabic"/>
          <w:szCs w:val="24"/>
        </w:rPr>
        <w:t>: Giza</w:t>
      </w:r>
      <w:r w:rsidR="00A237B1" w:rsidRPr="00DD1339">
        <w:rPr>
          <w:rFonts w:ascii="Times New Roman" w:eastAsia="Times New Roman" w:hAnsi="Times New Roman" w:cs="Simplified Arabic"/>
          <w:szCs w:val="24"/>
          <w:rtl/>
        </w:rPr>
        <w:t xml:space="preserve">، </w:t>
      </w:r>
      <w:r w:rsidR="00A237B1" w:rsidRPr="00DD1339">
        <w:rPr>
          <w:rFonts w:ascii="Times New Roman" w:eastAsia="Times New Roman" w:hAnsi="Times New Roman" w:cs="Simplified Arabic"/>
          <w:szCs w:val="24"/>
        </w:rPr>
        <w:t>V</w:t>
      </w:r>
      <w:r w:rsidR="00A237B1" w:rsidRPr="00DD1339">
        <w:rPr>
          <w:rFonts w:ascii="Times New Roman" w:eastAsia="Times New Roman" w:hAnsi="Times New Roman" w:cs="Simplified Arabic"/>
          <w:szCs w:val="24"/>
          <w:vertAlign w:val="subscript"/>
        </w:rPr>
        <w:t>2</w:t>
      </w:r>
      <w:r w:rsidR="00A237B1" w:rsidRPr="00DD1339">
        <w:rPr>
          <w:rFonts w:ascii="Times New Roman" w:eastAsia="Times New Roman" w:hAnsi="Times New Roman" w:cs="Simplified Arabic"/>
          <w:szCs w:val="24"/>
        </w:rPr>
        <w:t xml:space="preserve">: </w:t>
      </w:r>
      <w:r w:rsidR="00A951FA" w:rsidRPr="00DD1339">
        <w:rPr>
          <w:rFonts w:ascii="Times New Roman" w:eastAsia="Times New Roman" w:hAnsi="Times New Roman" w:cs="Simplified Arabic"/>
          <w:szCs w:val="24"/>
        </w:rPr>
        <w:t>Red Carina</w:t>
      </w:r>
      <w:r w:rsidR="000218D7" w:rsidRPr="00DD1339">
        <w:rPr>
          <w:rFonts w:ascii="Times New Roman" w:eastAsia="Times New Roman" w:hAnsi="Times New Roman" w:cs="Simplified Arabic"/>
          <w:szCs w:val="24"/>
          <w:rtl/>
        </w:rPr>
        <w:t xml:space="preserve">، </w:t>
      </w:r>
      <w:r w:rsidR="000218D7" w:rsidRPr="00DD1339">
        <w:rPr>
          <w:rFonts w:ascii="Times New Roman" w:eastAsia="Times New Roman" w:hAnsi="Times New Roman" w:cs="Simplified Arabic"/>
          <w:szCs w:val="24"/>
          <w:lang w:val="en-GB"/>
        </w:rPr>
        <w:t>V</w:t>
      </w:r>
      <w:r w:rsidR="000218D7" w:rsidRPr="00DD1339">
        <w:rPr>
          <w:rFonts w:ascii="Times New Roman" w:eastAsia="Times New Roman" w:hAnsi="Times New Roman" w:cs="Simplified Arabic"/>
          <w:szCs w:val="24"/>
          <w:vertAlign w:val="subscript"/>
          <w:lang w:val="en-GB"/>
        </w:rPr>
        <w:t>3</w:t>
      </w:r>
      <w:r w:rsidR="000218D7" w:rsidRPr="00DD1339">
        <w:rPr>
          <w:rFonts w:ascii="Times New Roman" w:eastAsia="Times New Roman" w:hAnsi="Times New Roman" w:cs="Simplified Arabic"/>
          <w:szCs w:val="24"/>
          <w:lang w:val="en-GB"/>
        </w:rPr>
        <w:t>: Q</w:t>
      </w:r>
      <w:r w:rsidR="000218D7" w:rsidRPr="00DD1339">
        <w:rPr>
          <w:rFonts w:ascii="Times New Roman" w:eastAsia="Times New Roman" w:hAnsi="Times New Roman" w:cs="Simplified Arabic"/>
          <w:szCs w:val="24"/>
          <w:vertAlign w:val="subscript"/>
          <w:lang w:val="en-GB"/>
        </w:rPr>
        <w:t>26</w:t>
      </w:r>
      <w:r w:rsidR="00A237B1" w:rsidRPr="00DD1339">
        <w:rPr>
          <w:rFonts w:ascii="Times New Roman" w:eastAsia="Times New Roman" w:hAnsi="Times New Roman" w:cs="Simplified Arabic"/>
          <w:szCs w:val="24"/>
          <w:rtl/>
        </w:rPr>
        <w:t>).</w:t>
      </w:r>
      <w:r w:rsidRPr="00DD1339">
        <w:rPr>
          <w:rFonts w:ascii="Times New Roman" w:eastAsia="Times New Roman" w:hAnsi="Times New Roman" w:cs="Simplified Arabic" w:hint="cs"/>
          <w:szCs w:val="24"/>
          <w:rtl/>
        </w:rPr>
        <w:t xml:space="preserve"> تمّ الحصول على البذار من </w:t>
      </w:r>
      <w:r w:rsidR="00ED47CF" w:rsidRPr="00DD1339">
        <w:rPr>
          <w:rFonts w:ascii="Times New Roman" w:eastAsia="Times New Roman" w:hAnsi="Times New Roman" w:cs="Simplified Arabic"/>
          <w:szCs w:val="24"/>
          <w:rtl/>
        </w:rPr>
        <w:t>الهيئة العامة للبحوث العلمية الزراعية، قسم ب</w:t>
      </w:r>
      <w:r w:rsidR="00ED47CF" w:rsidRPr="00DD1339">
        <w:rPr>
          <w:rFonts w:ascii="Times New Roman" w:eastAsia="Times New Roman" w:hAnsi="Times New Roman" w:cs="Simplified Arabic" w:hint="cs"/>
          <w:szCs w:val="24"/>
          <w:rtl/>
        </w:rPr>
        <w:t>ح</w:t>
      </w:r>
      <w:r w:rsidR="00ED47CF" w:rsidRPr="00DD1339">
        <w:rPr>
          <w:rFonts w:ascii="Times New Roman" w:eastAsia="Times New Roman" w:hAnsi="Times New Roman" w:cs="Simplified Arabic"/>
          <w:szCs w:val="24"/>
          <w:rtl/>
        </w:rPr>
        <w:t>وث الشوندر السكري</w:t>
      </w:r>
      <w:r w:rsidR="00ED47CF" w:rsidRPr="00DD1339">
        <w:rPr>
          <w:rFonts w:ascii="Times New Roman" w:eastAsia="Times New Roman" w:hAnsi="Times New Roman" w:cs="Simplified Arabic" w:hint="cs"/>
          <w:szCs w:val="24"/>
          <w:rtl/>
        </w:rPr>
        <w:t>.</w:t>
      </w:r>
      <w:r w:rsidR="00A62B66" w:rsidRPr="00DD1339">
        <w:rPr>
          <w:rFonts w:ascii="Times New Roman" w:eastAsia="Times New Roman" w:hAnsi="Times New Roman" w:cs="Simplified Arabic" w:hint="cs"/>
          <w:szCs w:val="24"/>
          <w:rtl/>
        </w:rPr>
        <w:t xml:space="preserve"> </w:t>
      </w:r>
    </w:p>
    <w:p w14:paraId="149E9CC0" w14:textId="77777777" w:rsidR="001D3DBF" w:rsidRPr="00DD1339" w:rsidRDefault="001D3DBF" w:rsidP="001D3DBF">
      <w:pPr>
        <w:bidi/>
        <w:spacing w:after="0" w:line="240" w:lineRule="auto"/>
        <w:jc w:val="lowKashida"/>
        <w:rPr>
          <w:rFonts w:ascii="Times New Roman" w:eastAsia="Times New Roman" w:hAnsi="Times New Roman" w:cs="Simplified Arabic"/>
          <w:szCs w:val="24"/>
          <w:rtl/>
        </w:rPr>
      </w:pPr>
    </w:p>
    <w:p w14:paraId="7A7E7C58" w14:textId="77777777" w:rsidR="00ED47CF" w:rsidRPr="003A4F3A" w:rsidRDefault="00345D31" w:rsidP="003A4F3A">
      <w:pPr>
        <w:bidi/>
        <w:spacing w:after="0" w:line="240" w:lineRule="auto"/>
        <w:jc w:val="center"/>
        <w:rPr>
          <w:rFonts w:ascii="Times New Roman" w:eastAsia="Calibri" w:hAnsi="Times New Roman" w:cs="Simplified Arabic"/>
          <w:b/>
          <w:bCs/>
          <w:sz w:val="20"/>
          <w:szCs w:val="20"/>
          <w:lang w:bidi="ar-SY"/>
        </w:rPr>
      </w:pPr>
      <w:r w:rsidRPr="003A4F3A">
        <w:rPr>
          <w:rFonts w:ascii="Times New Roman" w:eastAsia="Calibri" w:hAnsi="Times New Roman" w:cs="Simplified Arabic" w:hint="cs"/>
          <w:b/>
          <w:bCs/>
          <w:sz w:val="20"/>
          <w:szCs w:val="20"/>
          <w:rtl/>
          <w:lang w:bidi="ar-SY"/>
        </w:rPr>
        <w:t>ال</w:t>
      </w:r>
      <w:r w:rsidR="000B4C2B" w:rsidRPr="003A4F3A">
        <w:rPr>
          <w:rFonts w:ascii="Times New Roman" w:eastAsia="Calibri" w:hAnsi="Times New Roman" w:cs="Simplified Arabic" w:hint="cs"/>
          <w:b/>
          <w:bCs/>
          <w:sz w:val="20"/>
          <w:szCs w:val="20"/>
          <w:rtl/>
          <w:lang w:bidi="ar-SY"/>
        </w:rPr>
        <w:t>جدول</w:t>
      </w:r>
      <w:r w:rsidR="00950554" w:rsidRPr="003A4F3A">
        <w:rPr>
          <w:rFonts w:ascii="Times New Roman" w:eastAsia="Calibri" w:hAnsi="Times New Roman" w:cs="Simplified Arabic" w:hint="cs"/>
          <w:b/>
          <w:bCs/>
          <w:sz w:val="20"/>
          <w:szCs w:val="20"/>
          <w:rtl/>
          <w:lang w:bidi="ar-SY"/>
        </w:rPr>
        <w:t xml:space="preserve"> (1):</w:t>
      </w:r>
      <w:r w:rsidR="000B4C2B" w:rsidRPr="003A4F3A">
        <w:rPr>
          <w:rFonts w:ascii="Times New Roman" w:eastAsia="Calibri" w:hAnsi="Times New Roman" w:cs="Simplified Arabic" w:hint="cs"/>
          <w:b/>
          <w:bCs/>
          <w:sz w:val="20"/>
          <w:szCs w:val="20"/>
          <w:rtl/>
          <w:lang w:bidi="ar-SY"/>
        </w:rPr>
        <w:t xml:space="preserve"> </w:t>
      </w:r>
      <w:proofErr w:type="gramStart"/>
      <w:r w:rsidR="00E8441B" w:rsidRPr="003A4F3A">
        <w:rPr>
          <w:rFonts w:ascii="Times New Roman" w:eastAsia="Calibri" w:hAnsi="Times New Roman" w:cs="Simplified Arabic" w:hint="cs"/>
          <w:b/>
          <w:bCs/>
          <w:sz w:val="20"/>
          <w:szCs w:val="20"/>
          <w:rtl/>
          <w:lang w:bidi="ar-SY"/>
        </w:rPr>
        <w:t>بعض</w:t>
      </w:r>
      <w:proofErr w:type="gramEnd"/>
      <w:r w:rsidR="00E8441B" w:rsidRPr="003A4F3A">
        <w:rPr>
          <w:rFonts w:ascii="Times New Roman" w:eastAsia="Calibri" w:hAnsi="Times New Roman" w:cs="Simplified Arabic" w:hint="cs"/>
          <w:b/>
          <w:bCs/>
          <w:sz w:val="20"/>
          <w:szCs w:val="20"/>
          <w:rtl/>
          <w:lang w:bidi="ar-SY"/>
        </w:rPr>
        <w:t xml:space="preserve"> صفات</w:t>
      </w:r>
      <w:r w:rsidR="000B4C2B" w:rsidRPr="003A4F3A">
        <w:rPr>
          <w:rFonts w:ascii="Times New Roman" w:eastAsia="Calibri" w:hAnsi="Times New Roman" w:cs="Simplified Arabic" w:hint="cs"/>
          <w:b/>
          <w:bCs/>
          <w:sz w:val="20"/>
          <w:szCs w:val="20"/>
          <w:rtl/>
          <w:lang w:bidi="ar-SY"/>
        </w:rPr>
        <w:t xml:space="preserve"> </w:t>
      </w:r>
      <w:r w:rsidR="00950554" w:rsidRPr="003A4F3A">
        <w:rPr>
          <w:rFonts w:ascii="Times New Roman" w:eastAsia="Calibri" w:hAnsi="Times New Roman" w:cs="Simplified Arabic" w:hint="cs"/>
          <w:b/>
          <w:bCs/>
          <w:sz w:val="20"/>
          <w:szCs w:val="20"/>
          <w:rtl/>
          <w:lang w:bidi="ar-SY"/>
        </w:rPr>
        <w:t>الأصناف المدروسة</w:t>
      </w:r>
    </w:p>
    <w:tbl>
      <w:tblPr>
        <w:tblStyle w:val="a4"/>
        <w:bidiVisual/>
        <w:tblW w:w="0" w:type="auto"/>
        <w:jc w:val="center"/>
        <w:tblLook w:val="04A0" w:firstRow="1" w:lastRow="0" w:firstColumn="1" w:lastColumn="0" w:noHBand="0" w:noVBand="1"/>
      </w:tblPr>
      <w:tblGrid>
        <w:gridCol w:w="1211"/>
        <w:gridCol w:w="945"/>
        <w:gridCol w:w="6325"/>
      </w:tblGrid>
      <w:tr w:rsidR="00D27C94" w:rsidRPr="00DD1339" w14:paraId="2B8ECE14" w14:textId="77777777" w:rsidTr="001D3DBF">
        <w:trPr>
          <w:jc w:val="center"/>
        </w:trPr>
        <w:tc>
          <w:tcPr>
            <w:tcW w:w="0" w:type="auto"/>
            <w:shd w:val="clear" w:color="auto" w:fill="auto"/>
          </w:tcPr>
          <w:p w14:paraId="6175465C" w14:textId="77777777" w:rsidR="00D27C94" w:rsidRPr="001D3DBF" w:rsidRDefault="00D27C94" w:rsidP="00B36752">
            <w:pPr>
              <w:bidi/>
              <w:jc w:val="center"/>
              <w:rPr>
                <w:rFonts w:ascii="Times New Roman" w:eastAsia="Times New Roman" w:hAnsi="Times New Roman" w:cs="Simplified Arabic"/>
                <w:color w:val="FF0000"/>
                <w:sz w:val="20"/>
                <w:szCs w:val="20"/>
                <w:lang w:bidi="ar-SY"/>
              </w:rPr>
            </w:pPr>
            <w:r w:rsidRPr="001D3DBF">
              <w:rPr>
                <w:rFonts w:ascii="Times New Roman" w:eastAsia="Times New Roman" w:hAnsi="Times New Roman" w:cs="Simplified Arabic" w:hint="cs"/>
                <w:sz w:val="20"/>
                <w:szCs w:val="20"/>
                <w:rtl/>
              </w:rPr>
              <w:t>الصنف</w:t>
            </w:r>
          </w:p>
        </w:tc>
        <w:tc>
          <w:tcPr>
            <w:tcW w:w="0" w:type="auto"/>
            <w:shd w:val="clear" w:color="auto" w:fill="auto"/>
          </w:tcPr>
          <w:p w14:paraId="6B192424" w14:textId="77777777" w:rsidR="00D27C94" w:rsidRPr="001D3DBF" w:rsidRDefault="00D27C94" w:rsidP="00B36752">
            <w:pPr>
              <w:bidi/>
              <w:jc w:val="center"/>
              <w:rPr>
                <w:rFonts w:ascii="Times New Roman" w:eastAsia="Times New Roman" w:hAnsi="Times New Roman" w:cs="Simplified Arabic"/>
                <w:b/>
                <w:bCs/>
                <w:sz w:val="20"/>
                <w:szCs w:val="20"/>
                <w:rtl/>
              </w:rPr>
            </w:pPr>
            <w:r w:rsidRPr="001D3DBF">
              <w:rPr>
                <w:rFonts w:ascii="Times New Roman" w:eastAsia="Times New Roman" w:hAnsi="Times New Roman" w:cs="Simplified Arabic" w:hint="cs"/>
                <w:b/>
                <w:bCs/>
                <w:sz w:val="20"/>
                <w:szCs w:val="20"/>
                <w:rtl/>
              </w:rPr>
              <w:t>لون الأزهار</w:t>
            </w:r>
          </w:p>
        </w:tc>
        <w:tc>
          <w:tcPr>
            <w:tcW w:w="0" w:type="auto"/>
            <w:shd w:val="clear" w:color="auto" w:fill="auto"/>
          </w:tcPr>
          <w:p w14:paraId="3E8C686C" w14:textId="77777777" w:rsidR="00D27C94" w:rsidRPr="001D3DBF" w:rsidRDefault="00D27C94" w:rsidP="00B36752">
            <w:pPr>
              <w:bidi/>
              <w:jc w:val="center"/>
              <w:rPr>
                <w:rFonts w:ascii="Times New Roman" w:eastAsia="Times New Roman" w:hAnsi="Times New Roman" w:cs="Simplified Arabic"/>
                <w:b/>
                <w:bCs/>
                <w:sz w:val="20"/>
                <w:szCs w:val="20"/>
                <w:rtl/>
              </w:rPr>
            </w:pPr>
            <w:proofErr w:type="gramStart"/>
            <w:r w:rsidRPr="001D3DBF">
              <w:rPr>
                <w:rFonts w:ascii="Times New Roman" w:eastAsia="Times New Roman" w:hAnsi="Times New Roman" w:cs="Simplified Arabic" w:hint="cs"/>
                <w:b/>
                <w:bCs/>
                <w:sz w:val="20"/>
                <w:szCs w:val="20"/>
                <w:rtl/>
              </w:rPr>
              <w:t>علامات</w:t>
            </w:r>
            <w:proofErr w:type="gramEnd"/>
            <w:r w:rsidRPr="001D3DBF">
              <w:rPr>
                <w:rFonts w:ascii="Times New Roman" w:eastAsia="Times New Roman" w:hAnsi="Times New Roman" w:cs="Simplified Arabic" w:hint="cs"/>
                <w:b/>
                <w:bCs/>
                <w:sz w:val="20"/>
                <w:szCs w:val="20"/>
                <w:rtl/>
              </w:rPr>
              <w:t xml:space="preserve"> مميزة</w:t>
            </w:r>
          </w:p>
        </w:tc>
      </w:tr>
      <w:tr w:rsidR="00D27C94" w:rsidRPr="00DD1339" w14:paraId="10C9FD74" w14:textId="77777777" w:rsidTr="001D3DBF">
        <w:trPr>
          <w:jc w:val="center"/>
        </w:trPr>
        <w:tc>
          <w:tcPr>
            <w:tcW w:w="0" w:type="auto"/>
            <w:shd w:val="clear" w:color="auto" w:fill="auto"/>
          </w:tcPr>
          <w:p w14:paraId="20849CC0" w14:textId="77777777" w:rsidR="00D27C94" w:rsidRPr="001D3DBF" w:rsidRDefault="00D27C94" w:rsidP="00B36752">
            <w:pPr>
              <w:bidi/>
              <w:jc w:val="center"/>
              <w:rPr>
                <w:rFonts w:ascii="Times New Roman" w:eastAsia="Times New Roman" w:hAnsi="Times New Roman" w:cs="Simplified Arabic"/>
                <w:b/>
                <w:bCs/>
                <w:color w:val="FF0000"/>
                <w:sz w:val="20"/>
                <w:szCs w:val="20"/>
                <w:rtl/>
              </w:rPr>
            </w:pPr>
            <w:r w:rsidRPr="001D3DBF">
              <w:rPr>
                <w:rFonts w:ascii="Times New Roman" w:eastAsia="Times New Roman" w:hAnsi="Times New Roman" w:cs="Simplified Arabic"/>
                <w:b/>
                <w:bCs/>
                <w:sz w:val="20"/>
                <w:szCs w:val="20"/>
              </w:rPr>
              <w:t>Giza</w:t>
            </w:r>
          </w:p>
        </w:tc>
        <w:tc>
          <w:tcPr>
            <w:tcW w:w="0" w:type="auto"/>
          </w:tcPr>
          <w:p w14:paraId="1A7E302B" w14:textId="77777777" w:rsidR="00D27C94" w:rsidRPr="003A4F3A" w:rsidRDefault="009F1995" w:rsidP="00B36752">
            <w:pPr>
              <w:bidi/>
              <w:jc w:val="center"/>
              <w:rPr>
                <w:rFonts w:ascii="Times New Roman" w:eastAsia="Times New Roman" w:hAnsi="Times New Roman" w:cs="Simplified Arabic"/>
                <w:sz w:val="20"/>
                <w:szCs w:val="20"/>
                <w:rtl/>
              </w:rPr>
            </w:pPr>
            <w:r w:rsidRPr="003A4F3A">
              <w:rPr>
                <w:rFonts w:ascii="Times New Roman" w:eastAsia="Times New Roman" w:hAnsi="Times New Roman" w:cs="Simplified Arabic" w:hint="cs"/>
                <w:sz w:val="20"/>
                <w:szCs w:val="20"/>
                <w:rtl/>
              </w:rPr>
              <w:t>أصفر</w:t>
            </w:r>
          </w:p>
        </w:tc>
        <w:tc>
          <w:tcPr>
            <w:tcW w:w="0" w:type="auto"/>
          </w:tcPr>
          <w:p w14:paraId="760AA0DC" w14:textId="77777777" w:rsidR="00D27C94" w:rsidRPr="003A4F3A" w:rsidRDefault="002E7A01" w:rsidP="00B36752">
            <w:pPr>
              <w:bidi/>
              <w:jc w:val="center"/>
              <w:rPr>
                <w:rFonts w:ascii="Times New Roman" w:eastAsia="Times New Roman" w:hAnsi="Times New Roman" w:cs="Simplified Arabic"/>
                <w:sz w:val="20"/>
                <w:szCs w:val="20"/>
                <w:rtl/>
              </w:rPr>
            </w:pPr>
            <w:r w:rsidRPr="003A4F3A">
              <w:rPr>
                <w:rFonts w:ascii="Times New Roman" w:eastAsia="Times New Roman" w:hAnsi="Times New Roman" w:cs="Simplified Arabic" w:hint="cs"/>
                <w:sz w:val="20"/>
                <w:szCs w:val="20"/>
                <w:rtl/>
              </w:rPr>
              <w:t xml:space="preserve">ساق طويلة خضراء ذات </w:t>
            </w:r>
            <w:r w:rsidR="004E56A2" w:rsidRPr="003A4F3A">
              <w:rPr>
                <w:rFonts w:ascii="Times New Roman" w:eastAsia="Times New Roman" w:hAnsi="Times New Roman" w:cs="Simplified Arabic" w:hint="cs"/>
                <w:sz w:val="20"/>
                <w:szCs w:val="20"/>
                <w:rtl/>
              </w:rPr>
              <w:t>تفرع خضري كب</w:t>
            </w:r>
            <w:r w:rsidR="00F85727" w:rsidRPr="003A4F3A">
              <w:rPr>
                <w:rFonts w:ascii="Times New Roman" w:eastAsia="Times New Roman" w:hAnsi="Times New Roman" w:cs="Simplified Arabic" w:hint="cs"/>
                <w:sz w:val="20"/>
                <w:szCs w:val="20"/>
                <w:rtl/>
              </w:rPr>
              <w:t xml:space="preserve">ير، </w:t>
            </w:r>
            <w:r w:rsidR="00711992" w:rsidRPr="003A4F3A">
              <w:rPr>
                <w:rFonts w:ascii="Times New Roman" w:eastAsia="Times New Roman" w:hAnsi="Times New Roman" w:cs="Simplified Arabic" w:hint="cs"/>
                <w:sz w:val="20"/>
                <w:szCs w:val="20"/>
                <w:rtl/>
              </w:rPr>
              <w:t xml:space="preserve">حجم </w:t>
            </w:r>
            <w:proofErr w:type="spellStart"/>
            <w:r w:rsidR="00711992" w:rsidRPr="003A4F3A">
              <w:rPr>
                <w:rFonts w:ascii="Times New Roman" w:eastAsia="Times New Roman" w:hAnsi="Times New Roman" w:cs="Simplified Arabic" w:hint="cs"/>
                <w:sz w:val="20"/>
                <w:szCs w:val="20"/>
                <w:rtl/>
              </w:rPr>
              <w:t>العثاكيل</w:t>
            </w:r>
            <w:proofErr w:type="spellEnd"/>
            <w:r w:rsidR="00711992" w:rsidRPr="003A4F3A">
              <w:rPr>
                <w:rFonts w:ascii="Times New Roman" w:eastAsia="Times New Roman" w:hAnsi="Times New Roman" w:cs="Simplified Arabic" w:hint="cs"/>
                <w:sz w:val="20"/>
                <w:szCs w:val="20"/>
                <w:rtl/>
              </w:rPr>
              <w:t xml:space="preserve"> الفرعية صغير،</w:t>
            </w:r>
            <w:r w:rsidR="00B420B1" w:rsidRPr="003A4F3A">
              <w:rPr>
                <w:rFonts w:ascii="Times New Roman" w:eastAsia="Times New Roman" w:hAnsi="Times New Roman" w:cs="Simplified Arabic" w:hint="cs"/>
                <w:sz w:val="20"/>
                <w:szCs w:val="20"/>
                <w:rtl/>
              </w:rPr>
              <w:t xml:space="preserve"> </w:t>
            </w:r>
            <w:r w:rsidRPr="003A4F3A">
              <w:rPr>
                <w:rFonts w:ascii="Times New Roman" w:eastAsia="Times New Roman" w:hAnsi="Times New Roman" w:cs="Simplified Arabic" w:hint="cs"/>
                <w:sz w:val="20"/>
                <w:szCs w:val="20"/>
                <w:rtl/>
              </w:rPr>
              <w:t>الحبوب صغيرة الحجم.</w:t>
            </w:r>
          </w:p>
        </w:tc>
      </w:tr>
      <w:tr w:rsidR="00D27C94" w:rsidRPr="00DD1339" w14:paraId="04A7B1BE" w14:textId="77777777" w:rsidTr="001D3DBF">
        <w:trPr>
          <w:jc w:val="center"/>
        </w:trPr>
        <w:tc>
          <w:tcPr>
            <w:tcW w:w="0" w:type="auto"/>
            <w:shd w:val="clear" w:color="auto" w:fill="auto"/>
          </w:tcPr>
          <w:p w14:paraId="300D036A" w14:textId="77777777" w:rsidR="00D27C94" w:rsidRPr="001D3DBF" w:rsidRDefault="00D27C94" w:rsidP="00B36752">
            <w:pPr>
              <w:bidi/>
              <w:jc w:val="center"/>
              <w:rPr>
                <w:rFonts w:ascii="Times New Roman" w:eastAsia="Times New Roman" w:hAnsi="Times New Roman" w:cs="Simplified Arabic"/>
                <w:b/>
                <w:bCs/>
                <w:color w:val="FF0000"/>
                <w:sz w:val="20"/>
                <w:szCs w:val="20"/>
                <w:rtl/>
              </w:rPr>
            </w:pPr>
            <w:r w:rsidRPr="001D3DBF">
              <w:rPr>
                <w:rFonts w:ascii="Times New Roman" w:eastAsia="Times New Roman" w:hAnsi="Times New Roman" w:cs="Simplified Arabic"/>
                <w:b/>
                <w:bCs/>
                <w:sz w:val="20"/>
                <w:szCs w:val="20"/>
              </w:rPr>
              <w:t>Red Carina</w:t>
            </w:r>
          </w:p>
        </w:tc>
        <w:tc>
          <w:tcPr>
            <w:tcW w:w="0" w:type="auto"/>
          </w:tcPr>
          <w:p w14:paraId="7E48BCCA" w14:textId="77777777" w:rsidR="00D27C94" w:rsidRPr="003A4F3A" w:rsidRDefault="00927492" w:rsidP="00B36752">
            <w:pPr>
              <w:bidi/>
              <w:jc w:val="center"/>
              <w:rPr>
                <w:rFonts w:ascii="Times New Roman" w:eastAsia="Times New Roman" w:hAnsi="Times New Roman" w:cs="Simplified Arabic"/>
                <w:sz w:val="20"/>
                <w:szCs w:val="20"/>
                <w:rtl/>
              </w:rPr>
            </w:pPr>
            <w:r w:rsidRPr="003A4F3A">
              <w:rPr>
                <w:rFonts w:ascii="Times New Roman" w:eastAsia="Times New Roman" w:hAnsi="Times New Roman" w:cs="Simplified Arabic" w:hint="cs"/>
                <w:sz w:val="20"/>
                <w:szCs w:val="20"/>
                <w:rtl/>
              </w:rPr>
              <w:t>برتقالي</w:t>
            </w:r>
          </w:p>
        </w:tc>
        <w:tc>
          <w:tcPr>
            <w:tcW w:w="0" w:type="auto"/>
          </w:tcPr>
          <w:p w14:paraId="477F95EE" w14:textId="77777777" w:rsidR="00D27C94" w:rsidRPr="003A4F3A" w:rsidRDefault="009D3BC8" w:rsidP="00B36752">
            <w:pPr>
              <w:bidi/>
              <w:jc w:val="center"/>
              <w:rPr>
                <w:rFonts w:ascii="Times New Roman" w:eastAsia="Times New Roman" w:hAnsi="Times New Roman" w:cs="Simplified Arabic"/>
                <w:sz w:val="20"/>
                <w:szCs w:val="20"/>
                <w:rtl/>
              </w:rPr>
            </w:pPr>
            <w:r w:rsidRPr="003A4F3A">
              <w:rPr>
                <w:rFonts w:ascii="Times New Roman" w:eastAsia="Times New Roman" w:hAnsi="Times New Roman" w:cs="Simplified Arabic" w:hint="cs"/>
                <w:sz w:val="20"/>
                <w:szCs w:val="20"/>
                <w:rtl/>
              </w:rPr>
              <w:t xml:space="preserve">ساق طويلة خضراء تحمل أوراق كبيرة الحجم، </w:t>
            </w:r>
            <w:proofErr w:type="spellStart"/>
            <w:r w:rsidRPr="003A4F3A">
              <w:rPr>
                <w:rFonts w:ascii="Times New Roman" w:eastAsia="Times New Roman" w:hAnsi="Times New Roman" w:cs="Simplified Arabic" w:hint="cs"/>
                <w:sz w:val="20"/>
                <w:szCs w:val="20"/>
                <w:rtl/>
              </w:rPr>
              <w:t>العثكول</w:t>
            </w:r>
            <w:proofErr w:type="spellEnd"/>
            <w:r w:rsidRPr="003A4F3A">
              <w:rPr>
                <w:rFonts w:ascii="Times New Roman" w:eastAsia="Times New Roman" w:hAnsi="Times New Roman" w:cs="Simplified Arabic" w:hint="cs"/>
                <w:sz w:val="20"/>
                <w:szCs w:val="20"/>
                <w:rtl/>
              </w:rPr>
              <w:t xml:space="preserve"> كثيف التفرع.</w:t>
            </w:r>
          </w:p>
        </w:tc>
      </w:tr>
      <w:tr w:rsidR="00D27C94" w:rsidRPr="00DD1339" w14:paraId="351FE4D1" w14:textId="77777777" w:rsidTr="001D3DBF">
        <w:trPr>
          <w:jc w:val="center"/>
        </w:trPr>
        <w:tc>
          <w:tcPr>
            <w:tcW w:w="0" w:type="auto"/>
            <w:shd w:val="clear" w:color="auto" w:fill="auto"/>
          </w:tcPr>
          <w:p w14:paraId="305A772D" w14:textId="77777777" w:rsidR="00D27C94" w:rsidRPr="001D3DBF" w:rsidRDefault="00D27C94" w:rsidP="00B36752">
            <w:pPr>
              <w:bidi/>
              <w:jc w:val="center"/>
              <w:rPr>
                <w:rFonts w:ascii="Times New Roman" w:eastAsia="Times New Roman" w:hAnsi="Times New Roman" w:cs="Simplified Arabic"/>
                <w:b/>
                <w:bCs/>
                <w:color w:val="FF0000"/>
                <w:sz w:val="20"/>
                <w:szCs w:val="20"/>
                <w:rtl/>
              </w:rPr>
            </w:pPr>
            <w:r w:rsidRPr="001D3DBF">
              <w:rPr>
                <w:rFonts w:ascii="Times New Roman" w:eastAsia="Times New Roman" w:hAnsi="Times New Roman" w:cs="Simplified Arabic"/>
                <w:b/>
                <w:bCs/>
                <w:sz w:val="20"/>
                <w:szCs w:val="20"/>
                <w:lang w:val="en-GB"/>
              </w:rPr>
              <w:t>Q</w:t>
            </w:r>
            <w:r w:rsidRPr="001D3DBF">
              <w:rPr>
                <w:rFonts w:ascii="Times New Roman" w:eastAsia="Times New Roman" w:hAnsi="Times New Roman" w:cs="Simplified Arabic"/>
                <w:b/>
                <w:bCs/>
                <w:sz w:val="20"/>
                <w:szCs w:val="20"/>
                <w:vertAlign w:val="subscript"/>
                <w:lang w:val="en-GB"/>
              </w:rPr>
              <w:t>26</w:t>
            </w:r>
          </w:p>
        </w:tc>
        <w:tc>
          <w:tcPr>
            <w:tcW w:w="0" w:type="auto"/>
          </w:tcPr>
          <w:p w14:paraId="199AD92F" w14:textId="77777777" w:rsidR="00D27C94" w:rsidRPr="003A4F3A" w:rsidRDefault="009F1995" w:rsidP="00B36752">
            <w:pPr>
              <w:bidi/>
              <w:jc w:val="center"/>
              <w:rPr>
                <w:rFonts w:ascii="Times New Roman" w:eastAsia="Times New Roman" w:hAnsi="Times New Roman" w:cs="Simplified Arabic"/>
                <w:sz w:val="20"/>
                <w:szCs w:val="20"/>
                <w:rtl/>
              </w:rPr>
            </w:pPr>
            <w:r w:rsidRPr="003A4F3A">
              <w:rPr>
                <w:rFonts w:ascii="Times New Roman" w:eastAsia="Times New Roman" w:hAnsi="Times New Roman" w:cs="Simplified Arabic" w:hint="cs"/>
                <w:sz w:val="20"/>
                <w:szCs w:val="20"/>
                <w:rtl/>
              </w:rPr>
              <w:t>أصفر</w:t>
            </w:r>
          </w:p>
        </w:tc>
        <w:tc>
          <w:tcPr>
            <w:tcW w:w="0" w:type="auto"/>
          </w:tcPr>
          <w:p w14:paraId="648A9FC3" w14:textId="77777777" w:rsidR="00D27C94" w:rsidRPr="003A4F3A" w:rsidRDefault="00105558" w:rsidP="00B36752">
            <w:pPr>
              <w:bidi/>
              <w:jc w:val="center"/>
              <w:rPr>
                <w:rFonts w:ascii="Times New Roman" w:eastAsia="Times New Roman" w:hAnsi="Times New Roman" w:cs="Simplified Arabic"/>
                <w:sz w:val="20"/>
                <w:szCs w:val="20"/>
                <w:rtl/>
              </w:rPr>
            </w:pPr>
            <w:r w:rsidRPr="003A4F3A">
              <w:rPr>
                <w:rFonts w:ascii="Times New Roman" w:eastAsia="Times New Roman" w:hAnsi="Times New Roman" w:cs="Simplified Arabic" w:hint="cs"/>
                <w:sz w:val="20"/>
                <w:szCs w:val="20"/>
                <w:rtl/>
              </w:rPr>
              <w:t xml:space="preserve">ساق </w:t>
            </w:r>
            <w:r w:rsidR="00B648B4" w:rsidRPr="003A4F3A">
              <w:rPr>
                <w:rFonts w:ascii="Times New Roman" w:eastAsia="Times New Roman" w:hAnsi="Times New Roman" w:cs="Simplified Arabic" w:hint="cs"/>
                <w:sz w:val="20"/>
                <w:szCs w:val="20"/>
                <w:rtl/>
              </w:rPr>
              <w:t xml:space="preserve">متوسطة </w:t>
            </w:r>
            <w:r w:rsidRPr="003A4F3A">
              <w:rPr>
                <w:rFonts w:ascii="Times New Roman" w:eastAsia="Times New Roman" w:hAnsi="Times New Roman" w:cs="Simplified Arabic" w:hint="cs"/>
                <w:sz w:val="20"/>
                <w:szCs w:val="20"/>
                <w:rtl/>
              </w:rPr>
              <w:t>ذات لون أخضر قرمزي، ذو أوراق متوسطة الحجم</w:t>
            </w:r>
            <w:r w:rsidR="00B648B4" w:rsidRPr="003A4F3A">
              <w:rPr>
                <w:rFonts w:ascii="Times New Roman" w:eastAsia="Times New Roman" w:hAnsi="Times New Roman" w:cs="Simplified Arabic" w:hint="cs"/>
                <w:sz w:val="20"/>
                <w:szCs w:val="20"/>
                <w:rtl/>
              </w:rPr>
              <w:t xml:space="preserve">، </w:t>
            </w:r>
            <w:proofErr w:type="spellStart"/>
            <w:r w:rsidR="00B648B4" w:rsidRPr="003A4F3A">
              <w:rPr>
                <w:rFonts w:ascii="Times New Roman" w:eastAsia="Times New Roman" w:hAnsi="Times New Roman" w:cs="Simplified Arabic" w:hint="cs"/>
                <w:sz w:val="20"/>
                <w:szCs w:val="20"/>
                <w:rtl/>
              </w:rPr>
              <w:t>العثكول</w:t>
            </w:r>
            <w:proofErr w:type="spellEnd"/>
            <w:r w:rsidR="00B648B4" w:rsidRPr="003A4F3A">
              <w:rPr>
                <w:rFonts w:ascii="Times New Roman" w:eastAsia="Times New Roman" w:hAnsi="Times New Roman" w:cs="Simplified Arabic" w:hint="cs"/>
                <w:sz w:val="20"/>
                <w:szCs w:val="20"/>
                <w:rtl/>
              </w:rPr>
              <w:t xml:space="preserve"> قليل التفرع.</w:t>
            </w:r>
          </w:p>
        </w:tc>
      </w:tr>
    </w:tbl>
    <w:p w14:paraId="2399EBC3" w14:textId="24C8E63B" w:rsidR="00F74EE6" w:rsidRPr="003A4F3A" w:rsidRDefault="003A4F3A" w:rsidP="003A4F3A">
      <w:pPr>
        <w:bidi/>
        <w:spacing w:after="0" w:line="240" w:lineRule="auto"/>
        <w:jc w:val="lowKashida"/>
        <w:rPr>
          <w:rFonts w:ascii="Times New Roman" w:hAnsi="Times New Roman" w:cs="Simplified Arabic"/>
          <w:b/>
          <w:bCs/>
          <w:szCs w:val="24"/>
          <w:rtl/>
        </w:rPr>
      </w:pPr>
      <w:r>
        <w:rPr>
          <w:rFonts w:ascii="Times New Roman" w:hAnsi="Times New Roman" w:cs="Simplified Arabic" w:hint="cs"/>
          <w:b/>
          <w:bCs/>
          <w:szCs w:val="24"/>
          <w:rtl/>
        </w:rPr>
        <w:t>2</w:t>
      </w:r>
      <w:r w:rsidR="00EB7D55" w:rsidRPr="003A4F3A">
        <w:rPr>
          <w:rFonts w:ascii="Times New Roman" w:hAnsi="Times New Roman" w:cs="Simplified Arabic" w:hint="cs"/>
          <w:b/>
          <w:bCs/>
          <w:szCs w:val="24"/>
          <w:rtl/>
        </w:rPr>
        <w:t xml:space="preserve">-3- طريقة العمل: </w:t>
      </w:r>
      <w:r w:rsidR="00EB7D55" w:rsidRPr="00DD1339">
        <w:rPr>
          <w:rFonts w:ascii="Times New Roman" w:eastAsia="Calibri" w:hAnsi="Times New Roman" w:cs="Simplified Arabic" w:hint="cs"/>
          <w:szCs w:val="24"/>
          <w:rtl/>
          <w:lang w:bidi="ar-SY"/>
        </w:rPr>
        <w:t xml:space="preserve">تمَّ أولاً </w:t>
      </w:r>
      <w:r w:rsidR="00EB7D55" w:rsidRPr="00DD1339">
        <w:rPr>
          <w:rFonts w:ascii="Times New Roman" w:eastAsia="Calibri" w:hAnsi="Times New Roman" w:cs="Simplified Arabic"/>
          <w:szCs w:val="24"/>
          <w:rtl/>
          <w:lang w:bidi="ar-SY"/>
        </w:rPr>
        <w:t xml:space="preserve">فلاحة التربة فلاحة أولى خريفية عميقة (بعمق 25 سم) باستعمال المحراث </w:t>
      </w:r>
      <w:proofErr w:type="spellStart"/>
      <w:r w:rsidR="00EB7D55" w:rsidRPr="00DD1339">
        <w:rPr>
          <w:rFonts w:ascii="Times New Roman" w:eastAsia="Calibri" w:hAnsi="Times New Roman" w:cs="Simplified Arabic"/>
          <w:szCs w:val="24"/>
          <w:rtl/>
          <w:lang w:bidi="ar-SY"/>
        </w:rPr>
        <w:t>المطرحي</w:t>
      </w:r>
      <w:proofErr w:type="spellEnd"/>
      <w:r w:rsidR="00EB7D55" w:rsidRPr="00DD1339">
        <w:rPr>
          <w:rFonts w:ascii="Times New Roman" w:eastAsia="Calibri" w:hAnsi="Times New Roman" w:cs="Simplified Arabic"/>
          <w:szCs w:val="24"/>
          <w:rtl/>
          <w:lang w:bidi="ar-SY"/>
        </w:rPr>
        <w:t xml:space="preserve">، </w:t>
      </w:r>
      <w:r w:rsidR="00EB7D55" w:rsidRPr="00DD1339">
        <w:rPr>
          <w:rFonts w:ascii="Times New Roman" w:eastAsia="Calibri" w:hAnsi="Times New Roman" w:cs="Simplified Arabic" w:hint="cs"/>
          <w:szCs w:val="24"/>
          <w:rtl/>
          <w:lang w:bidi="ar-SY"/>
        </w:rPr>
        <w:t>يليها</w:t>
      </w:r>
      <w:r w:rsidR="00EB7D55" w:rsidRPr="00DD1339">
        <w:rPr>
          <w:rFonts w:ascii="Times New Roman" w:eastAsia="Calibri" w:hAnsi="Times New Roman" w:cs="Simplified Arabic"/>
          <w:szCs w:val="24"/>
          <w:rtl/>
          <w:lang w:bidi="ar-SY"/>
        </w:rPr>
        <w:t xml:space="preserve"> فلاحة على عمق 20 سم باستعمال المحراث القرصي، ثمّ ُتمّ تنعيم التربة باستعمال </w:t>
      </w:r>
      <w:proofErr w:type="spellStart"/>
      <w:r w:rsidR="00EB7D55" w:rsidRPr="00DD1339">
        <w:rPr>
          <w:rFonts w:ascii="Times New Roman" w:eastAsia="Calibri" w:hAnsi="Times New Roman" w:cs="Simplified Arabic"/>
          <w:szCs w:val="24"/>
          <w:rtl/>
          <w:lang w:bidi="ar-SY"/>
        </w:rPr>
        <w:t>الكالتفاتور</w:t>
      </w:r>
      <w:proofErr w:type="spellEnd"/>
      <w:r w:rsidR="00EB7D55" w:rsidRPr="00DD1339">
        <w:rPr>
          <w:rFonts w:ascii="Times New Roman" w:eastAsia="Calibri" w:hAnsi="Times New Roman" w:cs="Simplified Arabic" w:hint="cs"/>
          <w:szCs w:val="24"/>
          <w:rtl/>
          <w:lang w:bidi="ar-SY"/>
        </w:rPr>
        <w:t>.</w:t>
      </w:r>
      <w:r w:rsidR="00EB7D55" w:rsidRPr="00DD1339">
        <w:rPr>
          <w:rFonts w:ascii="Times New Roman" w:eastAsia="Calibri" w:hAnsi="Times New Roman" w:cs="Simplified Arabic"/>
          <w:szCs w:val="24"/>
          <w:rtl/>
          <w:lang w:bidi="ar-SY"/>
        </w:rPr>
        <w:t xml:space="preserve"> </w:t>
      </w:r>
      <w:r w:rsidR="00EB7D55" w:rsidRPr="00DD1339">
        <w:rPr>
          <w:rFonts w:ascii="Times New Roman" w:eastAsia="Calibri" w:hAnsi="Times New Roman" w:cs="Simplified Arabic" w:hint="cs"/>
          <w:szCs w:val="24"/>
          <w:rtl/>
          <w:lang w:bidi="ar-SY"/>
        </w:rPr>
        <w:t>تم إضافة الأسمدة العضوية (</w:t>
      </w:r>
      <w:proofErr w:type="spellStart"/>
      <w:r w:rsidR="00EB7D55" w:rsidRPr="00DD1339">
        <w:rPr>
          <w:rFonts w:ascii="Times New Roman" w:eastAsia="Times New Roman" w:hAnsi="Times New Roman" w:cs="Simplified Arabic"/>
          <w:szCs w:val="24"/>
        </w:rPr>
        <w:t>Vermicompost</w:t>
      </w:r>
      <w:proofErr w:type="spellEnd"/>
      <w:r w:rsidR="00EB7D55" w:rsidRPr="00DD1339">
        <w:rPr>
          <w:rFonts w:ascii="Times New Roman" w:eastAsia="Calibri" w:hAnsi="Times New Roman" w:cs="Simplified Arabic"/>
          <w:szCs w:val="24"/>
          <w:rtl/>
          <w:lang w:bidi="ar-SY"/>
        </w:rPr>
        <w:t>)</w:t>
      </w:r>
      <w:r w:rsidR="00EB7D55" w:rsidRPr="00DD1339">
        <w:rPr>
          <w:rFonts w:ascii="Times New Roman" w:eastAsia="Calibri" w:hAnsi="Times New Roman" w:cs="Simplified Arabic" w:hint="cs"/>
          <w:szCs w:val="24"/>
          <w:rtl/>
          <w:lang w:bidi="ar-SY"/>
        </w:rPr>
        <w:t xml:space="preserve"> بمعدل 1 طن للهكتار الواحد، وذلك قبل الزراعة بــــ (</w:t>
      </w:r>
      <w:r w:rsidR="00EB7D55" w:rsidRPr="00DD1339">
        <w:rPr>
          <w:rFonts w:ascii="Times New Roman" w:eastAsia="Calibri" w:hAnsi="Times New Roman" w:cs="Simplified Arabic"/>
          <w:szCs w:val="24"/>
          <w:rtl/>
          <w:lang w:bidi="ar-SY"/>
        </w:rPr>
        <w:t>15</w:t>
      </w:r>
      <w:r w:rsidR="00EB7D55" w:rsidRPr="00DD1339">
        <w:rPr>
          <w:rFonts w:ascii="Times New Roman" w:eastAsia="Calibri" w:hAnsi="Times New Roman" w:cs="Simplified Arabic" w:hint="cs"/>
          <w:szCs w:val="24"/>
          <w:rtl/>
          <w:lang w:bidi="ar-SY"/>
        </w:rPr>
        <w:t xml:space="preserve"> يوم)، </w:t>
      </w:r>
      <w:r w:rsidR="00EB7D55" w:rsidRPr="00DD1339">
        <w:rPr>
          <w:rFonts w:ascii="Times New Roman" w:eastAsia="Calibri" w:hAnsi="Times New Roman" w:cs="Simplified Arabic"/>
          <w:szCs w:val="24"/>
          <w:rtl/>
          <w:lang w:bidi="ar-SY"/>
        </w:rPr>
        <w:t>لتتيح الوقت اللازم لتحلل المادة العضوية</w:t>
      </w:r>
      <w:r w:rsidR="00EB7D55" w:rsidRPr="00DD1339">
        <w:rPr>
          <w:rFonts w:ascii="Times New Roman" w:eastAsia="Calibri" w:hAnsi="Times New Roman" w:cs="Simplified Arabic" w:hint="cs"/>
          <w:szCs w:val="24"/>
          <w:rtl/>
          <w:lang w:bidi="ar-SY"/>
        </w:rPr>
        <w:t xml:space="preserve">. تمت </w:t>
      </w:r>
      <w:r w:rsidR="00EB7D55" w:rsidRPr="00DD1339">
        <w:rPr>
          <w:rFonts w:ascii="Times New Roman" w:eastAsia="Calibri" w:hAnsi="Times New Roman" w:cs="Simplified Arabic"/>
          <w:szCs w:val="24"/>
          <w:rtl/>
          <w:lang w:bidi="ar-SY"/>
        </w:rPr>
        <w:t>الزراعة</w:t>
      </w:r>
      <w:r w:rsidR="00EB7D55" w:rsidRPr="00DD1339">
        <w:rPr>
          <w:rFonts w:ascii="Times New Roman" w:eastAsia="Calibri" w:hAnsi="Times New Roman" w:cs="Simplified Arabic" w:hint="cs"/>
          <w:szCs w:val="24"/>
          <w:rtl/>
          <w:lang w:bidi="ar-SY"/>
        </w:rPr>
        <w:t xml:space="preserve"> في تاريخ</w:t>
      </w:r>
      <w:r w:rsidR="00EB7D55" w:rsidRPr="00DD1339">
        <w:rPr>
          <w:rFonts w:ascii="Times New Roman" w:eastAsia="Calibri" w:hAnsi="Times New Roman" w:cs="Simplified Arabic"/>
          <w:szCs w:val="24"/>
          <w:rtl/>
          <w:lang w:bidi="ar-SY"/>
        </w:rPr>
        <w:t xml:space="preserve"> 24/2/2022</w:t>
      </w:r>
      <w:r w:rsidR="00EB7D55" w:rsidRPr="00DD1339">
        <w:rPr>
          <w:rFonts w:ascii="Times New Roman" w:eastAsia="Calibri" w:hAnsi="Times New Roman" w:cs="Simplified Arabic" w:hint="cs"/>
          <w:szCs w:val="24"/>
          <w:rtl/>
          <w:lang w:bidi="ar-SY"/>
        </w:rPr>
        <w:t xml:space="preserve"> </w:t>
      </w:r>
      <w:r w:rsidR="00EB7D55" w:rsidRPr="00DD1339">
        <w:rPr>
          <w:rFonts w:ascii="Times New Roman" w:eastAsia="Calibri" w:hAnsi="Times New Roman" w:cs="Simplified Arabic"/>
          <w:szCs w:val="24"/>
          <w:rtl/>
          <w:lang w:bidi="ar-SY"/>
        </w:rPr>
        <w:t>يدوياً في سطور</w:t>
      </w:r>
      <w:r w:rsidR="00EB7D55" w:rsidRPr="00DD1339">
        <w:rPr>
          <w:rFonts w:ascii="Times New Roman" w:eastAsia="Calibri" w:hAnsi="Times New Roman" w:cs="Simplified Arabic" w:hint="cs"/>
          <w:szCs w:val="24"/>
          <w:rtl/>
          <w:lang w:bidi="ar-SY"/>
        </w:rPr>
        <w:t xml:space="preserve">، </w:t>
      </w:r>
      <w:r w:rsidR="00EB7D55" w:rsidRPr="00DD1339">
        <w:rPr>
          <w:rFonts w:ascii="Times New Roman" w:eastAsia="Calibri" w:hAnsi="Times New Roman" w:cs="Simplified Arabic"/>
          <w:szCs w:val="24"/>
          <w:rtl/>
          <w:lang w:bidi="ar-SY"/>
        </w:rPr>
        <w:t xml:space="preserve">بمعدل بذار </w:t>
      </w:r>
      <w:r w:rsidR="00EB7D55" w:rsidRPr="00DD1339">
        <w:rPr>
          <w:rFonts w:ascii="Times New Roman" w:eastAsia="Calibri" w:hAnsi="Times New Roman" w:cs="Simplified Arabic" w:hint="cs"/>
          <w:szCs w:val="24"/>
          <w:rtl/>
          <w:lang w:bidi="ar-SY"/>
        </w:rPr>
        <w:t>(</w:t>
      </w:r>
      <w:r w:rsidR="00EB7D55" w:rsidRPr="00DD1339">
        <w:rPr>
          <w:rFonts w:ascii="Times New Roman" w:eastAsia="Calibri" w:hAnsi="Times New Roman" w:cs="Simplified Arabic"/>
          <w:szCs w:val="24"/>
          <w:rtl/>
          <w:lang w:bidi="ar-SY"/>
        </w:rPr>
        <w:t>3 كغ</w:t>
      </w:r>
      <w:r w:rsidR="00EB7D55" w:rsidRPr="00DD1339">
        <w:rPr>
          <w:rFonts w:ascii="Times New Roman" w:eastAsia="Calibri" w:hAnsi="Times New Roman" w:cs="Simplified Arabic" w:hint="cs"/>
          <w:szCs w:val="24"/>
          <w:rtl/>
          <w:lang w:bidi="ar-SY"/>
        </w:rPr>
        <w:t>.</w:t>
      </w:r>
      <w:r w:rsidR="00EB7D55" w:rsidRPr="00DD1339">
        <w:rPr>
          <w:rFonts w:ascii="Times New Roman" w:eastAsia="Calibri" w:hAnsi="Times New Roman" w:cs="Simplified Arabic"/>
          <w:szCs w:val="24"/>
          <w:rtl/>
          <w:lang w:bidi="ar-SY"/>
        </w:rPr>
        <w:t>ه</w:t>
      </w:r>
      <w:r w:rsidR="00EB7D55" w:rsidRPr="00DD1339">
        <w:rPr>
          <w:rFonts w:ascii="Times New Roman" w:eastAsia="Calibri" w:hAnsi="Times New Roman" w:cs="Simplified Arabic" w:hint="cs"/>
          <w:szCs w:val="24"/>
          <w:vertAlign w:val="superscript"/>
          <w:rtl/>
          <w:lang w:bidi="ar-SY"/>
        </w:rPr>
        <w:t>-1</w:t>
      </w:r>
      <w:r w:rsidR="00EB7D55" w:rsidRPr="00DD1339">
        <w:rPr>
          <w:rFonts w:ascii="Times New Roman" w:eastAsia="Calibri" w:hAnsi="Times New Roman" w:cs="Simplified Arabic" w:hint="cs"/>
          <w:szCs w:val="24"/>
          <w:rtl/>
          <w:lang w:bidi="ar-SY"/>
        </w:rPr>
        <w:t xml:space="preserve">)، </w:t>
      </w:r>
      <w:r w:rsidR="00EB7D55" w:rsidRPr="00DD1339">
        <w:rPr>
          <w:rFonts w:ascii="Times New Roman" w:eastAsia="Calibri" w:hAnsi="Times New Roman" w:cs="Simplified Arabic"/>
          <w:szCs w:val="24"/>
          <w:rtl/>
          <w:lang w:bidi="ar-SY"/>
        </w:rPr>
        <w:t xml:space="preserve">بواقع أربعة سطور لكل قطعة تجريبية، طول السطر 3 م، </w:t>
      </w:r>
      <w:r w:rsidR="00BA6ED8" w:rsidRPr="00DD1339">
        <w:rPr>
          <w:rFonts w:ascii="Times New Roman" w:eastAsia="Calibri" w:hAnsi="Times New Roman" w:cs="Simplified Arabic" w:hint="cs"/>
          <w:szCs w:val="24"/>
          <w:rtl/>
          <w:lang w:bidi="ar-SY"/>
        </w:rPr>
        <w:t xml:space="preserve">تم التفريد لتصبح المسافة 25*50سم، </w:t>
      </w:r>
      <w:r w:rsidR="00EB7D55" w:rsidRPr="00DD1339">
        <w:rPr>
          <w:rFonts w:ascii="Times New Roman" w:eastAsia="Calibri" w:hAnsi="Times New Roman" w:cs="Simplified Arabic"/>
          <w:szCs w:val="24"/>
          <w:rtl/>
          <w:lang w:bidi="ar-SY"/>
        </w:rPr>
        <w:t>مع مراعاة توزع الأصناف بشكلٍ عشوائي على القطع التجريبية</w:t>
      </w:r>
      <w:r w:rsidR="00EB7D55" w:rsidRPr="00DD1339">
        <w:rPr>
          <w:rFonts w:ascii="Times New Roman" w:hAnsi="Times New Roman" w:cs="Simplified Arabic"/>
          <w:szCs w:val="24"/>
          <w:rtl/>
        </w:rPr>
        <w:t>.</w:t>
      </w:r>
      <w:r w:rsidR="00EB7D55" w:rsidRPr="00DD1339">
        <w:rPr>
          <w:rFonts w:ascii="Times New Roman" w:hAnsi="Times New Roman" w:cs="Simplified Arabic" w:hint="cs"/>
          <w:szCs w:val="24"/>
          <w:rtl/>
        </w:rPr>
        <w:t xml:space="preserve"> </w:t>
      </w:r>
      <w:r w:rsidR="00EB7D55" w:rsidRPr="00DD1339">
        <w:rPr>
          <w:rFonts w:ascii="Times New Roman" w:eastAsia="Calibri" w:hAnsi="Times New Roman" w:cs="Simplified Arabic" w:hint="cs"/>
          <w:szCs w:val="24"/>
          <w:rtl/>
          <w:lang w:bidi="ar-SY"/>
        </w:rPr>
        <w:t>تمت</w:t>
      </w:r>
      <w:r w:rsidR="00EB7D55" w:rsidRPr="00DD1339">
        <w:rPr>
          <w:rFonts w:ascii="Times New Roman" w:hAnsi="Times New Roman" w:cs="Simplified Arabic" w:hint="cs"/>
          <w:szCs w:val="24"/>
          <w:rtl/>
        </w:rPr>
        <w:t xml:space="preserve"> </w:t>
      </w:r>
      <w:r w:rsidR="00EB7D55" w:rsidRPr="00DD1339">
        <w:rPr>
          <w:rFonts w:ascii="Times New Roman" w:eastAsia="Calibri" w:hAnsi="Times New Roman" w:cs="Simplified Arabic"/>
          <w:szCs w:val="24"/>
          <w:rtl/>
          <w:lang w:bidi="ar-SY"/>
        </w:rPr>
        <w:t>إضافة السماد المعدني (يوريا 46%) على ثلاث دفعات متساوية، الدفعة الأولى عند الزراعة، والدفعة الثانية بعد التفريد</w:t>
      </w:r>
      <w:r w:rsidR="0098376B" w:rsidRPr="00DD1339">
        <w:rPr>
          <w:rFonts w:ascii="Times New Roman" w:eastAsia="Calibri" w:hAnsi="Times New Roman" w:cs="Simplified Arabic" w:hint="cs"/>
          <w:szCs w:val="24"/>
          <w:rtl/>
          <w:lang w:bidi="ar-SY"/>
        </w:rPr>
        <w:t xml:space="preserve"> (</w:t>
      </w:r>
      <w:r w:rsidR="00BC07ED" w:rsidRPr="00DD1339">
        <w:rPr>
          <w:rFonts w:ascii="Times New Roman" w:eastAsia="Calibri" w:hAnsi="Times New Roman" w:cs="Simplified Arabic" w:hint="cs"/>
          <w:szCs w:val="24"/>
          <w:rtl/>
          <w:lang w:bidi="ar-SY"/>
        </w:rPr>
        <w:t>بعد 5 أسابيع من موعد الزراعة)</w:t>
      </w:r>
      <w:r w:rsidR="00EB7D55" w:rsidRPr="00DD1339">
        <w:rPr>
          <w:rFonts w:ascii="Times New Roman" w:eastAsia="Calibri" w:hAnsi="Times New Roman" w:cs="Simplified Arabic"/>
          <w:szCs w:val="24"/>
          <w:rtl/>
          <w:lang w:bidi="ar-SY"/>
        </w:rPr>
        <w:t xml:space="preserve">، والدفعة الثالثة عند تشكل </w:t>
      </w:r>
      <w:proofErr w:type="spellStart"/>
      <w:r w:rsidR="00EB7D55" w:rsidRPr="00DD1339">
        <w:rPr>
          <w:rFonts w:ascii="Times New Roman" w:eastAsia="Calibri" w:hAnsi="Times New Roman" w:cs="Simplified Arabic"/>
          <w:szCs w:val="24"/>
          <w:rtl/>
          <w:lang w:bidi="ar-SY"/>
        </w:rPr>
        <w:t>العثاكيل</w:t>
      </w:r>
      <w:proofErr w:type="spellEnd"/>
      <w:r w:rsidR="00EB7D55" w:rsidRPr="00DD1339">
        <w:rPr>
          <w:rFonts w:ascii="Times New Roman" w:eastAsia="Calibri" w:hAnsi="Times New Roman" w:cs="Simplified Arabic"/>
          <w:szCs w:val="24"/>
          <w:rtl/>
          <w:lang w:bidi="ar-SY"/>
        </w:rPr>
        <w:t xml:space="preserve">. </w:t>
      </w:r>
      <w:r w:rsidR="00EB7D55" w:rsidRPr="00DD1339">
        <w:rPr>
          <w:rFonts w:ascii="Times New Roman" w:eastAsia="Calibri" w:hAnsi="Times New Roman" w:cs="Simplified Arabic" w:hint="cs"/>
          <w:szCs w:val="24"/>
          <w:rtl/>
          <w:lang w:bidi="ar-SY"/>
        </w:rPr>
        <w:t xml:space="preserve">أما </w:t>
      </w:r>
      <w:r w:rsidR="00EB7D55" w:rsidRPr="00DD1339">
        <w:rPr>
          <w:rFonts w:ascii="Times New Roman" w:eastAsia="Calibri" w:hAnsi="Times New Roman" w:cs="Simplified Arabic"/>
          <w:szCs w:val="24"/>
          <w:rtl/>
          <w:lang w:bidi="ar-SY"/>
        </w:rPr>
        <w:t xml:space="preserve">بالنسبة للأسمدة الفوسفورية (سوبر فوسفات ثلاثي 46%) والأسمدة </w:t>
      </w:r>
      <w:proofErr w:type="spellStart"/>
      <w:r w:rsidR="00EB7D55" w:rsidRPr="00DD1339">
        <w:rPr>
          <w:rFonts w:ascii="Times New Roman" w:eastAsia="Calibri" w:hAnsi="Times New Roman" w:cs="Simplified Arabic"/>
          <w:szCs w:val="24"/>
          <w:rtl/>
          <w:lang w:bidi="ar-SY"/>
        </w:rPr>
        <w:t>البوتاسية</w:t>
      </w:r>
      <w:proofErr w:type="spellEnd"/>
      <w:r w:rsidR="00EB7D55" w:rsidRPr="00DD1339">
        <w:rPr>
          <w:rFonts w:ascii="Times New Roman" w:eastAsia="Calibri" w:hAnsi="Times New Roman" w:cs="Simplified Arabic"/>
          <w:szCs w:val="24"/>
          <w:rtl/>
          <w:lang w:bidi="ar-SY"/>
        </w:rPr>
        <w:t xml:space="preserve"> (سلفات البوتاسيوم 50%) </w:t>
      </w:r>
      <w:r w:rsidR="00EB7D55" w:rsidRPr="00DD1339">
        <w:rPr>
          <w:rFonts w:ascii="Times New Roman" w:eastAsia="Calibri" w:hAnsi="Times New Roman" w:cs="Simplified Arabic" w:hint="cs"/>
          <w:szCs w:val="24"/>
          <w:rtl/>
          <w:lang w:bidi="ar-SY"/>
        </w:rPr>
        <w:t>تم إضافة</w:t>
      </w:r>
      <w:r w:rsidR="00EB7D55" w:rsidRPr="00DD1339">
        <w:rPr>
          <w:rFonts w:ascii="Times New Roman" w:eastAsia="Calibri" w:hAnsi="Times New Roman" w:cs="Simplified Arabic"/>
          <w:szCs w:val="24"/>
          <w:rtl/>
          <w:lang w:bidi="ar-SY"/>
        </w:rPr>
        <w:t xml:space="preserve"> دفعة واحدة </w:t>
      </w:r>
      <w:r w:rsidR="00EB7D55" w:rsidRPr="00DD1339">
        <w:rPr>
          <w:rFonts w:ascii="Times New Roman" w:eastAsia="Calibri" w:hAnsi="Times New Roman" w:cs="Simplified Arabic" w:hint="cs"/>
          <w:szCs w:val="24"/>
          <w:rtl/>
          <w:lang w:bidi="ar-SY"/>
        </w:rPr>
        <w:t xml:space="preserve">منها </w:t>
      </w:r>
      <w:r w:rsidR="00EB7D55" w:rsidRPr="00DD1339">
        <w:rPr>
          <w:rFonts w:ascii="Times New Roman" w:eastAsia="Calibri" w:hAnsi="Times New Roman" w:cs="Simplified Arabic"/>
          <w:szCs w:val="24"/>
          <w:rtl/>
          <w:lang w:bidi="ar-SY"/>
        </w:rPr>
        <w:t>عند الزراعة</w:t>
      </w:r>
      <w:r w:rsidR="00EB7D55" w:rsidRPr="00DD1339">
        <w:rPr>
          <w:rFonts w:ascii="Times New Roman" w:eastAsia="Calibri" w:hAnsi="Times New Roman" w:cs="Simplified Arabic" w:hint="cs"/>
          <w:szCs w:val="24"/>
          <w:rtl/>
          <w:lang w:bidi="ar-SY"/>
        </w:rPr>
        <w:t xml:space="preserve">. تم </w:t>
      </w:r>
      <w:proofErr w:type="spellStart"/>
      <w:r w:rsidR="00EB7D55" w:rsidRPr="00DD1339">
        <w:rPr>
          <w:rFonts w:ascii="Times New Roman" w:eastAsia="Calibri" w:hAnsi="Times New Roman" w:cs="Simplified Arabic" w:hint="cs"/>
          <w:szCs w:val="24"/>
          <w:rtl/>
          <w:lang w:bidi="ar-SY"/>
        </w:rPr>
        <w:t>الإستعانة</w:t>
      </w:r>
      <w:proofErr w:type="spellEnd"/>
      <w:r w:rsidR="00EB7D55" w:rsidRPr="00DD1339">
        <w:rPr>
          <w:rFonts w:ascii="Times New Roman" w:eastAsia="Calibri" w:hAnsi="Times New Roman" w:cs="Simplified Arabic" w:hint="cs"/>
          <w:szCs w:val="24"/>
          <w:rtl/>
          <w:lang w:bidi="ar-SY"/>
        </w:rPr>
        <w:t xml:space="preserve"> بنوعين من الأسمدة الحيوية بغرض تنشيط تحلل السماد العضوي المستخدم، حيث تم إضافة </w:t>
      </w:r>
      <w:r w:rsidR="00EB7D55" w:rsidRPr="00DD1339">
        <w:rPr>
          <w:rFonts w:ascii="Times New Roman" w:eastAsia="Calibri" w:hAnsi="Times New Roman" w:cs="Simplified Arabic"/>
          <w:szCs w:val="24"/>
          <w:rtl/>
          <w:lang w:bidi="ar-SY"/>
        </w:rPr>
        <w:t xml:space="preserve">الـ </w:t>
      </w:r>
      <w:proofErr w:type="spellStart"/>
      <w:r w:rsidR="00EB7D55" w:rsidRPr="00DD1339">
        <w:rPr>
          <w:rFonts w:ascii="Times New Roman" w:eastAsia="Calibri" w:hAnsi="Times New Roman" w:cs="Simplified Arabic"/>
          <w:szCs w:val="24"/>
          <w:lang w:bidi="ar-SY"/>
        </w:rPr>
        <w:t>Azotobacter</w:t>
      </w:r>
      <w:proofErr w:type="spellEnd"/>
      <w:r w:rsidR="00EB7D55" w:rsidRPr="00DD1339">
        <w:rPr>
          <w:rFonts w:ascii="Times New Roman" w:eastAsia="Calibri" w:hAnsi="Times New Roman" w:cs="Simplified Arabic"/>
          <w:szCs w:val="24"/>
          <w:rtl/>
          <w:lang w:bidi="ar-SY"/>
        </w:rPr>
        <w:t xml:space="preserve"> على شكل </w:t>
      </w:r>
      <w:r w:rsidR="00EB7D55" w:rsidRPr="00DD1339">
        <w:rPr>
          <w:rFonts w:ascii="Times New Roman" w:eastAsia="Calibri" w:hAnsi="Times New Roman" w:cs="Simplified Arabic" w:hint="cs"/>
          <w:szCs w:val="24"/>
          <w:rtl/>
          <w:lang w:bidi="ar-SY"/>
        </w:rPr>
        <w:t>محلول</w:t>
      </w:r>
      <w:r w:rsidR="00EB7D55" w:rsidRPr="00DD1339">
        <w:rPr>
          <w:rFonts w:ascii="Times New Roman" w:eastAsia="Calibri" w:hAnsi="Times New Roman" w:cs="Simplified Arabic"/>
          <w:szCs w:val="24"/>
          <w:rtl/>
          <w:lang w:bidi="ar-SY"/>
        </w:rPr>
        <w:t xml:space="preserve"> </w:t>
      </w:r>
      <w:proofErr w:type="spellStart"/>
      <w:r w:rsidR="00EB7D55" w:rsidRPr="00DD1339">
        <w:rPr>
          <w:rFonts w:ascii="Times New Roman" w:eastAsia="Calibri" w:hAnsi="Times New Roman" w:cs="Simplified Arabic"/>
          <w:szCs w:val="24"/>
          <w:rtl/>
          <w:lang w:bidi="ar-SY"/>
        </w:rPr>
        <w:t>آزوتوباكترين</w:t>
      </w:r>
      <w:proofErr w:type="spellEnd"/>
      <w:r w:rsidR="00EB7D55" w:rsidRPr="00DD1339">
        <w:rPr>
          <w:rFonts w:ascii="Times New Roman" w:eastAsia="Calibri" w:hAnsi="Times New Roman" w:cs="Simplified Arabic"/>
          <w:szCs w:val="24"/>
          <w:rtl/>
          <w:lang w:bidi="ar-SY"/>
        </w:rPr>
        <w:t xml:space="preserve"> </w:t>
      </w:r>
      <w:proofErr w:type="spellStart"/>
      <w:r w:rsidR="00EB7D55" w:rsidRPr="00DD1339">
        <w:rPr>
          <w:rFonts w:ascii="Times New Roman" w:eastAsia="Calibri" w:hAnsi="Times New Roman" w:cs="Simplified Arabic"/>
          <w:szCs w:val="24"/>
          <w:lang w:bidi="ar-SY"/>
        </w:rPr>
        <w:t>Azotobacterin</w:t>
      </w:r>
      <w:proofErr w:type="spellEnd"/>
      <w:r w:rsidR="00EB7D55" w:rsidRPr="00DD1339">
        <w:rPr>
          <w:rFonts w:ascii="Times New Roman" w:eastAsia="Calibri" w:hAnsi="Times New Roman" w:cs="Simplified Arabic"/>
          <w:szCs w:val="24"/>
          <w:rtl/>
          <w:lang w:bidi="ar-SY"/>
        </w:rPr>
        <w:t xml:space="preserve">، والبكتريا المحللة للفوسفور </w:t>
      </w:r>
      <w:r w:rsidR="00EB7D55" w:rsidRPr="00DD1339">
        <w:rPr>
          <w:rFonts w:ascii="Times New Roman" w:eastAsia="Calibri" w:hAnsi="Times New Roman" w:cs="Simplified Arabic"/>
          <w:szCs w:val="24"/>
          <w:lang w:bidi="ar-SY"/>
        </w:rPr>
        <w:t>PSB</w:t>
      </w:r>
      <w:r w:rsidR="00EB7D55" w:rsidRPr="00DD1339">
        <w:rPr>
          <w:rFonts w:ascii="Times New Roman" w:eastAsia="Calibri" w:hAnsi="Times New Roman" w:cs="Simplified Arabic"/>
          <w:szCs w:val="24"/>
          <w:rtl/>
          <w:lang w:bidi="ar-SY"/>
        </w:rPr>
        <w:t xml:space="preserve"> على شكل </w:t>
      </w:r>
      <w:r w:rsidR="00EB7D55" w:rsidRPr="00DD1339">
        <w:rPr>
          <w:rFonts w:ascii="Times New Roman" w:eastAsia="Calibri" w:hAnsi="Times New Roman" w:cs="Simplified Arabic" w:hint="cs"/>
          <w:szCs w:val="24"/>
          <w:rtl/>
          <w:lang w:bidi="ar-SY"/>
        </w:rPr>
        <w:t>محلول</w:t>
      </w:r>
      <w:r w:rsidR="00EB7D55" w:rsidRPr="00DD1339">
        <w:rPr>
          <w:rFonts w:ascii="Times New Roman" w:eastAsia="Calibri" w:hAnsi="Times New Roman" w:cs="Simplified Arabic"/>
          <w:szCs w:val="24"/>
          <w:rtl/>
          <w:lang w:bidi="ar-SY"/>
        </w:rPr>
        <w:t xml:space="preserve"> </w:t>
      </w:r>
      <w:proofErr w:type="spellStart"/>
      <w:r w:rsidR="00EB7D55" w:rsidRPr="00DD1339">
        <w:rPr>
          <w:rFonts w:ascii="Times New Roman" w:eastAsia="Calibri" w:hAnsi="Times New Roman" w:cs="Simplified Arabic"/>
          <w:szCs w:val="24"/>
          <w:lang w:bidi="ar-SY"/>
        </w:rPr>
        <w:t>Phosphorin</w:t>
      </w:r>
      <w:proofErr w:type="spellEnd"/>
      <w:r w:rsidR="00EB7D55" w:rsidRPr="00DD1339">
        <w:rPr>
          <w:rFonts w:ascii="Times New Roman" w:eastAsia="Calibri" w:hAnsi="Times New Roman" w:cs="Simplified Arabic"/>
          <w:szCs w:val="24"/>
          <w:rtl/>
          <w:lang w:bidi="ar-SY"/>
        </w:rPr>
        <w:t xml:space="preserve">، بمعدل </w:t>
      </w:r>
      <w:r w:rsidR="00EB7D55" w:rsidRPr="00DD1339">
        <w:rPr>
          <w:rFonts w:ascii="Times New Roman" w:eastAsia="Calibri" w:hAnsi="Times New Roman" w:cs="Simplified Arabic" w:hint="cs"/>
          <w:szCs w:val="24"/>
          <w:rtl/>
          <w:lang w:bidi="ar-SY"/>
        </w:rPr>
        <w:t>20</w:t>
      </w:r>
      <w:r w:rsidR="00EB7D55" w:rsidRPr="00DD1339">
        <w:rPr>
          <w:rFonts w:ascii="Times New Roman" w:eastAsia="Calibri" w:hAnsi="Times New Roman" w:cs="Simplified Arabic"/>
          <w:szCs w:val="24"/>
          <w:rtl/>
          <w:lang w:bidi="ar-SY"/>
        </w:rPr>
        <w:t xml:space="preserve"> </w:t>
      </w:r>
      <w:proofErr w:type="spellStart"/>
      <w:r w:rsidR="00EB7D55" w:rsidRPr="00DD1339">
        <w:rPr>
          <w:rFonts w:ascii="Times New Roman" w:eastAsia="Calibri" w:hAnsi="Times New Roman" w:cs="Simplified Arabic" w:hint="cs"/>
          <w:szCs w:val="24"/>
          <w:rtl/>
          <w:lang w:bidi="ar-SY"/>
        </w:rPr>
        <w:t>م</w:t>
      </w:r>
      <w:r w:rsidR="00EB7D55" w:rsidRPr="00DD1339">
        <w:rPr>
          <w:rFonts w:ascii="Times New Roman" w:eastAsia="Calibri" w:hAnsi="Times New Roman" w:cs="Simplified Arabic"/>
          <w:szCs w:val="24"/>
          <w:rtl/>
          <w:lang w:bidi="ar-SY"/>
        </w:rPr>
        <w:t>غ</w:t>
      </w:r>
      <w:proofErr w:type="spellEnd"/>
      <w:r w:rsidR="00EB7D55" w:rsidRPr="00DD1339">
        <w:rPr>
          <w:rFonts w:ascii="Times New Roman" w:eastAsia="Calibri" w:hAnsi="Times New Roman" w:cs="Simplified Arabic"/>
          <w:szCs w:val="24"/>
          <w:rtl/>
          <w:lang w:bidi="ar-SY"/>
        </w:rPr>
        <w:t xml:space="preserve"> للهكتار الواحد</w:t>
      </w:r>
      <w:r w:rsidR="00EB7D55" w:rsidRPr="00DD1339">
        <w:rPr>
          <w:rFonts w:ascii="Times New Roman" w:eastAsia="Calibri" w:hAnsi="Times New Roman" w:cs="Simplified Arabic" w:hint="cs"/>
          <w:szCs w:val="24"/>
          <w:rtl/>
          <w:lang w:bidi="ar-SY"/>
        </w:rPr>
        <w:t xml:space="preserve">. تم رش المحاليل تباعاُ كلٌّ على حدى، وبشكل مباشر على الأوراق باستخدام مضخة يدوية وذلك عند تمام تشكل المجموع الخضري. أما عند تمام إزهار </w:t>
      </w:r>
      <w:r w:rsidR="00EB7D55" w:rsidRPr="00DD1339">
        <w:rPr>
          <w:rFonts w:ascii="Times New Roman" w:eastAsia="Calibri" w:hAnsi="Times New Roman" w:cs="Simplified Arabic"/>
          <w:szCs w:val="24"/>
          <w:rtl/>
          <w:lang w:bidi="ar-SY"/>
        </w:rPr>
        <w:t>50</w:t>
      </w:r>
      <w:r w:rsidR="00EB7D55" w:rsidRPr="00DD1339">
        <w:rPr>
          <w:rFonts w:ascii="Times New Roman" w:eastAsia="Calibri" w:hAnsi="Times New Roman" w:cs="Simplified Arabic" w:hint="cs"/>
          <w:szCs w:val="24"/>
          <w:rtl/>
          <w:lang w:bidi="ar-SY"/>
        </w:rPr>
        <w:t xml:space="preserve">% من نباتات كل صنف، تم انتخاب </w:t>
      </w:r>
      <w:r w:rsidR="00EB7D55" w:rsidRPr="00DD1339">
        <w:rPr>
          <w:rFonts w:ascii="Times New Roman" w:eastAsia="Calibri" w:hAnsi="Times New Roman" w:cs="Simplified Arabic"/>
          <w:szCs w:val="24"/>
          <w:rtl/>
          <w:lang w:bidi="ar-SY"/>
        </w:rPr>
        <w:t>5</w:t>
      </w:r>
      <w:r w:rsidR="00EB7D55" w:rsidRPr="00DD1339">
        <w:rPr>
          <w:rFonts w:ascii="Times New Roman" w:eastAsia="Calibri" w:hAnsi="Times New Roman" w:cs="Simplified Arabic" w:hint="cs"/>
          <w:szCs w:val="24"/>
          <w:rtl/>
          <w:lang w:bidi="ar-SY"/>
        </w:rPr>
        <w:t xml:space="preserve"> نباتات من كل قطعة تجريبية، تم تسجيل القراءات </w:t>
      </w:r>
      <w:proofErr w:type="spellStart"/>
      <w:r w:rsidR="00EB7D55" w:rsidRPr="00DD1339">
        <w:rPr>
          <w:rFonts w:ascii="Times New Roman" w:eastAsia="Calibri" w:hAnsi="Times New Roman" w:cs="Simplified Arabic" w:hint="cs"/>
          <w:szCs w:val="24"/>
          <w:rtl/>
          <w:lang w:bidi="ar-SY"/>
        </w:rPr>
        <w:t>المورفولوجية</w:t>
      </w:r>
      <w:proofErr w:type="spellEnd"/>
      <w:r w:rsidR="00EB7D55" w:rsidRPr="00DD1339">
        <w:rPr>
          <w:rFonts w:ascii="Times New Roman" w:eastAsia="Calibri" w:hAnsi="Times New Roman" w:cs="Simplified Arabic" w:hint="cs"/>
          <w:szCs w:val="24"/>
          <w:rtl/>
          <w:lang w:bidi="ar-SY"/>
        </w:rPr>
        <w:t xml:space="preserve"> المطلوبة على النباتات المنتخبة ضمن الخطين الداخليين من كل قطعة تجريبية. تم تحديد موعد النضج الأمثل لكل صنف بغرض إجراء الحصاد وفق التقويم </w:t>
      </w:r>
      <w:r w:rsidR="00EB7D55" w:rsidRPr="00DD1339">
        <w:rPr>
          <w:rFonts w:ascii="Times New Roman" w:eastAsia="Calibri" w:hAnsi="Times New Roman" w:cs="Simplified Arabic" w:hint="cs"/>
          <w:szCs w:val="24"/>
          <w:rtl/>
          <w:lang w:bidi="ar-SY"/>
        </w:rPr>
        <w:lastRenderedPageBreak/>
        <w:t xml:space="preserve">الزمني الأنسب لكل صنف، حيث تم حصاد النباتات الخمس المنتخبة من كل قطعة تجريبية لإتمام القراءات المطلوبة عليها، ومن ثم إتمام الحصاد </w:t>
      </w:r>
      <w:r w:rsidR="00EB7D55" w:rsidRPr="00DD1339">
        <w:rPr>
          <w:rFonts w:ascii="Times New Roman" w:eastAsia="Calibri" w:hAnsi="Times New Roman" w:cs="Simplified Arabic"/>
          <w:szCs w:val="24"/>
          <w:rtl/>
          <w:lang w:bidi="ar-SY"/>
        </w:rPr>
        <w:t>للنباتات الكلية المتبقية حقلياً</w:t>
      </w:r>
      <w:r w:rsidR="00EB7D55" w:rsidRPr="00DD1339">
        <w:rPr>
          <w:rFonts w:ascii="Times New Roman" w:eastAsia="Calibri" w:hAnsi="Times New Roman" w:cs="Simplified Arabic" w:hint="cs"/>
          <w:szCs w:val="24"/>
          <w:rtl/>
          <w:lang w:bidi="ar-SY"/>
        </w:rPr>
        <w:t xml:space="preserve"> </w:t>
      </w:r>
      <w:r w:rsidR="00EB7D55" w:rsidRPr="00DD1339">
        <w:rPr>
          <w:rFonts w:ascii="Times New Roman" w:eastAsia="Calibri" w:hAnsi="Times New Roman" w:cs="Simplified Arabic"/>
          <w:szCs w:val="24"/>
          <w:rtl/>
          <w:lang w:bidi="ar-SY"/>
        </w:rPr>
        <w:t>كل شريحة على حدى</w:t>
      </w:r>
      <w:r w:rsidR="00EB7D55" w:rsidRPr="00DD1339">
        <w:rPr>
          <w:rFonts w:ascii="Times New Roman" w:eastAsia="Calibri" w:hAnsi="Times New Roman" w:cs="Simplified Arabic" w:hint="cs"/>
          <w:szCs w:val="24"/>
          <w:rtl/>
          <w:lang w:bidi="ar-SY"/>
        </w:rPr>
        <w:t>.</w:t>
      </w:r>
    </w:p>
    <w:p w14:paraId="62F65667" w14:textId="77777777" w:rsidR="00F74EE6" w:rsidRPr="003A4F3A" w:rsidRDefault="00F74EE6" w:rsidP="00DD1339">
      <w:pPr>
        <w:bidi/>
        <w:spacing w:after="0" w:line="240" w:lineRule="auto"/>
        <w:jc w:val="lowKashida"/>
        <w:rPr>
          <w:rFonts w:ascii="Times New Roman" w:eastAsia="Times New Roman" w:hAnsi="Times New Roman" w:cs="Simplified Arabic"/>
          <w:b/>
          <w:bCs/>
          <w:szCs w:val="24"/>
          <w:rtl/>
          <w:lang w:bidi="ar-SY"/>
        </w:rPr>
      </w:pPr>
      <w:r w:rsidRPr="00DD1339">
        <w:rPr>
          <w:rFonts w:ascii="Times New Roman" w:eastAsia="Times New Roman" w:hAnsi="Times New Roman" w:cs="Simplified Arabic" w:hint="cs"/>
          <w:szCs w:val="24"/>
          <w:rtl/>
        </w:rPr>
        <w:t>2</w:t>
      </w:r>
      <w:r w:rsidRPr="003A4F3A">
        <w:rPr>
          <w:rFonts w:ascii="Times New Roman" w:eastAsia="Times New Roman" w:hAnsi="Times New Roman" w:cs="Simplified Arabic" w:hint="cs"/>
          <w:b/>
          <w:bCs/>
          <w:szCs w:val="24"/>
          <w:rtl/>
        </w:rPr>
        <w:t xml:space="preserve">-4- </w:t>
      </w:r>
      <w:proofErr w:type="gramStart"/>
      <w:r w:rsidRPr="003A4F3A">
        <w:rPr>
          <w:rFonts w:ascii="Times New Roman" w:eastAsia="Times New Roman" w:hAnsi="Times New Roman" w:cs="Simplified Arabic" w:hint="cs"/>
          <w:b/>
          <w:bCs/>
          <w:szCs w:val="24"/>
          <w:rtl/>
        </w:rPr>
        <w:t>المعاملات</w:t>
      </w:r>
      <w:proofErr w:type="gramEnd"/>
      <w:r w:rsidRPr="003A4F3A">
        <w:rPr>
          <w:rFonts w:ascii="Times New Roman" w:eastAsia="Times New Roman" w:hAnsi="Times New Roman" w:cs="Simplified Arabic" w:hint="cs"/>
          <w:b/>
          <w:bCs/>
          <w:szCs w:val="24"/>
          <w:rtl/>
        </w:rPr>
        <w:t xml:space="preserve"> المدروسة:</w:t>
      </w:r>
    </w:p>
    <w:p w14:paraId="1F5DA0F6" w14:textId="77777777" w:rsidR="00E62BEA" w:rsidRPr="00DD1339" w:rsidRDefault="00E62BEA" w:rsidP="00DD1339">
      <w:pPr>
        <w:tabs>
          <w:tab w:val="right" w:pos="2272"/>
        </w:tabs>
        <w:bidi/>
        <w:spacing w:after="0" w:line="240" w:lineRule="auto"/>
        <w:jc w:val="lowKashida"/>
        <w:rPr>
          <w:rFonts w:ascii="Times New Roman" w:hAnsi="Times New Roman" w:cs="Simplified Arabic"/>
          <w:szCs w:val="24"/>
          <w:rtl/>
          <w:lang w:bidi="ar-SY"/>
        </w:rPr>
      </w:pPr>
      <w:r w:rsidRPr="00926ED8">
        <w:rPr>
          <w:rFonts w:ascii="Times New Roman" w:eastAsia="Times New Roman" w:hAnsi="Times New Roman" w:cs="Simplified Arabic" w:hint="cs"/>
          <w:b/>
          <w:bCs/>
          <w:szCs w:val="24"/>
          <w:rtl/>
          <w:lang w:bidi="ar-SY"/>
        </w:rPr>
        <w:t>2-4-1</w:t>
      </w:r>
      <w:r w:rsidR="00215497" w:rsidRPr="00926ED8">
        <w:rPr>
          <w:rFonts w:ascii="Times New Roman" w:eastAsia="Times New Roman" w:hAnsi="Times New Roman" w:cs="Simplified Arabic" w:hint="cs"/>
          <w:b/>
          <w:bCs/>
          <w:szCs w:val="24"/>
          <w:rtl/>
          <w:lang w:bidi="ar-SY"/>
        </w:rPr>
        <w:t xml:space="preserve"> </w:t>
      </w:r>
      <w:r w:rsidRPr="00926ED8">
        <w:rPr>
          <w:rFonts w:ascii="Times New Roman" w:eastAsia="Times New Roman" w:hAnsi="Times New Roman" w:cs="Simplified Arabic" w:hint="cs"/>
          <w:b/>
          <w:bCs/>
          <w:szCs w:val="24"/>
          <w:rtl/>
          <w:lang w:bidi="ar-SY"/>
        </w:rPr>
        <w:t xml:space="preserve"> </w:t>
      </w:r>
      <w:r w:rsidRPr="00926ED8">
        <w:rPr>
          <w:rFonts w:ascii="Times New Roman" w:hAnsi="Times New Roman" w:cs="Simplified Arabic"/>
          <w:b/>
          <w:bCs/>
          <w:szCs w:val="24"/>
        </w:rPr>
        <w:t>T</w:t>
      </w:r>
      <w:r w:rsidRPr="00926ED8">
        <w:rPr>
          <w:rFonts w:ascii="Times New Roman" w:hAnsi="Times New Roman" w:cs="Simplified Arabic"/>
          <w:b/>
          <w:bCs/>
          <w:szCs w:val="24"/>
          <w:vertAlign w:val="subscript"/>
        </w:rPr>
        <w:t>1</w:t>
      </w:r>
      <w:r w:rsidRPr="00926ED8">
        <w:rPr>
          <w:rFonts w:ascii="Times New Roman" w:hAnsi="Times New Roman" w:cs="Simplified Arabic" w:hint="cs"/>
          <w:b/>
          <w:bCs/>
          <w:szCs w:val="24"/>
          <w:rtl/>
          <w:lang w:bidi="ar-SY"/>
        </w:rPr>
        <w:t>:</w:t>
      </w:r>
      <w:r w:rsidRPr="00926ED8">
        <w:rPr>
          <w:rFonts w:ascii="Times New Roman" w:hAnsi="Times New Roman" w:cs="Simplified Arabic" w:hint="cs"/>
          <w:b/>
          <w:bCs/>
          <w:color w:val="FF0000"/>
          <w:szCs w:val="24"/>
          <w:rtl/>
        </w:rPr>
        <w:t xml:space="preserve"> </w:t>
      </w:r>
      <w:r w:rsidRPr="00DD1339">
        <w:rPr>
          <w:rFonts w:ascii="Times New Roman" w:hAnsi="Times New Roman" w:cs="Simplified Arabic"/>
          <w:szCs w:val="24"/>
          <w:rtl/>
          <w:lang w:bidi="ar-SY"/>
        </w:rPr>
        <w:t xml:space="preserve">100% من </w:t>
      </w:r>
      <w:r w:rsidRPr="00DD1339">
        <w:rPr>
          <w:rFonts w:ascii="Times New Roman" w:hAnsi="Times New Roman" w:cs="Simplified Arabic" w:hint="cs"/>
          <w:szCs w:val="24"/>
          <w:rtl/>
          <w:lang w:bidi="ar-SY"/>
        </w:rPr>
        <w:t>ال</w:t>
      </w:r>
      <w:r w:rsidRPr="00DD1339">
        <w:rPr>
          <w:rFonts w:ascii="Times New Roman" w:hAnsi="Times New Roman" w:cs="Simplified Arabic"/>
          <w:szCs w:val="24"/>
          <w:rtl/>
          <w:lang w:bidi="ar-SY"/>
        </w:rPr>
        <w:t>سماد</w:t>
      </w:r>
      <w:r w:rsidRPr="00DD1339">
        <w:rPr>
          <w:rFonts w:ascii="Times New Roman" w:hAnsi="Times New Roman" w:cs="Simplified Arabic" w:hint="cs"/>
          <w:szCs w:val="24"/>
          <w:rtl/>
          <w:lang w:bidi="ar-SY"/>
        </w:rPr>
        <w:t xml:space="preserve"> </w:t>
      </w:r>
      <w:r w:rsidRPr="00DD1339">
        <w:rPr>
          <w:rFonts w:ascii="Times New Roman" w:hAnsi="Times New Roman" w:cs="Simplified Arabic"/>
          <w:szCs w:val="24"/>
          <w:rtl/>
          <w:lang w:bidi="ar-SY"/>
        </w:rPr>
        <w:t>العضوي</w:t>
      </w:r>
      <w:r w:rsidRPr="00DD1339">
        <w:rPr>
          <w:rFonts w:ascii="Times New Roman" w:hAnsi="Times New Roman" w:cs="Simplified Arabic" w:hint="cs"/>
          <w:szCs w:val="24"/>
          <w:rtl/>
          <w:lang w:bidi="ar-SY"/>
        </w:rPr>
        <w:t xml:space="preserve"> </w:t>
      </w:r>
      <w:proofErr w:type="spellStart"/>
      <w:r w:rsidRPr="00DD1339">
        <w:rPr>
          <w:rFonts w:ascii="Times New Roman" w:hAnsi="Times New Roman" w:cs="Simplified Arabic"/>
          <w:szCs w:val="24"/>
          <w:lang w:val="en-GB" w:bidi="ar-SY"/>
        </w:rPr>
        <w:t>Vermicompost</w:t>
      </w:r>
      <w:proofErr w:type="spellEnd"/>
      <w:r w:rsidRPr="00DD1339">
        <w:rPr>
          <w:rFonts w:ascii="Times New Roman" w:hAnsi="Times New Roman" w:cs="Simplified Arabic" w:hint="cs"/>
          <w:szCs w:val="24"/>
          <w:rtl/>
          <w:lang w:val="en-GB" w:bidi="ar-SY"/>
        </w:rPr>
        <w:t xml:space="preserve"> (3 طن. هكتا</w:t>
      </w:r>
      <w:r w:rsidRPr="00DD1339">
        <w:rPr>
          <w:rFonts w:ascii="Times New Roman" w:hAnsi="Times New Roman" w:cs="Simplified Arabic" w:hint="eastAsia"/>
          <w:szCs w:val="24"/>
          <w:rtl/>
          <w:lang w:val="en-GB" w:bidi="ar-SY"/>
        </w:rPr>
        <w:t>ر</w:t>
      </w:r>
      <w:r w:rsidRPr="00DD1339">
        <w:rPr>
          <w:rFonts w:ascii="Times New Roman" w:hAnsi="Times New Roman" w:cs="Simplified Arabic" w:hint="cs"/>
          <w:szCs w:val="24"/>
          <w:vertAlign w:val="superscript"/>
          <w:rtl/>
          <w:lang w:val="en-GB" w:bidi="ar-SY"/>
        </w:rPr>
        <w:t>-1</w:t>
      </w:r>
      <w:r w:rsidRPr="00DD1339">
        <w:rPr>
          <w:rFonts w:ascii="Times New Roman" w:hAnsi="Times New Roman" w:cs="Simplified Arabic" w:hint="cs"/>
          <w:szCs w:val="24"/>
          <w:rtl/>
          <w:lang w:val="en-GB" w:bidi="ar-SY"/>
        </w:rPr>
        <w:t>) مع</w:t>
      </w:r>
      <w:r w:rsidRPr="00DD1339">
        <w:rPr>
          <w:rFonts w:ascii="Times New Roman" w:hAnsi="Times New Roman" w:cs="Simplified Arabic" w:hint="cs"/>
          <w:szCs w:val="24"/>
          <w:rtl/>
          <w:lang w:bidi="ar-SY"/>
        </w:rPr>
        <w:t xml:space="preserve"> إضافة تنشيطية من السمادين الحيويين (</w:t>
      </w:r>
      <w:proofErr w:type="spellStart"/>
      <w:r w:rsidRPr="00DD1339">
        <w:rPr>
          <w:rFonts w:ascii="Times New Roman" w:hAnsi="Times New Roman" w:cs="Simplified Arabic"/>
          <w:szCs w:val="24"/>
          <w:lang w:val="en-GB" w:bidi="ar-SY"/>
        </w:rPr>
        <w:t>Azotobacter</w:t>
      </w:r>
      <w:proofErr w:type="spellEnd"/>
      <w:r w:rsidRPr="00DD1339">
        <w:rPr>
          <w:rFonts w:ascii="Times New Roman" w:hAnsi="Times New Roman" w:cs="Simplified Arabic"/>
          <w:szCs w:val="24"/>
          <w:lang w:val="en-GB" w:bidi="ar-SY"/>
        </w:rPr>
        <w:t xml:space="preserve"> + PSB</w:t>
      </w:r>
      <w:r w:rsidRPr="00DD1339">
        <w:rPr>
          <w:rFonts w:ascii="Times New Roman" w:hAnsi="Times New Roman" w:cs="Simplified Arabic" w:hint="cs"/>
          <w:szCs w:val="24"/>
          <w:rtl/>
          <w:lang w:val="en-GB" w:bidi="ar-SY"/>
        </w:rPr>
        <w:t>).</w:t>
      </w:r>
    </w:p>
    <w:p w14:paraId="65F4B44A" w14:textId="77777777" w:rsidR="00E62BEA" w:rsidRPr="00DD1339" w:rsidRDefault="00E62BEA" w:rsidP="00DD1339">
      <w:pPr>
        <w:bidi/>
        <w:spacing w:after="0" w:line="240" w:lineRule="auto"/>
        <w:jc w:val="lowKashida"/>
        <w:rPr>
          <w:rFonts w:ascii="Times New Roman" w:hAnsi="Times New Roman" w:cs="Simplified Arabic"/>
          <w:szCs w:val="24"/>
          <w:rtl/>
          <w:lang w:bidi="ar-SY"/>
        </w:rPr>
      </w:pPr>
      <w:proofErr w:type="gramStart"/>
      <w:r w:rsidRPr="00926ED8">
        <w:rPr>
          <w:rFonts w:ascii="Times New Roman" w:eastAsia="Times New Roman" w:hAnsi="Times New Roman" w:cs="Simplified Arabic" w:hint="cs"/>
          <w:b/>
          <w:bCs/>
          <w:szCs w:val="24"/>
          <w:rtl/>
          <w:lang w:bidi="ar-SY"/>
        </w:rPr>
        <w:t>2-4-2</w:t>
      </w:r>
      <w:r w:rsidR="00215497" w:rsidRPr="00926ED8">
        <w:rPr>
          <w:rFonts w:ascii="Times New Roman" w:eastAsia="Times New Roman" w:hAnsi="Times New Roman" w:cs="Simplified Arabic" w:hint="cs"/>
          <w:b/>
          <w:bCs/>
          <w:szCs w:val="24"/>
          <w:rtl/>
          <w:lang w:bidi="ar-SY"/>
        </w:rPr>
        <w:t xml:space="preserve"> </w:t>
      </w:r>
      <w:r w:rsidRPr="00926ED8">
        <w:rPr>
          <w:rFonts w:ascii="Times New Roman" w:eastAsia="Times New Roman" w:hAnsi="Times New Roman" w:cs="Simplified Arabic" w:hint="cs"/>
          <w:b/>
          <w:bCs/>
          <w:szCs w:val="24"/>
          <w:rtl/>
          <w:lang w:bidi="ar-SY"/>
        </w:rPr>
        <w:t xml:space="preserve"> </w:t>
      </w:r>
      <w:r w:rsidRPr="00926ED8">
        <w:rPr>
          <w:rFonts w:ascii="Times New Roman" w:hAnsi="Times New Roman" w:cs="Simplified Arabic"/>
          <w:b/>
          <w:bCs/>
          <w:szCs w:val="24"/>
          <w:lang w:bidi="ar-SY"/>
        </w:rPr>
        <w:t>T</w:t>
      </w:r>
      <w:r w:rsidRPr="00926ED8">
        <w:rPr>
          <w:rFonts w:ascii="Times New Roman" w:hAnsi="Times New Roman" w:cs="Simplified Arabic"/>
          <w:b/>
          <w:bCs/>
          <w:szCs w:val="24"/>
          <w:vertAlign w:val="subscript"/>
          <w:lang w:bidi="ar-SY"/>
        </w:rPr>
        <w:t>2</w:t>
      </w:r>
      <w:proofErr w:type="gramEnd"/>
      <w:r w:rsidRPr="00926ED8">
        <w:rPr>
          <w:rFonts w:ascii="Times New Roman" w:hAnsi="Times New Roman" w:cs="Simplified Arabic" w:hint="cs"/>
          <w:b/>
          <w:bCs/>
          <w:szCs w:val="24"/>
          <w:rtl/>
          <w:lang w:bidi="ar-SY"/>
        </w:rPr>
        <w:t>:</w:t>
      </w:r>
      <w:r w:rsidRPr="00DD1339">
        <w:rPr>
          <w:rFonts w:ascii="Times New Roman" w:hAnsi="Times New Roman" w:cs="Simplified Arabic" w:hint="cs"/>
          <w:szCs w:val="24"/>
          <w:rtl/>
          <w:lang w:bidi="ar-SY"/>
        </w:rPr>
        <w:t xml:space="preserve"> </w:t>
      </w:r>
      <w:r w:rsidRPr="00DD1339">
        <w:rPr>
          <w:rFonts w:ascii="Times New Roman" w:hAnsi="Times New Roman" w:cs="Simplified Arabic"/>
          <w:szCs w:val="24"/>
          <w:rtl/>
          <w:lang w:bidi="ar-SY"/>
        </w:rPr>
        <w:t>50% من الأسمدة الكيميائية</w:t>
      </w:r>
      <w:r w:rsidRPr="00DD1339">
        <w:rPr>
          <w:rFonts w:ascii="Times New Roman" w:hAnsi="Times New Roman" w:cs="Simplified Arabic" w:hint="cs"/>
          <w:szCs w:val="24"/>
          <w:rtl/>
          <w:lang w:bidi="ar-SY"/>
        </w:rPr>
        <w:t xml:space="preserve"> (12.5 كغ. هكتار</w:t>
      </w:r>
      <w:r w:rsidRPr="00DD1339">
        <w:rPr>
          <w:rFonts w:ascii="Times New Roman" w:hAnsi="Times New Roman" w:cs="Simplified Arabic" w:hint="cs"/>
          <w:szCs w:val="24"/>
          <w:vertAlign w:val="superscript"/>
          <w:rtl/>
          <w:lang w:bidi="ar-SY"/>
        </w:rPr>
        <w:t>-1</w:t>
      </w:r>
      <w:r w:rsidRPr="00DD1339">
        <w:rPr>
          <w:rFonts w:ascii="Times New Roman" w:hAnsi="Times New Roman" w:cs="Simplified Arabic" w:hint="cs"/>
          <w:szCs w:val="24"/>
          <w:rtl/>
          <w:lang w:bidi="ar-SY"/>
        </w:rPr>
        <w:t xml:space="preserve"> يوريا (46%)، 5 كغ. هكتار</w:t>
      </w:r>
      <w:r w:rsidRPr="00DD1339">
        <w:rPr>
          <w:rFonts w:ascii="Times New Roman" w:hAnsi="Times New Roman" w:cs="Simplified Arabic" w:hint="cs"/>
          <w:szCs w:val="24"/>
          <w:vertAlign w:val="superscript"/>
          <w:rtl/>
          <w:lang w:bidi="ar-SY"/>
        </w:rPr>
        <w:t>-1</w:t>
      </w:r>
      <w:r w:rsidRPr="00DD1339">
        <w:rPr>
          <w:rFonts w:ascii="Times New Roman" w:hAnsi="Times New Roman" w:cs="Simplified Arabic" w:hint="cs"/>
          <w:szCs w:val="24"/>
          <w:rtl/>
          <w:lang w:bidi="ar-SY"/>
        </w:rPr>
        <w:t xml:space="preserve"> سوبر فوسفات ثلاثي (46%)، 5 كغ. هكتار</w:t>
      </w:r>
      <w:r w:rsidRPr="00DD1339">
        <w:rPr>
          <w:rFonts w:ascii="Times New Roman" w:hAnsi="Times New Roman" w:cs="Simplified Arabic" w:hint="cs"/>
          <w:szCs w:val="24"/>
          <w:vertAlign w:val="superscript"/>
          <w:rtl/>
          <w:lang w:bidi="ar-SY"/>
        </w:rPr>
        <w:t>-1</w:t>
      </w:r>
      <w:r w:rsidRPr="00DD1339">
        <w:rPr>
          <w:rFonts w:ascii="Times New Roman" w:hAnsi="Times New Roman" w:cs="Simplified Arabic" w:hint="cs"/>
          <w:szCs w:val="24"/>
          <w:rtl/>
          <w:lang w:bidi="ar-SY"/>
        </w:rPr>
        <w:t xml:space="preserve"> سلفات البوتاسيوم (46 %))</w:t>
      </w:r>
      <w:r w:rsidRPr="00DD1339">
        <w:rPr>
          <w:rFonts w:ascii="Times New Roman" w:hAnsi="Times New Roman" w:cs="Simplified Arabic"/>
          <w:szCs w:val="24"/>
          <w:rtl/>
          <w:lang w:bidi="ar-SY"/>
        </w:rPr>
        <w:t xml:space="preserve"> </w:t>
      </w:r>
      <w:r w:rsidRPr="00DD1339">
        <w:rPr>
          <w:rFonts w:ascii="Times New Roman" w:hAnsi="Times New Roman" w:cs="Simplified Arabic"/>
          <w:szCs w:val="24"/>
          <w:lang w:bidi="ar-SY"/>
        </w:rPr>
        <w:t>+</w:t>
      </w:r>
      <w:r w:rsidRPr="00DD1339">
        <w:rPr>
          <w:rFonts w:ascii="Times New Roman" w:hAnsi="Times New Roman" w:cs="Simplified Arabic"/>
          <w:szCs w:val="24"/>
          <w:rtl/>
          <w:lang w:bidi="ar-SY"/>
        </w:rPr>
        <w:t xml:space="preserve"> 50% من السماد العضوي</w:t>
      </w:r>
      <w:r w:rsidRPr="00DD1339">
        <w:rPr>
          <w:rFonts w:ascii="Times New Roman" w:hAnsi="Times New Roman" w:cs="Simplified Arabic"/>
          <w:szCs w:val="24"/>
          <w:lang w:val="en-GB" w:bidi="ar-SY"/>
        </w:rPr>
        <w:t xml:space="preserve"> </w:t>
      </w:r>
      <w:proofErr w:type="spellStart"/>
      <w:r w:rsidRPr="00DD1339">
        <w:rPr>
          <w:rFonts w:ascii="Times New Roman" w:hAnsi="Times New Roman" w:cs="Simplified Arabic"/>
          <w:szCs w:val="24"/>
          <w:lang w:bidi="ar-SY"/>
        </w:rPr>
        <w:t>Vermicompost</w:t>
      </w:r>
      <w:proofErr w:type="spellEnd"/>
      <w:r w:rsidRPr="00DD1339">
        <w:rPr>
          <w:rFonts w:ascii="Times New Roman" w:hAnsi="Times New Roman" w:cs="Simplified Arabic"/>
          <w:szCs w:val="24"/>
          <w:lang w:bidi="ar-SY"/>
        </w:rPr>
        <w:t xml:space="preserve"> </w:t>
      </w:r>
      <w:r w:rsidRPr="00DD1339">
        <w:rPr>
          <w:rFonts w:ascii="Times New Roman" w:hAnsi="Times New Roman" w:cs="Simplified Arabic" w:hint="cs"/>
          <w:szCs w:val="24"/>
          <w:rtl/>
          <w:lang w:bidi="ar-SY"/>
        </w:rPr>
        <w:t xml:space="preserve">(1.5 </w:t>
      </w:r>
      <w:r w:rsidRPr="00DD1339">
        <w:rPr>
          <w:rFonts w:ascii="Times New Roman" w:hAnsi="Times New Roman" w:cs="Simplified Arabic" w:hint="cs"/>
          <w:szCs w:val="24"/>
          <w:rtl/>
          <w:lang w:val="en-GB" w:bidi="ar-SY"/>
        </w:rPr>
        <w:t>طن. هكتا</w:t>
      </w:r>
      <w:r w:rsidRPr="00DD1339">
        <w:rPr>
          <w:rFonts w:ascii="Times New Roman" w:hAnsi="Times New Roman" w:cs="Simplified Arabic" w:hint="eastAsia"/>
          <w:szCs w:val="24"/>
          <w:rtl/>
          <w:lang w:val="en-GB" w:bidi="ar-SY"/>
        </w:rPr>
        <w:t>ر</w:t>
      </w:r>
      <w:r w:rsidRPr="00DD1339">
        <w:rPr>
          <w:rFonts w:ascii="Times New Roman" w:hAnsi="Times New Roman" w:cs="Simplified Arabic" w:hint="cs"/>
          <w:szCs w:val="24"/>
          <w:vertAlign w:val="superscript"/>
          <w:rtl/>
          <w:lang w:val="en-GB" w:bidi="ar-SY"/>
        </w:rPr>
        <w:t>-1</w:t>
      </w:r>
      <w:r w:rsidRPr="00DD1339">
        <w:rPr>
          <w:rFonts w:ascii="Times New Roman" w:hAnsi="Times New Roman" w:cs="Simplified Arabic" w:hint="cs"/>
          <w:szCs w:val="24"/>
          <w:rtl/>
          <w:lang w:val="en-GB" w:bidi="ar-SY"/>
        </w:rPr>
        <w:t>)</w:t>
      </w:r>
      <w:r w:rsidRPr="00DD1339">
        <w:rPr>
          <w:rFonts w:ascii="Times New Roman" w:hAnsi="Times New Roman" w:cs="Simplified Arabic" w:hint="cs"/>
          <w:szCs w:val="24"/>
          <w:rtl/>
          <w:lang w:bidi="ar-SY"/>
        </w:rPr>
        <w:t xml:space="preserve"> مع إضافة تنشيطية من السمادين الحيويين (</w:t>
      </w:r>
      <w:proofErr w:type="spellStart"/>
      <w:r w:rsidRPr="00DD1339">
        <w:rPr>
          <w:rFonts w:ascii="Times New Roman" w:hAnsi="Times New Roman" w:cs="Simplified Arabic"/>
          <w:szCs w:val="24"/>
          <w:lang w:val="en-GB" w:bidi="ar-SY"/>
        </w:rPr>
        <w:t>Azotobacter</w:t>
      </w:r>
      <w:proofErr w:type="spellEnd"/>
      <w:r w:rsidRPr="00DD1339">
        <w:rPr>
          <w:rFonts w:ascii="Times New Roman" w:hAnsi="Times New Roman" w:cs="Simplified Arabic"/>
          <w:szCs w:val="24"/>
          <w:lang w:val="en-GB" w:bidi="ar-SY"/>
        </w:rPr>
        <w:t xml:space="preserve"> + PSB</w:t>
      </w:r>
      <w:r w:rsidRPr="00DD1339">
        <w:rPr>
          <w:rFonts w:ascii="Times New Roman" w:hAnsi="Times New Roman" w:cs="Simplified Arabic" w:hint="cs"/>
          <w:szCs w:val="24"/>
          <w:rtl/>
          <w:lang w:val="en-GB" w:bidi="ar-SY"/>
        </w:rPr>
        <w:t>).</w:t>
      </w:r>
    </w:p>
    <w:p w14:paraId="77B55A30" w14:textId="77777777" w:rsidR="00E62BEA" w:rsidRPr="00DD1339" w:rsidRDefault="00E62BEA" w:rsidP="00DD1339">
      <w:pPr>
        <w:tabs>
          <w:tab w:val="right" w:pos="2272"/>
        </w:tabs>
        <w:bidi/>
        <w:spacing w:after="0" w:line="240" w:lineRule="auto"/>
        <w:jc w:val="lowKashida"/>
        <w:rPr>
          <w:rFonts w:ascii="Times New Roman" w:hAnsi="Times New Roman" w:cs="Simplified Arabic"/>
          <w:szCs w:val="24"/>
          <w:rtl/>
          <w:lang w:bidi="ar-SY"/>
        </w:rPr>
      </w:pPr>
      <w:r w:rsidRPr="00926ED8">
        <w:rPr>
          <w:rFonts w:ascii="Times New Roman" w:eastAsia="Times New Roman" w:hAnsi="Times New Roman" w:cs="Simplified Arabic" w:hint="cs"/>
          <w:b/>
          <w:bCs/>
          <w:szCs w:val="24"/>
          <w:rtl/>
          <w:lang w:bidi="ar-SY"/>
        </w:rPr>
        <w:t>2-4-3</w:t>
      </w:r>
      <w:r w:rsidR="00215497" w:rsidRPr="00926ED8">
        <w:rPr>
          <w:rFonts w:ascii="Times New Roman" w:eastAsia="Times New Roman" w:hAnsi="Times New Roman" w:cs="Simplified Arabic" w:hint="cs"/>
          <w:b/>
          <w:bCs/>
          <w:szCs w:val="24"/>
          <w:rtl/>
          <w:lang w:bidi="ar-SY"/>
        </w:rPr>
        <w:t xml:space="preserve"> </w:t>
      </w:r>
      <w:r w:rsidRPr="00926ED8">
        <w:rPr>
          <w:rFonts w:ascii="Times New Roman" w:eastAsia="Times New Roman" w:hAnsi="Times New Roman" w:cs="Simplified Arabic" w:hint="cs"/>
          <w:b/>
          <w:bCs/>
          <w:szCs w:val="24"/>
          <w:rtl/>
          <w:lang w:bidi="ar-SY"/>
        </w:rPr>
        <w:t xml:space="preserve"> </w:t>
      </w:r>
      <w:r w:rsidRPr="00926ED8">
        <w:rPr>
          <w:rFonts w:ascii="Times New Roman" w:hAnsi="Times New Roman" w:cs="Simplified Arabic"/>
          <w:b/>
          <w:bCs/>
          <w:szCs w:val="24"/>
          <w:lang w:bidi="ar-SY"/>
        </w:rPr>
        <w:t>T</w:t>
      </w:r>
      <w:r w:rsidRPr="00926ED8">
        <w:rPr>
          <w:rFonts w:ascii="Times New Roman" w:hAnsi="Times New Roman" w:cs="Simplified Arabic"/>
          <w:b/>
          <w:bCs/>
          <w:szCs w:val="24"/>
          <w:vertAlign w:val="subscript"/>
          <w:lang w:bidi="ar-SY"/>
        </w:rPr>
        <w:t>3</w:t>
      </w:r>
      <w:r w:rsidRPr="00926ED8">
        <w:rPr>
          <w:rFonts w:ascii="Times New Roman" w:hAnsi="Times New Roman" w:cs="Simplified Arabic"/>
          <w:b/>
          <w:bCs/>
          <w:szCs w:val="24"/>
          <w:rtl/>
          <w:lang w:bidi="ar-SY"/>
        </w:rPr>
        <w:t>:</w:t>
      </w:r>
      <w:r w:rsidRPr="00DD1339">
        <w:rPr>
          <w:rFonts w:ascii="Times New Roman" w:hAnsi="Times New Roman" w:cs="Simplified Arabic" w:hint="cs"/>
          <w:szCs w:val="24"/>
          <w:rtl/>
          <w:lang w:bidi="ar-SY"/>
        </w:rPr>
        <w:t xml:space="preserve"> </w:t>
      </w:r>
      <w:r w:rsidRPr="00DD1339">
        <w:rPr>
          <w:rFonts w:ascii="Times New Roman" w:hAnsi="Times New Roman" w:cs="Simplified Arabic"/>
          <w:szCs w:val="24"/>
          <w:rtl/>
          <w:lang w:bidi="ar-SY"/>
        </w:rPr>
        <w:t>100</w:t>
      </w:r>
      <w:r w:rsidRPr="00DD1339">
        <w:rPr>
          <w:rFonts w:ascii="Times New Roman" w:hAnsi="Times New Roman" w:cs="Simplified Arabic" w:hint="cs"/>
          <w:szCs w:val="24"/>
          <w:rtl/>
          <w:lang w:bidi="ar-SY"/>
        </w:rPr>
        <w:t>%</w:t>
      </w:r>
      <w:r w:rsidRPr="00DD1339">
        <w:rPr>
          <w:rFonts w:ascii="Times New Roman" w:hAnsi="Times New Roman" w:cs="Simplified Arabic"/>
          <w:szCs w:val="24"/>
          <w:rtl/>
          <w:lang w:bidi="ar-SY"/>
        </w:rPr>
        <w:t xml:space="preserve"> من الأسمدة الكيميائية</w:t>
      </w:r>
      <w:r w:rsidRPr="00DD1339">
        <w:rPr>
          <w:rFonts w:ascii="Times New Roman" w:hAnsi="Times New Roman" w:cs="Simplified Arabic" w:hint="cs"/>
          <w:szCs w:val="24"/>
          <w:rtl/>
          <w:lang w:bidi="ar-SY"/>
        </w:rPr>
        <w:t xml:space="preserve"> (25 كغ. هكتار</w:t>
      </w:r>
      <w:r w:rsidRPr="00DD1339">
        <w:rPr>
          <w:rFonts w:ascii="Times New Roman" w:hAnsi="Times New Roman" w:cs="Simplified Arabic" w:hint="cs"/>
          <w:szCs w:val="24"/>
          <w:vertAlign w:val="superscript"/>
          <w:rtl/>
          <w:lang w:bidi="ar-SY"/>
        </w:rPr>
        <w:t>-1</w:t>
      </w:r>
      <w:r w:rsidRPr="00DD1339">
        <w:rPr>
          <w:rFonts w:ascii="Times New Roman" w:hAnsi="Times New Roman" w:cs="Simplified Arabic" w:hint="cs"/>
          <w:szCs w:val="24"/>
          <w:rtl/>
          <w:lang w:bidi="ar-SY"/>
        </w:rPr>
        <w:t xml:space="preserve"> يوريا (46%)، 10 كغ. هكتار</w:t>
      </w:r>
      <w:r w:rsidRPr="00DD1339">
        <w:rPr>
          <w:rFonts w:ascii="Times New Roman" w:hAnsi="Times New Roman" w:cs="Simplified Arabic" w:hint="cs"/>
          <w:szCs w:val="24"/>
          <w:vertAlign w:val="superscript"/>
          <w:rtl/>
          <w:lang w:bidi="ar-SY"/>
        </w:rPr>
        <w:t>-1</w:t>
      </w:r>
      <w:r w:rsidRPr="00DD1339">
        <w:rPr>
          <w:rFonts w:ascii="Times New Roman" w:hAnsi="Times New Roman" w:cs="Simplified Arabic" w:hint="cs"/>
          <w:szCs w:val="24"/>
          <w:rtl/>
          <w:lang w:bidi="ar-SY"/>
        </w:rPr>
        <w:t xml:space="preserve"> سوبر فوسفات ثلاثي (46%)، 10 كغ. هكتار</w:t>
      </w:r>
      <w:r w:rsidRPr="00DD1339">
        <w:rPr>
          <w:rFonts w:ascii="Times New Roman" w:hAnsi="Times New Roman" w:cs="Simplified Arabic" w:hint="cs"/>
          <w:szCs w:val="24"/>
          <w:vertAlign w:val="superscript"/>
          <w:rtl/>
          <w:lang w:bidi="ar-SY"/>
        </w:rPr>
        <w:t>-1</w:t>
      </w:r>
      <w:r w:rsidRPr="00DD1339">
        <w:rPr>
          <w:rFonts w:ascii="Times New Roman" w:hAnsi="Times New Roman" w:cs="Simplified Arabic" w:hint="cs"/>
          <w:szCs w:val="24"/>
          <w:rtl/>
          <w:lang w:bidi="ar-SY"/>
        </w:rPr>
        <w:t xml:space="preserve"> سلفات البوتاسيوم (46 %).</w:t>
      </w:r>
    </w:p>
    <w:p w14:paraId="0351E571" w14:textId="77777777" w:rsidR="00E62BEA" w:rsidRPr="00DD1339" w:rsidRDefault="00E62BEA" w:rsidP="00DD1339">
      <w:pPr>
        <w:tabs>
          <w:tab w:val="right" w:pos="2272"/>
        </w:tabs>
        <w:bidi/>
        <w:spacing w:after="0" w:line="240" w:lineRule="auto"/>
        <w:jc w:val="lowKashida"/>
        <w:rPr>
          <w:rFonts w:ascii="Times New Roman" w:hAnsi="Times New Roman" w:cs="Simplified Arabic"/>
          <w:szCs w:val="24"/>
          <w:rtl/>
          <w:lang w:bidi="ar-SY"/>
        </w:rPr>
      </w:pPr>
      <w:proofErr w:type="gramStart"/>
      <w:r w:rsidRPr="00926ED8">
        <w:rPr>
          <w:rFonts w:ascii="Times New Roman" w:eastAsia="Times New Roman" w:hAnsi="Times New Roman" w:cs="Simplified Arabic" w:hint="cs"/>
          <w:b/>
          <w:bCs/>
          <w:szCs w:val="24"/>
          <w:rtl/>
          <w:lang w:bidi="ar-SY"/>
        </w:rPr>
        <w:t>2-4-4</w:t>
      </w:r>
      <w:r w:rsidR="00215497" w:rsidRPr="00926ED8">
        <w:rPr>
          <w:rFonts w:ascii="Times New Roman" w:eastAsia="Times New Roman" w:hAnsi="Times New Roman" w:cs="Simplified Arabic" w:hint="cs"/>
          <w:b/>
          <w:bCs/>
          <w:szCs w:val="24"/>
          <w:rtl/>
          <w:lang w:bidi="ar-SY"/>
        </w:rPr>
        <w:t xml:space="preserve"> </w:t>
      </w:r>
      <w:r w:rsidRPr="00926ED8">
        <w:rPr>
          <w:rFonts w:ascii="Times New Roman" w:eastAsia="Times New Roman" w:hAnsi="Times New Roman" w:cs="Simplified Arabic" w:hint="cs"/>
          <w:b/>
          <w:bCs/>
          <w:szCs w:val="24"/>
          <w:rtl/>
          <w:lang w:bidi="ar-SY"/>
        </w:rPr>
        <w:t xml:space="preserve"> </w:t>
      </w:r>
      <w:r w:rsidRPr="00926ED8">
        <w:rPr>
          <w:rFonts w:ascii="Times New Roman" w:hAnsi="Times New Roman" w:cs="Simplified Arabic"/>
          <w:b/>
          <w:bCs/>
          <w:szCs w:val="24"/>
          <w:lang w:val="en-GB" w:bidi="ar-SY"/>
        </w:rPr>
        <w:t>T</w:t>
      </w:r>
      <w:r w:rsidRPr="00926ED8">
        <w:rPr>
          <w:rFonts w:ascii="Times New Roman" w:hAnsi="Times New Roman" w:cs="Simplified Arabic"/>
          <w:b/>
          <w:bCs/>
          <w:szCs w:val="24"/>
          <w:vertAlign w:val="subscript"/>
          <w:lang w:val="en-GB" w:bidi="ar-SY"/>
        </w:rPr>
        <w:t>0</w:t>
      </w:r>
      <w:proofErr w:type="gramEnd"/>
      <w:r w:rsidRPr="00926ED8">
        <w:rPr>
          <w:rFonts w:ascii="Times New Roman" w:hAnsi="Times New Roman" w:cs="Simplified Arabic" w:hint="cs"/>
          <w:b/>
          <w:bCs/>
          <w:szCs w:val="24"/>
          <w:rtl/>
          <w:lang w:bidi="ar-SY"/>
        </w:rPr>
        <w:t>:</w:t>
      </w:r>
      <w:r w:rsidRPr="00DD1339">
        <w:rPr>
          <w:rFonts w:ascii="Times New Roman" w:hAnsi="Times New Roman" w:cs="Simplified Arabic" w:hint="cs"/>
          <w:szCs w:val="24"/>
          <w:rtl/>
          <w:lang w:bidi="ar-SY"/>
        </w:rPr>
        <w:t xml:space="preserve"> الشاهد (بدون تسميد).</w:t>
      </w:r>
    </w:p>
    <w:p w14:paraId="77DBD938" w14:textId="77777777" w:rsidR="00F74EE6" w:rsidRPr="00926ED8" w:rsidRDefault="00F74EE6" w:rsidP="00DD1339">
      <w:pPr>
        <w:tabs>
          <w:tab w:val="right" w:pos="2272"/>
        </w:tabs>
        <w:bidi/>
        <w:spacing w:after="0" w:line="240" w:lineRule="auto"/>
        <w:jc w:val="lowKashida"/>
        <w:rPr>
          <w:rFonts w:ascii="Times New Roman" w:hAnsi="Times New Roman" w:cs="Simplified Arabic"/>
          <w:b/>
          <w:bCs/>
          <w:szCs w:val="24"/>
          <w:rtl/>
        </w:rPr>
      </w:pPr>
      <w:r w:rsidRPr="00926ED8">
        <w:rPr>
          <w:rFonts w:ascii="Times New Roman" w:hAnsi="Times New Roman" w:cs="Simplified Arabic" w:hint="cs"/>
          <w:b/>
          <w:bCs/>
          <w:szCs w:val="24"/>
          <w:rtl/>
        </w:rPr>
        <w:t xml:space="preserve">2-5- </w:t>
      </w:r>
      <w:proofErr w:type="gramStart"/>
      <w:r w:rsidRPr="00926ED8">
        <w:rPr>
          <w:rFonts w:ascii="Times New Roman" w:hAnsi="Times New Roman" w:cs="Simplified Arabic"/>
          <w:b/>
          <w:bCs/>
          <w:szCs w:val="24"/>
          <w:rtl/>
        </w:rPr>
        <w:t>المؤشرات</w:t>
      </w:r>
      <w:proofErr w:type="gramEnd"/>
      <w:r w:rsidRPr="00926ED8">
        <w:rPr>
          <w:rFonts w:ascii="Times New Roman" w:hAnsi="Times New Roman" w:cs="Simplified Arabic"/>
          <w:b/>
          <w:bCs/>
          <w:szCs w:val="24"/>
          <w:rtl/>
        </w:rPr>
        <w:t xml:space="preserve"> المدروسة:</w:t>
      </w:r>
      <w:r w:rsidRPr="00926ED8">
        <w:rPr>
          <w:rFonts w:ascii="Times New Roman" w:hAnsi="Times New Roman" w:cs="Simplified Arabic" w:hint="cs"/>
          <w:b/>
          <w:bCs/>
          <w:szCs w:val="24"/>
          <w:rtl/>
        </w:rPr>
        <w:t xml:space="preserve"> </w:t>
      </w:r>
    </w:p>
    <w:p w14:paraId="482929E3" w14:textId="77777777" w:rsidR="006728BC" w:rsidRPr="00DD1339" w:rsidRDefault="00F74EE6" w:rsidP="00DD1339">
      <w:pPr>
        <w:bidi/>
        <w:spacing w:after="0" w:line="240" w:lineRule="auto"/>
        <w:jc w:val="lowKashida"/>
        <w:rPr>
          <w:rFonts w:ascii="Times New Roman" w:hAnsi="Times New Roman" w:cs="Simplified Arabic"/>
          <w:szCs w:val="24"/>
          <w:rtl/>
        </w:rPr>
      </w:pPr>
      <w:proofErr w:type="gramStart"/>
      <w:r w:rsidRPr="00926ED8">
        <w:rPr>
          <w:rFonts w:ascii="Times New Roman" w:hAnsi="Times New Roman" w:cs="Simplified Arabic" w:hint="cs"/>
          <w:b/>
          <w:bCs/>
          <w:szCs w:val="24"/>
          <w:rtl/>
        </w:rPr>
        <w:t>2-5-1</w:t>
      </w:r>
      <w:r w:rsidR="00AE711F" w:rsidRPr="00926ED8">
        <w:rPr>
          <w:rFonts w:ascii="Times New Roman" w:hAnsi="Times New Roman" w:cs="Simplified Arabic" w:hint="cs"/>
          <w:b/>
          <w:bCs/>
          <w:szCs w:val="24"/>
          <w:rtl/>
        </w:rPr>
        <w:t xml:space="preserve"> </w:t>
      </w:r>
      <w:r w:rsidR="00BE2CB7" w:rsidRPr="00926ED8">
        <w:rPr>
          <w:rFonts w:ascii="Times New Roman" w:hAnsi="Times New Roman" w:cs="Simplified Arabic" w:hint="cs"/>
          <w:b/>
          <w:bCs/>
          <w:szCs w:val="24"/>
          <w:rtl/>
        </w:rPr>
        <w:t xml:space="preserve"> </w:t>
      </w:r>
      <w:r w:rsidR="006728BC" w:rsidRPr="00926ED8">
        <w:rPr>
          <w:rFonts w:ascii="Times New Roman" w:eastAsia="Times New Roman" w:hAnsi="Times New Roman" w:cs="Simplified Arabic"/>
          <w:b/>
          <w:bCs/>
          <w:szCs w:val="24"/>
          <w:rtl/>
          <w:lang w:bidi="ar-SY"/>
        </w:rPr>
        <w:t>متوسط</w:t>
      </w:r>
      <w:proofErr w:type="gramEnd"/>
      <w:r w:rsidR="006728BC" w:rsidRPr="00926ED8">
        <w:rPr>
          <w:rFonts w:ascii="Times New Roman" w:eastAsia="Times New Roman" w:hAnsi="Times New Roman" w:cs="Simplified Arabic"/>
          <w:b/>
          <w:bCs/>
          <w:szCs w:val="24"/>
          <w:rtl/>
          <w:lang w:bidi="ar-SY"/>
        </w:rPr>
        <w:t xml:space="preserve"> ارتفاع النبات (سم)</w:t>
      </w:r>
      <w:r w:rsidR="006728BC" w:rsidRPr="00926ED8">
        <w:rPr>
          <w:rFonts w:ascii="Times New Roman" w:eastAsia="Times New Roman" w:hAnsi="Times New Roman" w:cs="Simplified Arabic" w:hint="cs"/>
          <w:b/>
          <w:bCs/>
          <w:szCs w:val="24"/>
          <w:rtl/>
          <w:lang w:bidi="ar-SY"/>
        </w:rPr>
        <w:t>:</w:t>
      </w:r>
      <w:r w:rsidR="006728BC" w:rsidRPr="00926ED8">
        <w:rPr>
          <w:rFonts w:ascii="Times New Roman" w:eastAsia="Times New Roman" w:hAnsi="Times New Roman" w:cs="Simplified Arabic"/>
          <w:b/>
          <w:bCs/>
          <w:szCs w:val="24"/>
          <w:rtl/>
          <w:lang w:bidi="ar-SY"/>
        </w:rPr>
        <w:t xml:space="preserve"> </w:t>
      </w:r>
      <w:r w:rsidR="00D03C5C" w:rsidRPr="00DD1339">
        <w:rPr>
          <w:rFonts w:ascii="Times New Roman" w:eastAsia="Times New Roman" w:hAnsi="Times New Roman" w:cs="Simplified Arabic" w:hint="cs"/>
          <w:szCs w:val="24"/>
          <w:rtl/>
          <w:lang w:bidi="ar-SY"/>
        </w:rPr>
        <w:t>تم القياس</w:t>
      </w:r>
      <w:r w:rsidR="004A5393" w:rsidRPr="00DD1339">
        <w:rPr>
          <w:rFonts w:ascii="Times New Roman" w:eastAsia="Times New Roman" w:hAnsi="Times New Roman" w:cs="Simplified Arabic" w:hint="cs"/>
          <w:szCs w:val="24"/>
          <w:rtl/>
          <w:lang w:bidi="ar-SY"/>
        </w:rPr>
        <w:t xml:space="preserve"> </w:t>
      </w:r>
      <w:r w:rsidR="006728BC" w:rsidRPr="00DD1339">
        <w:rPr>
          <w:rFonts w:ascii="Times New Roman" w:eastAsia="Times New Roman" w:hAnsi="Times New Roman" w:cs="Simplified Arabic"/>
          <w:szCs w:val="24"/>
          <w:rtl/>
          <w:lang w:bidi="ar-SY"/>
        </w:rPr>
        <w:t>من سطح التربة وحتى قمة الساق</w:t>
      </w:r>
      <w:r w:rsidR="006728BC" w:rsidRPr="00DD1339">
        <w:rPr>
          <w:rFonts w:ascii="Times New Roman" w:eastAsia="Times New Roman" w:hAnsi="Times New Roman" w:cs="Simplified Arabic" w:hint="cs"/>
          <w:szCs w:val="24"/>
          <w:rtl/>
          <w:lang w:bidi="ar-SY"/>
        </w:rPr>
        <w:t>، وذلك</w:t>
      </w:r>
      <w:r w:rsidR="006728BC" w:rsidRPr="00DD1339">
        <w:rPr>
          <w:rFonts w:ascii="Times New Roman" w:eastAsia="Times New Roman" w:hAnsi="Times New Roman" w:cs="Simplified Arabic"/>
          <w:szCs w:val="24"/>
          <w:rtl/>
          <w:lang w:bidi="ar-SY"/>
        </w:rPr>
        <w:t xml:space="preserve"> عند وصول 50% من نباتات القطع التجريبية لمرحلة النضج.</w:t>
      </w:r>
    </w:p>
    <w:p w14:paraId="6E38D3A3" w14:textId="77777777" w:rsidR="004A5393" w:rsidRPr="00DD1339" w:rsidRDefault="00F74EE6" w:rsidP="00DD1339">
      <w:pPr>
        <w:bidi/>
        <w:spacing w:after="0" w:line="240" w:lineRule="auto"/>
        <w:jc w:val="lowKashida"/>
        <w:rPr>
          <w:rFonts w:ascii="Times New Roman" w:hAnsi="Times New Roman" w:cs="Simplified Arabic"/>
          <w:szCs w:val="24"/>
          <w:rtl/>
        </w:rPr>
      </w:pPr>
      <w:r w:rsidRPr="00926ED8">
        <w:rPr>
          <w:rFonts w:ascii="Times New Roman" w:hAnsi="Times New Roman" w:cs="Simplified Arabic" w:hint="cs"/>
          <w:b/>
          <w:bCs/>
          <w:szCs w:val="24"/>
          <w:rtl/>
        </w:rPr>
        <w:t>2-5-2</w:t>
      </w:r>
      <w:r w:rsidR="00BE2CB7" w:rsidRPr="00926ED8">
        <w:rPr>
          <w:rFonts w:ascii="Times New Roman" w:hAnsi="Times New Roman" w:cs="Simplified Arabic" w:hint="cs"/>
          <w:b/>
          <w:bCs/>
          <w:szCs w:val="24"/>
          <w:rtl/>
        </w:rPr>
        <w:t xml:space="preserve">  </w:t>
      </w:r>
      <w:r w:rsidR="004A5393" w:rsidRPr="00926ED8">
        <w:rPr>
          <w:rFonts w:ascii="Times New Roman" w:hAnsi="Times New Roman" w:cs="Simplified Arabic"/>
          <w:b/>
          <w:bCs/>
          <w:szCs w:val="24"/>
          <w:rtl/>
        </w:rPr>
        <w:t xml:space="preserve">متوسط طول </w:t>
      </w:r>
      <w:proofErr w:type="spellStart"/>
      <w:r w:rsidR="004A5393" w:rsidRPr="00926ED8">
        <w:rPr>
          <w:rFonts w:ascii="Times New Roman" w:hAnsi="Times New Roman" w:cs="Simplified Arabic"/>
          <w:b/>
          <w:bCs/>
          <w:szCs w:val="24"/>
          <w:rtl/>
        </w:rPr>
        <w:t>العثكول</w:t>
      </w:r>
      <w:proofErr w:type="spellEnd"/>
      <w:r w:rsidR="004A5393" w:rsidRPr="00926ED8">
        <w:rPr>
          <w:rFonts w:ascii="Times New Roman" w:hAnsi="Times New Roman" w:cs="Simplified Arabic"/>
          <w:b/>
          <w:bCs/>
          <w:szCs w:val="24"/>
          <w:rtl/>
        </w:rPr>
        <w:t xml:space="preserve"> (سم)</w:t>
      </w:r>
      <w:r w:rsidR="004A5393" w:rsidRPr="00926ED8">
        <w:rPr>
          <w:rFonts w:ascii="Times New Roman" w:hAnsi="Times New Roman" w:cs="Simplified Arabic" w:hint="cs"/>
          <w:b/>
          <w:bCs/>
          <w:szCs w:val="24"/>
          <w:rtl/>
        </w:rPr>
        <w:t>:</w:t>
      </w:r>
      <w:r w:rsidR="004A5393" w:rsidRPr="00DD1339">
        <w:rPr>
          <w:rFonts w:ascii="Times New Roman" w:hAnsi="Times New Roman" w:cs="Simplified Arabic" w:hint="cs"/>
          <w:szCs w:val="24"/>
          <w:rtl/>
        </w:rPr>
        <w:t xml:space="preserve"> </w:t>
      </w:r>
      <w:r w:rsidR="00D03C5C" w:rsidRPr="00DD1339">
        <w:rPr>
          <w:rFonts w:ascii="Times New Roman" w:hAnsi="Times New Roman" w:cs="Simplified Arabic" w:hint="cs"/>
          <w:szCs w:val="24"/>
          <w:rtl/>
        </w:rPr>
        <w:t>تم القياس</w:t>
      </w:r>
      <w:r w:rsidR="004A5393" w:rsidRPr="00DD1339">
        <w:rPr>
          <w:rFonts w:ascii="Times New Roman" w:hAnsi="Times New Roman" w:cs="Simplified Arabic" w:hint="cs"/>
          <w:szCs w:val="24"/>
          <w:rtl/>
        </w:rPr>
        <w:t xml:space="preserve"> من بداية العقدة الطرفية لقاعدة </w:t>
      </w:r>
      <w:proofErr w:type="spellStart"/>
      <w:r w:rsidR="004A5393" w:rsidRPr="00DD1339">
        <w:rPr>
          <w:rFonts w:ascii="Times New Roman" w:hAnsi="Times New Roman" w:cs="Simplified Arabic" w:hint="cs"/>
          <w:szCs w:val="24"/>
          <w:rtl/>
        </w:rPr>
        <w:t>العثكول</w:t>
      </w:r>
      <w:proofErr w:type="spellEnd"/>
      <w:r w:rsidR="004A5393" w:rsidRPr="00DD1339">
        <w:rPr>
          <w:rFonts w:ascii="Times New Roman" w:hAnsi="Times New Roman" w:cs="Simplified Arabic" w:hint="cs"/>
          <w:szCs w:val="24"/>
          <w:rtl/>
        </w:rPr>
        <w:t xml:space="preserve"> وحتى قمته، باستخدام المتر</w:t>
      </w:r>
      <w:r w:rsidR="00BC07ED" w:rsidRPr="00DD1339">
        <w:rPr>
          <w:rFonts w:ascii="Times New Roman" w:hAnsi="Times New Roman" w:cs="Simplified Arabic" w:hint="cs"/>
          <w:szCs w:val="24"/>
          <w:rtl/>
        </w:rPr>
        <w:t>، وذلك عند نهاية مرحلة النضج.</w:t>
      </w:r>
    </w:p>
    <w:p w14:paraId="151BFCD1" w14:textId="77777777" w:rsidR="004A5393" w:rsidRPr="00DD1339" w:rsidRDefault="00F74EE6" w:rsidP="00DD1339">
      <w:pPr>
        <w:bidi/>
        <w:spacing w:after="0" w:line="240" w:lineRule="auto"/>
        <w:jc w:val="lowKashida"/>
        <w:rPr>
          <w:rFonts w:ascii="Times New Roman" w:hAnsi="Times New Roman" w:cs="Simplified Arabic"/>
          <w:szCs w:val="24"/>
          <w:rtl/>
          <w:lang w:bidi="ar-SY"/>
        </w:rPr>
      </w:pPr>
      <w:r w:rsidRPr="00926ED8">
        <w:rPr>
          <w:rFonts w:ascii="Times New Roman" w:hAnsi="Times New Roman" w:cs="Simplified Arabic" w:hint="cs"/>
          <w:b/>
          <w:bCs/>
          <w:szCs w:val="24"/>
          <w:rtl/>
        </w:rPr>
        <w:t>2-5-3</w:t>
      </w:r>
      <w:r w:rsidR="00BE2CB7" w:rsidRPr="00926ED8">
        <w:rPr>
          <w:rFonts w:ascii="Times New Roman" w:hAnsi="Times New Roman" w:cs="Simplified Arabic" w:hint="cs"/>
          <w:b/>
          <w:bCs/>
          <w:szCs w:val="24"/>
          <w:rtl/>
        </w:rPr>
        <w:t xml:space="preserve">  </w:t>
      </w:r>
      <w:r w:rsidR="004A5393" w:rsidRPr="00926ED8">
        <w:rPr>
          <w:rFonts w:ascii="Times New Roman" w:hAnsi="Times New Roman" w:cs="Simplified Arabic"/>
          <w:b/>
          <w:bCs/>
          <w:szCs w:val="24"/>
          <w:rtl/>
        </w:rPr>
        <w:t xml:space="preserve">متوسط عرض </w:t>
      </w:r>
      <w:proofErr w:type="spellStart"/>
      <w:r w:rsidR="004A5393" w:rsidRPr="00926ED8">
        <w:rPr>
          <w:rFonts w:ascii="Times New Roman" w:hAnsi="Times New Roman" w:cs="Simplified Arabic"/>
          <w:b/>
          <w:bCs/>
          <w:szCs w:val="24"/>
          <w:rtl/>
        </w:rPr>
        <w:t>العثكول</w:t>
      </w:r>
      <w:proofErr w:type="spellEnd"/>
      <w:r w:rsidR="004A5393" w:rsidRPr="00926ED8">
        <w:rPr>
          <w:rFonts w:ascii="Times New Roman" w:hAnsi="Times New Roman" w:cs="Simplified Arabic"/>
          <w:b/>
          <w:bCs/>
          <w:szCs w:val="24"/>
          <w:rtl/>
        </w:rPr>
        <w:t xml:space="preserve"> (سم)</w:t>
      </w:r>
      <w:r w:rsidR="004A5393" w:rsidRPr="00926ED8">
        <w:rPr>
          <w:rFonts w:ascii="Times New Roman" w:hAnsi="Times New Roman" w:cs="Simplified Arabic" w:hint="cs"/>
          <w:b/>
          <w:bCs/>
          <w:szCs w:val="24"/>
          <w:rtl/>
        </w:rPr>
        <w:t>:</w:t>
      </w:r>
      <w:r w:rsidR="004A5393" w:rsidRPr="00926ED8">
        <w:rPr>
          <w:rFonts w:ascii="Times New Roman" w:hAnsi="Times New Roman" w:cs="Simplified Arabic"/>
          <w:b/>
          <w:bCs/>
          <w:szCs w:val="24"/>
          <w:rtl/>
        </w:rPr>
        <w:t xml:space="preserve"> </w:t>
      </w:r>
      <w:r w:rsidR="00D03C5C" w:rsidRPr="00DD1339">
        <w:rPr>
          <w:rFonts w:ascii="Times New Roman" w:hAnsi="Times New Roman" w:cs="Simplified Arabic" w:hint="cs"/>
          <w:szCs w:val="24"/>
          <w:rtl/>
        </w:rPr>
        <w:t>تم القياس</w:t>
      </w:r>
      <w:r w:rsidR="004A5393" w:rsidRPr="00DD1339">
        <w:rPr>
          <w:rFonts w:ascii="Times New Roman" w:hAnsi="Times New Roman" w:cs="Simplified Arabic"/>
          <w:szCs w:val="24"/>
          <w:rtl/>
        </w:rPr>
        <w:t xml:space="preserve"> </w:t>
      </w:r>
      <w:r w:rsidR="004A5393" w:rsidRPr="00DD1339">
        <w:rPr>
          <w:rFonts w:ascii="Times New Roman" w:hAnsi="Times New Roman" w:cs="Simplified Arabic" w:hint="cs"/>
          <w:szCs w:val="24"/>
          <w:rtl/>
        </w:rPr>
        <w:t>عند</w:t>
      </w:r>
      <w:r w:rsidR="004A5393" w:rsidRPr="00DD1339">
        <w:rPr>
          <w:rFonts w:ascii="Times New Roman" w:hAnsi="Times New Roman" w:cs="Simplified Arabic"/>
          <w:szCs w:val="24"/>
          <w:rtl/>
        </w:rPr>
        <w:t xml:space="preserve"> منتصف طول </w:t>
      </w:r>
      <w:proofErr w:type="spellStart"/>
      <w:r w:rsidR="004A5393" w:rsidRPr="00DD1339">
        <w:rPr>
          <w:rFonts w:ascii="Times New Roman" w:hAnsi="Times New Roman" w:cs="Simplified Arabic"/>
          <w:szCs w:val="24"/>
          <w:rtl/>
        </w:rPr>
        <w:t>العثكول</w:t>
      </w:r>
      <w:proofErr w:type="spellEnd"/>
      <w:r w:rsidR="00F8651D" w:rsidRPr="00DD1339">
        <w:rPr>
          <w:rFonts w:ascii="Times New Roman" w:hAnsi="Times New Roman" w:cs="Simplified Arabic" w:hint="cs"/>
          <w:szCs w:val="24"/>
          <w:rtl/>
        </w:rPr>
        <w:t>، باستخدام المتر، وذلك عند نهاية مرحلة النضج</w:t>
      </w:r>
      <w:r w:rsidR="004A5393" w:rsidRPr="00DD1339">
        <w:rPr>
          <w:rFonts w:ascii="Times New Roman" w:hAnsi="Times New Roman" w:cs="Simplified Arabic"/>
          <w:szCs w:val="24"/>
          <w:rtl/>
        </w:rPr>
        <w:t>.</w:t>
      </w:r>
    </w:p>
    <w:p w14:paraId="6DBEA747" w14:textId="77777777" w:rsidR="000A563B" w:rsidRPr="00DD1339" w:rsidRDefault="00F74EE6" w:rsidP="00DD1339">
      <w:pPr>
        <w:bidi/>
        <w:spacing w:after="0" w:line="240" w:lineRule="auto"/>
        <w:jc w:val="lowKashida"/>
        <w:rPr>
          <w:rFonts w:ascii="Times New Roman" w:hAnsi="Times New Roman" w:cs="Simplified Arabic"/>
          <w:color w:val="000000" w:themeColor="text1"/>
          <w:szCs w:val="24"/>
          <w:rtl/>
        </w:rPr>
      </w:pPr>
      <w:r w:rsidRPr="00926ED8">
        <w:rPr>
          <w:rFonts w:ascii="Times New Roman" w:hAnsi="Times New Roman" w:cs="Simplified Arabic" w:hint="cs"/>
          <w:b/>
          <w:bCs/>
          <w:szCs w:val="24"/>
          <w:rtl/>
        </w:rPr>
        <w:t>2-5-4</w:t>
      </w:r>
      <w:r w:rsidR="00BE2CB7" w:rsidRPr="00926ED8">
        <w:rPr>
          <w:rFonts w:ascii="Times New Roman" w:hAnsi="Times New Roman" w:cs="Simplified Arabic" w:hint="cs"/>
          <w:b/>
          <w:bCs/>
          <w:szCs w:val="24"/>
          <w:rtl/>
        </w:rPr>
        <w:t xml:space="preserve">  </w:t>
      </w:r>
      <w:r w:rsidR="005B68C2" w:rsidRPr="00926ED8">
        <w:rPr>
          <w:rFonts w:ascii="Times New Roman" w:hAnsi="Times New Roman" w:cs="Simplified Arabic" w:hint="cs"/>
          <w:b/>
          <w:bCs/>
          <w:szCs w:val="24"/>
          <w:rtl/>
        </w:rPr>
        <w:t xml:space="preserve">دليل المساحة الورقية </w:t>
      </w:r>
      <w:r w:rsidR="005B68C2" w:rsidRPr="00926ED8">
        <w:rPr>
          <w:rFonts w:ascii="Times New Roman" w:hAnsi="Times New Roman" w:cs="Simplified Arabic"/>
          <w:b/>
          <w:bCs/>
          <w:szCs w:val="24"/>
        </w:rPr>
        <w:t>Leaf area index</w:t>
      </w:r>
      <w:r w:rsidR="005B68C2" w:rsidRPr="00926ED8">
        <w:rPr>
          <w:rFonts w:ascii="Times New Roman" w:hAnsi="Times New Roman" w:cs="Simplified Arabic" w:hint="cs"/>
          <w:b/>
          <w:bCs/>
          <w:szCs w:val="24"/>
          <w:rtl/>
        </w:rPr>
        <w:t xml:space="preserve"> (</w:t>
      </w:r>
      <w:r w:rsidR="005B68C2" w:rsidRPr="00926ED8">
        <w:rPr>
          <w:rFonts w:ascii="Times New Roman" w:hAnsi="Times New Roman" w:cs="Simplified Arabic"/>
          <w:b/>
          <w:bCs/>
          <w:szCs w:val="24"/>
        </w:rPr>
        <w:t>LAI</w:t>
      </w:r>
      <w:r w:rsidR="005B68C2" w:rsidRPr="00926ED8">
        <w:rPr>
          <w:rFonts w:ascii="Times New Roman" w:hAnsi="Times New Roman" w:cs="Simplified Arabic" w:hint="cs"/>
          <w:b/>
          <w:bCs/>
          <w:szCs w:val="24"/>
          <w:rtl/>
        </w:rPr>
        <w:t xml:space="preserve">): </w:t>
      </w:r>
      <w:r w:rsidR="005B68C2" w:rsidRPr="00DD1339">
        <w:rPr>
          <w:rFonts w:ascii="Times New Roman" w:hAnsi="Times New Roman" w:cs="Simplified Arabic" w:hint="cs"/>
          <w:szCs w:val="24"/>
          <w:rtl/>
        </w:rPr>
        <w:t>تم قياس المساحة الورقية في النبات (سم</w:t>
      </w:r>
      <w:r w:rsidR="005B68C2" w:rsidRPr="00DD1339">
        <w:rPr>
          <w:rFonts w:ascii="Times New Roman" w:hAnsi="Times New Roman" w:cs="Simplified Arabic" w:hint="cs"/>
          <w:szCs w:val="24"/>
          <w:vertAlign w:val="superscript"/>
          <w:rtl/>
        </w:rPr>
        <w:t>2</w:t>
      </w:r>
      <w:r w:rsidR="005B68C2" w:rsidRPr="00DD1339">
        <w:rPr>
          <w:rFonts w:ascii="Times New Roman" w:hAnsi="Times New Roman" w:cs="Simplified Arabic" w:hint="cs"/>
          <w:szCs w:val="24"/>
          <w:rtl/>
        </w:rPr>
        <w:t xml:space="preserve">)، </w:t>
      </w:r>
      <w:r w:rsidR="00AD3A02" w:rsidRPr="00DD1339">
        <w:rPr>
          <w:rFonts w:ascii="Times New Roman" w:hAnsi="Times New Roman" w:cs="Simplified Arabic" w:hint="cs"/>
          <w:szCs w:val="24"/>
          <w:rtl/>
        </w:rPr>
        <w:t>وتم ال</w:t>
      </w:r>
      <w:r w:rsidR="005B68C2" w:rsidRPr="00DD1339">
        <w:rPr>
          <w:rFonts w:ascii="Times New Roman" w:hAnsi="Times New Roman" w:cs="Simplified Arabic" w:hint="cs"/>
          <w:szCs w:val="24"/>
          <w:rtl/>
        </w:rPr>
        <w:t>حس</w:t>
      </w:r>
      <w:r w:rsidR="00AD3A02" w:rsidRPr="00DD1339">
        <w:rPr>
          <w:rFonts w:ascii="Times New Roman" w:hAnsi="Times New Roman" w:cs="Simplified Arabic" w:hint="cs"/>
          <w:szCs w:val="24"/>
          <w:rtl/>
        </w:rPr>
        <w:t>ا</w:t>
      </w:r>
      <w:r w:rsidR="005B68C2" w:rsidRPr="00DD1339">
        <w:rPr>
          <w:rFonts w:ascii="Times New Roman" w:hAnsi="Times New Roman" w:cs="Simplified Arabic" w:hint="cs"/>
          <w:szCs w:val="24"/>
          <w:rtl/>
        </w:rPr>
        <w:t xml:space="preserve">ب </w:t>
      </w:r>
      <w:r w:rsidR="00AD3A02" w:rsidRPr="00DD1339">
        <w:rPr>
          <w:rFonts w:ascii="Times New Roman" w:hAnsi="Times New Roman" w:cs="Simplified Arabic" w:hint="cs"/>
          <w:szCs w:val="24"/>
          <w:rtl/>
        </w:rPr>
        <w:t>وفقاً ل</w:t>
      </w:r>
      <w:r w:rsidR="005B68C2" w:rsidRPr="00DD1339">
        <w:rPr>
          <w:rFonts w:ascii="Times New Roman" w:hAnsi="Times New Roman" w:cs="Simplified Arabic" w:hint="cs"/>
          <w:szCs w:val="24"/>
          <w:rtl/>
        </w:rPr>
        <w:t xml:space="preserve">طريقة </w:t>
      </w:r>
      <w:proofErr w:type="spellStart"/>
      <w:r w:rsidR="005B68C2" w:rsidRPr="00DD1339">
        <w:rPr>
          <w:rFonts w:ascii="Times New Roman" w:hAnsi="Times New Roman" w:cs="Simplified Arabic"/>
          <w:szCs w:val="24"/>
        </w:rPr>
        <w:t>Waston</w:t>
      </w:r>
      <w:proofErr w:type="spellEnd"/>
      <w:r w:rsidR="005B68C2" w:rsidRPr="00DD1339">
        <w:rPr>
          <w:rFonts w:ascii="Times New Roman" w:hAnsi="Times New Roman" w:cs="Simplified Arabic" w:hint="cs"/>
          <w:szCs w:val="24"/>
          <w:rtl/>
        </w:rPr>
        <w:t xml:space="preserve"> </w:t>
      </w:r>
      <w:r w:rsidR="005B68C2" w:rsidRPr="00DD1339">
        <w:rPr>
          <w:rFonts w:ascii="Times New Roman" w:hAnsi="Times New Roman" w:cs="Simplified Arabic"/>
          <w:szCs w:val="24"/>
          <w:rtl/>
        </w:rPr>
        <w:t>و</w:t>
      </w:r>
      <w:proofErr w:type="spellStart"/>
      <w:r w:rsidR="005B68C2" w:rsidRPr="00DD1339">
        <w:rPr>
          <w:rFonts w:ascii="Times New Roman" w:hAnsi="Times New Roman" w:cs="Simplified Arabic"/>
          <w:szCs w:val="24"/>
        </w:rPr>
        <w:t>Waston</w:t>
      </w:r>
      <w:proofErr w:type="spellEnd"/>
      <w:r w:rsidR="000A563B" w:rsidRPr="00DD1339">
        <w:rPr>
          <w:rFonts w:ascii="Times New Roman" w:hAnsi="Times New Roman" w:cs="Simplified Arabic" w:hint="cs"/>
          <w:color w:val="000000" w:themeColor="text1"/>
          <w:szCs w:val="24"/>
          <w:rtl/>
        </w:rPr>
        <w:t xml:space="preserve"> (1953)، حيث تم حساب المساحة الورقية للنبات وفق المعادلة التالية:</w:t>
      </w:r>
    </w:p>
    <w:p w14:paraId="46244854" w14:textId="77777777" w:rsidR="000A563B" w:rsidRPr="00DD1339" w:rsidRDefault="000A563B" w:rsidP="00DD1339">
      <w:pPr>
        <w:bidi/>
        <w:spacing w:after="0" w:line="240" w:lineRule="auto"/>
        <w:jc w:val="lowKashida"/>
        <w:rPr>
          <w:rFonts w:ascii="Times New Roman" w:hAnsi="Times New Roman" w:cs="Simplified Arabic"/>
          <w:color w:val="000000" w:themeColor="text1"/>
          <w:szCs w:val="24"/>
        </w:rPr>
      </w:pPr>
    </w:p>
    <w:p w14:paraId="78F789F7" w14:textId="77777777" w:rsidR="000A563B" w:rsidRPr="00DD1339" w:rsidRDefault="000A563B" w:rsidP="00DD1339">
      <w:pPr>
        <w:bidi/>
        <w:spacing w:after="0" w:line="240" w:lineRule="auto"/>
        <w:jc w:val="lowKashida"/>
        <w:rPr>
          <w:rFonts w:ascii="Times New Roman" w:hAnsi="Times New Roman" w:cs="Simplified Arabic"/>
          <w:color w:val="000000" w:themeColor="text1"/>
          <w:szCs w:val="24"/>
        </w:rPr>
      </w:pPr>
      <w:r w:rsidRPr="00DD1339">
        <w:rPr>
          <w:rFonts w:ascii="Times New Roman" w:hAnsi="Times New Roman" w:cs="Simplified Arabic" w:hint="cs"/>
          <w:color w:val="000000" w:themeColor="text1"/>
          <w:szCs w:val="24"/>
          <w:rtl/>
        </w:rPr>
        <w:t>المساحة الورقية في النبات (سم</w:t>
      </w:r>
      <w:r w:rsidRPr="00DD1339">
        <w:rPr>
          <w:rFonts w:ascii="Times New Roman" w:hAnsi="Times New Roman" w:cs="Simplified Arabic" w:hint="cs"/>
          <w:color w:val="000000" w:themeColor="text1"/>
          <w:szCs w:val="24"/>
          <w:vertAlign w:val="superscript"/>
          <w:rtl/>
        </w:rPr>
        <w:t>2</w:t>
      </w:r>
      <w:r w:rsidRPr="00DD1339">
        <w:rPr>
          <w:rFonts w:ascii="Times New Roman" w:hAnsi="Times New Roman" w:cs="Simplified Arabic" w:hint="cs"/>
          <w:color w:val="000000" w:themeColor="text1"/>
          <w:szCs w:val="24"/>
          <w:rtl/>
        </w:rPr>
        <w:t xml:space="preserve">) = الطول الأعظمي للورقة </w:t>
      </w:r>
      <w:r w:rsidRPr="00DD1339">
        <w:rPr>
          <w:rFonts w:ascii="Times New Roman" w:hAnsi="Times New Roman" w:cs="Simplified Arabic"/>
          <w:color w:val="000000" w:themeColor="text1"/>
          <w:szCs w:val="24"/>
          <w:rtl/>
        </w:rPr>
        <w:t>×</w:t>
      </w:r>
      <w:r w:rsidRPr="00DD1339">
        <w:rPr>
          <w:rFonts w:ascii="Times New Roman" w:hAnsi="Times New Roman" w:cs="Simplified Arabic" w:hint="cs"/>
          <w:color w:val="000000" w:themeColor="text1"/>
          <w:szCs w:val="24"/>
          <w:rtl/>
        </w:rPr>
        <w:t xml:space="preserve"> العرض الأعظمي للورقة </w:t>
      </w:r>
      <w:r w:rsidRPr="00DD1339">
        <w:rPr>
          <w:rFonts w:ascii="Times New Roman" w:hAnsi="Times New Roman" w:cs="Simplified Arabic"/>
          <w:color w:val="000000" w:themeColor="text1"/>
          <w:szCs w:val="24"/>
          <w:rtl/>
        </w:rPr>
        <w:t>×</w:t>
      </w:r>
      <w:r w:rsidRPr="00DD1339">
        <w:rPr>
          <w:rFonts w:ascii="Times New Roman" w:hAnsi="Times New Roman" w:cs="Simplified Arabic" w:hint="cs"/>
          <w:color w:val="000000" w:themeColor="text1"/>
          <w:szCs w:val="24"/>
          <w:rtl/>
        </w:rPr>
        <w:t xml:space="preserve"> معامل التصحيح</w:t>
      </w:r>
    </w:p>
    <w:p w14:paraId="4B74C590" w14:textId="77777777" w:rsidR="005B68C2" w:rsidRPr="00DD1339" w:rsidRDefault="005B68C2" w:rsidP="00DD1339">
      <w:pPr>
        <w:bidi/>
        <w:spacing w:after="0" w:line="240" w:lineRule="auto"/>
        <w:jc w:val="lowKashida"/>
        <w:rPr>
          <w:rFonts w:ascii="Times New Roman" w:hAnsi="Times New Roman" w:cs="Simplified Arabic"/>
          <w:szCs w:val="24"/>
          <w:lang w:bidi="ar-SY"/>
        </w:rPr>
      </w:pPr>
      <w:r w:rsidRPr="00DD1339">
        <w:rPr>
          <w:rFonts w:ascii="Times New Roman" w:hAnsi="Times New Roman" w:cs="Simplified Arabic" w:hint="cs"/>
          <w:szCs w:val="24"/>
          <w:rtl/>
        </w:rPr>
        <w:t>بعد معرفة مساحة المسطح الورقي (سم</w:t>
      </w:r>
      <w:r w:rsidRPr="00DD1339">
        <w:rPr>
          <w:rFonts w:ascii="Times New Roman" w:hAnsi="Times New Roman" w:cs="Simplified Arabic" w:hint="cs"/>
          <w:szCs w:val="24"/>
          <w:vertAlign w:val="superscript"/>
          <w:rtl/>
        </w:rPr>
        <w:t>2</w:t>
      </w:r>
      <w:r w:rsidRPr="00DD1339">
        <w:rPr>
          <w:rFonts w:ascii="Times New Roman" w:hAnsi="Times New Roman" w:cs="Simplified Arabic" w:hint="cs"/>
          <w:szCs w:val="24"/>
          <w:rtl/>
        </w:rPr>
        <w:t>)، والمساحة من الأرض التي يشغلها النبات (سم</w:t>
      </w:r>
      <w:r w:rsidRPr="00DD1339">
        <w:rPr>
          <w:rFonts w:ascii="Times New Roman" w:hAnsi="Times New Roman" w:cs="Simplified Arabic" w:hint="cs"/>
          <w:szCs w:val="24"/>
          <w:vertAlign w:val="superscript"/>
          <w:rtl/>
        </w:rPr>
        <w:t>2</w:t>
      </w:r>
      <w:r w:rsidRPr="00DD1339">
        <w:rPr>
          <w:rFonts w:ascii="Times New Roman" w:hAnsi="Times New Roman" w:cs="Simplified Arabic" w:hint="cs"/>
          <w:szCs w:val="24"/>
          <w:rtl/>
        </w:rPr>
        <w:t>)، تم قياس دليل المساحة الورقية وفق القانون التالي ذكره، وذلك وفقاً لـ (</w:t>
      </w:r>
      <w:r w:rsidRPr="00DD1339">
        <w:rPr>
          <w:rFonts w:ascii="Times New Roman" w:hAnsi="Times New Roman" w:cs="Simplified Arabic"/>
          <w:szCs w:val="24"/>
        </w:rPr>
        <w:t>Radford</w:t>
      </w:r>
      <w:r w:rsidR="00FC6ED8" w:rsidRPr="00DD1339">
        <w:rPr>
          <w:rFonts w:ascii="Times New Roman" w:hAnsi="Times New Roman" w:cs="Simplified Arabic"/>
          <w:szCs w:val="24"/>
          <w:lang w:val="en-GB"/>
        </w:rPr>
        <w:t>, 1967</w:t>
      </w:r>
      <w:r w:rsidRPr="00DD1339">
        <w:rPr>
          <w:rFonts w:ascii="Times New Roman" w:hAnsi="Times New Roman" w:cs="Simplified Arabic" w:hint="cs"/>
          <w:szCs w:val="24"/>
          <w:rtl/>
        </w:rPr>
        <w:t>).</w:t>
      </w:r>
    </w:p>
    <w:p w14:paraId="59CBF077" w14:textId="77777777" w:rsidR="005B68C2" w:rsidRPr="00DD1339" w:rsidRDefault="00E73C0B" w:rsidP="00DD1339">
      <w:pPr>
        <w:bidi/>
        <w:spacing w:after="0" w:line="240" w:lineRule="auto"/>
        <w:jc w:val="lowKashida"/>
        <w:rPr>
          <w:rFonts w:ascii="Times New Roman" w:hAnsi="Times New Roman" w:cs="Simplified Arabic"/>
          <w:color w:val="FF0000"/>
          <w:szCs w:val="24"/>
          <w:rtl/>
        </w:rPr>
      </w:pPr>
      <m:oMathPara>
        <m:oMath>
          <m:r>
            <m:rPr>
              <m:sty m:val="b"/>
            </m:rPr>
            <w:rPr>
              <w:rFonts w:ascii="Cambria Math" w:hAnsi="Cambria Math" w:cs="Simplified Arabic"/>
              <w:szCs w:val="24"/>
              <w:lang w:bidi="ar-SY"/>
            </w:rPr>
            <m:t>LAI</m:t>
          </m:r>
          <m:r>
            <m:rPr>
              <m:sty m:val="p"/>
            </m:rPr>
            <w:rPr>
              <w:rFonts w:ascii="Cambria Math" w:hAnsi="Cambria Math" w:cs="Simplified Arabic"/>
              <w:szCs w:val="24"/>
              <w:lang w:bidi="ar-SY"/>
            </w:rPr>
            <m:t>=</m:t>
          </m:r>
          <m:f>
            <m:fPr>
              <m:ctrlPr>
                <w:rPr>
                  <w:rFonts w:ascii="Cambria Math" w:hAnsi="Cambria Math" w:cs="Simplified Arabic"/>
                  <w:szCs w:val="24"/>
                  <w:lang w:bidi="ar-SY"/>
                </w:rPr>
              </m:ctrlPr>
            </m:fPr>
            <m:num>
              <m:r>
                <m:rPr>
                  <m:sty m:val="p"/>
                </m:rPr>
                <w:rPr>
                  <w:rFonts w:ascii="Cambria Math" w:hAnsi="Cambria Math" w:cs="Simplified Arabic"/>
                  <w:szCs w:val="24"/>
                  <w:rtl/>
                </w:rPr>
                <m:t>للنبات الورقية المساحة</m:t>
              </m:r>
            </m:num>
            <m:den>
              <m:r>
                <m:rPr>
                  <m:sty m:val="p"/>
                </m:rPr>
                <w:rPr>
                  <w:rFonts w:ascii="Cambria Math" w:hAnsi="Cambria Math" w:cs="Simplified Arabic"/>
                  <w:szCs w:val="24"/>
                  <w:rtl/>
                </w:rPr>
                <m:t>النبات يشغلها التي المساحة</m:t>
              </m:r>
            </m:den>
          </m:f>
        </m:oMath>
      </m:oMathPara>
    </w:p>
    <w:p w14:paraId="7FD4E62F" w14:textId="77777777" w:rsidR="00F74EE6" w:rsidRPr="00DD1339" w:rsidRDefault="00F74EE6" w:rsidP="00DD1339">
      <w:pPr>
        <w:bidi/>
        <w:spacing w:after="0" w:line="240" w:lineRule="auto"/>
        <w:jc w:val="lowKashida"/>
        <w:rPr>
          <w:rFonts w:ascii="Times New Roman" w:hAnsi="Times New Roman" w:cs="Simplified Arabic"/>
          <w:szCs w:val="24"/>
          <w:rtl/>
        </w:rPr>
      </w:pPr>
      <w:r w:rsidRPr="00DD1339">
        <w:rPr>
          <w:rFonts w:ascii="Times New Roman" w:hAnsi="Times New Roman" w:cs="Simplified Arabic" w:hint="cs"/>
          <w:szCs w:val="24"/>
          <w:rtl/>
        </w:rPr>
        <w:t>2-5-5</w:t>
      </w:r>
      <w:r w:rsidR="00BE2CB7" w:rsidRPr="00DD1339">
        <w:rPr>
          <w:rFonts w:ascii="Times New Roman" w:hAnsi="Times New Roman" w:cs="Simplified Arabic" w:hint="cs"/>
          <w:szCs w:val="24"/>
          <w:rtl/>
        </w:rPr>
        <w:t xml:space="preserve">  </w:t>
      </w:r>
      <w:r w:rsidR="00F61946" w:rsidRPr="00DD1339">
        <w:rPr>
          <w:rFonts w:ascii="Times New Roman" w:hAnsi="Times New Roman" w:cs="Simplified Arabic"/>
          <w:szCs w:val="24"/>
          <w:rtl/>
        </w:rPr>
        <w:t xml:space="preserve">متوسط عدد </w:t>
      </w:r>
      <w:proofErr w:type="spellStart"/>
      <w:r w:rsidR="00F61946" w:rsidRPr="00DD1339">
        <w:rPr>
          <w:rFonts w:ascii="Times New Roman" w:hAnsi="Times New Roman" w:cs="Simplified Arabic"/>
          <w:szCs w:val="24"/>
          <w:rtl/>
        </w:rPr>
        <w:t>العثاكيل</w:t>
      </w:r>
      <w:proofErr w:type="spellEnd"/>
      <w:r w:rsidR="00F61946" w:rsidRPr="00DD1339">
        <w:rPr>
          <w:rFonts w:ascii="Times New Roman" w:hAnsi="Times New Roman" w:cs="Simplified Arabic"/>
          <w:szCs w:val="24"/>
          <w:rtl/>
        </w:rPr>
        <w:t xml:space="preserve"> في النبات (</w:t>
      </w:r>
      <w:proofErr w:type="spellStart"/>
      <w:r w:rsidR="00F61946" w:rsidRPr="00DD1339">
        <w:rPr>
          <w:rFonts w:ascii="Times New Roman" w:hAnsi="Times New Roman" w:cs="Simplified Arabic"/>
          <w:szCs w:val="24"/>
          <w:rtl/>
        </w:rPr>
        <w:t>عثكول</w:t>
      </w:r>
      <w:proofErr w:type="spellEnd"/>
      <w:r w:rsidR="00F61946" w:rsidRPr="00DD1339">
        <w:rPr>
          <w:rFonts w:ascii="Times New Roman" w:hAnsi="Times New Roman" w:cs="Simplified Arabic"/>
          <w:szCs w:val="24"/>
          <w:rtl/>
        </w:rPr>
        <w:t>. نبات</w:t>
      </w:r>
      <w:r w:rsidR="00F61946" w:rsidRPr="00DD1339">
        <w:rPr>
          <w:rFonts w:ascii="Times New Roman" w:hAnsi="Times New Roman" w:cs="Simplified Arabic"/>
          <w:szCs w:val="24"/>
          <w:vertAlign w:val="superscript"/>
          <w:rtl/>
        </w:rPr>
        <w:t>-1</w:t>
      </w:r>
      <w:r w:rsidR="00F61946" w:rsidRPr="00DD1339">
        <w:rPr>
          <w:rFonts w:ascii="Times New Roman" w:hAnsi="Times New Roman" w:cs="Simplified Arabic"/>
          <w:szCs w:val="24"/>
          <w:rtl/>
        </w:rPr>
        <w:t>)</w:t>
      </w:r>
      <w:r w:rsidR="00F61946" w:rsidRPr="00DD1339">
        <w:rPr>
          <w:rFonts w:ascii="Times New Roman" w:hAnsi="Times New Roman" w:cs="Simplified Arabic" w:hint="cs"/>
          <w:szCs w:val="24"/>
          <w:rtl/>
        </w:rPr>
        <w:t xml:space="preserve">: </w:t>
      </w:r>
      <w:r w:rsidR="005B2A16" w:rsidRPr="00DD1339">
        <w:rPr>
          <w:rFonts w:ascii="Times New Roman" w:hAnsi="Times New Roman" w:cs="Simplified Arabic" w:hint="cs"/>
          <w:szCs w:val="24"/>
          <w:rtl/>
        </w:rPr>
        <w:t xml:space="preserve">تم </w:t>
      </w:r>
      <w:r w:rsidR="00F61946" w:rsidRPr="00DD1339">
        <w:rPr>
          <w:rFonts w:ascii="Times New Roman" w:hAnsi="Times New Roman" w:cs="Simplified Arabic"/>
          <w:szCs w:val="24"/>
          <w:rtl/>
        </w:rPr>
        <w:t xml:space="preserve">أخذ نبات من كل صنف وفق 3 مكررات عند كل معاملة، ومن ثمّ عدّ </w:t>
      </w:r>
      <w:proofErr w:type="spellStart"/>
      <w:r w:rsidR="00F61946" w:rsidRPr="00DD1339">
        <w:rPr>
          <w:rFonts w:ascii="Times New Roman" w:hAnsi="Times New Roman" w:cs="Simplified Arabic"/>
          <w:szCs w:val="24"/>
          <w:rtl/>
        </w:rPr>
        <w:t>العثاكيل</w:t>
      </w:r>
      <w:proofErr w:type="spellEnd"/>
      <w:r w:rsidR="00F61946" w:rsidRPr="00DD1339">
        <w:rPr>
          <w:rFonts w:ascii="Times New Roman" w:hAnsi="Times New Roman" w:cs="Simplified Arabic"/>
          <w:szCs w:val="24"/>
          <w:rtl/>
        </w:rPr>
        <w:t xml:space="preserve"> في كل نبات وتسجيل العدد.</w:t>
      </w:r>
    </w:p>
    <w:p w14:paraId="258F9AED" w14:textId="77777777" w:rsidR="001523F7" w:rsidRPr="00DD1339" w:rsidRDefault="001523F7" w:rsidP="00DD1339">
      <w:pPr>
        <w:bidi/>
        <w:spacing w:after="0" w:line="240" w:lineRule="auto"/>
        <w:jc w:val="lowKashida"/>
        <w:rPr>
          <w:rFonts w:ascii="Times New Roman" w:hAnsi="Times New Roman" w:cs="Simplified Arabic"/>
          <w:szCs w:val="24"/>
          <w:lang w:bidi="ar-SY"/>
        </w:rPr>
      </w:pPr>
      <w:r w:rsidRPr="00DD1339">
        <w:rPr>
          <w:rFonts w:ascii="Times New Roman" w:eastAsia="Times New Roman" w:hAnsi="Times New Roman" w:cs="Simplified Arabic" w:hint="cs"/>
          <w:szCs w:val="24"/>
          <w:rtl/>
        </w:rPr>
        <w:t>2-5-6</w:t>
      </w:r>
      <w:r w:rsidR="00BE2CB7" w:rsidRPr="00DD1339">
        <w:rPr>
          <w:rFonts w:ascii="Times New Roman" w:eastAsia="Times New Roman" w:hAnsi="Times New Roman" w:cs="Simplified Arabic" w:hint="cs"/>
          <w:szCs w:val="24"/>
          <w:rtl/>
        </w:rPr>
        <w:t xml:space="preserve">  </w:t>
      </w:r>
      <w:r w:rsidRPr="00DD1339">
        <w:rPr>
          <w:rFonts w:ascii="Times New Roman" w:hAnsi="Times New Roman" w:cs="Simplified Arabic"/>
          <w:szCs w:val="24"/>
          <w:rtl/>
          <w:lang w:bidi="ar-SY"/>
        </w:rPr>
        <w:t>متوسط وزن الحبوب في النبات (غ)</w:t>
      </w:r>
      <w:r w:rsidR="00037B50" w:rsidRPr="00DD1339">
        <w:rPr>
          <w:rFonts w:ascii="Times New Roman" w:hAnsi="Times New Roman" w:cs="Simplified Arabic" w:hint="cs"/>
          <w:szCs w:val="24"/>
          <w:rtl/>
          <w:lang w:bidi="ar-SY"/>
        </w:rPr>
        <w:t>:</w:t>
      </w:r>
      <w:r w:rsidRPr="00DD1339">
        <w:rPr>
          <w:rFonts w:ascii="Times New Roman" w:hAnsi="Times New Roman" w:cs="Simplified Arabic" w:hint="cs"/>
          <w:szCs w:val="24"/>
          <w:rtl/>
          <w:lang w:bidi="ar-SY"/>
        </w:rPr>
        <w:t xml:space="preserve"> </w:t>
      </w:r>
      <w:r w:rsidR="00037B50" w:rsidRPr="00DD1339">
        <w:rPr>
          <w:rFonts w:ascii="Times New Roman" w:hAnsi="Times New Roman" w:cs="Simplified Arabic" w:hint="cs"/>
          <w:szCs w:val="24"/>
          <w:rtl/>
          <w:lang w:bidi="ar-SY"/>
        </w:rPr>
        <w:t>تم حسابه</w:t>
      </w:r>
      <w:r w:rsidRPr="00DD1339">
        <w:rPr>
          <w:rFonts w:ascii="Times New Roman" w:hAnsi="Times New Roman" w:cs="Simplified Arabic" w:hint="cs"/>
          <w:szCs w:val="24"/>
          <w:rtl/>
          <w:lang w:bidi="ar-SY"/>
        </w:rPr>
        <w:t xml:space="preserve"> بضرب معدّل وزن الحبوب لكل </w:t>
      </w:r>
      <w:proofErr w:type="spellStart"/>
      <w:r w:rsidRPr="00DD1339">
        <w:rPr>
          <w:rFonts w:ascii="Times New Roman" w:hAnsi="Times New Roman" w:cs="Simplified Arabic" w:hint="cs"/>
          <w:szCs w:val="24"/>
          <w:rtl/>
          <w:lang w:bidi="ar-SY"/>
        </w:rPr>
        <w:t>عثكول</w:t>
      </w:r>
      <w:proofErr w:type="spellEnd"/>
      <w:r w:rsidRPr="00DD1339">
        <w:rPr>
          <w:rFonts w:ascii="Times New Roman" w:hAnsi="Times New Roman" w:cs="Simplified Arabic" w:hint="cs"/>
          <w:szCs w:val="24"/>
          <w:rtl/>
          <w:lang w:bidi="ar-SY"/>
        </w:rPr>
        <w:t xml:space="preserve"> بمعدل عدد </w:t>
      </w:r>
      <w:proofErr w:type="spellStart"/>
      <w:r w:rsidRPr="00DD1339">
        <w:rPr>
          <w:rFonts w:ascii="Times New Roman" w:hAnsi="Times New Roman" w:cs="Simplified Arabic" w:hint="cs"/>
          <w:szCs w:val="24"/>
          <w:rtl/>
          <w:lang w:bidi="ar-SY"/>
        </w:rPr>
        <w:t>العثاكيل</w:t>
      </w:r>
      <w:proofErr w:type="spellEnd"/>
      <w:r w:rsidRPr="00DD1339">
        <w:rPr>
          <w:rFonts w:ascii="Times New Roman" w:hAnsi="Times New Roman" w:cs="Simplified Arabic" w:hint="cs"/>
          <w:szCs w:val="24"/>
          <w:rtl/>
          <w:lang w:bidi="ar-SY"/>
        </w:rPr>
        <w:t xml:space="preserve"> في النبات الواحد</w:t>
      </w:r>
      <w:r w:rsidRPr="00DD1339">
        <w:rPr>
          <w:rFonts w:ascii="Times New Roman" w:hAnsi="Times New Roman" w:cs="Simplified Arabic"/>
          <w:szCs w:val="24"/>
          <w:rtl/>
          <w:lang w:bidi="ar-SY"/>
        </w:rPr>
        <w:t>.</w:t>
      </w:r>
    </w:p>
    <w:p w14:paraId="113747B3" w14:textId="77777777" w:rsidR="001523F7" w:rsidRPr="00DD1339" w:rsidRDefault="00037B50" w:rsidP="00DD1339">
      <w:pPr>
        <w:bidi/>
        <w:spacing w:after="0" w:line="240" w:lineRule="auto"/>
        <w:jc w:val="lowKashida"/>
        <w:rPr>
          <w:rFonts w:ascii="Times New Roman" w:hAnsi="Times New Roman" w:cs="Simplified Arabic"/>
          <w:szCs w:val="24"/>
          <w:lang w:bidi="ar-SY"/>
        </w:rPr>
      </w:pPr>
      <w:proofErr w:type="gramStart"/>
      <w:r w:rsidRPr="00DD1339">
        <w:rPr>
          <w:rFonts w:ascii="Times New Roman" w:hAnsi="Times New Roman" w:cs="Simplified Arabic" w:hint="cs"/>
          <w:szCs w:val="24"/>
          <w:rtl/>
          <w:lang w:bidi="ar-SY"/>
        </w:rPr>
        <w:lastRenderedPageBreak/>
        <w:t>2-5-7</w:t>
      </w:r>
      <w:r w:rsidR="00BE2CB7" w:rsidRPr="00DD1339">
        <w:rPr>
          <w:rFonts w:ascii="Times New Roman" w:hAnsi="Times New Roman" w:cs="Simplified Arabic" w:hint="cs"/>
          <w:szCs w:val="24"/>
          <w:rtl/>
          <w:lang w:bidi="ar-SY"/>
        </w:rPr>
        <w:t xml:space="preserve">  </w:t>
      </w:r>
      <w:r w:rsidR="001523F7" w:rsidRPr="00DD1339">
        <w:rPr>
          <w:rFonts w:ascii="Times New Roman" w:hAnsi="Times New Roman" w:cs="Simplified Arabic"/>
          <w:szCs w:val="24"/>
          <w:rtl/>
          <w:lang w:bidi="ar-SY"/>
        </w:rPr>
        <w:t>وزن</w:t>
      </w:r>
      <w:proofErr w:type="gramEnd"/>
      <w:r w:rsidR="001523F7" w:rsidRPr="00DD1339">
        <w:rPr>
          <w:rFonts w:ascii="Times New Roman" w:hAnsi="Times New Roman" w:cs="Simplified Arabic"/>
          <w:szCs w:val="24"/>
          <w:rtl/>
          <w:lang w:bidi="ar-SY"/>
        </w:rPr>
        <w:t xml:space="preserve"> 1000</w:t>
      </w:r>
      <w:r w:rsidR="001523F7" w:rsidRPr="00DD1339">
        <w:rPr>
          <w:rFonts w:ascii="Times New Roman" w:hAnsi="Times New Roman" w:cs="Simplified Arabic"/>
          <w:szCs w:val="24"/>
          <w:lang w:bidi="ar-SY"/>
        </w:rPr>
        <w:t xml:space="preserve"> </w:t>
      </w:r>
      <w:r w:rsidR="001523F7" w:rsidRPr="00DD1339">
        <w:rPr>
          <w:rFonts w:ascii="Times New Roman" w:hAnsi="Times New Roman" w:cs="Simplified Arabic"/>
          <w:szCs w:val="24"/>
          <w:rtl/>
          <w:lang w:bidi="ar-SY"/>
        </w:rPr>
        <w:t>حبة (غ)</w:t>
      </w:r>
      <w:r w:rsidRPr="00DD1339">
        <w:rPr>
          <w:rFonts w:ascii="Times New Roman" w:hAnsi="Times New Roman" w:cs="Simplified Arabic" w:hint="cs"/>
          <w:szCs w:val="24"/>
          <w:rtl/>
          <w:lang w:bidi="ar-SY"/>
        </w:rPr>
        <w:t>:</w:t>
      </w:r>
      <w:r w:rsidR="001523F7" w:rsidRPr="00DD1339">
        <w:rPr>
          <w:rFonts w:ascii="Times New Roman" w:hAnsi="Times New Roman" w:cs="Simplified Arabic" w:hint="cs"/>
          <w:szCs w:val="24"/>
          <w:rtl/>
          <w:lang w:bidi="ar-SY"/>
        </w:rPr>
        <w:t xml:space="preserve"> </w:t>
      </w:r>
      <w:bookmarkStart w:id="3" w:name="_Hlk127648391"/>
      <w:r w:rsidRPr="00DD1339">
        <w:rPr>
          <w:rFonts w:ascii="Times New Roman" w:hAnsi="Times New Roman" w:cs="Simplified Arabic" w:hint="cs"/>
          <w:szCs w:val="24"/>
          <w:rtl/>
          <w:lang w:bidi="ar-SY"/>
        </w:rPr>
        <w:t xml:space="preserve">تم </w:t>
      </w:r>
      <w:r w:rsidR="00AD3A02" w:rsidRPr="00DD1339">
        <w:rPr>
          <w:rFonts w:ascii="Times New Roman" w:hAnsi="Times New Roman" w:cs="Simplified Arabic" w:hint="cs"/>
          <w:szCs w:val="24"/>
          <w:rtl/>
          <w:lang w:bidi="ar-SY"/>
        </w:rPr>
        <w:t>عد</w:t>
      </w:r>
      <w:r w:rsidR="001523F7" w:rsidRPr="00DD1339">
        <w:rPr>
          <w:rFonts w:ascii="Times New Roman" w:hAnsi="Times New Roman" w:cs="Simplified Arabic" w:hint="cs"/>
          <w:szCs w:val="24"/>
          <w:rtl/>
          <w:lang w:bidi="ar-SY"/>
        </w:rPr>
        <w:t xml:space="preserve"> </w:t>
      </w:r>
      <w:r w:rsidR="00AD3A02" w:rsidRPr="00DD1339">
        <w:rPr>
          <w:rFonts w:ascii="Times New Roman" w:hAnsi="Times New Roman" w:cs="Simplified Arabic"/>
          <w:szCs w:val="24"/>
          <w:rtl/>
          <w:lang w:bidi="ar-SY"/>
        </w:rPr>
        <w:t>250</w:t>
      </w:r>
      <w:r w:rsidR="001523F7" w:rsidRPr="00DD1339">
        <w:rPr>
          <w:rFonts w:ascii="Times New Roman" w:hAnsi="Times New Roman" w:cs="Simplified Arabic"/>
          <w:szCs w:val="24"/>
          <w:rtl/>
          <w:lang w:bidi="ar-SY"/>
        </w:rPr>
        <w:t xml:space="preserve"> </w:t>
      </w:r>
      <w:r w:rsidR="001523F7" w:rsidRPr="00DD1339">
        <w:rPr>
          <w:rFonts w:ascii="Times New Roman" w:hAnsi="Times New Roman" w:cs="Simplified Arabic" w:hint="cs"/>
          <w:szCs w:val="24"/>
          <w:rtl/>
          <w:lang w:bidi="ar-SY"/>
        </w:rPr>
        <w:t>حبة من كل صنف بثلاث مكررات عند كل معاملة</w:t>
      </w:r>
      <w:r w:rsidR="00AD3A02" w:rsidRPr="00DD1339">
        <w:rPr>
          <w:rFonts w:ascii="Times New Roman" w:hAnsi="Times New Roman" w:cs="Simplified Arabic" w:hint="cs"/>
          <w:szCs w:val="24"/>
          <w:rtl/>
          <w:lang w:bidi="ar-SY"/>
        </w:rPr>
        <w:t xml:space="preserve"> وضربها </w:t>
      </w:r>
      <w:bookmarkStart w:id="4" w:name="_Hlk127648426"/>
      <w:bookmarkEnd w:id="3"/>
      <w:r w:rsidR="00190653" w:rsidRPr="00DD1339">
        <w:rPr>
          <w:rFonts w:ascii="Times New Roman" w:hAnsi="Times New Roman" w:cs="Simplified Arabic" w:hint="cs"/>
          <w:szCs w:val="24"/>
          <w:rtl/>
          <w:lang w:bidi="ar-SY"/>
        </w:rPr>
        <w:t xml:space="preserve">بــ </w:t>
      </w:r>
      <w:r w:rsidR="00190653" w:rsidRPr="00DD1339">
        <w:rPr>
          <w:rFonts w:ascii="Times New Roman" w:hAnsi="Times New Roman" w:cs="Simplified Arabic"/>
          <w:szCs w:val="24"/>
          <w:lang w:val="en-GB" w:bidi="ar-SY"/>
        </w:rPr>
        <w:t>4</w:t>
      </w:r>
      <w:r w:rsidR="001523F7" w:rsidRPr="00DD1339">
        <w:rPr>
          <w:rFonts w:ascii="Times New Roman" w:hAnsi="Times New Roman" w:cs="Simplified Arabic" w:hint="cs"/>
          <w:szCs w:val="24"/>
          <w:rtl/>
          <w:lang w:bidi="ar-SY"/>
        </w:rPr>
        <w:t xml:space="preserve">، ووزنها على ميزان الكتروني حساس لأقرب </w:t>
      </w:r>
      <w:r w:rsidR="001523F7" w:rsidRPr="00DD1339">
        <w:rPr>
          <w:rFonts w:ascii="Times New Roman" w:hAnsi="Times New Roman" w:cs="Simplified Arabic"/>
          <w:szCs w:val="24"/>
          <w:rtl/>
          <w:lang w:bidi="ar-SY"/>
        </w:rPr>
        <w:t xml:space="preserve">0.01 </w:t>
      </w:r>
      <w:r w:rsidR="001523F7" w:rsidRPr="00DD1339">
        <w:rPr>
          <w:rFonts w:ascii="Times New Roman" w:hAnsi="Times New Roman" w:cs="Simplified Arabic" w:hint="cs"/>
          <w:szCs w:val="24"/>
          <w:rtl/>
          <w:lang w:bidi="ar-SY"/>
        </w:rPr>
        <w:t>غ</w:t>
      </w:r>
      <w:r w:rsidR="001523F7" w:rsidRPr="00DD1339">
        <w:rPr>
          <w:rFonts w:ascii="Times New Roman" w:hAnsi="Times New Roman" w:cs="Simplified Arabic"/>
          <w:szCs w:val="24"/>
          <w:rtl/>
          <w:lang w:bidi="ar-SY"/>
        </w:rPr>
        <w:t>.</w:t>
      </w:r>
    </w:p>
    <w:bookmarkEnd w:id="4"/>
    <w:p w14:paraId="10C64A17" w14:textId="77777777" w:rsidR="004A11A6" w:rsidRPr="00DD1339" w:rsidRDefault="00037B50" w:rsidP="00DD1339">
      <w:pPr>
        <w:bidi/>
        <w:spacing w:after="0" w:line="240" w:lineRule="auto"/>
        <w:jc w:val="lowKashida"/>
        <w:rPr>
          <w:rFonts w:ascii="Times New Roman" w:hAnsi="Times New Roman" w:cs="Simplified Arabic"/>
          <w:szCs w:val="24"/>
          <w:rtl/>
          <w:lang w:bidi="ar-SY"/>
        </w:rPr>
      </w:pPr>
      <w:proofErr w:type="gramStart"/>
      <w:r w:rsidRPr="00DD1339">
        <w:rPr>
          <w:rFonts w:ascii="Times New Roman" w:hAnsi="Times New Roman" w:cs="Simplified Arabic" w:hint="cs"/>
          <w:szCs w:val="24"/>
          <w:rtl/>
          <w:lang w:bidi="ar-SY"/>
        </w:rPr>
        <w:t>2-5-8</w:t>
      </w:r>
      <w:r w:rsidR="00BE2CB7" w:rsidRPr="00DD1339">
        <w:rPr>
          <w:rFonts w:ascii="Times New Roman" w:hAnsi="Times New Roman" w:cs="Simplified Arabic" w:hint="cs"/>
          <w:szCs w:val="24"/>
          <w:rtl/>
          <w:lang w:bidi="ar-SY"/>
        </w:rPr>
        <w:t xml:space="preserve">  </w:t>
      </w:r>
      <w:r w:rsidR="001523F7" w:rsidRPr="00DD1339">
        <w:rPr>
          <w:rFonts w:ascii="Times New Roman" w:hAnsi="Times New Roman" w:cs="Simplified Arabic"/>
          <w:szCs w:val="24"/>
          <w:rtl/>
          <w:lang w:bidi="ar-SY"/>
        </w:rPr>
        <w:t>الغلة</w:t>
      </w:r>
      <w:proofErr w:type="gramEnd"/>
      <w:r w:rsidR="001523F7" w:rsidRPr="00DD1339">
        <w:rPr>
          <w:rFonts w:ascii="Times New Roman" w:hAnsi="Times New Roman" w:cs="Simplified Arabic"/>
          <w:szCs w:val="24"/>
          <w:rtl/>
          <w:lang w:bidi="ar-SY"/>
        </w:rPr>
        <w:t xml:space="preserve"> الحبية</w:t>
      </w:r>
      <w:r w:rsidR="001523F7" w:rsidRPr="00DD1339">
        <w:rPr>
          <w:rFonts w:ascii="Times New Roman" w:hAnsi="Times New Roman" w:cs="Simplified Arabic" w:hint="cs"/>
          <w:szCs w:val="24"/>
          <w:rtl/>
          <w:lang w:bidi="ar-SY"/>
        </w:rPr>
        <w:t xml:space="preserve"> </w:t>
      </w:r>
      <w:r w:rsidR="001523F7" w:rsidRPr="00DD1339">
        <w:rPr>
          <w:rFonts w:ascii="Times New Roman" w:hAnsi="Times New Roman" w:cs="Simplified Arabic"/>
          <w:szCs w:val="24"/>
          <w:lang w:bidi="ar-SY"/>
        </w:rPr>
        <w:t>Grain yield</w:t>
      </w:r>
      <w:r w:rsidR="001523F7" w:rsidRPr="00DD1339">
        <w:rPr>
          <w:rFonts w:ascii="Times New Roman" w:hAnsi="Times New Roman" w:cs="Simplified Arabic"/>
          <w:szCs w:val="24"/>
          <w:rtl/>
          <w:lang w:bidi="ar-SY"/>
        </w:rPr>
        <w:t xml:space="preserve"> (طن. هكتار</w:t>
      </w:r>
      <w:r w:rsidR="001523F7" w:rsidRPr="00DD1339">
        <w:rPr>
          <w:rFonts w:ascii="Times New Roman" w:hAnsi="Times New Roman" w:cs="Simplified Arabic"/>
          <w:szCs w:val="24"/>
          <w:vertAlign w:val="superscript"/>
          <w:rtl/>
          <w:lang w:bidi="ar-SY"/>
        </w:rPr>
        <w:t>-1</w:t>
      </w:r>
      <w:r w:rsidR="001523F7" w:rsidRPr="00DD1339">
        <w:rPr>
          <w:rFonts w:ascii="Times New Roman" w:hAnsi="Times New Roman" w:cs="Simplified Arabic"/>
          <w:szCs w:val="24"/>
          <w:rtl/>
          <w:lang w:bidi="ar-SY"/>
        </w:rPr>
        <w:t>)</w:t>
      </w:r>
      <w:r w:rsidRPr="00DD1339">
        <w:rPr>
          <w:rFonts w:ascii="Times New Roman" w:hAnsi="Times New Roman" w:cs="Simplified Arabic" w:hint="cs"/>
          <w:szCs w:val="24"/>
          <w:rtl/>
          <w:lang w:bidi="ar-SY"/>
        </w:rPr>
        <w:t>:</w:t>
      </w:r>
      <w:r w:rsidR="001523F7" w:rsidRPr="00DD1339">
        <w:rPr>
          <w:rFonts w:ascii="Times New Roman" w:hAnsi="Times New Roman" w:cs="Simplified Arabic" w:hint="cs"/>
          <w:szCs w:val="24"/>
          <w:rtl/>
          <w:lang w:bidi="ar-SY"/>
        </w:rPr>
        <w:t xml:space="preserve"> </w:t>
      </w:r>
      <w:r w:rsidR="00AD3A02" w:rsidRPr="00DD1339">
        <w:rPr>
          <w:rFonts w:ascii="Times New Roman" w:hAnsi="Times New Roman" w:cs="Simplified Arabic" w:hint="cs"/>
          <w:szCs w:val="24"/>
          <w:rtl/>
          <w:lang w:bidi="ar-SY"/>
        </w:rPr>
        <w:t>تم حسابها</w:t>
      </w:r>
      <w:r w:rsidR="001523F7" w:rsidRPr="00DD1339">
        <w:rPr>
          <w:rFonts w:ascii="Times New Roman" w:hAnsi="Times New Roman" w:cs="Simplified Arabic" w:hint="cs"/>
          <w:szCs w:val="24"/>
          <w:rtl/>
          <w:lang w:bidi="ar-SY"/>
        </w:rPr>
        <w:t xml:space="preserve"> من خلال </w:t>
      </w:r>
      <w:r w:rsidR="004A11A6" w:rsidRPr="00DD1339">
        <w:rPr>
          <w:rFonts w:ascii="Times New Roman" w:hAnsi="Times New Roman" w:cs="Simplified Arabic" w:hint="cs"/>
          <w:szCs w:val="24"/>
          <w:rtl/>
          <w:lang w:bidi="ar-SY"/>
        </w:rPr>
        <w:t>العلاقة التالية:</w:t>
      </w:r>
    </w:p>
    <w:p w14:paraId="22150057" w14:textId="77777777" w:rsidR="001523F7" w:rsidRPr="00DD1339" w:rsidRDefault="004A11A6" w:rsidP="00DD1339">
      <w:pPr>
        <w:bidi/>
        <w:spacing w:after="0" w:line="240" w:lineRule="auto"/>
        <w:jc w:val="lowKashida"/>
        <w:rPr>
          <w:rFonts w:ascii="Times New Roman" w:hAnsi="Times New Roman" w:cs="Simplified Arabic"/>
          <w:szCs w:val="24"/>
          <w:lang w:bidi="ar-SY"/>
        </w:rPr>
      </w:pPr>
      <m:oMathPara>
        <m:oMath>
          <m:r>
            <m:rPr>
              <m:sty m:val="p"/>
            </m:rPr>
            <w:rPr>
              <w:rFonts w:ascii="Cambria Math" w:hAnsi="Cambria Math" w:cs="Simplified Arabic" w:hint="cs"/>
              <w:color w:val="000000" w:themeColor="text1"/>
              <w:szCs w:val="24"/>
              <w:rtl/>
              <w:lang w:bidi="ar-SY"/>
            </w:rPr>
            <m:t>الحبية</m:t>
          </m:r>
          <m:r>
            <m:rPr>
              <m:sty m:val="p"/>
            </m:rPr>
            <w:rPr>
              <w:rFonts w:ascii="Cambria Math" w:hAnsi="Cambria Math" w:cs="Simplified Arabic"/>
              <w:color w:val="000000" w:themeColor="text1"/>
              <w:szCs w:val="24"/>
              <w:lang w:bidi="ar-SY"/>
            </w:rPr>
            <m:t xml:space="preserve"> </m:t>
          </m:r>
          <m:r>
            <m:rPr>
              <m:sty m:val="p"/>
            </m:rPr>
            <w:rPr>
              <w:rFonts w:ascii="Cambria Math" w:hAnsi="Cambria Math" w:cs="Simplified Arabic" w:hint="cs"/>
              <w:color w:val="000000" w:themeColor="text1"/>
              <w:szCs w:val="24"/>
              <w:rtl/>
              <w:lang w:bidi="ar-SY"/>
            </w:rPr>
            <m:t>الغلة</m:t>
          </m:r>
          <m:r>
            <m:rPr>
              <m:sty m:val="p"/>
            </m:rPr>
            <w:rPr>
              <w:rFonts w:ascii="Cambria Math" w:hAnsi="Cambria Math" w:cs="Simplified Arabic"/>
              <w:color w:val="000000" w:themeColor="text1"/>
              <w:szCs w:val="24"/>
              <w:lang w:bidi="ar-SY"/>
            </w:rPr>
            <m:t>=</m:t>
          </m:r>
          <m:f>
            <m:fPr>
              <m:ctrlPr>
                <w:rPr>
                  <w:rFonts w:ascii="Cambria Math" w:hAnsi="Cambria Math" w:cs="Simplified Arabic"/>
                  <w:color w:val="000000" w:themeColor="text1"/>
                  <w:szCs w:val="24"/>
                  <w:lang w:bidi="ar-SY"/>
                </w:rPr>
              </m:ctrlPr>
            </m:fPr>
            <m:num>
              <m:r>
                <m:rPr>
                  <m:sty m:val="p"/>
                </m:rPr>
                <w:rPr>
                  <w:rFonts w:ascii="Cambria Math" w:hAnsi="Cambria Math" w:cs="Simplified Arabic" w:hint="cs"/>
                  <w:color w:val="000000" w:themeColor="text1"/>
                  <w:szCs w:val="24"/>
                  <w:rtl/>
                  <w:lang w:bidi="ar-SY"/>
                </w:rPr>
                <m:t>الأرض</m:t>
              </m:r>
              <m:r>
                <m:rPr>
                  <m:sty m:val="p"/>
                </m:rPr>
                <w:rPr>
                  <w:rFonts w:ascii="Cambria Math" w:hAnsi="Cambria Math" w:cs="Simplified Arabic"/>
                  <w:color w:val="000000" w:themeColor="text1"/>
                  <w:szCs w:val="24"/>
                  <w:lang w:bidi="ar-SY"/>
                </w:rPr>
                <m:t xml:space="preserve"> </m:t>
              </m:r>
              <m:r>
                <m:rPr>
                  <m:sty m:val="p"/>
                </m:rPr>
                <w:rPr>
                  <w:rFonts w:ascii="Cambria Math" w:hAnsi="Cambria Math" w:cs="Simplified Arabic" w:hint="cs"/>
                  <w:color w:val="000000" w:themeColor="text1"/>
                  <w:szCs w:val="24"/>
                  <w:rtl/>
                  <w:lang w:bidi="ar-SY"/>
                </w:rPr>
                <m:t>من</m:t>
              </m:r>
              <m:r>
                <m:rPr>
                  <m:sty m:val="p"/>
                </m:rPr>
                <w:rPr>
                  <w:rFonts w:ascii="Cambria Math" w:hAnsi="Cambria Math" w:cs="Simplified Arabic"/>
                  <w:color w:val="000000" w:themeColor="text1"/>
                  <w:szCs w:val="24"/>
                  <w:lang w:bidi="ar-SY"/>
                </w:rPr>
                <m:t xml:space="preserve"> </m:t>
              </m:r>
              <m:r>
                <m:rPr>
                  <m:sty m:val="p"/>
                </m:rPr>
                <w:rPr>
                  <w:rFonts w:ascii="Cambria Math" w:hAnsi="Cambria Math" w:cs="Simplified Arabic" w:hint="cs"/>
                  <w:color w:val="000000" w:themeColor="text1"/>
                  <w:szCs w:val="24"/>
                  <w:rtl/>
                  <w:lang w:bidi="ar-SY"/>
                </w:rPr>
                <m:t>المربع</m:t>
              </m:r>
              <m:r>
                <m:rPr>
                  <m:sty m:val="p"/>
                </m:rPr>
                <w:rPr>
                  <w:rFonts w:ascii="Cambria Math" w:hAnsi="Cambria Math" w:cs="Simplified Arabic"/>
                  <w:color w:val="000000" w:themeColor="text1"/>
                  <w:szCs w:val="24"/>
                  <w:lang w:bidi="ar-SY"/>
                </w:rPr>
                <m:t xml:space="preserve"> </m:t>
              </m:r>
              <m:r>
                <m:rPr>
                  <m:sty m:val="p"/>
                </m:rPr>
                <w:rPr>
                  <w:rFonts w:ascii="Cambria Math" w:hAnsi="Cambria Math" w:cs="Simplified Arabic" w:hint="cs"/>
                  <w:color w:val="000000" w:themeColor="text1"/>
                  <w:szCs w:val="24"/>
                  <w:rtl/>
                  <w:lang w:bidi="ar-SY"/>
                </w:rPr>
                <m:t>المتر</m:t>
              </m:r>
              <m:r>
                <m:rPr>
                  <m:sty m:val="p"/>
                </m:rPr>
                <w:rPr>
                  <w:rFonts w:ascii="Cambria Math" w:hAnsi="Cambria Math" w:cs="Simplified Arabic"/>
                  <w:color w:val="000000" w:themeColor="text1"/>
                  <w:szCs w:val="24"/>
                  <w:lang w:bidi="ar-SY"/>
                </w:rPr>
                <m:t xml:space="preserve"> </m:t>
              </m:r>
              <m:r>
                <m:rPr>
                  <m:sty m:val="p"/>
                </m:rPr>
                <w:rPr>
                  <w:rFonts w:ascii="Cambria Math" w:hAnsi="Cambria Math" w:cs="Simplified Arabic" w:hint="cs"/>
                  <w:color w:val="000000" w:themeColor="text1"/>
                  <w:szCs w:val="24"/>
                  <w:rtl/>
                  <w:lang w:bidi="ar-SY"/>
                </w:rPr>
                <m:t>في</m:t>
              </m:r>
              <m:r>
                <m:rPr>
                  <m:sty m:val="p"/>
                </m:rPr>
                <w:rPr>
                  <w:rFonts w:ascii="Cambria Math" w:hAnsi="Cambria Math" w:cs="Simplified Arabic"/>
                  <w:color w:val="000000" w:themeColor="text1"/>
                  <w:szCs w:val="24"/>
                  <w:lang w:bidi="ar-SY"/>
                </w:rPr>
                <m:t xml:space="preserve"> </m:t>
              </m:r>
              <m:r>
                <m:rPr>
                  <m:sty m:val="p"/>
                </m:rPr>
                <w:rPr>
                  <w:rFonts w:ascii="Cambria Math" w:hAnsi="Cambria Math" w:cs="Simplified Arabic" w:hint="cs"/>
                  <w:color w:val="000000" w:themeColor="text1"/>
                  <w:szCs w:val="24"/>
                  <w:rtl/>
                  <w:lang w:bidi="ar-SY"/>
                </w:rPr>
                <m:t>النباتات</m:t>
              </m:r>
              <m:r>
                <m:rPr>
                  <m:sty m:val="p"/>
                </m:rPr>
                <w:rPr>
                  <w:rFonts w:ascii="Cambria Math" w:hAnsi="Cambria Math" w:cs="Simplified Arabic"/>
                  <w:color w:val="000000" w:themeColor="text1"/>
                  <w:szCs w:val="24"/>
                  <w:lang w:bidi="ar-SY"/>
                </w:rPr>
                <m:t xml:space="preserve"> </m:t>
              </m:r>
              <m:r>
                <m:rPr>
                  <m:sty m:val="p"/>
                </m:rPr>
                <w:rPr>
                  <w:rFonts w:ascii="Cambria Math" w:hAnsi="Cambria Math" w:cs="Simplified Arabic" w:hint="cs"/>
                  <w:color w:val="000000" w:themeColor="text1"/>
                  <w:szCs w:val="24"/>
                  <w:rtl/>
                  <w:lang w:bidi="ar-SY"/>
                </w:rPr>
                <m:t>عدد</m:t>
              </m:r>
              <m:r>
                <m:rPr>
                  <m:sty m:val="p"/>
                </m:rPr>
                <w:rPr>
                  <w:rFonts w:ascii="Cambria Math" w:hAnsi="Cambria Math" w:cs="Simplified Arabic"/>
                  <w:color w:val="000000" w:themeColor="text1"/>
                  <w:szCs w:val="24"/>
                  <w:lang w:bidi="ar-SY"/>
                </w:rPr>
                <m:t xml:space="preserve"> </m:t>
              </m:r>
              <m:r>
                <m:rPr>
                  <m:sty m:val="p"/>
                </m:rPr>
                <w:rPr>
                  <w:rFonts w:ascii="Cambria Math" w:hAnsi="Cambria Math" w:cs="Simplified Arabic" w:hint="cs"/>
                  <w:color w:val="000000" w:themeColor="text1"/>
                  <w:szCs w:val="24"/>
                  <w:rtl/>
                  <w:lang w:bidi="ar-SY"/>
                </w:rPr>
                <m:t>متوسط</m:t>
              </m:r>
              <m:r>
                <m:rPr>
                  <m:sty m:val="p"/>
                </m:rPr>
                <w:rPr>
                  <w:rFonts w:ascii="Cambria Math" w:hAnsi="Cambria Math" w:cs="Simplified Arabic"/>
                  <w:color w:val="000000" w:themeColor="text1"/>
                  <w:szCs w:val="24"/>
                  <w:lang w:bidi="ar-SY"/>
                </w:rPr>
                <m:t xml:space="preserve"> ×</m:t>
              </m:r>
              <m:r>
                <m:rPr>
                  <m:sty m:val="p"/>
                </m:rPr>
                <w:rPr>
                  <w:rFonts w:ascii="Cambria Math" w:hAnsi="Cambria Math" w:cs="Simplified Arabic" w:hint="cs"/>
                  <w:color w:val="000000" w:themeColor="text1"/>
                  <w:szCs w:val="24"/>
                  <w:rtl/>
                  <w:lang w:bidi="ar-SY"/>
                </w:rPr>
                <m:t>الواحد</m:t>
              </m:r>
              <m:r>
                <m:rPr>
                  <m:sty m:val="p"/>
                </m:rPr>
                <w:rPr>
                  <w:rFonts w:ascii="Cambria Math" w:hAnsi="Cambria Math" w:cs="Simplified Arabic"/>
                  <w:color w:val="000000" w:themeColor="text1"/>
                  <w:szCs w:val="24"/>
                  <w:lang w:bidi="ar-SY"/>
                </w:rPr>
                <m:t xml:space="preserve"> </m:t>
              </m:r>
              <m:r>
                <m:rPr>
                  <m:sty m:val="p"/>
                </m:rPr>
                <w:rPr>
                  <w:rFonts w:ascii="Cambria Math" w:hAnsi="Cambria Math" w:cs="Simplified Arabic" w:hint="cs"/>
                  <w:color w:val="000000" w:themeColor="text1"/>
                  <w:szCs w:val="24"/>
                  <w:rtl/>
                  <w:lang w:bidi="ar-SY"/>
                </w:rPr>
                <m:t>النبات</m:t>
              </m:r>
              <m:r>
                <m:rPr>
                  <m:sty m:val="p"/>
                </m:rPr>
                <w:rPr>
                  <w:rFonts w:ascii="Cambria Math" w:hAnsi="Cambria Math" w:cs="Simplified Arabic"/>
                  <w:color w:val="000000" w:themeColor="text1"/>
                  <w:szCs w:val="24"/>
                  <w:lang w:bidi="ar-SY"/>
                </w:rPr>
                <m:t xml:space="preserve"> </m:t>
              </m:r>
              <m:r>
                <m:rPr>
                  <m:sty m:val="p"/>
                </m:rPr>
                <w:rPr>
                  <w:rFonts w:ascii="Cambria Math" w:hAnsi="Cambria Math" w:cs="Simplified Arabic" w:hint="cs"/>
                  <w:color w:val="000000" w:themeColor="text1"/>
                  <w:szCs w:val="24"/>
                  <w:rtl/>
                  <w:lang w:bidi="ar-SY"/>
                </w:rPr>
                <m:t>في</m:t>
              </m:r>
              <m:r>
                <m:rPr>
                  <m:sty m:val="p"/>
                </m:rPr>
                <w:rPr>
                  <w:rFonts w:ascii="Cambria Math" w:hAnsi="Cambria Math" w:cs="Simplified Arabic"/>
                  <w:color w:val="000000" w:themeColor="text1"/>
                  <w:szCs w:val="24"/>
                  <w:lang w:bidi="ar-SY"/>
                </w:rPr>
                <m:t xml:space="preserve"> </m:t>
              </m:r>
              <m:r>
                <m:rPr>
                  <m:sty m:val="p"/>
                </m:rPr>
                <w:rPr>
                  <w:rFonts w:ascii="Cambria Math" w:hAnsi="Cambria Math" w:cs="Simplified Arabic" w:hint="cs"/>
                  <w:color w:val="000000" w:themeColor="text1"/>
                  <w:szCs w:val="24"/>
                  <w:rtl/>
                  <w:lang w:bidi="ar-SY"/>
                </w:rPr>
                <m:t>الحبوب</m:t>
              </m:r>
              <m:r>
                <m:rPr>
                  <m:sty m:val="p"/>
                </m:rPr>
                <w:rPr>
                  <w:rFonts w:ascii="Cambria Math" w:hAnsi="Cambria Math" w:cs="Simplified Arabic"/>
                  <w:color w:val="000000" w:themeColor="text1"/>
                  <w:szCs w:val="24"/>
                  <w:lang w:bidi="ar-SY"/>
                </w:rPr>
                <m:t xml:space="preserve"> </m:t>
              </m:r>
              <m:r>
                <m:rPr>
                  <m:sty m:val="p"/>
                </m:rPr>
                <w:rPr>
                  <w:rFonts w:ascii="Cambria Math" w:hAnsi="Cambria Math" w:cs="Simplified Arabic" w:hint="cs"/>
                  <w:color w:val="000000" w:themeColor="text1"/>
                  <w:szCs w:val="24"/>
                  <w:rtl/>
                  <w:lang w:bidi="ar-SY"/>
                </w:rPr>
                <m:t>وزن</m:t>
              </m:r>
              <m:r>
                <m:rPr>
                  <m:sty m:val="p"/>
                </m:rPr>
                <w:rPr>
                  <w:rFonts w:ascii="Cambria Math" w:hAnsi="Cambria Math" w:cs="Simplified Arabic"/>
                  <w:color w:val="000000" w:themeColor="text1"/>
                  <w:szCs w:val="24"/>
                  <w:lang w:bidi="ar-SY"/>
                </w:rPr>
                <m:t xml:space="preserve"> </m:t>
              </m:r>
              <m:r>
                <m:rPr>
                  <m:sty m:val="p"/>
                </m:rPr>
                <w:rPr>
                  <w:rFonts w:ascii="Cambria Math" w:hAnsi="Cambria Math" w:cs="Simplified Arabic" w:hint="cs"/>
                  <w:color w:val="000000" w:themeColor="text1"/>
                  <w:szCs w:val="24"/>
                  <w:rtl/>
                  <w:lang w:bidi="ar-SY"/>
                </w:rPr>
                <m:t>متوسط</m:t>
              </m:r>
              <m:r>
                <m:rPr>
                  <m:sty m:val="p"/>
                </m:rPr>
                <w:rPr>
                  <w:rFonts w:ascii="Cambria Math" w:hAnsi="Cambria Math" w:cs="Simplified Arabic"/>
                  <w:color w:val="000000" w:themeColor="text1"/>
                  <w:szCs w:val="24"/>
                  <w:lang w:bidi="ar-SY"/>
                </w:rPr>
                <m:t xml:space="preserve"> </m:t>
              </m:r>
            </m:num>
            <m:den>
              <m:r>
                <m:rPr>
                  <m:sty m:val="p"/>
                </m:rPr>
                <w:rPr>
                  <w:rFonts w:ascii="Cambria Math" w:hAnsi="Cambria Math" w:cs="Simplified Arabic"/>
                  <w:color w:val="000000" w:themeColor="text1"/>
                  <w:szCs w:val="24"/>
                  <w:lang w:bidi="ar-SY"/>
                </w:rPr>
                <m:t>100</m:t>
              </m:r>
            </m:den>
          </m:f>
        </m:oMath>
      </m:oMathPara>
    </w:p>
    <w:p w14:paraId="1ABAD4FC" w14:textId="77777777" w:rsidR="001523F7" w:rsidRPr="00DD1339" w:rsidRDefault="00037B50" w:rsidP="00DD1339">
      <w:pPr>
        <w:bidi/>
        <w:spacing w:after="0" w:line="240" w:lineRule="auto"/>
        <w:jc w:val="lowKashida"/>
        <w:rPr>
          <w:rFonts w:ascii="Times New Roman" w:hAnsi="Times New Roman" w:cs="Simplified Arabic"/>
          <w:szCs w:val="24"/>
          <w:lang w:bidi="ar-SY"/>
        </w:rPr>
      </w:pPr>
      <w:proofErr w:type="gramStart"/>
      <w:r w:rsidRPr="00DD1339">
        <w:rPr>
          <w:rFonts w:ascii="Times New Roman" w:hAnsi="Times New Roman" w:cs="Simplified Arabic" w:hint="cs"/>
          <w:szCs w:val="24"/>
          <w:rtl/>
          <w:lang w:bidi="ar-SY"/>
        </w:rPr>
        <w:t>2-5-9</w:t>
      </w:r>
      <w:r w:rsidR="00BE2CB7" w:rsidRPr="00DD1339">
        <w:rPr>
          <w:rFonts w:ascii="Times New Roman" w:hAnsi="Times New Roman" w:cs="Simplified Arabic" w:hint="cs"/>
          <w:szCs w:val="24"/>
          <w:rtl/>
          <w:lang w:bidi="ar-SY"/>
        </w:rPr>
        <w:t xml:space="preserve"> </w:t>
      </w:r>
      <w:r w:rsidRPr="00DD1339">
        <w:rPr>
          <w:rFonts w:ascii="Times New Roman" w:hAnsi="Times New Roman" w:cs="Simplified Arabic" w:hint="cs"/>
          <w:szCs w:val="24"/>
          <w:rtl/>
          <w:lang w:bidi="ar-SY"/>
        </w:rPr>
        <w:t xml:space="preserve"> </w:t>
      </w:r>
      <w:r w:rsidR="001523F7" w:rsidRPr="00DD1339">
        <w:rPr>
          <w:rFonts w:ascii="Times New Roman" w:hAnsi="Times New Roman" w:cs="Simplified Arabic"/>
          <w:szCs w:val="24"/>
          <w:rtl/>
          <w:lang w:bidi="ar-SY"/>
        </w:rPr>
        <w:t>الغلة</w:t>
      </w:r>
      <w:proofErr w:type="gramEnd"/>
      <w:r w:rsidR="001523F7" w:rsidRPr="00DD1339">
        <w:rPr>
          <w:rFonts w:ascii="Times New Roman" w:hAnsi="Times New Roman" w:cs="Simplified Arabic"/>
          <w:szCs w:val="24"/>
          <w:rtl/>
          <w:lang w:bidi="ar-SY"/>
        </w:rPr>
        <w:t xml:space="preserve"> الحيوية </w:t>
      </w:r>
      <w:r w:rsidR="001523F7" w:rsidRPr="00DD1339">
        <w:rPr>
          <w:rFonts w:ascii="Times New Roman" w:hAnsi="Times New Roman" w:cs="Simplified Arabic"/>
          <w:szCs w:val="24"/>
          <w:lang w:bidi="ar-SY"/>
        </w:rPr>
        <w:t>Biological yield</w:t>
      </w:r>
      <w:r w:rsidR="001523F7" w:rsidRPr="00DD1339">
        <w:rPr>
          <w:rFonts w:ascii="Times New Roman" w:hAnsi="Times New Roman" w:cs="Simplified Arabic" w:hint="cs"/>
          <w:szCs w:val="24"/>
          <w:rtl/>
          <w:lang w:bidi="ar-SY"/>
        </w:rPr>
        <w:t xml:space="preserve"> </w:t>
      </w:r>
      <w:r w:rsidR="001523F7" w:rsidRPr="00DD1339">
        <w:rPr>
          <w:rFonts w:ascii="Times New Roman" w:hAnsi="Times New Roman" w:cs="Simplified Arabic"/>
          <w:szCs w:val="24"/>
          <w:rtl/>
          <w:lang w:bidi="ar-SY"/>
        </w:rPr>
        <w:t>(طن. هـكتار</w:t>
      </w:r>
      <w:r w:rsidR="001523F7" w:rsidRPr="00DD1339">
        <w:rPr>
          <w:rFonts w:ascii="Times New Roman" w:hAnsi="Times New Roman" w:cs="Simplified Arabic"/>
          <w:szCs w:val="24"/>
          <w:vertAlign w:val="superscript"/>
          <w:rtl/>
          <w:lang w:bidi="ar-SY"/>
        </w:rPr>
        <w:t>-1</w:t>
      </w:r>
      <w:r w:rsidR="001523F7" w:rsidRPr="00DD1339">
        <w:rPr>
          <w:rFonts w:ascii="Times New Roman" w:hAnsi="Times New Roman" w:cs="Simplified Arabic"/>
          <w:szCs w:val="24"/>
          <w:rtl/>
          <w:lang w:bidi="ar-SY"/>
        </w:rPr>
        <w:t>)</w:t>
      </w:r>
      <w:r w:rsidRPr="00DD1339">
        <w:rPr>
          <w:rFonts w:ascii="Times New Roman" w:hAnsi="Times New Roman" w:cs="Simplified Arabic" w:hint="cs"/>
          <w:szCs w:val="24"/>
          <w:rtl/>
          <w:lang w:bidi="ar-SY"/>
        </w:rPr>
        <w:t>:</w:t>
      </w:r>
      <w:r w:rsidR="001523F7" w:rsidRPr="00DD1339">
        <w:rPr>
          <w:rFonts w:ascii="Times New Roman" w:hAnsi="Times New Roman" w:cs="Simplified Arabic" w:hint="cs"/>
          <w:szCs w:val="24"/>
          <w:rtl/>
          <w:lang w:bidi="ar-SY"/>
        </w:rPr>
        <w:t xml:space="preserve"> </w:t>
      </w:r>
      <w:r w:rsidR="00AD3A02" w:rsidRPr="00DD1339">
        <w:rPr>
          <w:rFonts w:ascii="Times New Roman" w:hAnsi="Times New Roman" w:cs="Simplified Arabic" w:hint="cs"/>
          <w:szCs w:val="24"/>
          <w:rtl/>
          <w:lang w:bidi="ar-SY"/>
        </w:rPr>
        <w:t xml:space="preserve">تم حسابها </w:t>
      </w:r>
      <w:r w:rsidR="001523F7" w:rsidRPr="00DD1339">
        <w:rPr>
          <w:rFonts w:ascii="Times New Roman" w:hAnsi="Times New Roman" w:cs="Simplified Arabic" w:hint="cs"/>
          <w:szCs w:val="24"/>
          <w:rtl/>
          <w:lang w:bidi="ar-SY"/>
        </w:rPr>
        <w:t>من خلال أخذ الوزن الجاف الكلي للنباتات في مساحة 1 م</w:t>
      </w:r>
      <w:r w:rsidR="001523F7" w:rsidRPr="00DD1339">
        <w:rPr>
          <w:rFonts w:ascii="Times New Roman" w:hAnsi="Times New Roman" w:cs="Simplified Arabic" w:hint="cs"/>
          <w:szCs w:val="24"/>
          <w:vertAlign w:val="superscript"/>
          <w:rtl/>
          <w:lang w:bidi="ar-SY"/>
        </w:rPr>
        <w:t>2</w:t>
      </w:r>
      <w:r w:rsidR="001523F7" w:rsidRPr="00DD1339">
        <w:rPr>
          <w:rFonts w:ascii="Times New Roman" w:hAnsi="Times New Roman" w:cs="Simplified Arabic" w:hint="cs"/>
          <w:szCs w:val="24"/>
          <w:rtl/>
          <w:lang w:bidi="ar-SY"/>
        </w:rPr>
        <w:t xml:space="preserve"> من الأرض (طن)، وضرب الناتج بـ </w:t>
      </w:r>
      <w:r w:rsidR="001523F7" w:rsidRPr="00DD1339">
        <w:rPr>
          <w:rFonts w:ascii="Times New Roman" w:hAnsi="Times New Roman" w:cs="Simplified Arabic"/>
          <w:szCs w:val="24"/>
          <w:rtl/>
          <w:lang w:bidi="ar-SY"/>
        </w:rPr>
        <w:t>10.000.</w:t>
      </w:r>
    </w:p>
    <w:p w14:paraId="0C89970D" w14:textId="77777777" w:rsidR="001523F7" w:rsidRPr="00DD1339" w:rsidRDefault="00037B50" w:rsidP="00DD1339">
      <w:pPr>
        <w:bidi/>
        <w:spacing w:after="0" w:line="240" w:lineRule="auto"/>
        <w:jc w:val="lowKashida"/>
        <w:rPr>
          <w:rFonts w:ascii="Times New Roman" w:hAnsi="Times New Roman" w:cs="Simplified Arabic"/>
          <w:szCs w:val="24"/>
          <w:lang w:bidi="ar-SY"/>
        </w:rPr>
      </w:pPr>
      <w:r w:rsidRPr="00DD1339">
        <w:rPr>
          <w:rFonts w:ascii="Times New Roman" w:hAnsi="Times New Roman" w:cs="Simplified Arabic" w:hint="cs"/>
          <w:szCs w:val="24"/>
          <w:rtl/>
          <w:lang w:bidi="ar-SY"/>
        </w:rPr>
        <w:t>2-5-10</w:t>
      </w:r>
      <w:r w:rsidR="00BE2CB7" w:rsidRPr="00DD1339">
        <w:rPr>
          <w:rFonts w:ascii="Times New Roman" w:hAnsi="Times New Roman" w:cs="Simplified Arabic" w:hint="cs"/>
          <w:szCs w:val="24"/>
          <w:rtl/>
          <w:lang w:bidi="ar-SY"/>
        </w:rPr>
        <w:t xml:space="preserve">  </w:t>
      </w:r>
      <w:r w:rsidR="001523F7" w:rsidRPr="00DD1339">
        <w:rPr>
          <w:rFonts w:ascii="Times New Roman" w:hAnsi="Times New Roman" w:cs="Simplified Arabic"/>
          <w:szCs w:val="24"/>
          <w:rtl/>
          <w:lang w:bidi="ar-SY"/>
        </w:rPr>
        <w:t>دليل الحصاد</w:t>
      </w:r>
      <w:r w:rsidR="001523F7" w:rsidRPr="00DD1339">
        <w:rPr>
          <w:rFonts w:ascii="Times New Roman" w:hAnsi="Times New Roman" w:cs="Simplified Arabic" w:hint="cs"/>
          <w:szCs w:val="24"/>
          <w:rtl/>
          <w:lang w:bidi="ar-SY"/>
        </w:rPr>
        <w:t xml:space="preserve"> </w:t>
      </w:r>
      <w:r w:rsidR="001523F7" w:rsidRPr="00DD1339">
        <w:rPr>
          <w:rFonts w:ascii="Times New Roman" w:hAnsi="Times New Roman" w:cs="Simplified Arabic"/>
          <w:szCs w:val="24"/>
          <w:lang w:bidi="ar-SY"/>
        </w:rPr>
        <w:t>Harvest index</w:t>
      </w:r>
      <w:r w:rsidR="001523F7" w:rsidRPr="00DD1339">
        <w:rPr>
          <w:rFonts w:ascii="Times New Roman" w:hAnsi="Times New Roman" w:cs="Simplified Arabic"/>
          <w:szCs w:val="24"/>
          <w:rtl/>
          <w:lang w:bidi="ar-SY"/>
        </w:rPr>
        <w:t xml:space="preserve"> (%)</w:t>
      </w:r>
      <w:r w:rsidRPr="00DD1339">
        <w:rPr>
          <w:rFonts w:ascii="Times New Roman" w:hAnsi="Times New Roman" w:cs="Simplified Arabic" w:hint="cs"/>
          <w:szCs w:val="24"/>
          <w:rtl/>
          <w:lang w:bidi="ar-SY"/>
        </w:rPr>
        <w:t xml:space="preserve">: </w:t>
      </w:r>
      <w:r w:rsidR="001523F7" w:rsidRPr="00DD1339">
        <w:rPr>
          <w:rFonts w:ascii="Times New Roman" w:hAnsi="Times New Roman" w:cs="Simplified Arabic" w:hint="cs"/>
          <w:szCs w:val="24"/>
          <w:rtl/>
          <w:lang w:bidi="ar-SY"/>
        </w:rPr>
        <w:t xml:space="preserve">يُعبّر عن النسبة المئوية بين وزن الحبوب إلى الوزن الجاف الكلي للنبات، حيث </w:t>
      </w:r>
      <w:r w:rsidR="00AD3A02" w:rsidRPr="00DD1339">
        <w:rPr>
          <w:rFonts w:ascii="Times New Roman" w:hAnsi="Times New Roman" w:cs="Simplified Arabic" w:hint="cs"/>
          <w:szCs w:val="24"/>
          <w:rtl/>
          <w:lang w:bidi="ar-SY"/>
        </w:rPr>
        <w:t>قطعت</w:t>
      </w:r>
      <w:r w:rsidR="001523F7" w:rsidRPr="00DD1339">
        <w:rPr>
          <w:rFonts w:ascii="Times New Roman" w:hAnsi="Times New Roman" w:cs="Simplified Arabic" w:hint="cs"/>
          <w:szCs w:val="24"/>
          <w:rtl/>
          <w:lang w:bidi="ar-SY"/>
        </w:rPr>
        <w:t xml:space="preserve"> النباتات عند مستوى سطح الأرض لحساب الكتلة الحية الكلية عند النضج في وحدة المساحة من الأرض، حيث </w:t>
      </w:r>
      <w:r w:rsidR="00AD3A02" w:rsidRPr="00DD1339">
        <w:rPr>
          <w:rFonts w:ascii="Times New Roman" w:hAnsi="Times New Roman" w:cs="Simplified Arabic" w:hint="cs"/>
          <w:szCs w:val="24"/>
          <w:rtl/>
          <w:lang w:bidi="ar-SY"/>
        </w:rPr>
        <w:t>جففت</w:t>
      </w:r>
      <w:r w:rsidR="001523F7" w:rsidRPr="00DD1339">
        <w:rPr>
          <w:rFonts w:ascii="Times New Roman" w:hAnsi="Times New Roman" w:cs="Simplified Arabic" w:hint="cs"/>
          <w:szCs w:val="24"/>
          <w:rtl/>
          <w:lang w:bidi="ar-SY"/>
        </w:rPr>
        <w:t xml:space="preserve"> النباتات </w:t>
      </w:r>
      <w:r w:rsidR="00176FE3" w:rsidRPr="00DD1339">
        <w:rPr>
          <w:rFonts w:ascii="Times New Roman" w:hAnsi="Times New Roman" w:cs="Simplified Arabic" w:hint="cs"/>
          <w:szCs w:val="24"/>
          <w:rtl/>
          <w:lang w:bidi="ar-SY"/>
        </w:rPr>
        <w:t>ضمن أكياس قماشية (في الظل)</w:t>
      </w:r>
      <w:r w:rsidR="001523F7" w:rsidRPr="00DD1339">
        <w:rPr>
          <w:rFonts w:ascii="Times New Roman" w:hAnsi="Times New Roman" w:cs="Simplified Arabic" w:hint="cs"/>
          <w:szCs w:val="24"/>
          <w:rtl/>
          <w:lang w:bidi="ar-SY"/>
        </w:rPr>
        <w:t xml:space="preserve"> قبل وزنهما. ويحسب دليل الحصاد وفق المعادلة الآتية (</w:t>
      </w:r>
      <w:proofErr w:type="spellStart"/>
      <w:r w:rsidR="001523F7" w:rsidRPr="00DD1339">
        <w:rPr>
          <w:rFonts w:ascii="Times New Roman" w:hAnsi="Times New Roman" w:cs="Simplified Arabic"/>
          <w:szCs w:val="24"/>
          <w:lang w:bidi="ar-SY"/>
        </w:rPr>
        <w:t>GonzaAlez</w:t>
      </w:r>
      <w:proofErr w:type="spellEnd"/>
      <w:r w:rsidR="00B2357F" w:rsidRPr="00DD1339">
        <w:rPr>
          <w:rFonts w:ascii="Times New Roman" w:hAnsi="Times New Roman" w:cs="Simplified Arabic"/>
          <w:szCs w:val="24"/>
          <w:lang w:bidi="ar-SY"/>
        </w:rPr>
        <w:t xml:space="preserve"> et al., 1999</w:t>
      </w:r>
      <w:r w:rsidR="001523F7" w:rsidRPr="00DD1339">
        <w:rPr>
          <w:rFonts w:ascii="Times New Roman" w:hAnsi="Times New Roman" w:cs="Simplified Arabic" w:hint="cs"/>
          <w:szCs w:val="24"/>
          <w:rtl/>
          <w:lang w:bidi="ar-SY"/>
        </w:rPr>
        <w:t>):</w:t>
      </w:r>
    </w:p>
    <w:p w14:paraId="1574767D" w14:textId="77777777" w:rsidR="00037B50" w:rsidRPr="00DD1339" w:rsidRDefault="00037B50" w:rsidP="00DD1339">
      <w:pPr>
        <w:bidi/>
        <w:spacing w:after="0" w:line="240" w:lineRule="auto"/>
        <w:jc w:val="lowKashida"/>
        <w:rPr>
          <w:rFonts w:ascii="Times New Roman" w:hAnsi="Times New Roman" w:cs="Simplified Arabic"/>
          <w:szCs w:val="24"/>
        </w:rPr>
      </w:pPr>
      <w:r w:rsidRPr="00DD1339">
        <w:rPr>
          <w:rFonts w:ascii="Times New Roman" w:hAnsi="Times New Roman" w:cs="Simplified Arabic" w:hint="cs"/>
          <w:szCs w:val="24"/>
          <w:rtl/>
          <w:lang w:bidi="ar-SY"/>
        </w:rPr>
        <w:t>= دليل الحصاد (%)</w:t>
      </w:r>
      <m:oMath>
        <m:f>
          <m:fPr>
            <m:ctrlPr>
              <w:rPr>
                <w:rFonts w:ascii="Cambria Math" w:hAnsi="Cambria Math" w:cs="Simplified Arabic"/>
                <w:szCs w:val="24"/>
              </w:rPr>
            </m:ctrlPr>
          </m:fPr>
          <m:num>
            <m:r>
              <m:rPr>
                <m:sty m:val="p"/>
              </m:rPr>
              <w:rPr>
                <w:rFonts w:ascii="Cambria Math" w:hAnsi="Cambria Math" w:cs="Simplified Arabic"/>
                <w:szCs w:val="24"/>
                <w:rtl/>
              </w:rPr>
              <m:t>الحبوب وزن</m:t>
            </m:r>
          </m:num>
          <m:den>
            <m:r>
              <m:rPr>
                <m:sty m:val="p"/>
              </m:rPr>
              <w:rPr>
                <w:rFonts w:ascii="Cambria Math" w:hAnsi="Cambria Math" w:cs="Simplified Arabic"/>
                <w:szCs w:val="24"/>
                <w:rtl/>
              </w:rPr>
              <m:t xml:space="preserve">للنبات الكلي الجاف </m:t>
            </m:r>
            <w:proofErr w:type="gramStart"/>
            <m:r>
              <m:rPr>
                <m:sty m:val="p"/>
              </m:rPr>
              <w:rPr>
                <w:rFonts w:ascii="Cambria Math" w:hAnsi="Cambria Math" w:cs="Simplified Arabic"/>
                <w:szCs w:val="24"/>
                <w:rtl/>
              </w:rPr>
              <m:t>الوزن</m:t>
            </m:r>
          </m:den>
        </m:f>
      </m:oMath>
      <w:r w:rsidRPr="00DD1339">
        <w:rPr>
          <w:rFonts w:ascii="Times New Roman" w:hAnsi="Times New Roman" w:cs="Simplified Arabic" w:hint="cs"/>
          <w:szCs w:val="24"/>
          <w:lang w:bidi="ar-SY"/>
        </w:rPr>
        <w:sym w:font="Symbol" w:char="F043"/>
      </w:r>
      <w:r w:rsidRPr="00DD1339">
        <w:rPr>
          <w:rFonts w:ascii="Times New Roman" w:hAnsi="Times New Roman" w:cs="Simplified Arabic"/>
          <w:szCs w:val="24"/>
          <w:rtl/>
          <w:lang w:bidi="ar-SY"/>
        </w:rPr>
        <w:t>100</w:t>
      </w:r>
      <w:proofErr w:type="gramEnd"/>
    </w:p>
    <w:p w14:paraId="2FF245B2" w14:textId="77777777" w:rsidR="001523F7" w:rsidRPr="00DD1339" w:rsidRDefault="00037B50" w:rsidP="00DD1339">
      <w:pPr>
        <w:bidi/>
        <w:spacing w:after="0" w:line="240" w:lineRule="auto"/>
        <w:jc w:val="lowKashida"/>
        <w:rPr>
          <w:rFonts w:ascii="Times New Roman" w:hAnsi="Times New Roman" w:cs="Simplified Arabic"/>
          <w:szCs w:val="24"/>
          <w:rtl/>
          <w:lang w:bidi="ar-SY"/>
        </w:rPr>
      </w:pPr>
      <w:proofErr w:type="gramStart"/>
      <w:r w:rsidRPr="00DD1339">
        <w:rPr>
          <w:rFonts w:ascii="Times New Roman" w:hAnsi="Times New Roman" w:cs="Simplified Arabic" w:hint="cs"/>
          <w:szCs w:val="24"/>
          <w:rtl/>
          <w:lang w:bidi="ar-SY"/>
        </w:rPr>
        <w:t>كما</w:t>
      </w:r>
      <w:proofErr w:type="gramEnd"/>
      <w:r w:rsidRPr="00DD1339">
        <w:rPr>
          <w:rFonts w:ascii="Times New Roman" w:hAnsi="Times New Roman" w:cs="Simplified Arabic" w:hint="cs"/>
          <w:szCs w:val="24"/>
          <w:rtl/>
          <w:lang w:bidi="ar-SY"/>
        </w:rPr>
        <w:t xml:space="preserve"> يمكن حسابه من خلال تقسيم الغلة الحبية على الغلة الحيوية، ثم يضرب الحاصل بـ </w:t>
      </w:r>
      <w:r w:rsidRPr="00DD1339">
        <w:rPr>
          <w:rFonts w:ascii="Times New Roman" w:hAnsi="Times New Roman" w:cs="Simplified Arabic"/>
          <w:szCs w:val="24"/>
          <w:rtl/>
          <w:lang w:bidi="ar-SY"/>
        </w:rPr>
        <w:t xml:space="preserve">100 </w:t>
      </w:r>
      <w:r w:rsidRPr="00DD1339">
        <w:rPr>
          <w:rFonts w:ascii="Times New Roman" w:hAnsi="Times New Roman" w:cs="Simplified Arabic" w:hint="cs"/>
          <w:szCs w:val="24"/>
          <w:rtl/>
          <w:lang w:bidi="ar-SY"/>
        </w:rPr>
        <w:t>للحصول على النسبة المئوية</w:t>
      </w:r>
      <w:r w:rsidRPr="00DD1339">
        <w:rPr>
          <w:rFonts w:ascii="Times New Roman" w:hAnsi="Times New Roman" w:cs="Simplified Arabic"/>
          <w:szCs w:val="24"/>
          <w:rtl/>
          <w:lang w:bidi="ar-SY"/>
        </w:rPr>
        <w:t>.</w:t>
      </w:r>
    </w:p>
    <w:p w14:paraId="7C687E8C" w14:textId="77777777" w:rsidR="004668E0" w:rsidRPr="00DD1339" w:rsidRDefault="00B54B1B" w:rsidP="00DD1339">
      <w:pPr>
        <w:bidi/>
        <w:spacing w:after="0" w:line="240" w:lineRule="auto"/>
        <w:jc w:val="lowKashida"/>
        <w:rPr>
          <w:rFonts w:ascii="Times New Roman" w:hAnsi="Times New Roman" w:cs="Simplified Arabic"/>
          <w:szCs w:val="24"/>
          <w:lang w:bidi="ar-SY"/>
        </w:rPr>
      </w:pPr>
      <w:r w:rsidRPr="00DD1339">
        <w:rPr>
          <w:rFonts w:ascii="Times New Roman" w:hAnsi="Times New Roman" w:cs="Simplified Arabic" w:hint="cs"/>
          <w:szCs w:val="24"/>
          <w:rtl/>
        </w:rPr>
        <w:t>3-</w:t>
      </w:r>
      <w:r w:rsidR="002400D6" w:rsidRPr="00DD1339">
        <w:rPr>
          <w:rFonts w:ascii="Times New Roman" w:hAnsi="Times New Roman" w:cs="Simplified Arabic" w:hint="cs"/>
          <w:szCs w:val="24"/>
          <w:rtl/>
        </w:rPr>
        <w:t xml:space="preserve"> </w:t>
      </w:r>
      <w:proofErr w:type="gramStart"/>
      <w:r w:rsidR="00F74EE6" w:rsidRPr="00DD1339">
        <w:rPr>
          <w:rFonts w:ascii="Times New Roman" w:hAnsi="Times New Roman" w:cs="Simplified Arabic"/>
          <w:szCs w:val="24"/>
          <w:rtl/>
        </w:rPr>
        <w:t>التصميم</w:t>
      </w:r>
      <w:proofErr w:type="gramEnd"/>
      <w:r w:rsidR="00F74EE6" w:rsidRPr="00DD1339">
        <w:rPr>
          <w:rFonts w:ascii="Times New Roman" w:hAnsi="Times New Roman" w:cs="Simplified Arabic"/>
          <w:szCs w:val="24"/>
          <w:rtl/>
        </w:rPr>
        <w:t xml:space="preserve"> التجريبي والتحليل </w:t>
      </w:r>
      <w:r w:rsidR="00F74EE6" w:rsidRPr="00DD1339">
        <w:rPr>
          <w:rFonts w:ascii="Times New Roman" w:hAnsi="Times New Roman" w:cs="Simplified Arabic" w:hint="cs"/>
          <w:szCs w:val="24"/>
          <w:rtl/>
        </w:rPr>
        <w:t>الإحصائي</w:t>
      </w:r>
      <w:r w:rsidR="00F74EE6" w:rsidRPr="00DD1339">
        <w:rPr>
          <w:rFonts w:ascii="Times New Roman" w:hAnsi="Times New Roman" w:cs="Simplified Arabic"/>
          <w:szCs w:val="24"/>
          <w:rtl/>
        </w:rPr>
        <w:t>:</w:t>
      </w:r>
      <w:r w:rsidR="00F74EE6" w:rsidRPr="00DD1339">
        <w:rPr>
          <w:rFonts w:ascii="Times New Roman" w:hAnsi="Times New Roman" w:cs="Simplified Arabic" w:hint="cs"/>
          <w:color w:val="FF0000"/>
          <w:szCs w:val="24"/>
          <w:rtl/>
        </w:rPr>
        <w:t xml:space="preserve"> </w:t>
      </w:r>
      <w:bookmarkStart w:id="5" w:name="_Hlk127648719"/>
      <w:r w:rsidR="00F74EE6" w:rsidRPr="00DD1339">
        <w:rPr>
          <w:rFonts w:ascii="Times New Roman" w:hAnsi="Times New Roman" w:cs="Simplified Arabic" w:hint="cs"/>
          <w:szCs w:val="24"/>
          <w:rtl/>
          <w:lang w:bidi="ar-SY"/>
        </w:rPr>
        <w:t>نُفذت التج</w:t>
      </w:r>
      <w:r w:rsidR="0014632E" w:rsidRPr="00DD1339">
        <w:rPr>
          <w:rFonts w:ascii="Times New Roman" w:hAnsi="Times New Roman" w:cs="Simplified Arabic" w:hint="cs"/>
          <w:szCs w:val="24"/>
          <w:rtl/>
          <w:lang w:bidi="ar-SY"/>
        </w:rPr>
        <w:t xml:space="preserve">ربة </w:t>
      </w:r>
      <w:r w:rsidR="00F74EE6" w:rsidRPr="00DD1339">
        <w:rPr>
          <w:rFonts w:ascii="Times New Roman" w:hAnsi="Times New Roman" w:cs="Simplified Arabic" w:hint="cs"/>
          <w:szCs w:val="24"/>
          <w:rtl/>
          <w:lang w:bidi="ar-SY"/>
        </w:rPr>
        <w:t xml:space="preserve">وفق تصميم </w:t>
      </w:r>
      <w:r w:rsidR="0014632E" w:rsidRPr="00DD1339">
        <w:rPr>
          <w:rFonts w:ascii="Times New Roman" w:hAnsi="Times New Roman" w:cs="Simplified Arabic"/>
          <w:szCs w:val="24"/>
          <w:rtl/>
          <w:lang w:bidi="ar-SY"/>
        </w:rPr>
        <w:t>القطاعات العشوائية</w:t>
      </w:r>
      <w:r w:rsidR="00310836" w:rsidRPr="00DD1339">
        <w:rPr>
          <w:rFonts w:ascii="Times New Roman" w:hAnsi="Times New Roman" w:cs="Simplified Arabic" w:hint="cs"/>
          <w:szCs w:val="24"/>
          <w:rtl/>
          <w:lang w:bidi="ar-SY"/>
        </w:rPr>
        <w:t xml:space="preserve"> </w:t>
      </w:r>
      <w:r w:rsidR="00310836" w:rsidRPr="00DD1339">
        <w:rPr>
          <w:rFonts w:ascii="Times New Roman" w:hAnsi="Times New Roman" w:cs="Simplified Arabic"/>
          <w:szCs w:val="24"/>
          <w:rtl/>
          <w:lang w:bidi="ar-SY"/>
        </w:rPr>
        <w:t>الكاملة</w:t>
      </w:r>
      <w:r w:rsidR="0014632E" w:rsidRPr="00DD1339">
        <w:rPr>
          <w:rFonts w:ascii="Times New Roman" w:hAnsi="Times New Roman" w:cs="Simplified Arabic"/>
          <w:szCs w:val="24"/>
          <w:rtl/>
          <w:lang w:bidi="ar-SY"/>
        </w:rPr>
        <w:t xml:space="preserve"> بترتيب القطع المنشقة</w:t>
      </w:r>
      <w:r w:rsidR="0014632E" w:rsidRPr="00DD1339">
        <w:rPr>
          <w:rFonts w:ascii="Times New Roman" w:hAnsi="Times New Roman" w:cs="Simplified Arabic"/>
          <w:szCs w:val="24"/>
          <w:lang w:bidi="ar-SY"/>
        </w:rPr>
        <w:t xml:space="preserve">RCBD) </w:t>
      </w:r>
      <w:r w:rsidR="0014632E" w:rsidRPr="00DD1339">
        <w:rPr>
          <w:rFonts w:ascii="Times New Roman" w:hAnsi="Times New Roman" w:cs="Simplified Arabic" w:hint="cs"/>
          <w:szCs w:val="24"/>
          <w:rtl/>
          <w:lang w:bidi="ar-SY"/>
        </w:rPr>
        <w:t>)</w:t>
      </w:r>
      <w:r w:rsidR="00F74EE6" w:rsidRPr="00DD1339">
        <w:rPr>
          <w:rFonts w:ascii="Times New Roman" w:hAnsi="Times New Roman" w:cs="Simplified Arabic" w:hint="cs"/>
          <w:szCs w:val="24"/>
          <w:rtl/>
          <w:lang w:bidi="ar-SY"/>
        </w:rPr>
        <w:t xml:space="preserve"> </w:t>
      </w:r>
      <w:r w:rsidR="0014632E" w:rsidRPr="00DD1339">
        <w:rPr>
          <w:rFonts w:ascii="Times New Roman" w:hAnsi="Times New Roman" w:cs="Simplified Arabic"/>
          <w:szCs w:val="24"/>
          <w:rtl/>
          <w:lang w:bidi="ar-SY"/>
        </w:rPr>
        <w:t xml:space="preserve">وبواقع ثلاثة مكررات، </w:t>
      </w:r>
      <w:r w:rsidR="0001217D" w:rsidRPr="00DD1339">
        <w:rPr>
          <w:rFonts w:ascii="Times New Roman" w:hAnsi="Times New Roman" w:cs="Simplified Arabic" w:hint="cs"/>
          <w:szCs w:val="24"/>
          <w:rtl/>
          <w:lang w:bidi="ar-SY"/>
        </w:rPr>
        <w:t xml:space="preserve"> </w:t>
      </w:r>
      <w:r w:rsidR="0014632E" w:rsidRPr="00DD1339">
        <w:rPr>
          <w:rFonts w:ascii="Times New Roman" w:hAnsi="Times New Roman" w:cs="Simplified Arabic"/>
          <w:szCs w:val="24"/>
          <w:rtl/>
          <w:lang w:bidi="ar-SY"/>
        </w:rPr>
        <w:t xml:space="preserve">حيث </w:t>
      </w:r>
      <w:r w:rsidR="0001217D" w:rsidRPr="00DD1339">
        <w:rPr>
          <w:rFonts w:ascii="Times New Roman" w:hAnsi="Times New Roman" w:cs="Simplified Arabic" w:hint="cs"/>
          <w:szCs w:val="24"/>
          <w:rtl/>
          <w:lang w:bidi="ar-SY"/>
        </w:rPr>
        <w:t>وضعت</w:t>
      </w:r>
      <w:r w:rsidR="0014632E" w:rsidRPr="00DD1339">
        <w:rPr>
          <w:rFonts w:ascii="Times New Roman" w:hAnsi="Times New Roman" w:cs="Simplified Arabic"/>
          <w:szCs w:val="24"/>
          <w:rtl/>
          <w:lang w:bidi="ar-SY"/>
        </w:rPr>
        <w:t xml:space="preserve"> الأصناف في القطع الرئيسة ومعاملات التسميد في القطع المنشقة</w:t>
      </w:r>
      <w:r w:rsidR="00F74EE6" w:rsidRPr="00DD1339">
        <w:rPr>
          <w:rFonts w:ascii="Times New Roman" w:hAnsi="Times New Roman" w:cs="Simplified Arabic" w:hint="cs"/>
          <w:szCs w:val="24"/>
          <w:rtl/>
          <w:lang w:bidi="ar-SY"/>
        </w:rPr>
        <w:t>. وتمَّ</w:t>
      </w:r>
      <w:r w:rsidR="0001217D" w:rsidRPr="00DD1339">
        <w:rPr>
          <w:rFonts w:ascii="Times New Roman" w:hAnsi="Times New Roman" w:cs="Simplified Arabic" w:hint="cs"/>
          <w:szCs w:val="24"/>
          <w:rtl/>
          <w:lang w:bidi="ar-SY"/>
        </w:rPr>
        <w:t xml:space="preserve"> استخدام برنامج التحليل الاحصائي </w:t>
      </w:r>
      <w:proofErr w:type="spellStart"/>
      <w:r w:rsidR="0001217D" w:rsidRPr="00DD1339">
        <w:rPr>
          <w:rFonts w:ascii="Times New Roman" w:hAnsi="Times New Roman" w:cs="Simplified Arabic"/>
          <w:szCs w:val="24"/>
          <w:lang w:bidi="ar-SY"/>
        </w:rPr>
        <w:t>statistix</w:t>
      </w:r>
      <w:proofErr w:type="spellEnd"/>
      <w:r w:rsidR="0001217D" w:rsidRPr="00DD1339">
        <w:rPr>
          <w:rFonts w:ascii="Times New Roman" w:hAnsi="Times New Roman" w:cs="Simplified Arabic"/>
          <w:szCs w:val="24"/>
          <w:lang w:bidi="ar-SY"/>
        </w:rPr>
        <w:t xml:space="preserve"> 8.1</w:t>
      </w:r>
      <w:r w:rsidR="00F74EE6" w:rsidRPr="00DD1339">
        <w:rPr>
          <w:rFonts w:ascii="Times New Roman" w:hAnsi="Times New Roman" w:cs="Simplified Arabic"/>
          <w:szCs w:val="24"/>
          <w:rtl/>
          <w:lang w:bidi="ar-SY"/>
        </w:rPr>
        <w:t xml:space="preserve"> </w:t>
      </w:r>
      <w:r w:rsidR="0001217D" w:rsidRPr="00DD1339">
        <w:rPr>
          <w:rFonts w:ascii="Times New Roman" w:hAnsi="Times New Roman" w:cs="Simplified Arabic" w:hint="cs"/>
          <w:szCs w:val="24"/>
          <w:rtl/>
          <w:lang w:bidi="ar-SY"/>
        </w:rPr>
        <w:t>ل</w:t>
      </w:r>
      <w:r w:rsidR="00F74EE6" w:rsidRPr="00DD1339">
        <w:rPr>
          <w:rFonts w:ascii="Times New Roman" w:hAnsi="Times New Roman" w:cs="Simplified Arabic" w:hint="cs"/>
          <w:szCs w:val="24"/>
          <w:rtl/>
          <w:lang w:bidi="ar-SY"/>
        </w:rPr>
        <w:t xml:space="preserve">حساب قيمة أقل فرق معنوي </w:t>
      </w:r>
      <w:r w:rsidR="00F74EE6" w:rsidRPr="00DD1339">
        <w:rPr>
          <w:rFonts w:ascii="Times New Roman" w:hAnsi="Times New Roman" w:cs="Simplified Arabic"/>
          <w:szCs w:val="24"/>
          <w:rtl/>
          <w:lang w:bidi="ar-SY"/>
        </w:rPr>
        <w:t>(</w:t>
      </w:r>
      <w:r w:rsidR="00F74EE6" w:rsidRPr="00DD1339">
        <w:rPr>
          <w:rFonts w:ascii="Times New Roman" w:hAnsi="Times New Roman" w:cs="Simplified Arabic"/>
          <w:szCs w:val="24"/>
          <w:lang w:bidi="ar-SY"/>
        </w:rPr>
        <w:t>LSD</w:t>
      </w:r>
      <w:r w:rsidR="00F74EE6" w:rsidRPr="00DD1339">
        <w:rPr>
          <w:rFonts w:ascii="Times New Roman" w:hAnsi="Times New Roman" w:cs="Simplified Arabic"/>
          <w:szCs w:val="24"/>
          <w:rtl/>
          <w:lang w:bidi="ar-SY"/>
        </w:rPr>
        <w:t>)</w:t>
      </w:r>
      <w:r w:rsidR="00F74EE6" w:rsidRPr="00DD1339">
        <w:rPr>
          <w:rFonts w:ascii="Times New Roman" w:hAnsi="Times New Roman" w:cs="Simplified Arabic" w:hint="cs"/>
          <w:szCs w:val="24"/>
          <w:rtl/>
          <w:lang w:bidi="ar-SY"/>
        </w:rPr>
        <w:t xml:space="preserve"> عند مستوى معنوية </w:t>
      </w:r>
      <w:r w:rsidR="00282A8F" w:rsidRPr="00DD1339">
        <w:rPr>
          <w:rFonts w:ascii="Times New Roman" w:hAnsi="Times New Roman" w:cs="Simplified Arabic"/>
          <w:szCs w:val="24"/>
          <w:rtl/>
          <w:lang w:bidi="ar-SY"/>
        </w:rPr>
        <w:t>0.05</w:t>
      </w:r>
      <w:r w:rsidR="00F74EE6" w:rsidRPr="00DD1339">
        <w:rPr>
          <w:rFonts w:ascii="Times New Roman" w:hAnsi="Times New Roman" w:cs="Simplified Arabic"/>
          <w:szCs w:val="24"/>
          <w:rtl/>
          <w:lang w:bidi="ar-SY"/>
        </w:rPr>
        <w:t>،</w:t>
      </w:r>
      <w:r w:rsidR="00F74EE6" w:rsidRPr="00DD1339">
        <w:rPr>
          <w:rFonts w:ascii="Times New Roman" w:hAnsi="Times New Roman" w:cs="Simplified Arabic" w:hint="cs"/>
          <w:szCs w:val="24"/>
          <w:rtl/>
          <w:lang w:bidi="ar-SY"/>
        </w:rPr>
        <w:t xml:space="preserve"> ومعامل الاختلاف </w:t>
      </w:r>
      <w:r w:rsidR="00F74EE6" w:rsidRPr="00DD1339">
        <w:rPr>
          <w:rFonts w:ascii="Times New Roman" w:hAnsi="Times New Roman" w:cs="Simplified Arabic"/>
          <w:szCs w:val="24"/>
          <w:rtl/>
          <w:lang w:bidi="ar-SY"/>
        </w:rPr>
        <w:t>(</w:t>
      </w:r>
      <w:proofErr w:type="gramStart"/>
      <w:r w:rsidR="00F74EE6" w:rsidRPr="00DD1339">
        <w:rPr>
          <w:rFonts w:ascii="Times New Roman" w:hAnsi="Times New Roman" w:cs="Simplified Arabic"/>
          <w:szCs w:val="24"/>
          <w:lang w:bidi="ar-SY"/>
        </w:rPr>
        <w:t>CV</w:t>
      </w:r>
      <w:r w:rsidR="00F74EE6" w:rsidRPr="00DD1339">
        <w:rPr>
          <w:rFonts w:ascii="Times New Roman" w:hAnsi="Times New Roman" w:cs="Simplified Arabic"/>
          <w:szCs w:val="24"/>
          <w:rtl/>
          <w:lang w:bidi="ar-SY"/>
        </w:rPr>
        <w:t>%</w:t>
      </w:r>
      <w:proofErr w:type="gramEnd"/>
      <w:r w:rsidR="00F74EE6" w:rsidRPr="00DD1339">
        <w:rPr>
          <w:rFonts w:ascii="Times New Roman" w:hAnsi="Times New Roman" w:cs="Simplified Arabic"/>
          <w:szCs w:val="24"/>
          <w:rtl/>
          <w:lang w:bidi="ar-SY"/>
        </w:rPr>
        <w:t>)</w:t>
      </w:r>
      <w:r w:rsidR="00F74EE6" w:rsidRPr="00DD1339">
        <w:rPr>
          <w:rFonts w:ascii="Times New Roman" w:hAnsi="Times New Roman" w:cs="Simplified Arabic" w:hint="cs"/>
          <w:szCs w:val="24"/>
          <w:rtl/>
          <w:lang w:bidi="ar-SY"/>
        </w:rPr>
        <w:t xml:space="preserve"> بين المتغيرات المدروسة والتفاعلات المتبادلة لكل صفة من الصفات المدروسة.</w:t>
      </w:r>
      <w:bookmarkEnd w:id="5"/>
    </w:p>
    <w:p w14:paraId="4FCBCC9A" w14:textId="284397AA" w:rsidR="004668E0" w:rsidRPr="00926ED8" w:rsidRDefault="00B54B1B" w:rsidP="00DD1339">
      <w:pPr>
        <w:bidi/>
        <w:spacing w:after="0" w:line="240" w:lineRule="auto"/>
        <w:jc w:val="lowKashida"/>
        <w:rPr>
          <w:rFonts w:ascii="Times New Roman" w:eastAsia="Times New Roman" w:hAnsi="Times New Roman" w:cs="Simplified Arabic"/>
          <w:b/>
          <w:bCs/>
          <w:sz w:val="28"/>
          <w:szCs w:val="28"/>
        </w:rPr>
      </w:pPr>
      <w:r w:rsidRPr="00926ED8">
        <w:rPr>
          <w:rFonts w:ascii="Times New Roman" w:eastAsia="Times New Roman" w:hAnsi="Times New Roman" w:cs="Simplified Arabic" w:hint="cs"/>
          <w:b/>
          <w:bCs/>
          <w:sz w:val="28"/>
          <w:szCs w:val="28"/>
          <w:rtl/>
          <w:lang w:bidi="ar-SY"/>
        </w:rPr>
        <w:t>4</w:t>
      </w:r>
      <w:r w:rsidR="004668E0" w:rsidRPr="00926ED8">
        <w:rPr>
          <w:rFonts w:ascii="Times New Roman" w:eastAsia="Times New Roman" w:hAnsi="Times New Roman" w:cs="Simplified Arabic" w:hint="cs"/>
          <w:b/>
          <w:bCs/>
          <w:sz w:val="28"/>
          <w:szCs w:val="28"/>
          <w:rtl/>
          <w:lang w:bidi="ar-SY"/>
        </w:rPr>
        <w:t>-</w:t>
      </w:r>
      <w:r w:rsidR="004668E0" w:rsidRPr="00926ED8">
        <w:rPr>
          <w:rFonts w:ascii="Times New Roman" w:eastAsia="Times New Roman" w:hAnsi="Times New Roman" w:cs="Simplified Arabic"/>
          <w:b/>
          <w:bCs/>
          <w:sz w:val="28"/>
          <w:szCs w:val="28"/>
          <w:lang w:bidi="ar-SY"/>
        </w:rPr>
        <w:t xml:space="preserve"> </w:t>
      </w:r>
      <w:r w:rsidR="004668E0" w:rsidRPr="00926ED8">
        <w:rPr>
          <w:rFonts w:ascii="Times New Roman" w:eastAsia="Times New Roman" w:hAnsi="Times New Roman" w:cs="Simplified Arabic"/>
          <w:b/>
          <w:bCs/>
          <w:sz w:val="28"/>
          <w:szCs w:val="28"/>
          <w:rtl/>
          <w:lang w:bidi="ar-SY"/>
        </w:rPr>
        <w:t xml:space="preserve">النتائج </w:t>
      </w:r>
      <w:proofErr w:type="gramStart"/>
      <w:r w:rsidR="004668E0" w:rsidRPr="00926ED8">
        <w:rPr>
          <w:rFonts w:ascii="Times New Roman" w:eastAsia="Times New Roman" w:hAnsi="Times New Roman" w:cs="Simplified Arabic" w:hint="cs"/>
          <w:b/>
          <w:bCs/>
          <w:sz w:val="28"/>
          <w:szCs w:val="28"/>
          <w:rtl/>
          <w:lang w:bidi="ar-SY"/>
        </w:rPr>
        <w:t>والمناقشة</w:t>
      </w:r>
      <w:proofErr w:type="gramEnd"/>
      <w:r w:rsidR="004668E0" w:rsidRPr="00926ED8">
        <w:rPr>
          <w:rFonts w:ascii="Times New Roman" w:eastAsia="Times New Roman" w:hAnsi="Times New Roman" w:cs="Simplified Arabic" w:hint="cs"/>
          <w:b/>
          <w:bCs/>
          <w:sz w:val="28"/>
          <w:szCs w:val="28"/>
          <w:rtl/>
          <w:lang w:bidi="ar-SY"/>
        </w:rPr>
        <w:t xml:space="preserve"> </w:t>
      </w:r>
      <w:r w:rsidR="004668E0" w:rsidRPr="00926ED8">
        <w:rPr>
          <w:rFonts w:ascii="Times New Roman" w:eastAsia="Times New Roman" w:hAnsi="Times New Roman" w:cs="Simplified Arabic"/>
          <w:b/>
          <w:bCs/>
          <w:sz w:val="28"/>
          <w:szCs w:val="28"/>
        </w:rPr>
        <w:t>Results and discussion</w:t>
      </w:r>
      <w:r w:rsidR="00926ED8">
        <w:rPr>
          <w:rFonts w:ascii="Times New Roman" w:eastAsia="Times New Roman" w:hAnsi="Times New Roman" w:cs="Simplified Arabic" w:hint="cs"/>
          <w:b/>
          <w:bCs/>
          <w:sz w:val="28"/>
          <w:szCs w:val="28"/>
          <w:rtl/>
        </w:rPr>
        <w:t>:</w:t>
      </w:r>
    </w:p>
    <w:p w14:paraId="587500A4" w14:textId="77777777" w:rsidR="00C17545" w:rsidRPr="00DD1339" w:rsidRDefault="00B54B1B" w:rsidP="00DD1339">
      <w:pPr>
        <w:bidi/>
        <w:spacing w:after="0" w:line="240" w:lineRule="auto"/>
        <w:jc w:val="lowKashida"/>
        <w:rPr>
          <w:rFonts w:ascii="Times New Roman" w:hAnsi="Times New Roman" w:cs="Simplified Arabic"/>
          <w:szCs w:val="24"/>
          <w:rtl/>
          <w:lang w:bidi="ar-SY"/>
        </w:rPr>
      </w:pPr>
      <w:r w:rsidRPr="002B715B">
        <w:rPr>
          <w:rFonts w:ascii="Times New Roman" w:hAnsi="Times New Roman" w:cs="Simplified Arabic" w:hint="cs"/>
          <w:b/>
          <w:bCs/>
          <w:szCs w:val="24"/>
          <w:rtl/>
          <w:lang w:bidi="ar-SY"/>
        </w:rPr>
        <w:t xml:space="preserve">4-1- </w:t>
      </w:r>
      <w:r w:rsidR="0049096F" w:rsidRPr="002B715B">
        <w:rPr>
          <w:rFonts w:ascii="Times New Roman" w:hAnsi="Times New Roman" w:cs="Simplified Arabic"/>
          <w:b/>
          <w:bCs/>
          <w:szCs w:val="24"/>
          <w:rtl/>
          <w:lang w:bidi="ar-SY"/>
        </w:rPr>
        <w:t>متوسط ارتفاع النبات (سم)</w:t>
      </w:r>
      <w:r w:rsidR="004668E0" w:rsidRPr="002B715B">
        <w:rPr>
          <w:rFonts w:ascii="Times New Roman" w:eastAsia="Calibri" w:hAnsi="Times New Roman" w:cs="Simplified Arabic"/>
          <w:b/>
          <w:bCs/>
          <w:szCs w:val="24"/>
          <w:rtl/>
        </w:rPr>
        <w:t>:</w:t>
      </w:r>
      <w:r w:rsidR="004668E0" w:rsidRPr="00DD1339">
        <w:rPr>
          <w:rFonts w:ascii="Times New Roman" w:eastAsia="Calibri" w:hAnsi="Times New Roman" w:cs="Simplified Arabic" w:hint="cs"/>
          <w:szCs w:val="24"/>
          <w:rtl/>
        </w:rPr>
        <w:t xml:space="preserve"> بيَّنت نتائج التحليل الإحصائي وجود فروقاتٍ معنويةٍ </w:t>
      </w:r>
      <w:r w:rsidR="004668E0" w:rsidRPr="00DD1339">
        <w:rPr>
          <w:rFonts w:ascii="Times New Roman" w:eastAsia="Calibri" w:hAnsi="Times New Roman" w:cs="Simplified Arabic"/>
          <w:szCs w:val="24"/>
          <w:rtl/>
        </w:rPr>
        <w:t>(</w:t>
      </w:r>
      <w:r w:rsidR="004668E0" w:rsidRPr="00DD1339">
        <w:rPr>
          <w:rFonts w:ascii="Times New Roman" w:eastAsia="Calibri" w:hAnsi="Times New Roman" w:cs="Simplified Arabic"/>
          <w:szCs w:val="24"/>
        </w:rPr>
        <w:t>p≤0.0</w:t>
      </w:r>
      <w:r w:rsidR="0049096F" w:rsidRPr="00DD1339">
        <w:rPr>
          <w:rFonts w:ascii="Times New Roman" w:eastAsia="Calibri" w:hAnsi="Times New Roman" w:cs="Simplified Arabic"/>
          <w:szCs w:val="24"/>
        </w:rPr>
        <w:t>5</w:t>
      </w:r>
      <w:r w:rsidR="004668E0" w:rsidRPr="00DD1339">
        <w:rPr>
          <w:rFonts w:ascii="Times New Roman" w:eastAsia="Calibri" w:hAnsi="Times New Roman" w:cs="Simplified Arabic"/>
          <w:szCs w:val="24"/>
          <w:rtl/>
        </w:rPr>
        <w:t>)</w:t>
      </w:r>
      <w:r w:rsidR="004B7884" w:rsidRPr="00DD1339">
        <w:rPr>
          <w:rFonts w:ascii="Times New Roman" w:hAnsi="Times New Roman" w:cs="Simplified Arabic"/>
          <w:szCs w:val="24"/>
          <w:rtl/>
        </w:rPr>
        <w:t xml:space="preserve"> </w:t>
      </w:r>
      <w:r w:rsidR="004B7884" w:rsidRPr="00DD1339">
        <w:rPr>
          <w:rFonts w:ascii="Times New Roman" w:eastAsia="Calibri" w:hAnsi="Times New Roman" w:cs="Simplified Arabic"/>
          <w:szCs w:val="24"/>
          <w:rtl/>
        </w:rPr>
        <w:t xml:space="preserve">المبينة في </w:t>
      </w:r>
      <w:r w:rsidR="00355EA6" w:rsidRPr="00DD1339">
        <w:rPr>
          <w:rFonts w:ascii="Times New Roman" w:eastAsia="Calibri" w:hAnsi="Times New Roman" w:cs="Simplified Arabic" w:hint="cs"/>
          <w:szCs w:val="24"/>
          <w:rtl/>
        </w:rPr>
        <w:t>الجدول</w:t>
      </w:r>
      <w:r w:rsidR="004B7884" w:rsidRPr="00DD1339">
        <w:rPr>
          <w:rFonts w:ascii="Times New Roman" w:eastAsia="Calibri" w:hAnsi="Times New Roman" w:cs="Simplified Arabic"/>
          <w:szCs w:val="24"/>
          <w:rtl/>
        </w:rPr>
        <w:t xml:space="preserve"> (</w:t>
      </w:r>
      <w:r w:rsidR="00D16808" w:rsidRPr="00DD1339">
        <w:rPr>
          <w:rFonts w:ascii="Times New Roman" w:eastAsia="Calibri" w:hAnsi="Times New Roman" w:cs="Simplified Arabic" w:hint="cs"/>
          <w:szCs w:val="24"/>
          <w:rtl/>
        </w:rPr>
        <w:t>2</w:t>
      </w:r>
      <w:proofErr w:type="gramStart"/>
      <w:r w:rsidR="004B7884" w:rsidRPr="00DD1339">
        <w:rPr>
          <w:rFonts w:ascii="Times New Roman" w:eastAsia="Calibri" w:hAnsi="Times New Roman" w:cs="Simplified Arabic"/>
          <w:szCs w:val="24"/>
          <w:rtl/>
        </w:rPr>
        <w:t>)</w:t>
      </w:r>
      <w:r w:rsidR="004B7884" w:rsidRPr="00DD1339">
        <w:rPr>
          <w:rFonts w:ascii="Times New Roman" w:eastAsia="Calibri" w:hAnsi="Times New Roman" w:cs="Simplified Arabic" w:hint="cs"/>
          <w:szCs w:val="24"/>
          <w:rtl/>
        </w:rPr>
        <w:t>،</w:t>
      </w:r>
      <w:proofErr w:type="gramEnd"/>
      <w:r w:rsidR="004668E0" w:rsidRPr="00DD1339">
        <w:rPr>
          <w:rFonts w:ascii="Times New Roman" w:eastAsia="Calibri" w:hAnsi="Times New Roman" w:cs="Simplified Arabic" w:hint="cs"/>
          <w:szCs w:val="24"/>
          <w:rtl/>
        </w:rPr>
        <w:t xml:space="preserve"> في صفة </w:t>
      </w:r>
      <w:r w:rsidR="0049096F" w:rsidRPr="00DD1339">
        <w:rPr>
          <w:rFonts w:ascii="Times New Roman" w:eastAsia="Calibri" w:hAnsi="Times New Roman" w:cs="Simplified Arabic" w:hint="cs"/>
          <w:szCs w:val="24"/>
          <w:rtl/>
          <w:lang w:bidi="ar-SY"/>
        </w:rPr>
        <w:t>ارتفاع النبات</w:t>
      </w:r>
      <w:r w:rsidR="004668E0" w:rsidRPr="00DD1339">
        <w:rPr>
          <w:rFonts w:ascii="Times New Roman" w:eastAsia="Calibri" w:hAnsi="Times New Roman" w:cs="Simplified Arabic" w:hint="cs"/>
          <w:szCs w:val="24"/>
          <w:rtl/>
        </w:rPr>
        <w:t xml:space="preserve"> بين الأصناف ومعاملات </w:t>
      </w:r>
      <w:r w:rsidR="002C500A" w:rsidRPr="00DD1339">
        <w:rPr>
          <w:rFonts w:ascii="Times New Roman" w:eastAsia="Calibri" w:hAnsi="Times New Roman" w:cs="Simplified Arabic" w:hint="cs"/>
          <w:szCs w:val="24"/>
          <w:rtl/>
          <w:lang w:bidi="ar-SY"/>
        </w:rPr>
        <w:t>التسميد</w:t>
      </w:r>
      <w:r w:rsidR="004668E0" w:rsidRPr="00DD1339">
        <w:rPr>
          <w:rFonts w:ascii="Times New Roman" w:eastAsia="Calibri" w:hAnsi="Times New Roman" w:cs="Simplified Arabic" w:hint="cs"/>
          <w:szCs w:val="24"/>
          <w:rtl/>
        </w:rPr>
        <w:t xml:space="preserve"> والتفاعلات المتبادلة بينها. </w:t>
      </w:r>
      <w:r w:rsidR="009434E5" w:rsidRPr="00DD1339">
        <w:rPr>
          <w:rFonts w:ascii="Times New Roman" w:eastAsia="Calibri" w:hAnsi="Times New Roman" w:cs="Simplified Arabic" w:hint="cs"/>
          <w:szCs w:val="24"/>
          <w:rtl/>
        </w:rPr>
        <w:t xml:space="preserve">يُلاحظ أنَّ متوسط ارتفاع النبات (سم) </w:t>
      </w:r>
      <w:proofErr w:type="gramStart"/>
      <w:r w:rsidR="009434E5" w:rsidRPr="00DD1339">
        <w:rPr>
          <w:rFonts w:ascii="Times New Roman" w:eastAsia="Calibri" w:hAnsi="Times New Roman" w:cs="Simplified Arabic" w:hint="cs"/>
          <w:szCs w:val="24"/>
          <w:rtl/>
        </w:rPr>
        <w:t>كان</w:t>
      </w:r>
      <w:proofErr w:type="gramEnd"/>
      <w:r w:rsidR="009434E5" w:rsidRPr="00DD1339">
        <w:rPr>
          <w:rFonts w:ascii="Times New Roman" w:eastAsia="Calibri" w:hAnsi="Times New Roman" w:cs="Simplified Arabic" w:hint="cs"/>
          <w:szCs w:val="24"/>
          <w:rtl/>
        </w:rPr>
        <w:t xml:space="preserve"> الأعلى معنوياً لدى </w:t>
      </w:r>
      <w:r w:rsidR="00E13BCA" w:rsidRPr="00DD1339">
        <w:rPr>
          <w:rFonts w:ascii="Times New Roman" w:eastAsia="Calibri" w:hAnsi="Times New Roman" w:cs="Simplified Arabic" w:hint="cs"/>
          <w:szCs w:val="24"/>
          <w:rtl/>
        </w:rPr>
        <w:t xml:space="preserve">الصنف </w:t>
      </w:r>
      <w:r w:rsidR="00E13BCA" w:rsidRPr="00DD1339">
        <w:rPr>
          <w:rFonts w:ascii="Times New Roman" w:eastAsia="Calibri" w:hAnsi="Times New Roman" w:cs="Simplified Arabic"/>
          <w:szCs w:val="24"/>
        </w:rPr>
        <w:t xml:space="preserve">Red </w:t>
      </w:r>
      <w:r w:rsidR="00E8728A" w:rsidRPr="00DD1339">
        <w:rPr>
          <w:rFonts w:ascii="Times New Roman" w:eastAsia="Calibri" w:hAnsi="Times New Roman" w:cs="Simplified Arabic"/>
          <w:szCs w:val="24"/>
          <w:lang w:val="en-GB"/>
        </w:rPr>
        <w:t>C</w:t>
      </w:r>
      <w:proofErr w:type="spellStart"/>
      <w:r w:rsidR="00E13BCA" w:rsidRPr="00DD1339">
        <w:rPr>
          <w:rFonts w:ascii="Times New Roman" w:eastAsia="Calibri" w:hAnsi="Times New Roman" w:cs="Simplified Arabic"/>
          <w:szCs w:val="24"/>
        </w:rPr>
        <w:t>arina</w:t>
      </w:r>
      <w:proofErr w:type="spellEnd"/>
      <w:r w:rsidR="00E13BCA" w:rsidRPr="00DD1339">
        <w:rPr>
          <w:rFonts w:ascii="Times New Roman" w:eastAsia="Calibri" w:hAnsi="Times New Roman" w:cs="Simplified Arabic"/>
          <w:szCs w:val="24"/>
          <w:rtl/>
          <w:lang w:val="en-GB"/>
        </w:rPr>
        <w:t xml:space="preserve"> </w:t>
      </w:r>
      <w:r w:rsidR="00E13BCA" w:rsidRPr="00DD1339">
        <w:rPr>
          <w:rFonts w:ascii="Times New Roman" w:eastAsia="Calibri" w:hAnsi="Times New Roman" w:cs="Simplified Arabic"/>
          <w:szCs w:val="24"/>
          <w:rtl/>
        </w:rPr>
        <w:t>(103.75) سم</w:t>
      </w:r>
      <w:r w:rsidR="00E13BCA" w:rsidRPr="00DD1339">
        <w:rPr>
          <w:rFonts w:ascii="Times New Roman" w:eastAsia="Calibri" w:hAnsi="Times New Roman" w:cs="Simplified Arabic" w:hint="cs"/>
          <w:szCs w:val="24"/>
          <w:rtl/>
        </w:rPr>
        <w:t xml:space="preserve">، تلاه </w:t>
      </w:r>
      <w:proofErr w:type="gramStart"/>
      <w:r w:rsidR="00E13BCA" w:rsidRPr="00DD1339">
        <w:rPr>
          <w:rFonts w:ascii="Times New Roman" w:eastAsia="Calibri" w:hAnsi="Times New Roman" w:cs="Simplified Arabic" w:hint="cs"/>
          <w:szCs w:val="24"/>
          <w:rtl/>
        </w:rPr>
        <w:t>الصنف</w:t>
      </w:r>
      <w:proofErr w:type="gramEnd"/>
      <w:r w:rsidR="00E13BCA" w:rsidRPr="00DD1339">
        <w:rPr>
          <w:rFonts w:ascii="Times New Roman" w:eastAsia="Calibri" w:hAnsi="Times New Roman" w:cs="Simplified Arabic" w:hint="cs"/>
          <w:szCs w:val="24"/>
          <w:rtl/>
        </w:rPr>
        <w:t xml:space="preserve"> </w:t>
      </w:r>
      <w:r w:rsidR="00867C76" w:rsidRPr="00DD1339">
        <w:rPr>
          <w:rFonts w:ascii="Times New Roman" w:eastAsia="Calibri" w:hAnsi="Times New Roman" w:cs="Simplified Arabic"/>
          <w:szCs w:val="24"/>
        </w:rPr>
        <w:t>G</w:t>
      </w:r>
      <w:r w:rsidR="00E13BCA" w:rsidRPr="00DD1339">
        <w:rPr>
          <w:rFonts w:ascii="Times New Roman" w:eastAsia="Calibri" w:hAnsi="Times New Roman" w:cs="Simplified Arabic"/>
          <w:szCs w:val="24"/>
        </w:rPr>
        <w:t>iza</w:t>
      </w:r>
      <w:r w:rsidR="00E13BCA" w:rsidRPr="00DD1339">
        <w:rPr>
          <w:rFonts w:ascii="Times New Roman" w:eastAsia="Calibri" w:hAnsi="Times New Roman" w:cs="Simplified Arabic" w:hint="cs"/>
          <w:szCs w:val="24"/>
          <w:rtl/>
        </w:rPr>
        <w:t xml:space="preserve"> (</w:t>
      </w:r>
      <w:r w:rsidR="00E13BCA" w:rsidRPr="00DD1339">
        <w:rPr>
          <w:rFonts w:ascii="Times New Roman" w:eastAsia="Calibri" w:hAnsi="Times New Roman" w:cs="Simplified Arabic"/>
          <w:szCs w:val="24"/>
          <w:rtl/>
        </w:rPr>
        <w:t>103.40</w:t>
      </w:r>
      <w:r w:rsidR="00E13BCA" w:rsidRPr="00DD1339">
        <w:rPr>
          <w:rFonts w:ascii="Times New Roman" w:eastAsia="Calibri" w:hAnsi="Times New Roman" w:cs="Simplified Arabic" w:hint="cs"/>
          <w:szCs w:val="24"/>
          <w:rtl/>
        </w:rPr>
        <w:t xml:space="preserve">) سم </w:t>
      </w:r>
      <w:proofErr w:type="gramStart"/>
      <w:r w:rsidR="00E13BCA" w:rsidRPr="00DD1339">
        <w:rPr>
          <w:rFonts w:ascii="Times New Roman" w:eastAsia="Calibri" w:hAnsi="Times New Roman" w:cs="Simplified Arabic" w:hint="cs"/>
          <w:szCs w:val="24"/>
          <w:rtl/>
        </w:rPr>
        <w:t>بدون</w:t>
      </w:r>
      <w:proofErr w:type="gramEnd"/>
      <w:r w:rsidR="00E13BCA" w:rsidRPr="00DD1339">
        <w:rPr>
          <w:rFonts w:ascii="Times New Roman" w:eastAsia="Calibri" w:hAnsi="Times New Roman" w:cs="Simplified Arabic" w:hint="cs"/>
          <w:szCs w:val="24"/>
          <w:rtl/>
        </w:rPr>
        <w:t xml:space="preserve"> فروق معنوية، </w:t>
      </w:r>
      <w:r w:rsidR="0007007C" w:rsidRPr="00DD1339">
        <w:rPr>
          <w:rFonts w:ascii="Times New Roman" w:eastAsia="Calibri" w:hAnsi="Times New Roman" w:cs="Simplified Arabic" w:hint="cs"/>
          <w:szCs w:val="24"/>
          <w:rtl/>
        </w:rPr>
        <w:t xml:space="preserve">في حين كان الأدنى معنوياً لدى الصنف </w:t>
      </w:r>
      <w:r w:rsidR="00AF56B3" w:rsidRPr="00DD1339">
        <w:rPr>
          <w:rFonts w:ascii="Times New Roman" w:eastAsia="Calibri" w:hAnsi="Times New Roman" w:cs="Simplified Arabic"/>
          <w:szCs w:val="24"/>
          <w:lang w:val="en-GB"/>
        </w:rPr>
        <w:t>Q</w:t>
      </w:r>
      <w:r w:rsidR="00AF56B3" w:rsidRPr="00DD1339">
        <w:rPr>
          <w:rFonts w:ascii="Times New Roman" w:eastAsia="Calibri" w:hAnsi="Times New Roman" w:cs="Simplified Arabic"/>
          <w:szCs w:val="24"/>
          <w:vertAlign w:val="subscript"/>
          <w:lang w:val="en-GB"/>
        </w:rPr>
        <w:t>26</w:t>
      </w:r>
      <w:r w:rsidR="00AF56B3" w:rsidRPr="00DD1339">
        <w:rPr>
          <w:rFonts w:ascii="Times New Roman" w:eastAsia="Calibri" w:hAnsi="Times New Roman" w:cs="Simplified Arabic" w:hint="cs"/>
          <w:szCs w:val="24"/>
          <w:rtl/>
          <w:lang w:bidi="ar-SY"/>
        </w:rPr>
        <w:t xml:space="preserve"> </w:t>
      </w:r>
      <w:r w:rsidR="00AF56B3" w:rsidRPr="00DD1339">
        <w:rPr>
          <w:rFonts w:ascii="Times New Roman" w:eastAsia="Calibri" w:hAnsi="Times New Roman" w:cs="Simplified Arabic"/>
          <w:szCs w:val="24"/>
          <w:rtl/>
        </w:rPr>
        <w:t>(101.23) سم</w:t>
      </w:r>
      <w:r w:rsidR="00D76D9C" w:rsidRPr="00DD1339">
        <w:rPr>
          <w:rFonts w:ascii="Times New Roman" w:eastAsia="Calibri" w:hAnsi="Times New Roman" w:cs="Simplified Arabic" w:hint="cs"/>
          <w:szCs w:val="24"/>
          <w:rtl/>
        </w:rPr>
        <w:t>،</w:t>
      </w:r>
      <w:r w:rsidR="00F439C3" w:rsidRPr="00DD1339">
        <w:rPr>
          <w:rFonts w:ascii="Times New Roman" w:eastAsia="Calibri" w:hAnsi="Times New Roman" w:cs="Simplified Arabic" w:hint="cs"/>
          <w:szCs w:val="24"/>
          <w:rtl/>
        </w:rPr>
        <w:t xml:space="preserve"> </w:t>
      </w:r>
      <w:r w:rsidR="00515A51" w:rsidRPr="00DD1339">
        <w:rPr>
          <w:rFonts w:ascii="Times New Roman" w:eastAsia="Calibri" w:hAnsi="Times New Roman" w:cs="Simplified Arabic" w:hint="cs"/>
          <w:szCs w:val="24"/>
          <w:rtl/>
        </w:rPr>
        <w:t>يعود ال</w:t>
      </w:r>
      <w:r w:rsidR="00E96BD6" w:rsidRPr="00DD1339">
        <w:rPr>
          <w:rFonts w:ascii="Times New Roman" w:eastAsia="Calibri" w:hAnsi="Times New Roman" w:cs="Simplified Arabic" w:hint="cs"/>
          <w:szCs w:val="24"/>
          <w:rtl/>
        </w:rPr>
        <w:t>ت</w:t>
      </w:r>
      <w:r w:rsidR="00515A51" w:rsidRPr="00DD1339">
        <w:rPr>
          <w:rFonts w:ascii="Times New Roman" w:eastAsia="Calibri" w:hAnsi="Times New Roman" w:cs="Simplified Arabic" w:hint="cs"/>
          <w:szCs w:val="24"/>
          <w:rtl/>
        </w:rPr>
        <w:t>باين في صفة ارتفاع النبات بين ال</w:t>
      </w:r>
      <w:r w:rsidR="00CE0BE5" w:rsidRPr="00DD1339">
        <w:rPr>
          <w:rFonts w:ascii="Times New Roman" w:eastAsia="Calibri" w:hAnsi="Times New Roman" w:cs="Simplified Arabic" w:hint="cs"/>
          <w:szCs w:val="24"/>
          <w:rtl/>
        </w:rPr>
        <w:t>طرز المدروسة إل</w:t>
      </w:r>
      <w:r w:rsidR="00937C08" w:rsidRPr="00DD1339">
        <w:rPr>
          <w:rFonts w:ascii="Times New Roman" w:eastAsia="Calibri" w:hAnsi="Times New Roman" w:cs="Simplified Arabic" w:hint="cs"/>
          <w:szCs w:val="24"/>
          <w:rtl/>
        </w:rPr>
        <w:t>ى</w:t>
      </w:r>
      <w:r w:rsidR="00CE0BE5" w:rsidRPr="00DD1339">
        <w:rPr>
          <w:rFonts w:ascii="Times New Roman" w:eastAsia="Calibri" w:hAnsi="Times New Roman" w:cs="Simplified Arabic" w:hint="cs"/>
          <w:szCs w:val="24"/>
          <w:rtl/>
        </w:rPr>
        <w:t xml:space="preserve"> الاختلاف الوراثي </w:t>
      </w:r>
      <w:r w:rsidR="000E1DD0" w:rsidRPr="00DD1339">
        <w:rPr>
          <w:rFonts w:ascii="Times New Roman" w:eastAsia="Calibri" w:hAnsi="Times New Roman" w:cs="Simplified Arabic" w:hint="cs"/>
          <w:szCs w:val="24"/>
          <w:rtl/>
        </w:rPr>
        <w:t>بين الطرز الوراثية المدروسة</w:t>
      </w:r>
      <w:r w:rsidR="006B4F8E" w:rsidRPr="00DD1339">
        <w:rPr>
          <w:rFonts w:ascii="Times New Roman" w:eastAsia="Calibri" w:hAnsi="Times New Roman" w:cs="Simplified Arabic" w:hint="cs"/>
          <w:szCs w:val="24"/>
          <w:rtl/>
        </w:rPr>
        <w:t xml:space="preserve"> </w:t>
      </w:r>
      <w:r w:rsidR="00063892" w:rsidRPr="00DD1339">
        <w:rPr>
          <w:rFonts w:ascii="Times New Roman" w:eastAsia="Calibri" w:hAnsi="Times New Roman" w:cs="Simplified Arabic" w:hint="cs"/>
          <w:szCs w:val="24"/>
          <w:rtl/>
        </w:rPr>
        <w:t>والذي يؤدي إلى تباين في كفاءة النبات التمثيلية والذي ينعكس بشكل مباشر عل</w:t>
      </w:r>
      <w:r w:rsidR="00514587" w:rsidRPr="00DD1339">
        <w:rPr>
          <w:rFonts w:ascii="Times New Roman" w:eastAsia="Calibri" w:hAnsi="Times New Roman" w:cs="Simplified Arabic" w:hint="cs"/>
          <w:szCs w:val="24"/>
          <w:rtl/>
        </w:rPr>
        <w:t>ى</w:t>
      </w:r>
      <w:r w:rsidR="00063892" w:rsidRPr="00DD1339">
        <w:rPr>
          <w:rFonts w:ascii="Times New Roman" w:eastAsia="Calibri" w:hAnsi="Times New Roman" w:cs="Simplified Arabic" w:hint="cs"/>
          <w:szCs w:val="24"/>
          <w:rtl/>
        </w:rPr>
        <w:t xml:space="preserve"> حجم المصدر</w:t>
      </w:r>
      <w:r w:rsidR="009C3773" w:rsidRPr="00DD1339">
        <w:rPr>
          <w:rFonts w:ascii="Times New Roman" w:eastAsia="Calibri" w:hAnsi="Times New Roman" w:cs="Simplified Arabic" w:hint="cs"/>
          <w:szCs w:val="24"/>
          <w:rtl/>
          <w:lang w:bidi="ar-SY"/>
        </w:rPr>
        <w:t xml:space="preserve"> (</w:t>
      </w:r>
      <w:r w:rsidR="009C3773" w:rsidRPr="00DD1339">
        <w:rPr>
          <w:rFonts w:ascii="Times New Roman" w:eastAsia="Calibri" w:hAnsi="Times New Roman" w:cs="Simplified Arabic"/>
          <w:szCs w:val="24"/>
          <w:lang w:val="en-GB" w:bidi="ar-SY"/>
        </w:rPr>
        <w:t xml:space="preserve">Shams, A. </w:t>
      </w:r>
      <w:proofErr w:type="gramStart"/>
      <w:r w:rsidR="009C3773" w:rsidRPr="00DD1339">
        <w:rPr>
          <w:rFonts w:ascii="Times New Roman" w:eastAsia="Calibri" w:hAnsi="Times New Roman" w:cs="Simplified Arabic"/>
          <w:szCs w:val="24"/>
          <w:lang w:val="en-GB" w:bidi="ar-SY"/>
        </w:rPr>
        <w:t>S., 2012, 200</w:t>
      </w:r>
      <w:r w:rsidR="009C3773" w:rsidRPr="00DD1339">
        <w:rPr>
          <w:rFonts w:ascii="Times New Roman" w:eastAsia="Calibri" w:hAnsi="Times New Roman" w:cs="Simplified Arabic" w:hint="cs"/>
          <w:szCs w:val="24"/>
          <w:rtl/>
          <w:lang w:bidi="ar-SY"/>
        </w:rPr>
        <w:t>)</w:t>
      </w:r>
      <w:r w:rsidR="00BC0CDA" w:rsidRPr="00DD1339">
        <w:rPr>
          <w:rFonts w:ascii="Times New Roman" w:eastAsia="Calibri" w:hAnsi="Times New Roman" w:cs="Simplified Arabic" w:hint="cs"/>
          <w:szCs w:val="24"/>
          <w:rtl/>
        </w:rPr>
        <w:t>.</w:t>
      </w:r>
      <w:proofErr w:type="gramEnd"/>
      <w:r w:rsidR="002B3036" w:rsidRPr="00DD1339">
        <w:rPr>
          <w:rFonts w:ascii="Times New Roman" w:eastAsia="Calibri" w:hAnsi="Times New Roman" w:cs="Simplified Arabic" w:hint="cs"/>
          <w:szCs w:val="24"/>
          <w:rtl/>
        </w:rPr>
        <w:t xml:space="preserve"> </w:t>
      </w:r>
      <w:r w:rsidR="000D3843" w:rsidRPr="00DD1339">
        <w:rPr>
          <w:rFonts w:ascii="Times New Roman" w:eastAsia="Calibri" w:hAnsi="Times New Roman" w:cs="Simplified Arabic" w:hint="cs"/>
          <w:szCs w:val="24"/>
          <w:rtl/>
        </w:rPr>
        <w:t xml:space="preserve">يُلاحظ بالنسبة لمعاملات </w:t>
      </w:r>
      <w:r w:rsidR="00A76E80" w:rsidRPr="00DD1339">
        <w:rPr>
          <w:rFonts w:ascii="Times New Roman" w:eastAsia="Calibri" w:hAnsi="Times New Roman" w:cs="Simplified Arabic" w:hint="cs"/>
          <w:szCs w:val="24"/>
          <w:rtl/>
        </w:rPr>
        <w:t>التسميد</w:t>
      </w:r>
      <w:r w:rsidR="000D3843" w:rsidRPr="00DD1339">
        <w:rPr>
          <w:rFonts w:ascii="Times New Roman" w:eastAsia="Calibri" w:hAnsi="Times New Roman" w:cs="Simplified Arabic" w:hint="cs"/>
          <w:szCs w:val="24"/>
          <w:rtl/>
        </w:rPr>
        <w:t xml:space="preserve"> أنَّ متوسط </w:t>
      </w:r>
      <w:r w:rsidR="00A76E80" w:rsidRPr="00DD1339">
        <w:rPr>
          <w:rFonts w:ascii="Times New Roman" w:eastAsia="Calibri" w:hAnsi="Times New Roman" w:cs="Simplified Arabic" w:hint="cs"/>
          <w:szCs w:val="24"/>
          <w:rtl/>
        </w:rPr>
        <w:t>ارتفاع النبات (سم)</w:t>
      </w:r>
      <w:r w:rsidR="000D3843" w:rsidRPr="00DD1339">
        <w:rPr>
          <w:rFonts w:ascii="Times New Roman" w:eastAsia="Calibri" w:hAnsi="Times New Roman" w:cs="Simplified Arabic" w:hint="cs"/>
          <w:szCs w:val="24"/>
          <w:rtl/>
        </w:rPr>
        <w:t xml:space="preserve"> </w:t>
      </w:r>
      <w:proofErr w:type="gramStart"/>
      <w:r w:rsidR="000D3843" w:rsidRPr="00DD1339">
        <w:rPr>
          <w:rFonts w:ascii="Times New Roman" w:eastAsia="Calibri" w:hAnsi="Times New Roman" w:cs="Simplified Arabic" w:hint="cs"/>
          <w:szCs w:val="24"/>
          <w:rtl/>
        </w:rPr>
        <w:t>كان</w:t>
      </w:r>
      <w:proofErr w:type="gramEnd"/>
      <w:r w:rsidR="000D3843" w:rsidRPr="00DD1339">
        <w:rPr>
          <w:rFonts w:ascii="Times New Roman" w:eastAsia="Calibri" w:hAnsi="Times New Roman" w:cs="Simplified Arabic" w:hint="cs"/>
          <w:szCs w:val="24"/>
          <w:rtl/>
        </w:rPr>
        <w:t xml:space="preserve"> الأعلى معنوياً عند معاملة </w:t>
      </w:r>
      <w:r w:rsidR="00C959A6" w:rsidRPr="00DD1339">
        <w:rPr>
          <w:rFonts w:ascii="Times New Roman" w:eastAsia="Calibri" w:hAnsi="Times New Roman" w:cs="Simplified Arabic" w:hint="cs"/>
          <w:szCs w:val="24"/>
          <w:rtl/>
        </w:rPr>
        <w:t>ال</w:t>
      </w:r>
      <w:r w:rsidR="00E64498" w:rsidRPr="00DD1339">
        <w:rPr>
          <w:rFonts w:ascii="Times New Roman" w:eastAsia="Calibri" w:hAnsi="Times New Roman" w:cs="Simplified Arabic" w:hint="cs"/>
          <w:szCs w:val="24"/>
          <w:rtl/>
        </w:rPr>
        <w:t>ت</w:t>
      </w:r>
      <w:r w:rsidR="00C959A6" w:rsidRPr="00DD1339">
        <w:rPr>
          <w:rFonts w:ascii="Times New Roman" w:eastAsia="Calibri" w:hAnsi="Times New Roman" w:cs="Simplified Arabic" w:hint="cs"/>
          <w:szCs w:val="24"/>
          <w:rtl/>
        </w:rPr>
        <w:t xml:space="preserve">سميد الكيميائي </w:t>
      </w:r>
      <w:r w:rsidR="00C959A6" w:rsidRPr="00DD1339">
        <w:rPr>
          <w:rFonts w:ascii="Times New Roman" w:eastAsia="Calibri" w:hAnsi="Times New Roman" w:cs="Simplified Arabic"/>
          <w:szCs w:val="24"/>
          <w:rtl/>
        </w:rPr>
        <w:t>100</w:t>
      </w:r>
      <w:r w:rsidR="00C959A6" w:rsidRPr="00DD1339">
        <w:rPr>
          <w:rFonts w:ascii="Times New Roman" w:eastAsia="Calibri" w:hAnsi="Times New Roman" w:cs="Simplified Arabic" w:hint="cs"/>
          <w:szCs w:val="24"/>
          <w:rtl/>
        </w:rPr>
        <w:t xml:space="preserve">% </w:t>
      </w:r>
      <w:r w:rsidR="00C959A6" w:rsidRPr="00DD1339">
        <w:rPr>
          <w:rFonts w:ascii="Times New Roman" w:eastAsia="Calibri" w:hAnsi="Times New Roman" w:cs="Simplified Arabic"/>
          <w:szCs w:val="24"/>
          <w:lang w:val="en-GB"/>
        </w:rPr>
        <w:t>(T</w:t>
      </w:r>
      <w:r w:rsidR="00C959A6" w:rsidRPr="00DD1339">
        <w:rPr>
          <w:rFonts w:ascii="Times New Roman" w:eastAsia="Calibri" w:hAnsi="Times New Roman" w:cs="Simplified Arabic"/>
          <w:szCs w:val="24"/>
          <w:vertAlign w:val="subscript"/>
          <w:lang w:val="en-GB"/>
        </w:rPr>
        <w:t>3</w:t>
      </w:r>
      <w:r w:rsidR="00C959A6" w:rsidRPr="00DD1339">
        <w:rPr>
          <w:rFonts w:ascii="Times New Roman" w:eastAsia="Calibri" w:hAnsi="Times New Roman" w:cs="Simplified Arabic"/>
          <w:szCs w:val="24"/>
          <w:lang w:val="en-GB"/>
        </w:rPr>
        <w:t>)</w:t>
      </w:r>
      <w:r w:rsidR="000D3843" w:rsidRPr="00DD1339">
        <w:rPr>
          <w:rFonts w:ascii="Times New Roman" w:eastAsia="Calibri" w:hAnsi="Times New Roman" w:cs="Simplified Arabic" w:hint="cs"/>
          <w:szCs w:val="24"/>
          <w:rtl/>
        </w:rPr>
        <w:t xml:space="preserve"> (</w:t>
      </w:r>
      <w:r w:rsidR="00C959A6" w:rsidRPr="00DD1339">
        <w:rPr>
          <w:rFonts w:ascii="Times New Roman" w:eastAsia="Calibri" w:hAnsi="Times New Roman" w:cs="Simplified Arabic"/>
          <w:szCs w:val="24"/>
        </w:rPr>
        <w:t>119.74</w:t>
      </w:r>
      <w:r w:rsidR="000D3843" w:rsidRPr="00DD1339">
        <w:rPr>
          <w:rFonts w:ascii="Times New Roman" w:eastAsia="Calibri" w:hAnsi="Times New Roman" w:cs="Simplified Arabic" w:hint="cs"/>
          <w:szCs w:val="24"/>
          <w:rtl/>
        </w:rPr>
        <w:t>)</w:t>
      </w:r>
      <w:r w:rsidR="00C959A6" w:rsidRPr="00DD1339">
        <w:rPr>
          <w:rFonts w:ascii="Times New Roman" w:eastAsia="Calibri" w:hAnsi="Times New Roman" w:cs="Simplified Arabic" w:hint="cs"/>
          <w:szCs w:val="24"/>
          <w:rtl/>
          <w:lang w:bidi="ar-SY"/>
        </w:rPr>
        <w:t xml:space="preserve"> سم</w:t>
      </w:r>
      <w:r w:rsidR="000D3843" w:rsidRPr="00DD1339">
        <w:rPr>
          <w:rFonts w:ascii="Times New Roman" w:eastAsia="Calibri" w:hAnsi="Times New Roman" w:cs="Simplified Arabic" w:hint="cs"/>
          <w:szCs w:val="24"/>
          <w:rtl/>
        </w:rPr>
        <w:t xml:space="preserve">، تلاه وبفروقاتٍ معنويةٍ ٍمعاملة </w:t>
      </w:r>
      <w:r w:rsidR="00A43DA5" w:rsidRPr="00DD1339">
        <w:rPr>
          <w:rFonts w:ascii="Times New Roman" w:eastAsia="Calibri" w:hAnsi="Times New Roman" w:cs="Simplified Arabic" w:hint="cs"/>
          <w:szCs w:val="24"/>
          <w:rtl/>
        </w:rPr>
        <w:t xml:space="preserve">التسميد بــ </w:t>
      </w:r>
      <w:proofErr w:type="spellStart"/>
      <w:r w:rsidR="00A43DA5" w:rsidRPr="00DD1339">
        <w:rPr>
          <w:rFonts w:ascii="Times New Roman" w:eastAsia="Calibri" w:hAnsi="Times New Roman" w:cs="Simplified Arabic"/>
          <w:szCs w:val="24"/>
          <w:lang w:val="en-GB"/>
        </w:rPr>
        <w:t>Vermicompost</w:t>
      </w:r>
      <w:proofErr w:type="spellEnd"/>
      <w:r w:rsidR="00062426" w:rsidRPr="00DD1339">
        <w:rPr>
          <w:rFonts w:ascii="Times New Roman" w:eastAsia="Calibri" w:hAnsi="Times New Roman" w:cs="Simplified Arabic" w:hint="cs"/>
          <w:szCs w:val="24"/>
          <w:rtl/>
          <w:lang w:bidi="ar-SY"/>
        </w:rPr>
        <w:t xml:space="preserve"> مع إضافة تنشيطية من الأسمدة الحيوية </w:t>
      </w:r>
      <w:r w:rsidR="00062426" w:rsidRPr="00DD1339">
        <w:rPr>
          <w:rFonts w:ascii="Times New Roman" w:eastAsia="Calibri" w:hAnsi="Times New Roman" w:cs="Simplified Arabic"/>
          <w:szCs w:val="24"/>
          <w:lang w:val="en-GB" w:bidi="ar-SY"/>
        </w:rPr>
        <w:t xml:space="preserve">(PSP + </w:t>
      </w:r>
      <w:proofErr w:type="spellStart"/>
      <w:r w:rsidR="00062426" w:rsidRPr="00DD1339">
        <w:rPr>
          <w:rFonts w:ascii="Times New Roman" w:eastAsia="Calibri" w:hAnsi="Times New Roman" w:cs="Simplified Arabic"/>
          <w:szCs w:val="24"/>
          <w:lang w:val="en-GB" w:bidi="ar-SY"/>
        </w:rPr>
        <w:t>Azotobacter</w:t>
      </w:r>
      <w:proofErr w:type="spellEnd"/>
      <w:r w:rsidR="00062426" w:rsidRPr="00DD1339">
        <w:rPr>
          <w:rFonts w:ascii="Times New Roman" w:eastAsia="Calibri" w:hAnsi="Times New Roman" w:cs="Simplified Arabic"/>
          <w:szCs w:val="24"/>
          <w:lang w:val="en-GB" w:bidi="ar-SY"/>
        </w:rPr>
        <w:t>)</w:t>
      </w:r>
      <w:r w:rsidR="000D3843" w:rsidRPr="00DD1339">
        <w:rPr>
          <w:rFonts w:ascii="Times New Roman" w:eastAsia="Calibri" w:hAnsi="Times New Roman" w:cs="Simplified Arabic" w:hint="cs"/>
          <w:szCs w:val="24"/>
          <w:rtl/>
        </w:rPr>
        <w:t xml:space="preserve"> </w:t>
      </w:r>
      <w:r w:rsidR="00062426" w:rsidRPr="00DD1339">
        <w:rPr>
          <w:rFonts w:ascii="Times New Roman" w:eastAsia="Calibri" w:hAnsi="Times New Roman" w:cs="Simplified Arabic"/>
          <w:szCs w:val="24"/>
        </w:rPr>
        <w:t>(T</w:t>
      </w:r>
      <w:r w:rsidR="00062426" w:rsidRPr="00DD1339">
        <w:rPr>
          <w:rFonts w:ascii="Times New Roman" w:eastAsia="Calibri" w:hAnsi="Times New Roman" w:cs="Simplified Arabic"/>
          <w:szCs w:val="24"/>
          <w:vertAlign w:val="subscript"/>
        </w:rPr>
        <w:t>1</w:t>
      </w:r>
      <w:r w:rsidR="00062426" w:rsidRPr="00DD1339">
        <w:rPr>
          <w:rFonts w:ascii="Times New Roman" w:eastAsia="Calibri" w:hAnsi="Times New Roman" w:cs="Simplified Arabic"/>
          <w:szCs w:val="24"/>
        </w:rPr>
        <w:t>)</w:t>
      </w:r>
      <w:r w:rsidR="00502274" w:rsidRPr="00DD1339">
        <w:rPr>
          <w:rFonts w:ascii="Times New Roman" w:eastAsia="Calibri" w:hAnsi="Times New Roman" w:cs="Simplified Arabic" w:hint="cs"/>
          <w:szCs w:val="24"/>
          <w:rtl/>
          <w:lang w:bidi="ar-SY"/>
        </w:rPr>
        <w:t xml:space="preserve"> (</w:t>
      </w:r>
      <w:r w:rsidR="00502274" w:rsidRPr="00DD1339">
        <w:rPr>
          <w:rFonts w:ascii="Times New Roman" w:eastAsia="Calibri" w:hAnsi="Times New Roman" w:cs="Simplified Arabic"/>
          <w:szCs w:val="24"/>
          <w:rtl/>
          <w:lang w:bidi="ar-SY"/>
        </w:rPr>
        <w:t>109.50</w:t>
      </w:r>
      <w:r w:rsidR="00502274" w:rsidRPr="00DD1339">
        <w:rPr>
          <w:rFonts w:ascii="Times New Roman" w:eastAsia="Calibri" w:hAnsi="Times New Roman" w:cs="Simplified Arabic" w:hint="cs"/>
          <w:szCs w:val="24"/>
          <w:rtl/>
          <w:lang w:bidi="ar-SY"/>
        </w:rPr>
        <w:t>) سم</w:t>
      </w:r>
      <w:r w:rsidR="002B628D" w:rsidRPr="00DD1339">
        <w:rPr>
          <w:rFonts w:ascii="Times New Roman" w:eastAsia="Calibri" w:hAnsi="Times New Roman" w:cs="Simplified Arabic" w:hint="cs"/>
          <w:szCs w:val="24"/>
          <w:rtl/>
          <w:lang w:bidi="ar-SY"/>
        </w:rPr>
        <w:t xml:space="preserve">، </w:t>
      </w:r>
      <w:r w:rsidR="000D3843" w:rsidRPr="00DD1339">
        <w:rPr>
          <w:rFonts w:ascii="Times New Roman" w:eastAsia="Calibri" w:hAnsi="Times New Roman" w:cs="Simplified Arabic" w:hint="cs"/>
          <w:szCs w:val="24"/>
          <w:rtl/>
        </w:rPr>
        <w:t xml:space="preserve">في حين كان الأدنى معنوياً عند معاملة الشَّاهد </w:t>
      </w:r>
      <w:r w:rsidR="002B628D" w:rsidRPr="00DD1339">
        <w:rPr>
          <w:rFonts w:ascii="Times New Roman" w:eastAsia="Calibri" w:hAnsi="Times New Roman" w:cs="Simplified Arabic"/>
          <w:szCs w:val="24"/>
          <w:lang w:val="en-GB"/>
        </w:rPr>
        <w:t>(T</w:t>
      </w:r>
      <w:r w:rsidR="002B628D" w:rsidRPr="00DD1339">
        <w:rPr>
          <w:rFonts w:ascii="Times New Roman" w:eastAsia="Calibri" w:hAnsi="Times New Roman" w:cs="Simplified Arabic"/>
          <w:szCs w:val="24"/>
          <w:vertAlign w:val="subscript"/>
          <w:lang w:val="en-GB"/>
        </w:rPr>
        <w:t>0</w:t>
      </w:r>
      <w:r w:rsidR="002B628D" w:rsidRPr="00DD1339">
        <w:rPr>
          <w:rFonts w:ascii="Times New Roman" w:eastAsia="Calibri" w:hAnsi="Times New Roman" w:cs="Simplified Arabic"/>
          <w:szCs w:val="24"/>
          <w:lang w:val="en-GB"/>
        </w:rPr>
        <w:t>)</w:t>
      </w:r>
      <w:r w:rsidR="002B628D" w:rsidRPr="00DD1339">
        <w:rPr>
          <w:rFonts w:ascii="Times New Roman" w:eastAsia="Calibri" w:hAnsi="Times New Roman" w:cs="Simplified Arabic" w:hint="cs"/>
          <w:szCs w:val="24"/>
          <w:rtl/>
          <w:lang w:bidi="ar-SY"/>
        </w:rPr>
        <w:t xml:space="preserve"> (</w:t>
      </w:r>
      <w:r w:rsidR="002B628D" w:rsidRPr="00DD1339">
        <w:rPr>
          <w:rFonts w:ascii="Times New Roman" w:eastAsia="Calibri" w:hAnsi="Times New Roman" w:cs="Simplified Arabic"/>
          <w:szCs w:val="24"/>
          <w:rtl/>
          <w:lang w:bidi="ar-SY"/>
        </w:rPr>
        <w:t>82.0</w:t>
      </w:r>
      <w:r w:rsidR="002B628D" w:rsidRPr="00DD1339">
        <w:rPr>
          <w:rFonts w:ascii="Times New Roman" w:eastAsia="Calibri" w:hAnsi="Times New Roman" w:cs="Simplified Arabic" w:hint="cs"/>
          <w:szCs w:val="24"/>
          <w:rtl/>
          <w:lang w:bidi="ar-SY"/>
        </w:rPr>
        <w:t>6) سم</w:t>
      </w:r>
      <w:r w:rsidR="006C43CF" w:rsidRPr="00DD1339">
        <w:rPr>
          <w:rFonts w:ascii="Times New Roman" w:eastAsia="Calibri" w:hAnsi="Times New Roman" w:cs="Simplified Arabic" w:hint="cs"/>
          <w:szCs w:val="24"/>
          <w:rtl/>
          <w:lang w:bidi="ar-SY"/>
        </w:rPr>
        <w:t xml:space="preserve">. </w:t>
      </w:r>
      <w:r w:rsidR="00650D66" w:rsidRPr="00DD1339">
        <w:rPr>
          <w:rFonts w:ascii="Times New Roman" w:hAnsi="Times New Roman" w:cs="Simplified Arabic" w:hint="cs"/>
          <w:szCs w:val="24"/>
          <w:rtl/>
        </w:rPr>
        <w:t xml:space="preserve">يُلاحظ بالنسبة للتفاعل بين الأصناف ومعاملات </w:t>
      </w:r>
      <w:r w:rsidR="00EB049E" w:rsidRPr="00DD1339">
        <w:rPr>
          <w:rFonts w:ascii="Times New Roman" w:hAnsi="Times New Roman" w:cs="Simplified Arabic" w:hint="cs"/>
          <w:szCs w:val="24"/>
          <w:rtl/>
          <w:lang w:bidi="ar-SY"/>
        </w:rPr>
        <w:t>التسميد فقد بيّنت النتائج أن</w:t>
      </w:r>
      <w:r w:rsidR="00CA6826" w:rsidRPr="00DD1339">
        <w:rPr>
          <w:rFonts w:ascii="Times New Roman" w:hAnsi="Times New Roman" w:cs="Simplified Arabic" w:hint="cs"/>
          <w:szCs w:val="24"/>
          <w:rtl/>
          <w:lang w:bidi="ar-SY"/>
        </w:rPr>
        <w:t xml:space="preserve"> متوسط ارتفاع النبات (سم) كان </w:t>
      </w:r>
      <w:r w:rsidR="00E97CC3" w:rsidRPr="00DD1339">
        <w:rPr>
          <w:rFonts w:ascii="Times New Roman" w:hAnsi="Times New Roman" w:cs="Simplified Arabic"/>
          <w:szCs w:val="24"/>
          <w:rtl/>
          <w:lang w:bidi="ar-SY"/>
        </w:rPr>
        <w:t xml:space="preserve">الأعلى معنوياً </w:t>
      </w:r>
      <w:r w:rsidR="005969CD" w:rsidRPr="00DD1339">
        <w:rPr>
          <w:rFonts w:ascii="Times New Roman" w:hAnsi="Times New Roman" w:cs="Simplified Arabic" w:hint="cs"/>
          <w:szCs w:val="24"/>
          <w:rtl/>
          <w:lang w:bidi="ar-SY"/>
        </w:rPr>
        <w:t>لدى الصنفين</w:t>
      </w:r>
      <w:r w:rsidR="007C7AC7" w:rsidRPr="00DD1339">
        <w:rPr>
          <w:rFonts w:ascii="Times New Roman" w:hAnsi="Times New Roman" w:cs="Simplified Arabic" w:hint="cs"/>
          <w:szCs w:val="24"/>
          <w:rtl/>
          <w:lang w:bidi="ar-SY"/>
        </w:rPr>
        <w:t xml:space="preserve"> (</w:t>
      </w:r>
      <w:r w:rsidR="007C7AC7" w:rsidRPr="00DD1339">
        <w:rPr>
          <w:rFonts w:ascii="Times New Roman" w:hAnsi="Times New Roman" w:cs="Simplified Arabic"/>
          <w:szCs w:val="24"/>
          <w:lang w:bidi="ar-SY"/>
        </w:rPr>
        <w:t xml:space="preserve">Red </w:t>
      </w:r>
      <w:r w:rsidR="00E8728A" w:rsidRPr="00DD1339">
        <w:rPr>
          <w:rFonts w:ascii="Times New Roman" w:hAnsi="Times New Roman" w:cs="Simplified Arabic"/>
          <w:szCs w:val="24"/>
          <w:lang w:bidi="ar-SY"/>
        </w:rPr>
        <w:t>C</w:t>
      </w:r>
      <w:r w:rsidR="007C7AC7" w:rsidRPr="00DD1339">
        <w:rPr>
          <w:rFonts w:ascii="Times New Roman" w:hAnsi="Times New Roman" w:cs="Simplified Arabic"/>
          <w:szCs w:val="24"/>
          <w:lang w:bidi="ar-SY"/>
        </w:rPr>
        <w:t>arina</w:t>
      </w:r>
      <w:r w:rsidR="007C7AC7" w:rsidRPr="00DD1339">
        <w:rPr>
          <w:rFonts w:ascii="Times New Roman" w:hAnsi="Times New Roman" w:cs="Simplified Arabic" w:hint="cs"/>
          <w:szCs w:val="24"/>
          <w:rtl/>
          <w:lang w:bidi="ar-SY"/>
        </w:rPr>
        <w:t xml:space="preserve"> </w:t>
      </w:r>
      <w:r w:rsidR="007C7AC7" w:rsidRPr="00DD1339">
        <w:rPr>
          <w:rFonts w:ascii="Times New Roman" w:hAnsi="Times New Roman" w:cs="Simplified Arabic"/>
          <w:szCs w:val="24"/>
          <w:rtl/>
          <w:lang w:bidi="ar-SY"/>
        </w:rPr>
        <w:t>و</w:t>
      </w:r>
      <w:r w:rsidR="007C7AC7" w:rsidRPr="00DD1339">
        <w:rPr>
          <w:rFonts w:ascii="Times New Roman" w:hAnsi="Times New Roman" w:cs="Simplified Arabic"/>
          <w:szCs w:val="24"/>
          <w:lang w:bidi="ar-SY"/>
        </w:rPr>
        <w:t>Q</w:t>
      </w:r>
      <w:r w:rsidR="007C7AC7" w:rsidRPr="00DD1339">
        <w:rPr>
          <w:rFonts w:ascii="Times New Roman" w:hAnsi="Times New Roman" w:cs="Simplified Arabic"/>
          <w:szCs w:val="24"/>
          <w:vertAlign w:val="subscript"/>
          <w:lang w:bidi="ar-SY"/>
        </w:rPr>
        <w:t>26</w:t>
      </w:r>
      <w:r w:rsidR="007C7AC7" w:rsidRPr="00DD1339">
        <w:rPr>
          <w:rFonts w:ascii="Times New Roman" w:hAnsi="Times New Roman" w:cs="Simplified Arabic" w:hint="cs"/>
          <w:szCs w:val="24"/>
          <w:rtl/>
          <w:lang w:bidi="ar-SY"/>
        </w:rPr>
        <w:t>)</w:t>
      </w:r>
      <w:r w:rsidR="005969CD" w:rsidRPr="00DD1339">
        <w:rPr>
          <w:rFonts w:ascii="Times New Roman" w:hAnsi="Times New Roman" w:cs="Simplified Arabic" w:hint="cs"/>
          <w:szCs w:val="24"/>
          <w:rtl/>
          <w:lang w:bidi="ar-SY"/>
        </w:rPr>
        <w:t xml:space="preserve"> عند </w:t>
      </w:r>
      <w:r w:rsidR="005969CD" w:rsidRPr="00DD1339">
        <w:rPr>
          <w:rFonts w:ascii="Times New Roman" w:hAnsi="Times New Roman" w:cs="Simplified Arabic"/>
          <w:szCs w:val="24"/>
          <w:rtl/>
          <w:lang w:bidi="ar-SY"/>
        </w:rPr>
        <w:t>معاملة التسميد الكيميائي</w:t>
      </w:r>
      <w:r w:rsidR="005969CD" w:rsidRPr="00DD1339">
        <w:rPr>
          <w:rFonts w:ascii="Times New Roman" w:hAnsi="Times New Roman" w:cs="Simplified Arabic" w:hint="cs"/>
          <w:szCs w:val="24"/>
          <w:rtl/>
          <w:lang w:bidi="ar-SY"/>
        </w:rPr>
        <w:t xml:space="preserve"> </w:t>
      </w:r>
      <w:r w:rsidR="005969CD" w:rsidRPr="00DD1339">
        <w:rPr>
          <w:rFonts w:ascii="Times New Roman" w:eastAsia="Calibri" w:hAnsi="Times New Roman" w:cs="Simplified Arabic"/>
          <w:szCs w:val="24"/>
          <w:lang w:val="en-GB"/>
        </w:rPr>
        <w:t>(T</w:t>
      </w:r>
      <w:r w:rsidR="005969CD" w:rsidRPr="00DD1339">
        <w:rPr>
          <w:rFonts w:ascii="Times New Roman" w:eastAsia="Calibri" w:hAnsi="Times New Roman" w:cs="Simplified Arabic"/>
          <w:szCs w:val="24"/>
          <w:vertAlign w:val="subscript"/>
          <w:lang w:val="en-GB"/>
        </w:rPr>
        <w:t>3</w:t>
      </w:r>
      <w:r w:rsidR="005969CD" w:rsidRPr="00DD1339">
        <w:rPr>
          <w:rFonts w:ascii="Times New Roman" w:eastAsia="Calibri" w:hAnsi="Times New Roman" w:cs="Simplified Arabic"/>
          <w:szCs w:val="24"/>
          <w:lang w:val="en-GB"/>
        </w:rPr>
        <w:t>)</w:t>
      </w:r>
      <w:r w:rsidR="005969CD" w:rsidRPr="00DD1339">
        <w:rPr>
          <w:rFonts w:ascii="Times New Roman" w:hAnsi="Times New Roman" w:cs="Simplified Arabic"/>
          <w:szCs w:val="24"/>
          <w:rtl/>
          <w:lang w:bidi="ar-SY"/>
        </w:rPr>
        <w:t xml:space="preserve"> </w:t>
      </w:r>
      <w:r w:rsidR="005969CD" w:rsidRPr="00DD1339">
        <w:rPr>
          <w:rFonts w:ascii="Times New Roman" w:hAnsi="Times New Roman" w:cs="Simplified Arabic" w:hint="cs"/>
          <w:szCs w:val="24"/>
          <w:rtl/>
        </w:rPr>
        <w:t>بدون فروقاتٍ معنويةٍ بينهما</w:t>
      </w:r>
      <w:r w:rsidR="005969CD" w:rsidRPr="00DD1339">
        <w:rPr>
          <w:rFonts w:ascii="Times New Roman" w:hAnsi="Times New Roman" w:cs="Simplified Arabic"/>
          <w:szCs w:val="24"/>
          <w:rtl/>
          <w:lang w:bidi="ar-SY"/>
        </w:rPr>
        <w:t xml:space="preserve"> (122.61، 121.50</w:t>
      </w:r>
      <w:r w:rsidR="005969CD" w:rsidRPr="00DD1339">
        <w:rPr>
          <w:rFonts w:ascii="Times New Roman" w:hAnsi="Times New Roman" w:cs="Simplified Arabic" w:hint="cs"/>
          <w:szCs w:val="24"/>
          <w:rtl/>
          <w:lang w:bidi="ar-SY"/>
        </w:rPr>
        <w:t xml:space="preserve"> سم على التوالي)</w:t>
      </w:r>
      <w:r w:rsidR="0026681F" w:rsidRPr="00DD1339">
        <w:rPr>
          <w:rFonts w:ascii="Times New Roman" w:hAnsi="Times New Roman" w:cs="Simplified Arabic" w:hint="cs"/>
          <w:szCs w:val="24"/>
          <w:rtl/>
          <w:lang w:bidi="ar-SY"/>
        </w:rPr>
        <w:t xml:space="preserve">، </w:t>
      </w:r>
      <w:r w:rsidR="0026681F" w:rsidRPr="00DD1339">
        <w:rPr>
          <w:rFonts w:ascii="Times New Roman" w:hAnsi="Times New Roman" w:cs="Simplified Arabic" w:hint="cs"/>
          <w:szCs w:val="24"/>
          <w:rtl/>
        </w:rPr>
        <w:t>في حين كان</w:t>
      </w:r>
      <w:r w:rsidR="007440E9" w:rsidRPr="00DD1339">
        <w:rPr>
          <w:rFonts w:ascii="Times New Roman" w:hAnsi="Times New Roman" w:cs="Simplified Arabic" w:hint="cs"/>
          <w:szCs w:val="24"/>
          <w:rtl/>
        </w:rPr>
        <w:t xml:space="preserve"> التفاعل</w:t>
      </w:r>
      <w:r w:rsidR="0026681F" w:rsidRPr="00DD1339">
        <w:rPr>
          <w:rFonts w:ascii="Times New Roman" w:hAnsi="Times New Roman" w:cs="Simplified Arabic" w:hint="cs"/>
          <w:szCs w:val="24"/>
          <w:rtl/>
        </w:rPr>
        <w:t xml:space="preserve"> الأدنى معنوياً لدى</w:t>
      </w:r>
      <w:r w:rsidR="007C7AC7" w:rsidRPr="00DD1339">
        <w:rPr>
          <w:rFonts w:ascii="Times New Roman" w:hAnsi="Times New Roman" w:cs="Simplified Arabic" w:hint="cs"/>
          <w:szCs w:val="24"/>
          <w:rtl/>
        </w:rPr>
        <w:t xml:space="preserve"> الصنفين </w:t>
      </w:r>
      <w:r w:rsidR="007C7AC7" w:rsidRPr="00DD1339">
        <w:rPr>
          <w:rFonts w:ascii="Times New Roman" w:hAnsi="Times New Roman" w:cs="Simplified Arabic" w:hint="cs"/>
          <w:szCs w:val="24"/>
          <w:rtl/>
          <w:lang w:bidi="ar-SY"/>
        </w:rPr>
        <w:t>(</w:t>
      </w:r>
      <w:r w:rsidR="007C7AC7" w:rsidRPr="00DD1339">
        <w:rPr>
          <w:rFonts w:ascii="Times New Roman" w:hAnsi="Times New Roman" w:cs="Simplified Arabic"/>
          <w:szCs w:val="24"/>
          <w:lang w:bidi="ar-SY"/>
        </w:rPr>
        <w:t xml:space="preserve">Red </w:t>
      </w:r>
      <w:r w:rsidR="00E8728A" w:rsidRPr="00DD1339">
        <w:rPr>
          <w:rFonts w:ascii="Times New Roman" w:hAnsi="Times New Roman" w:cs="Simplified Arabic"/>
          <w:szCs w:val="24"/>
          <w:lang w:bidi="ar-SY"/>
        </w:rPr>
        <w:t>C</w:t>
      </w:r>
      <w:r w:rsidR="007C7AC7" w:rsidRPr="00DD1339">
        <w:rPr>
          <w:rFonts w:ascii="Times New Roman" w:hAnsi="Times New Roman" w:cs="Simplified Arabic"/>
          <w:szCs w:val="24"/>
          <w:lang w:bidi="ar-SY"/>
        </w:rPr>
        <w:t>arina</w:t>
      </w:r>
      <w:r w:rsidR="007C7AC7" w:rsidRPr="00DD1339">
        <w:rPr>
          <w:rFonts w:ascii="Times New Roman" w:hAnsi="Times New Roman" w:cs="Simplified Arabic"/>
          <w:szCs w:val="24"/>
          <w:rtl/>
          <w:lang w:bidi="ar-SY"/>
        </w:rPr>
        <w:t xml:space="preserve"> و</w:t>
      </w:r>
      <w:r w:rsidR="007C7AC7" w:rsidRPr="00DD1339">
        <w:rPr>
          <w:rFonts w:ascii="Times New Roman" w:hAnsi="Times New Roman" w:cs="Simplified Arabic"/>
          <w:szCs w:val="24"/>
          <w:lang w:bidi="ar-SY"/>
        </w:rPr>
        <w:t>Q</w:t>
      </w:r>
      <w:r w:rsidR="007C7AC7" w:rsidRPr="00DD1339">
        <w:rPr>
          <w:rFonts w:ascii="Times New Roman" w:hAnsi="Times New Roman" w:cs="Simplified Arabic"/>
          <w:szCs w:val="24"/>
          <w:vertAlign w:val="subscript"/>
          <w:lang w:bidi="ar-SY"/>
        </w:rPr>
        <w:t>26</w:t>
      </w:r>
      <w:r w:rsidR="007C7AC7" w:rsidRPr="00DD1339">
        <w:rPr>
          <w:rFonts w:ascii="Times New Roman" w:hAnsi="Times New Roman" w:cs="Simplified Arabic" w:hint="cs"/>
          <w:szCs w:val="24"/>
          <w:rtl/>
          <w:lang w:bidi="ar-SY"/>
        </w:rPr>
        <w:t>)</w:t>
      </w:r>
      <w:r w:rsidR="00EB444D" w:rsidRPr="00DD1339">
        <w:rPr>
          <w:rFonts w:ascii="Times New Roman" w:hAnsi="Times New Roman" w:cs="Simplified Arabic" w:hint="cs"/>
          <w:szCs w:val="24"/>
          <w:rtl/>
        </w:rPr>
        <w:t xml:space="preserve"> عند معاملة الشَّاهد</w:t>
      </w:r>
      <w:r w:rsidR="00454452" w:rsidRPr="00DD1339">
        <w:rPr>
          <w:rFonts w:ascii="Times New Roman" w:hAnsi="Times New Roman" w:cs="Simplified Arabic" w:hint="cs"/>
          <w:szCs w:val="24"/>
          <w:rtl/>
        </w:rPr>
        <w:t xml:space="preserve"> دون تسميد</w:t>
      </w:r>
      <w:r w:rsidR="00EB444D" w:rsidRPr="00DD1339">
        <w:rPr>
          <w:rFonts w:ascii="Times New Roman" w:hAnsi="Times New Roman" w:cs="Simplified Arabic" w:hint="cs"/>
          <w:szCs w:val="24"/>
          <w:rtl/>
          <w:lang w:bidi="ar-SY"/>
        </w:rPr>
        <w:t xml:space="preserve"> (</w:t>
      </w:r>
      <w:r w:rsidR="00EB444D" w:rsidRPr="00DD1339">
        <w:rPr>
          <w:rFonts w:ascii="Times New Roman" w:hAnsi="Times New Roman" w:cs="Simplified Arabic"/>
          <w:szCs w:val="24"/>
          <w:lang w:val="en-GB" w:bidi="ar-SY"/>
        </w:rPr>
        <w:t>T</w:t>
      </w:r>
      <w:r w:rsidR="00EB444D" w:rsidRPr="00DD1339">
        <w:rPr>
          <w:rFonts w:ascii="Times New Roman" w:hAnsi="Times New Roman" w:cs="Simplified Arabic"/>
          <w:szCs w:val="24"/>
          <w:vertAlign w:val="subscript"/>
          <w:lang w:val="en-GB" w:bidi="ar-SY"/>
        </w:rPr>
        <w:t>0</w:t>
      </w:r>
      <w:r w:rsidR="00EB444D" w:rsidRPr="00DD1339">
        <w:rPr>
          <w:rFonts w:ascii="Times New Roman" w:hAnsi="Times New Roman" w:cs="Simplified Arabic" w:hint="cs"/>
          <w:szCs w:val="24"/>
          <w:rtl/>
          <w:lang w:bidi="ar-SY"/>
        </w:rPr>
        <w:t>)</w:t>
      </w:r>
      <w:r w:rsidR="002B1643" w:rsidRPr="00DD1339">
        <w:rPr>
          <w:rFonts w:ascii="Times New Roman" w:hAnsi="Times New Roman" w:cs="Simplified Arabic" w:hint="cs"/>
          <w:szCs w:val="24"/>
          <w:rtl/>
          <w:lang w:bidi="ar-SY"/>
        </w:rPr>
        <w:t xml:space="preserve"> بدون </w:t>
      </w:r>
      <w:r w:rsidR="002B1643" w:rsidRPr="00DD1339">
        <w:rPr>
          <w:rFonts w:ascii="Times New Roman" w:hAnsi="Times New Roman" w:cs="Simplified Arabic" w:hint="cs"/>
          <w:szCs w:val="24"/>
          <w:rtl/>
        </w:rPr>
        <w:t>فروقاتٍ معنويةٍ بينها</w:t>
      </w:r>
      <w:r w:rsidR="002B1643" w:rsidRPr="00DD1339">
        <w:rPr>
          <w:rFonts w:ascii="Times New Roman" w:hAnsi="Times New Roman" w:cs="Simplified Arabic" w:hint="cs"/>
          <w:szCs w:val="24"/>
          <w:rtl/>
          <w:lang w:bidi="ar-SY"/>
        </w:rPr>
        <w:t xml:space="preserve"> (</w:t>
      </w:r>
      <w:r w:rsidR="002B1643" w:rsidRPr="00DD1339">
        <w:rPr>
          <w:rFonts w:ascii="Times New Roman" w:hAnsi="Times New Roman" w:cs="Simplified Arabic"/>
          <w:szCs w:val="24"/>
          <w:rtl/>
          <w:lang w:bidi="ar-SY"/>
        </w:rPr>
        <w:t>78</w:t>
      </w:r>
      <w:r w:rsidR="002B1643" w:rsidRPr="00DD1339">
        <w:rPr>
          <w:rFonts w:ascii="Times New Roman" w:hAnsi="Times New Roman" w:cs="Simplified Arabic" w:hint="cs"/>
          <w:szCs w:val="24"/>
          <w:rtl/>
          <w:lang w:bidi="ar-SY"/>
        </w:rPr>
        <w:t xml:space="preserve">، </w:t>
      </w:r>
      <w:r w:rsidR="002B1643" w:rsidRPr="00DD1339">
        <w:rPr>
          <w:rFonts w:ascii="Times New Roman" w:hAnsi="Times New Roman" w:cs="Simplified Arabic"/>
          <w:szCs w:val="24"/>
          <w:rtl/>
          <w:lang w:bidi="ar-SY"/>
        </w:rPr>
        <w:t>76</w:t>
      </w:r>
      <w:r w:rsidR="002B1643" w:rsidRPr="00DD1339">
        <w:rPr>
          <w:rFonts w:ascii="Times New Roman" w:hAnsi="Times New Roman" w:cs="Simplified Arabic" w:hint="cs"/>
          <w:szCs w:val="24"/>
          <w:rtl/>
          <w:lang w:bidi="ar-SY"/>
        </w:rPr>
        <w:t>.</w:t>
      </w:r>
      <w:r w:rsidR="002B1643" w:rsidRPr="00DD1339">
        <w:rPr>
          <w:rFonts w:ascii="Times New Roman" w:hAnsi="Times New Roman" w:cs="Simplified Arabic"/>
          <w:szCs w:val="24"/>
          <w:rtl/>
          <w:lang w:bidi="ar-SY"/>
        </w:rPr>
        <w:t>48</w:t>
      </w:r>
      <w:r w:rsidR="002B1643" w:rsidRPr="00DD1339">
        <w:rPr>
          <w:rFonts w:ascii="Times New Roman" w:hAnsi="Times New Roman" w:cs="Simplified Arabic" w:hint="cs"/>
          <w:szCs w:val="24"/>
          <w:rtl/>
          <w:lang w:bidi="ar-SY"/>
        </w:rPr>
        <w:t xml:space="preserve">) سم على التوالي (الجدول، </w:t>
      </w:r>
      <w:r w:rsidR="00312AF9" w:rsidRPr="00DD1339">
        <w:rPr>
          <w:rFonts w:ascii="Times New Roman" w:hAnsi="Times New Roman" w:cs="Simplified Arabic" w:hint="cs"/>
          <w:szCs w:val="24"/>
          <w:rtl/>
          <w:lang w:bidi="ar-SY"/>
        </w:rPr>
        <w:t>2</w:t>
      </w:r>
      <w:r w:rsidR="002B1643" w:rsidRPr="00DD1339">
        <w:rPr>
          <w:rFonts w:ascii="Times New Roman" w:hAnsi="Times New Roman" w:cs="Simplified Arabic" w:hint="cs"/>
          <w:szCs w:val="24"/>
          <w:rtl/>
          <w:lang w:bidi="ar-SY"/>
        </w:rPr>
        <w:t>)</w:t>
      </w:r>
      <w:r w:rsidR="0068742C" w:rsidRPr="00DD1339">
        <w:rPr>
          <w:rFonts w:ascii="Times New Roman" w:hAnsi="Times New Roman" w:cs="Simplified Arabic" w:hint="cs"/>
          <w:szCs w:val="24"/>
          <w:rtl/>
          <w:lang w:bidi="ar-SY"/>
        </w:rPr>
        <w:t>.</w:t>
      </w:r>
      <w:r w:rsidR="00894E04" w:rsidRPr="00DD1339">
        <w:rPr>
          <w:rFonts w:ascii="Times New Roman" w:hAnsi="Times New Roman" w:cs="Simplified Arabic"/>
          <w:szCs w:val="24"/>
          <w:lang w:bidi="ar-SY"/>
        </w:rPr>
        <w:t xml:space="preserve"> </w:t>
      </w:r>
      <w:r w:rsidR="00C615F2" w:rsidRPr="00DD1339">
        <w:rPr>
          <w:rFonts w:ascii="Times New Roman" w:eastAsia="Calibri" w:hAnsi="Times New Roman" w:cs="Simplified Arabic" w:hint="cs"/>
          <w:szCs w:val="24"/>
          <w:rtl/>
          <w:lang w:bidi="ar-SY"/>
        </w:rPr>
        <w:t xml:space="preserve">أثر التسميد الكيميائي بشكل إيجابي في قيم </w:t>
      </w:r>
      <w:r w:rsidR="00C615F2" w:rsidRPr="00DD1339">
        <w:rPr>
          <w:rFonts w:ascii="Times New Roman" w:eastAsia="Calibri" w:hAnsi="Times New Roman" w:cs="Simplified Arabic" w:hint="cs"/>
          <w:szCs w:val="24"/>
          <w:rtl/>
          <w:lang w:bidi="ar-SY"/>
        </w:rPr>
        <w:lastRenderedPageBreak/>
        <w:t xml:space="preserve">ارتفاع نبات </w:t>
      </w:r>
      <w:proofErr w:type="spellStart"/>
      <w:r w:rsidR="00C615F2" w:rsidRPr="00DD1339">
        <w:rPr>
          <w:rFonts w:ascii="Times New Roman" w:eastAsia="Calibri" w:hAnsi="Times New Roman" w:cs="Simplified Arabic" w:hint="cs"/>
          <w:szCs w:val="24"/>
          <w:rtl/>
          <w:lang w:bidi="ar-SY"/>
        </w:rPr>
        <w:t>الكينوا</w:t>
      </w:r>
      <w:proofErr w:type="spellEnd"/>
      <w:r w:rsidR="00C615F2" w:rsidRPr="00DD1339">
        <w:rPr>
          <w:rFonts w:ascii="Times New Roman" w:eastAsia="Calibri" w:hAnsi="Times New Roman" w:cs="Simplified Arabic" w:hint="cs"/>
          <w:szCs w:val="24"/>
          <w:rtl/>
          <w:lang w:bidi="ar-SY"/>
        </w:rPr>
        <w:t xml:space="preserve"> وذلك نظراً لاحتوائه على عنصر الآزوت الذي يساهم في زيادة حجم </w:t>
      </w:r>
      <w:r w:rsidR="00C615F2" w:rsidRPr="00DD1339">
        <w:rPr>
          <w:rFonts w:ascii="Times New Roman" w:hAnsi="Times New Roman" w:cs="Simplified Arabic" w:hint="cs"/>
          <w:szCs w:val="24"/>
          <w:rtl/>
        </w:rPr>
        <w:t xml:space="preserve">المسطح الورقي </w:t>
      </w:r>
      <w:r w:rsidR="00C615F2" w:rsidRPr="00DD1339">
        <w:rPr>
          <w:rFonts w:ascii="Times New Roman" w:eastAsia="Calibri" w:hAnsi="Times New Roman" w:cs="Simplified Arabic" w:hint="cs"/>
          <w:szCs w:val="24"/>
          <w:rtl/>
          <w:lang w:bidi="ar-SY"/>
        </w:rPr>
        <w:t>الفعال في عملية التمثيل الضوئي، والذي يساعد في تحسين كفاءة امتصاص الأشعة الضوئية</w:t>
      </w:r>
      <w:r w:rsidR="00D159A3" w:rsidRPr="00DD1339">
        <w:rPr>
          <w:rFonts w:ascii="Times New Roman" w:eastAsia="Calibri" w:hAnsi="Times New Roman" w:cs="Simplified Arabic" w:hint="cs"/>
          <w:szCs w:val="24"/>
          <w:rtl/>
          <w:lang w:bidi="ar-SY"/>
        </w:rPr>
        <w:t xml:space="preserve"> </w:t>
      </w:r>
      <w:r w:rsidR="00D02A0A" w:rsidRPr="00DD1339">
        <w:rPr>
          <w:rFonts w:ascii="Times New Roman" w:eastAsia="Calibri" w:hAnsi="Times New Roman" w:cs="Simplified Arabic"/>
          <w:szCs w:val="24"/>
          <w:lang w:val="en-GB" w:bidi="ar-SY"/>
        </w:rPr>
        <w:t>Radiation Use Efficiency</w:t>
      </w:r>
      <w:r w:rsidR="00C615F2" w:rsidRPr="00DD1339">
        <w:rPr>
          <w:rFonts w:ascii="Times New Roman" w:eastAsia="Calibri" w:hAnsi="Times New Roman" w:cs="Simplified Arabic" w:hint="cs"/>
          <w:szCs w:val="24"/>
          <w:rtl/>
          <w:lang w:bidi="ar-SY"/>
        </w:rPr>
        <w:t xml:space="preserve"> </w:t>
      </w:r>
      <w:r w:rsidR="00C615F2" w:rsidRPr="00DD1339">
        <w:rPr>
          <w:rFonts w:ascii="Times New Roman" w:eastAsia="Calibri" w:hAnsi="Times New Roman" w:cs="Simplified Arabic"/>
          <w:szCs w:val="24"/>
          <w:lang w:val="en-GB" w:bidi="ar-SY"/>
        </w:rPr>
        <w:t>(RUE)</w:t>
      </w:r>
      <w:r w:rsidR="00C615F2" w:rsidRPr="00DD1339">
        <w:rPr>
          <w:rFonts w:ascii="Times New Roman" w:eastAsia="Calibri" w:hAnsi="Times New Roman" w:cs="Simplified Arabic" w:hint="cs"/>
          <w:szCs w:val="24"/>
          <w:rtl/>
          <w:lang w:bidi="ar-SY"/>
        </w:rPr>
        <w:t xml:space="preserve"> مما يزيد معدل صافي التمثيل الضوئي ويعزز الكفاءة التمثيلية في النبات، وبالتالي كمية المادة الجافة المصنعة والمتاحة للنمو، وهذا ما يفسر الحصول على كتلة حية أكبر (</w:t>
      </w:r>
      <w:r w:rsidR="00C615F2" w:rsidRPr="00DD1339">
        <w:rPr>
          <w:rFonts w:ascii="Times New Roman" w:eastAsia="Calibri" w:hAnsi="Times New Roman" w:cs="Simplified Arabic"/>
          <w:szCs w:val="24"/>
          <w:lang w:val="en-GB" w:bidi="ar-SY"/>
        </w:rPr>
        <w:t>Shams, A. S., 2012, 200</w:t>
      </w:r>
      <w:r w:rsidR="00C615F2" w:rsidRPr="00DD1339">
        <w:rPr>
          <w:rFonts w:ascii="Times New Roman" w:eastAsia="Calibri" w:hAnsi="Times New Roman" w:cs="Simplified Arabic" w:hint="cs"/>
          <w:szCs w:val="24"/>
          <w:rtl/>
          <w:lang w:bidi="ar-SY"/>
        </w:rPr>
        <w:t>) وهذا يتفق مع ما توصل إليه (</w:t>
      </w:r>
      <w:proofErr w:type="spellStart"/>
      <w:r w:rsidR="00B40987" w:rsidRPr="00DD1339">
        <w:rPr>
          <w:rFonts w:ascii="Times New Roman" w:hAnsi="Times New Roman" w:cs="Simplified Arabic"/>
          <w:szCs w:val="24"/>
        </w:rPr>
        <w:t>Pospisil</w:t>
      </w:r>
      <w:proofErr w:type="spellEnd"/>
      <w:r w:rsidR="00B40987" w:rsidRPr="00DD1339">
        <w:rPr>
          <w:rFonts w:ascii="Times New Roman" w:eastAsia="Calibri" w:hAnsi="Times New Roman" w:cs="Simplified Arabic"/>
          <w:szCs w:val="24"/>
          <w:lang w:val="en-GB" w:bidi="ar-SY"/>
        </w:rPr>
        <w:t xml:space="preserve"> </w:t>
      </w:r>
      <w:r w:rsidR="00C615F2" w:rsidRPr="00DD1339">
        <w:rPr>
          <w:rFonts w:ascii="Times New Roman" w:eastAsia="Calibri" w:hAnsi="Times New Roman" w:cs="Simplified Arabic"/>
          <w:szCs w:val="24"/>
          <w:lang w:val="en-GB" w:bidi="ar-SY"/>
        </w:rPr>
        <w:t>et al., 2006, 252</w:t>
      </w:r>
      <w:proofErr w:type="gramStart"/>
      <w:r w:rsidR="00C615F2" w:rsidRPr="00DD1339">
        <w:rPr>
          <w:rFonts w:ascii="Times New Roman" w:eastAsia="Calibri" w:hAnsi="Times New Roman" w:cs="Simplified Arabic" w:hint="cs"/>
          <w:szCs w:val="24"/>
          <w:rtl/>
          <w:lang w:bidi="ar-SY"/>
        </w:rPr>
        <w:t>)،</w:t>
      </w:r>
      <w:proofErr w:type="gramEnd"/>
      <w:r w:rsidR="00C615F2" w:rsidRPr="00DD1339">
        <w:rPr>
          <w:rFonts w:ascii="Times New Roman" w:hAnsi="Times New Roman" w:cs="Simplified Arabic" w:hint="cs"/>
          <w:szCs w:val="24"/>
          <w:rtl/>
        </w:rPr>
        <w:t xml:space="preserve"> بالإضافة إلى أهمية عنصر الفوسفور في تشكيل الأصبغة التمثيلية (الأصبغة </w:t>
      </w:r>
      <w:proofErr w:type="spellStart"/>
      <w:r w:rsidR="00C615F2" w:rsidRPr="00DD1339">
        <w:rPr>
          <w:rFonts w:ascii="Times New Roman" w:hAnsi="Times New Roman" w:cs="Simplified Arabic" w:hint="cs"/>
          <w:szCs w:val="24"/>
          <w:rtl/>
        </w:rPr>
        <w:t>اليخضورية</w:t>
      </w:r>
      <w:proofErr w:type="spellEnd"/>
      <w:r w:rsidR="00C615F2" w:rsidRPr="00DD1339">
        <w:rPr>
          <w:rFonts w:ascii="Times New Roman" w:hAnsi="Times New Roman" w:cs="Simplified Arabic" w:hint="cs"/>
          <w:szCs w:val="24"/>
          <w:rtl/>
        </w:rPr>
        <w:t xml:space="preserve"> التي تعد لواقط </w:t>
      </w:r>
      <w:proofErr w:type="spellStart"/>
      <w:r w:rsidR="00C615F2" w:rsidRPr="00DD1339">
        <w:rPr>
          <w:rFonts w:ascii="Times New Roman" w:hAnsi="Times New Roman" w:cs="Simplified Arabic" w:hint="cs"/>
          <w:szCs w:val="24"/>
          <w:rtl/>
        </w:rPr>
        <w:t>ضوئبة</w:t>
      </w:r>
      <w:proofErr w:type="spellEnd"/>
      <w:r w:rsidR="00C615F2" w:rsidRPr="00DD1339">
        <w:rPr>
          <w:rFonts w:ascii="Times New Roman" w:hAnsi="Times New Roman" w:cs="Simplified Arabic" w:hint="cs"/>
          <w:szCs w:val="24"/>
          <w:rtl/>
        </w:rPr>
        <w:t xml:space="preserve">)، والتي بدورها كلما زادت في وحدة المساحة الورقية، زاد التقاط الأشعة </w:t>
      </w:r>
      <w:r w:rsidR="00B906C0" w:rsidRPr="00DD1339">
        <w:rPr>
          <w:rFonts w:ascii="Times New Roman" w:hAnsi="Times New Roman" w:cs="Simplified Arabic" w:hint="cs"/>
          <w:szCs w:val="24"/>
          <w:rtl/>
        </w:rPr>
        <w:t>المفيدة</w:t>
      </w:r>
      <w:r w:rsidR="00C615F2" w:rsidRPr="00DD1339">
        <w:rPr>
          <w:rFonts w:ascii="Times New Roman" w:hAnsi="Times New Roman" w:cs="Simplified Arabic" w:hint="cs"/>
          <w:szCs w:val="24"/>
          <w:rtl/>
        </w:rPr>
        <w:t xml:space="preserve"> في عملية التمثيل مما يزيد من قدرة النبات على تركيب المركبات الغنية بالطاقة وبالتالي زيادة معدل التمثيل</w:t>
      </w:r>
      <w:r w:rsidR="00C615F2" w:rsidRPr="00DD1339">
        <w:rPr>
          <w:rFonts w:ascii="Times New Roman" w:eastAsia="Calibri" w:hAnsi="Times New Roman" w:cs="Simplified Arabic" w:hint="cs"/>
          <w:szCs w:val="24"/>
          <w:rtl/>
        </w:rPr>
        <w:t xml:space="preserve"> </w:t>
      </w:r>
      <w:r w:rsidR="00A61C83" w:rsidRPr="00DD1339">
        <w:rPr>
          <w:rFonts w:ascii="Times New Roman" w:hAnsi="Times New Roman" w:cs="Simplified Arabic" w:hint="cs"/>
          <w:szCs w:val="24"/>
          <w:rtl/>
        </w:rPr>
        <w:t>الضوئي وزيادة تمثيل الكربون مما يفسر زيادة الكتلة الحية للنبات وبالتالي زيادة حجم المجموع الخضري له.</w:t>
      </w:r>
      <w:r w:rsidR="003042A6" w:rsidRPr="00DD1339">
        <w:rPr>
          <w:rFonts w:ascii="Times New Roman" w:hAnsi="Times New Roman" w:cs="Simplified Arabic" w:hint="cs"/>
          <w:szCs w:val="24"/>
          <w:rtl/>
        </w:rPr>
        <w:t xml:space="preserve"> مما</w:t>
      </w:r>
      <w:r w:rsidR="00A61C83" w:rsidRPr="00DD1339">
        <w:rPr>
          <w:rFonts w:ascii="Times New Roman" w:hAnsi="Times New Roman" w:cs="Simplified Arabic" w:hint="cs"/>
          <w:szCs w:val="24"/>
          <w:rtl/>
        </w:rPr>
        <w:t xml:space="preserve"> يؤكد على أهمية ضبط معدل التسميد المضاف في الوقت المناسب كونه يساعد في تحقيق التوازن ما بين المصدر والمصب</w:t>
      </w:r>
      <w:r w:rsidR="00E67C0E" w:rsidRPr="00DD1339">
        <w:rPr>
          <w:rFonts w:ascii="Times New Roman" w:hAnsi="Times New Roman" w:cs="Simplified Arabic" w:hint="cs"/>
          <w:szCs w:val="24"/>
          <w:rtl/>
        </w:rPr>
        <w:t>، بالإض</w:t>
      </w:r>
      <w:r w:rsidR="003042A6" w:rsidRPr="00DD1339">
        <w:rPr>
          <w:rFonts w:ascii="Times New Roman" w:hAnsi="Times New Roman" w:cs="Simplified Arabic" w:hint="cs"/>
          <w:szCs w:val="24"/>
          <w:rtl/>
        </w:rPr>
        <w:t>ا</w:t>
      </w:r>
      <w:r w:rsidR="00E67C0E" w:rsidRPr="00DD1339">
        <w:rPr>
          <w:rFonts w:ascii="Times New Roman" w:hAnsi="Times New Roman" w:cs="Simplified Arabic" w:hint="cs"/>
          <w:szCs w:val="24"/>
          <w:rtl/>
        </w:rPr>
        <w:t xml:space="preserve">فة إلى </w:t>
      </w:r>
      <w:r w:rsidR="00A61C83" w:rsidRPr="00DD1339">
        <w:rPr>
          <w:rFonts w:ascii="Times New Roman" w:hAnsi="Times New Roman" w:cs="Simplified Arabic" w:hint="cs"/>
          <w:szCs w:val="24"/>
          <w:rtl/>
        </w:rPr>
        <w:t xml:space="preserve">أهمية التسميد بالمعايير المثلى بغرض </w:t>
      </w:r>
      <w:r w:rsidR="00A61C83" w:rsidRPr="00DD1339">
        <w:rPr>
          <w:rFonts w:ascii="Times New Roman" w:hAnsi="Times New Roman" w:cs="Simplified Arabic"/>
          <w:szCs w:val="24"/>
          <w:rtl/>
        </w:rPr>
        <w:t>زيادة النمو الخضري</w:t>
      </w:r>
      <w:r w:rsidR="00A61C83" w:rsidRPr="00DD1339">
        <w:rPr>
          <w:rFonts w:ascii="Times New Roman" w:hAnsi="Times New Roman" w:cs="Simplified Arabic" w:hint="cs"/>
          <w:szCs w:val="24"/>
          <w:rtl/>
        </w:rPr>
        <w:t xml:space="preserve"> وبالتالي الإنتاجية (</w:t>
      </w:r>
      <w:r w:rsidR="00A61C83" w:rsidRPr="00DD1339">
        <w:rPr>
          <w:rFonts w:ascii="Times New Roman" w:hAnsi="Times New Roman" w:cs="Simplified Arabic"/>
          <w:szCs w:val="24"/>
        </w:rPr>
        <w:t>Suresh</w:t>
      </w:r>
      <w:r w:rsidR="00BA5599" w:rsidRPr="00DD1339">
        <w:rPr>
          <w:rFonts w:ascii="Times New Roman" w:hAnsi="Times New Roman" w:cs="Simplified Arabic"/>
          <w:szCs w:val="24"/>
          <w:lang w:val="en-GB"/>
        </w:rPr>
        <w:t xml:space="preserve"> et al, 2020</w:t>
      </w:r>
      <w:r w:rsidR="00E77ED1" w:rsidRPr="00DD1339">
        <w:rPr>
          <w:rFonts w:ascii="Times New Roman" w:hAnsi="Times New Roman" w:cs="Simplified Arabic"/>
          <w:szCs w:val="24"/>
          <w:lang w:val="en-GB"/>
        </w:rPr>
        <w:t>, 395</w:t>
      </w:r>
      <w:r w:rsidR="00A61C83" w:rsidRPr="00DD1339">
        <w:rPr>
          <w:rFonts w:ascii="Times New Roman" w:hAnsi="Times New Roman" w:cs="Simplified Arabic" w:hint="cs"/>
          <w:szCs w:val="24"/>
          <w:rtl/>
        </w:rPr>
        <w:t>)</w:t>
      </w:r>
      <w:r w:rsidR="00E67C0E" w:rsidRPr="00DD1339">
        <w:rPr>
          <w:rFonts w:ascii="Times New Roman" w:hAnsi="Times New Roman" w:cs="Simplified Arabic" w:hint="cs"/>
          <w:szCs w:val="24"/>
          <w:rtl/>
        </w:rPr>
        <w:t>.</w:t>
      </w:r>
    </w:p>
    <w:p w14:paraId="1BA68579" w14:textId="77777777" w:rsidR="00EE45B4" w:rsidRPr="00926ED8" w:rsidRDefault="003A3CC6" w:rsidP="00926ED8">
      <w:pPr>
        <w:bidi/>
        <w:spacing w:after="0" w:line="240" w:lineRule="auto"/>
        <w:jc w:val="center"/>
        <w:rPr>
          <w:rFonts w:ascii="Times New Roman" w:eastAsia="Calibri" w:hAnsi="Times New Roman" w:cs="Simplified Arabic"/>
          <w:b/>
          <w:bCs/>
          <w:sz w:val="20"/>
          <w:szCs w:val="20"/>
          <w:rtl/>
          <w:lang w:bidi="ar-SY"/>
        </w:rPr>
      </w:pPr>
      <w:r w:rsidRPr="00926ED8">
        <w:rPr>
          <w:rFonts w:ascii="Times New Roman" w:eastAsia="Calibri" w:hAnsi="Times New Roman" w:cs="Simplified Arabic" w:hint="cs"/>
          <w:b/>
          <w:bCs/>
          <w:sz w:val="20"/>
          <w:szCs w:val="20"/>
          <w:rtl/>
          <w:lang w:bidi="ar-SY"/>
        </w:rPr>
        <w:t>ال</w:t>
      </w:r>
      <w:r w:rsidRPr="00926ED8">
        <w:rPr>
          <w:rFonts w:ascii="Times New Roman" w:eastAsia="Calibri" w:hAnsi="Times New Roman" w:cs="Simplified Arabic"/>
          <w:b/>
          <w:bCs/>
          <w:sz w:val="20"/>
          <w:szCs w:val="20"/>
          <w:rtl/>
          <w:lang w:bidi="ar-SY"/>
        </w:rPr>
        <w:t>جدول (</w:t>
      </w:r>
      <w:r w:rsidR="00312AF9" w:rsidRPr="00926ED8">
        <w:rPr>
          <w:rFonts w:ascii="Times New Roman" w:eastAsia="Calibri" w:hAnsi="Times New Roman" w:cs="Simplified Arabic" w:hint="cs"/>
          <w:b/>
          <w:bCs/>
          <w:sz w:val="20"/>
          <w:szCs w:val="20"/>
          <w:rtl/>
          <w:lang w:bidi="ar-SY"/>
        </w:rPr>
        <w:t>2</w:t>
      </w:r>
      <w:r w:rsidRPr="00926ED8">
        <w:rPr>
          <w:rFonts w:ascii="Times New Roman" w:eastAsia="Calibri" w:hAnsi="Times New Roman" w:cs="Simplified Arabic"/>
          <w:b/>
          <w:bCs/>
          <w:sz w:val="20"/>
          <w:szCs w:val="20"/>
          <w:rtl/>
          <w:lang w:bidi="ar-SY"/>
        </w:rPr>
        <w:t xml:space="preserve">): </w:t>
      </w:r>
      <w:r w:rsidRPr="00926ED8">
        <w:rPr>
          <w:rFonts w:ascii="Times New Roman" w:hAnsi="Times New Roman" w:cs="Simplified Arabic"/>
          <w:b/>
          <w:bCs/>
          <w:sz w:val="20"/>
          <w:szCs w:val="20"/>
          <w:rtl/>
          <w:lang w:bidi="ar-SY"/>
        </w:rPr>
        <w:t xml:space="preserve">تأثير </w:t>
      </w:r>
      <w:r w:rsidRPr="00926ED8">
        <w:rPr>
          <w:rFonts w:ascii="Times New Roman" w:hAnsi="Times New Roman" w:cs="Simplified Arabic" w:hint="cs"/>
          <w:b/>
          <w:bCs/>
          <w:sz w:val="20"/>
          <w:szCs w:val="20"/>
          <w:rtl/>
          <w:lang w:bidi="ar-SY"/>
        </w:rPr>
        <w:t>معاملات التسميد</w:t>
      </w:r>
      <w:r w:rsidRPr="00926ED8">
        <w:rPr>
          <w:rFonts w:ascii="Times New Roman" w:hAnsi="Times New Roman" w:cs="Simplified Arabic"/>
          <w:b/>
          <w:bCs/>
          <w:sz w:val="20"/>
          <w:szCs w:val="20"/>
          <w:rtl/>
          <w:lang w:bidi="ar-SY"/>
        </w:rPr>
        <w:t xml:space="preserve"> </w:t>
      </w:r>
      <w:r w:rsidRPr="00926ED8">
        <w:rPr>
          <w:rFonts w:ascii="Times New Roman" w:hAnsi="Times New Roman" w:cs="Simplified Arabic" w:hint="cs"/>
          <w:b/>
          <w:bCs/>
          <w:sz w:val="20"/>
          <w:szCs w:val="20"/>
          <w:rtl/>
          <w:lang w:bidi="ar-SY"/>
        </w:rPr>
        <w:t>في</w:t>
      </w:r>
      <w:r w:rsidRPr="00926ED8">
        <w:rPr>
          <w:rFonts w:ascii="Times New Roman" w:hAnsi="Times New Roman" w:cs="Simplified Arabic"/>
          <w:b/>
          <w:bCs/>
          <w:sz w:val="20"/>
          <w:szCs w:val="20"/>
          <w:rtl/>
          <w:lang w:bidi="ar-SY"/>
        </w:rPr>
        <w:t xml:space="preserve"> </w:t>
      </w:r>
      <w:r w:rsidRPr="00926ED8">
        <w:rPr>
          <w:rFonts w:ascii="Times New Roman" w:hAnsi="Times New Roman" w:cs="Simplified Arabic" w:hint="cs"/>
          <w:b/>
          <w:bCs/>
          <w:sz w:val="20"/>
          <w:szCs w:val="20"/>
          <w:rtl/>
          <w:lang w:bidi="ar-SY"/>
        </w:rPr>
        <w:t xml:space="preserve">متوسط </w:t>
      </w:r>
      <w:r w:rsidRPr="00926ED8">
        <w:rPr>
          <w:rFonts w:ascii="Times New Roman" w:hAnsi="Times New Roman" w:cs="Simplified Arabic"/>
          <w:b/>
          <w:bCs/>
          <w:sz w:val="20"/>
          <w:szCs w:val="20"/>
          <w:rtl/>
          <w:lang w:bidi="ar-SY"/>
        </w:rPr>
        <w:t xml:space="preserve">ارتفاع النبات </w:t>
      </w:r>
      <w:r w:rsidRPr="00926ED8">
        <w:rPr>
          <w:rFonts w:ascii="Times New Roman" w:hAnsi="Times New Roman" w:cs="Simplified Arabic" w:hint="cs"/>
          <w:b/>
          <w:bCs/>
          <w:sz w:val="20"/>
          <w:szCs w:val="20"/>
          <w:rtl/>
          <w:lang w:bidi="ar-SY"/>
        </w:rPr>
        <w:t xml:space="preserve">(سم) لأصناف </w:t>
      </w:r>
      <w:proofErr w:type="spellStart"/>
      <w:r w:rsidRPr="00926ED8">
        <w:rPr>
          <w:rFonts w:ascii="Times New Roman" w:hAnsi="Times New Roman" w:cs="Simplified Arabic" w:hint="cs"/>
          <w:b/>
          <w:bCs/>
          <w:sz w:val="20"/>
          <w:szCs w:val="20"/>
          <w:rtl/>
          <w:lang w:bidi="ar-SY"/>
        </w:rPr>
        <w:t>الكينوا</w:t>
      </w:r>
      <w:proofErr w:type="spellEnd"/>
      <w:r w:rsidRPr="00926ED8">
        <w:rPr>
          <w:rFonts w:ascii="Times New Roman" w:hAnsi="Times New Roman" w:cs="Simplified Arabic" w:hint="cs"/>
          <w:b/>
          <w:bCs/>
          <w:sz w:val="20"/>
          <w:szCs w:val="20"/>
          <w:rtl/>
          <w:lang w:bidi="ar-SY"/>
        </w:rPr>
        <w:t xml:space="preserve"> المدروسة</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7"/>
        <w:gridCol w:w="1066"/>
        <w:gridCol w:w="1122"/>
        <w:gridCol w:w="889"/>
        <w:gridCol w:w="766"/>
      </w:tblGrid>
      <w:tr w:rsidR="00833B92" w:rsidRPr="00926ED8" w14:paraId="63C7BD80" w14:textId="77777777" w:rsidTr="00005DC9">
        <w:trPr>
          <w:trHeight w:val="441"/>
          <w:jc w:val="center"/>
        </w:trPr>
        <w:tc>
          <w:tcPr>
            <w:tcW w:w="0" w:type="auto"/>
            <w:vMerge w:val="restart"/>
            <w:shd w:val="clear" w:color="auto" w:fill="auto"/>
            <w:vAlign w:val="center"/>
          </w:tcPr>
          <w:p w14:paraId="5E5B2A07" w14:textId="77777777" w:rsidR="00833B92" w:rsidRPr="001D3DBF" w:rsidRDefault="00833B92" w:rsidP="00005DC9">
            <w:pPr>
              <w:bidi/>
              <w:spacing w:after="0" w:line="240" w:lineRule="atLeast"/>
              <w:jc w:val="center"/>
              <w:rPr>
                <w:rFonts w:ascii="Times New Roman" w:eastAsia="Calibri" w:hAnsi="Times New Roman" w:cs="Simplified Arabic"/>
                <w:b/>
                <w:bCs/>
                <w:sz w:val="20"/>
                <w:szCs w:val="20"/>
                <w:lang w:bidi="ar-SY"/>
              </w:rPr>
            </w:pPr>
            <w:proofErr w:type="gramStart"/>
            <w:r w:rsidRPr="001D3DBF">
              <w:rPr>
                <w:rFonts w:ascii="Times New Roman" w:eastAsia="Calibri" w:hAnsi="Times New Roman" w:cs="Simplified Arabic" w:hint="cs"/>
                <w:b/>
                <w:bCs/>
                <w:sz w:val="20"/>
                <w:szCs w:val="20"/>
                <w:rtl/>
                <w:lang w:bidi="ar-SY"/>
              </w:rPr>
              <w:t>معاملات</w:t>
            </w:r>
            <w:proofErr w:type="gramEnd"/>
            <w:r w:rsidRPr="001D3DBF">
              <w:rPr>
                <w:rFonts w:ascii="Times New Roman" w:eastAsia="Calibri" w:hAnsi="Times New Roman" w:cs="Simplified Arabic" w:hint="cs"/>
                <w:b/>
                <w:bCs/>
                <w:sz w:val="20"/>
                <w:szCs w:val="20"/>
                <w:rtl/>
                <w:lang w:bidi="ar-SY"/>
              </w:rPr>
              <w:t xml:space="preserve"> </w:t>
            </w:r>
            <w:r w:rsidRPr="001D3DBF">
              <w:rPr>
                <w:rFonts w:ascii="Times New Roman" w:eastAsia="Calibri" w:hAnsi="Times New Roman" w:cs="Simplified Arabic"/>
                <w:b/>
                <w:bCs/>
                <w:sz w:val="20"/>
                <w:szCs w:val="20"/>
                <w:rtl/>
                <w:lang w:bidi="ar-SY"/>
              </w:rPr>
              <w:t>التسميد</w:t>
            </w:r>
          </w:p>
          <w:p w14:paraId="6A683BC9" w14:textId="77777777" w:rsidR="00833B92" w:rsidRPr="001D3DBF" w:rsidRDefault="00833B92" w:rsidP="00005DC9">
            <w:pPr>
              <w:bidi/>
              <w:spacing w:after="0" w:line="240" w:lineRule="atLeast"/>
              <w:jc w:val="center"/>
              <w:rPr>
                <w:rFonts w:ascii="Times New Roman" w:eastAsia="Calibri" w:hAnsi="Times New Roman" w:cs="Simplified Arabic"/>
                <w:b/>
                <w:bCs/>
                <w:sz w:val="20"/>
                <w:szCs w:val="20"/>
                <w:rtl/>
                <w:lang w:bidi="ar-SY"/>
              </w:rPr>
            </w:pPr>
          </w:p>
        </w:tc>
        <w:tc>
          <w:tcPr>
            <w:tcW w:w="0" w:type="auto"/>
            <w:gridSpan w:val="4"/>
            <w:shd w:val="clear" w:color="auto" w:fill="auto"/>
            <w:vAlign w:val="center"/>
          </w:tcPr>
          <w:p w14:paraId="3BCA87C7" w14:textId="77777777" w:rsidR="00833B92" w:rsidRPr="001D3DBF" w:rsidRDefault="00DC75BF" w:rsidP="00005DC9">
            <w:pPr>
              <w:bidi/>
              <w:spacing w:after="0" w:line="240" w:lineRule="atLeas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b/>
                <w:bCs/>
                <w:sz w:val="20"/>
                <w:szCs w:val="20"/>
                <w:rtl/>
                <w:lang w:bidi="ar-SY"/>
              </w:rPr>
              <w:t xml:space="preserve">متوسط </w:t>
            </w:r>
            <w:r w:rsidR="00833B92" w:rsidRPr="001D3DBF">
              <w:rPr>
                <w:rFonts w:ascii="Times New Roman" w:eastAsia="Calibri" w:hAnsi="Times New Roman" w:cs="Simplified Arabic"/>
                <w:b/>
                <w:bCs/>
                <w:sz w:val="20"/>
                <w:szCs w:val="20"/>
                <w:rtl/>
                <w:lang w:bidi="ar-SY"/>
              </w:rPr>
              <w:t>ارتفاع النبات (سم)</w:t>
            </w:r>
          </w:p>
        </w:tc>
      </w:tr>
      <w:tr w:rsidR="00833B92" w:rsidRPr="00926ED8" w14:paraId="7183007F" w14:textId="77777777" w:rsidTr="00005DC9">
        <w:trPr>
          <w:trHeight w:val="449"/>
          <w:jc w:val="center"/>
        </w:trPr>
        <w:tc>
          <w:tcPr>
            <w:tcW w:w="0" w:type="auto"/>
            <w:vMerge/>
            <w:shd w:val="clear" w:color="auto" w:fill="auto"/>
            <w:vAlign w:val="center"/>
          </w:tcPr>
          <w:p w14:paraId="00BDBA09" w14:textId="77777777" w:rsidR="00833B92" w:rsidRPr="001D3DBF" w:rsidRDefault="00833B92" w:rsidP="00005DC9">
            <w:pPr>
              <w:bidi/>
              <w:spacing w:after="0" w:line="240" w:lineRule="atLeast"/>
              <w:jc w:val="center"/>
              <w:rPr>
                <w:rFonts w:ascii="Times New Roman" w:eastAsia="Calibri" w:hAnsi="Times New Roman" w:cs="Simplified Arabic"/>
                <w:b/>
                <w:bCs/>
                <w:sz w:val="20"/>
                <w:szCs w:val="20"/>
                <w:rtl/>
                <w:lang w:bidi="ar-SY"/>
              </w:rPr>
            </w:pPr>
          </w:p>
        </w:tc>
        <w:tc>
          <w:tcPr>
            <w:tcW w:w="0" w:type="auto"/>
            <w:gridSpan w:val="4"/>
            <w:shd w:val="clear" w:color="auto" w:fill="auto"/>
            <w:vAlign w:val="center"/>
          </w:tcPr>
          <w:p w14:paraId="09969947" w14:textId="77777777" w:rsidR="00833B92" w:rsidRPr="001D3DBF" w:rsidRDefault="00833B92" w:rsidP="00005DC9">
            <w:pPr>
              <w:bidi/>
              <w:spacing w:after="0" w:line="240" w:lineRule="atLeas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hint="cs"/>
                <w:b/>
                <w:bCs/>
                <w:sz w:val="20"/>
                <w:szCs w:val="20"/>
                <w:rtl/>
                <w:lang w:bidi="ar-SY"/>
              </w:rPr>
              <w:t>الأصناف</w:t>
            </w:r>
          </w:p>
        </w:tc>
      </w:tr>
      <w:tr w:rsidR="00833B92" w:rsidRPr="00926ED8" w14:paraId="19F15E83" w14:textId="77777777" w:rsidTr="00926ED8">
        <w:trPr>
          <w:jc w:val="center"/>
        </w:trPr>
        <w:tc>
          <w:tcPr>
            <w:tcW w:w="0" w:type="auto"/>
            <w:vMerge/>
            <w:shd w:val="clear" w:color="auto" w:fill="auto"/>
            <w:vAlign w:val="center"/>
          </w:tcPr>
          <w:p w14:paraId="49B70D52" w14:textId="77777777" w:rsidR="00833B92" w:rsidRPr="00926ED8" w:rsidRDefault="00833B92" w:rsidP="00005DC9">
            <w:pPr>
              <w:bidi/>
              <w:spacing w:after="0" w:line="240" w:lineRule="atLeast"/>
              <w:jc w:val="center"/>
              <w:rPr>
                <w:rFonts w:ascii="Times New Roman" w:eastAsia="Calibri" w:hAnsi="Times New Roman" w:cs="Simplified Arabic"/>
                <w:sz w:val="20"/>
                <w:szCs w:val="20"/>
                <w:rtl/>
              </w:rPr>
            </w:pPr>
          </w:p>
        </w:tc>
        <w:tc>
          <w:tcPr>
            <w:tcW w:w="0" w:type="auto"/>
            <w:shd w:val="clear" w:color="auto" w:fill="auto"/>
            <w:vAlign w:val="center"/>
          </w:tcPr>
          <w:p w14:paraId="0E86EAB8" w14:textId="77777777" w:rsidR="00833B92" w:rsidRPr="00926ED8" w:rsidRDefault="00833B92" w:rsidP="00005DC9">
            <w:pPr>
              <w:bidi/>
              <w:spacing w:after="0" w:line="240" w:lineRule="atLeast"/>
              <w:jc w:val="center"/>
              <w:rPr>
                <w:rFonts w:ascii="Times New Roman" w:eastAsia="Calibri" w:hAnsi="Times New Roman" w:cs="Simplified Arabic"/>
                <w:sz w:val="20"/>
                <w:szCs w:val="20"/>
                <w:lang w:bidi="ar-SY"/>
              </w:rPr>
            </w:pPr>
            <w:r w:rsidRPr="00926ED8">
              <w:rPr>
                <w:rFonts w:ascii="Times New Roman" w:eastAsia="Calibri" w:hAnsi="Times New Roman" w:cs="Simplified Arabic"/>
                <w:sz w:val="20"/>
                <w:szCs w:val="20"/>
                <w:lang w:bidi="ar-SY"/>
              </w:rPr>
              <w:t>Giza</w:t>
            </w:r>
          </w:p>
        </w:tc>
        <w:tc>
          <w:tcPr>
            <w:tcW w:w="0" w:type="auto"/>
            <w:shd w:val="clear" w:color="auto" w:fill="auto"/>
            <w:vAlign w:val="center"/>
          </w:tcPr>
          <w:p w14:paraId="68E745D8" w14:textId="77777777" w:rsidR="00833B92" w:rsidRPr="00926ED8" w:rsidRDefault="00833B92" w:rsidP="00005DC9">
            <w:pPr>
              <w:bidi/>
              <w:spacing w:after="0" w:line="240" w:lineRule="atLeast"/>
              <w:jc w:val="center"/>
              <w:rPr>
                <w:rFonts w:ascii="Times New Roman" w:eastAsia="Calibri" w:hAnsi="Times New Roman" w:cs="Simplified Arabic"/>
                <w:sz w:val="20"/>
                <w:szCs w:val="20"/>
              </w:rPr>
            </w:pPr>
            <w:r w:rsidRPr="00926ED8">
              <w:rPr>
                <w:rFonts w:ascii="Times New Roman" w:eastAsia="Calibri" w:hAnsi="Times New Roman" w:cs="Simplified Arabic"/>
                <w:sz w:val="20"/>
                <w:szCs w:val="20"/>
              </w:rPr>
              <w:t>Red Carina</w:t>
            </w:r>
          </w:p>
        </w:tc>
        <w:tc>
          <w:tcPr>
            <w:tcW w:w="0" w:type="auto"/>
            <w:tcBorders>
              <w:right w:val="double" w:sz="4" w:space="0" w:color="auto"/>
            </w:tcBorders>
            <w:shd w:val="clear" w:color="auto" w:fill="auto"/>
            <w:vAlign w:val="center"/>
          </w:tcPr>
          <w:p w14:paraId="0B6F67BB" w14:textId="77777777" w:rsidR="00833B92" w:rsidRPr="00926ED8" w:rsidRDefault="00833B92" w:rsidP="00005DC9">
            <w:pPr>
              <w:bidi/>
              <w:spacing w:after="0" w:line="240" w:lineRule="atLeast"/>
              <w:jc w:val="center"/>
              <w:rPr>
                <w:rFonts w:ascii="Times New Roman" w:eastAsia="Calibri" w:hAnsi="Times New Roman" w:cs="Simplified Arabic"/>
                <w:sz w:val="20"/>
                <w:szCs w:val="20"/>
                <w:lang w:bidi="ar-SY"/>
              </w:rPr>
            </w:pPr>
            <w:r w:rsidRPr="00926ED8">
              <w:rPr>
                <w:rFonts w:ascii="Times New Roman" w:eastAsia="Calibri" w:hAnsi="Times New Roman" w:cs="Simplified Arabic"/>
                <w:sz w:val="20"/>
                <w:szCs w:val="20"/>
                <w:lang w:bidi="ar-SY"/>
              </w:rPr>
              <w:t>Q</w:t>
            </w:r>
            <w:r w:rsidRPr="00926ED8">
              <w:rPr>
                <w:rFonts w:ascii="Times New Roman" w:eastAsia="Calibri" w:hAnsi="Times New Roman" w:cs="Simplified Arabic"/>
                <w:sz w:val="20"/>
                <w:szCs w:val="20"/>
                <w:vertAlign w:val="subscript"/>
                <w:lang w:bidi="ar-SY"/>
              </w:rPr>
              <w:t>26</w:t>
            </w:r>
          </w:p>
        </w:tc>
        <w:tc>
          <w:tcPr>
            <w:tcW w:w="0" w:type="auto"/>
            <w:tcBorders>
              <w:left w:val="double" w:sz="4" w:space="0" w:color="auto"/>
            </w:tcBorders>
            <w:shd w:val="clear" w:color="auto" w:fill="auto"/>
            <w:vAlign w:val="center"/>
          </w:tcPr>
          <w:p w14:paraId="4BEB38DD" w14:textId="77777777" w:rsidR="00833B92" w:rsidRPr="00926ED8" w:rsidRDefault="00833B92" w:rsidP="00005DC9">
            <w:pPr>
              <w:bidi/>
              <w:spacing w:after="0" w:line="240" w:lineRule="atLeast"/>
              <w:jc w:val="center"/>
              <w:rPr>
                <w:rFonts w:ascii="Times New Roman" w:eastAsia="Calibri" w:hAnsi="Times New Roman" w:cs="Simplified Arabic"/>
                <w:sz w:val="20"/>
                <w:szCs w:val="20"/>
                <w:rtl/>
                <w:lang w:bidi="ar-SY"/>
              </w:rPr>
            </w:pPr>
            <w:r w:rsidRPr="00926ED8">
              <w:rPr>
                <w:rFonts w:ascii="Times New Roman" w:eastAsia="Calibri" w:hAnsi="Times New Roman" w:cs="Simplified Arabic"/>
                <w:sz w:val="20"/>
                <w:szCs w:val="20"/>
                <w:rtl/>
                <w:lang w:bidi="ar-SY"/>
              </w:rPr>
              <w:t>المتوسط</w:t>
            </w:r>
          </w:p>
        </w:tc>
      </w:tr>
      <w:tr w:rsidR="00833B92" w:rsidRPr="00926ED8" w14:paraId="35ADF92D" w14:textId="77777777" w:rsidTr="001D3DBF">
        <w:trPr>
          <w:jc w:val="center"/>
        </w:trPr>
        <w:tc>
          <w:tcPr>
            <w:tcW w:w="0" w:type="auto"/>
            <w:shd w:val="clear" w:color="auto" w:fill="auto"/>
            <w:vAlign w:val="center"/>
          </w:tcPr>
          <w:p w14:paraId="5BC39477" w14:textId="77777777" w:rsidR="00833B92" w:rsidRPr="00926ED8" w:rsidRDefault="00833B92" w:rsidP="00005DC9">
            <w:pPr>
              <w:bidi/>
              <w:spacing w:after="0" w:line="240" w:lineRule="atLeast"/>
              <w:jc w:val="center"/>
              <w:rPr>
                <w:rFonts w:ascii="Times New Roman" w:eastAsia="Calibri" w:hAnsi="Times New Roman" w:cs="Simplified Arabic"/>
                <w:sz w:val="20"/>
                <w:szCs w:val="20"/>
                <w:rtl/>
              </w:rPr>
            </w:pPr>
            <w:r w:rsidRPr="00926ED8">
              <w:rPr>
                <w:rFonts w:ascii="Times New Roman" w:eastAsia="Calibri" w:hAnsi="Times New Roman" w:cs="Simplified Arabic"/>
                <w:sz w:val="20"/>
                <w:szCs w:val="20"/>
                <w:rtl/>
              </w:rPr>
              <w:t>الشاهد</w:t>
            </w:r>
            <w:r w:rsidRPr="00926ED8">
              <w:rPr>
                <w:rFonts w:ascii="Times New Roman" w:eastAsia="Calibri" w:hAnsi="Times New Roman" w:cs="Simplified Arabic"/>
                <w:sz w:val="20"/>
                <w:szCs w:val="20"/>
              </w:rPr>
              <w:t xml:space="preserve"> T</w:t>
            </w:r>
            <w:r w:rsidRPr="00926ED8">
              <w:rPr>
                <w:rFonts w:ascii="Times New Roman" w:eastAsia="Calibri" w:hAnsi="Times New Roman" w:cs="Simplified Arabic"/>
                <w:sz w:val="20"/>
                <w:szCs w:val="20"/>
                <w:vertAlign w:val="subscript"/>
              </w:rPr>
              <w:t>0</w:t>
            </w:r>
          </w:p>
        </w:tc>
        <w:tc>
          <w:tcPr>
            <w:tcW w:w="0" w:type="auto"/>
            <w:shd w:val="clear" w:color="auto" w:fill="auto"/>
            <w:vAlign w:val="center"/>
          </w:tcPr>
          <w:p w14:paraId="79238101" w14:textId="77777777" w:rsidR="00833B92" w:rsidRPr="00926ED8" w:rsidRDefault="00833B92" w:rsidP="00005DC9">
            <w:pPr>
              <w:bidi/>
              <w:spacing w:after="0" w:line="240" w:lineRule="atLeast"/>
              <w:jc w:val="center"/>
              <w:rPr>
                <w:rFonts w:ascii="Times New Roman" w:eastAsia="Calibri" w:hAnsi="Times New Roman" w:cs="Simplified Arabic"/>
                <w:sz w:val="20"/>
                <w:szCs w:val="20"/>
                <w:vertAlign w:val="superscript"/>
                <w:lang w:bidi="ar-SY"/>
              </w:rPr>
            </w:pPr>
            <w:r w:rsidRPr="00926ED8">
              <w:rPr>
                <w:rFonts w:ascii="Times New Roman" w:eastAsia="Calibri" w:hAnsi="Times New Roman" w:cs="Simplified Arabic"/>
                <w:sz w:val="20"/>
                <w:szCs w:val="20"/>
                <w:lang w:bidi="ar-SY"/>
              </w:rPr>
              <w:t>91.69</w:t>
            </w:r>
            <w:r w:rsidRPr="00926ED8">
              <w:rPr>
                <w:rFonts w:ascii="Times New Roman" w:eastAsia="Calibri" w:hAnsi="Times New Roman" w:cs="Simplified Arabic"/>
                <w:sz w:val="20"/>
                <w:szCs w:val="20"/>
                <w:vertAlign w:val="superscript"/>
                <w:lang w:bidi="ar-SY"/>
              </w:rPr>
              <w:t>f</w:t>
            </w:r>
          </w:p>
        </w:tc>
        <w:tc>
          <w:tcPr>
            <w:tcW w:w="0" w:type="auto"/>
            <w:shd w:val="clear" w:color="auto" w:fill="auto"/>
            <w:vAlign w:val="center"/>
          </w:tcPr>
          <w:p w14:paraId="6218F328" w14:textId="77777777" w:rsidR="00833B92" w:rsidRPr="00926ED8" w:rsidRDefault="00833B92" w:rsidP="00005DC9">
            <w:pPr>
              <w:bidi/>
              <w:spacing w:after="0" w:line="240" w:lineRule="atLeast"/>
              <w:jc w:val="center"/>
              <w:rPr>
                <w:rFonts w:ascii="Times New Roman" w:eastAsia="Calibri" w:hAnsi="Times New Roman" w:cs="Simplified Arabic"/>
                <w:sz w:val="20"/>
                <w:szCs w:val="20"/>
                <w:vertAlign w:val="superscript"/>
              </w:rPr>
            </w:pPr>
            <w:r w:rsidRPr="00926ED8">
              <w:rPr>
                <w:rFonts w:ascii="Times New Roman" w:eastAsia="Calibri" w:hAnsi="Times New Roman" w:cs="Simplified Arabic"/>
                <w:sz w:val="20"/>
                <w:szCs w:val="20"/>
              </w:rPr>
              <w:t>78.00</w:t>
            </w:r>
            <w:r w:rsidRPr="00926ED8">
              <w:rPr>
                <w:rFonts w:ascii="Times New Roman" w:eastAsia="Calibri" w:hAnsi="Times New Roman" w:cs="Simplified Arabic"/>
                <w:sz w:val="20"/>
                <w:szCs w:val="20"/>
                <w:vertAlign w:val="superscript"/>
              </w:rPr>
              <w:t>g</w:t>
            </w:r>
          </w:p>
        </w:tc>
        <w:tc>
          <w:tcPr>
            <w:tcW w:w="0" w:type="auto"/>
            <w:tcBorders>
              <w:right w:val="double" w:sz="4" w:space="0" w:color="auto"/>
            </w:tcBorders>
            <w:shd w:val="clear" w:color="auto" w:fill="auto"/>
            <w:vAlign w:val="center"/>
          </w:tcPr>
          <w:p w14:paraId="72351FAB" w14:textId="77777777" w:rsidR="00833B92" w:rsidRPr="00926ED8" w:rsidRDefault="00833B92" w:rsidP="00005DC9">
            <w:pPr>
              <w:bidi/>
              <w:spacing w:after="0" w:line="240" w:lineRule="atLeast"/>
              <w:jc w:val="center"/>
              <w:rPr>
                <w:rFonts w:ascii="Times New Roman" w:eastAsia="Calibri" w:hAnsi="Times New Roman" w:cs="Simplified Arabic"/>
                <w:sz w:val="20"/>
                <w:szCs w:val="20"/>
                <w:vertAlign w:val="superscript"/>
              </w:rPr>
            </w:pPr>
            <w:r w:rsidRPr="00926ED8">
              <w:rPr>
                <w:rFonts w:ascii="Times New Roman" w:eastAsia="Calibri" w:hAnsi="Times New Roman" w:cs="Simplified Arabic"/>
                <w:sz w:val="20"/>
                <w:szCs w:val="20"/>
              </w:rPr>
              <w:t>76.48</w:t>
            </w:r>
            <w:r w:rsidRPr="00926ED8">
              <w:rPr>
                <w:rFonts w:ascii="Times New Roman" w:eastAsia="Calibri" w:hAnsi="Times New Roman" w:cs="Simplified Arabic"/>
                <w:sz w:val="20"/>
                <w:szCs w:val="20"/>
                <w:vertAlign w:val="superscript"/>
              </w:rPr>
              <w:t>g</w:t>
            </w:r>
          </w:p>
        </w:tc>
        <w:tc>
          <w:tcPr>
            <w:tcW w:w="0" w:type="auto"/>
            <w:tcBorders>
              <w:left w:val="double" w:sz="4" w:space="0" w:color="auto"/>
            </w:tcBorders>
            <w:shd w:val="clear" w:color="auto" w:fill="auto"/>
            <w:vAlign w:val="center"/>
          </w:tcPr>
          <w:p w14:paraId="7B0CD0AA" w14:textId="77777777" w:rsidR="00833B92" w:rsidRPr="00926ED8" w:rsidRDefault="00833B92" w:rsidP="00005DC9">
            <w:pPr>
              <w:bidi/>
              <w:spacing w:after="0" w:line="240" w:lineRule="atLeast"/>
              <w:jc w:val="center"/>
              <w:rPr>
                <w:rFonts w:ascii="Times New Roman" w:eastAsia="Calibri" w:hAnsi="Times New Roman" w:cs="Simplified Arabic"/>
                <w:sz w:val="20"/>
                <w:szCs w:val="20"/>
              </w:rPr>
            </w:pPr>
            <w:r w:rsidRPr="00926ED8">
              <w:rPr>
                <w:rFonts w:ascii="Times New Roman" w:eastAsia="Calibri" w:hAnsi="Times New Roman" w:cs="Simplified Arabic"/>
                <w:sz w:val="20"/>
                <w:szCs w:val="20"/>
              </w:rPr>
              <w:t>82.06</w:t>
            </w:r>
          </w:p>
        </w:tc>
      </w:tr>
      <w:tr w:rsidR="00833B92" w:rsidRPr="00926ED8" w14:paraId="238EA20F" w14:textId="77777777" w:rsidTr="001D3DBF">
        <w:trPr>
          <w:jc w:val="center"/>
        </w:trPr>
        <w:tc>
          <w:tcPr>
            <w:tcW w:w="0" w:type="auto"/>
            <w:shd w:val="clear" w:color="auto" w:fill="auto"/>
            <w:vAlign w:val="center"/>
          </w:tcPr>
          <w:p w14:paraId="6E3D1115" w14:textId="77777777" w:rsidR="00833B92" w:rsidRPr="00926ED8" w:rsidRDefault="00833B92" w:rsidP="00005DC9">
            <w:pPr>
              <w:bidi/>
              <w:spacing w:after="0" w:line="240" w:lineRule="atLeast"/>
              <w:jc w:val="center"/>
              <w:rPr>
                <w:rFonts w:ascii="Times New Roman" w:eastAsia="Calibri" w:hAnsi="Times New Roman" w:cs="Simplified Arabic"/>
                <w:sz w:val="20"/>
                <w:szCs w:val="20"/>
              </w:rPr>
            </w:pPr>
            <w:r w:rsidRPr="00926ED8">
              <w:rPr>
                <w:rFonts w:ascii="Times New Roman" w:eastAsia="Calibri" w:hAnsi="Times New Roman" w:cs="Simplified Arabic"/>
                <w:sz w:val="20"/>
                <w:szCs w:val="20"/>
              </w:rPr>
              <w:t>T</w:t>
            </w:r>
            <w:r w:rsidRPr="00926ED8">
              <w:rPr>
                <w:rFonts w:ascii="Times New Roman" w:eastAsia="Calibri" w:hAnsi="Times New Roman" w:cs="Simplified Arabic"/>
                <w:sz w:val="20"/>
                <w:szCs w:val="20"/>
                <w:vertAlign w:val="subscript"/>
              </w:rPr>
              <w:t>1</w:t>
            </w:r>
          </w:p>
        </w:tc>
        <w:tc>
          <w:tcPr>
            <w:tcW w:w="0" w:type="auto"/>
            <w:shd w:val="clear" w:color="auto" w:fill="auto"/>
            <w:vAlign w:val="center"/>
          </w:tcPr>
          <w:p w14:paraId="37C53563" w14:textId="77777777" w:rsidR="00833B92" w:rsidRPr="00926ED8" w:rsidRDefault="00833B92" w:rsidP="00005DC9">
            <w:pPr>
              <w:bidi/>
              <w:spacing w:after="0" w:line="240" w:lineRule="atLeast"/>
              <w:jc w:val="center"/>
              <w:rPr>
                <w:rFonts w:ascii="Times New Roman" w:eastAsia="Calibri" w:hAnsi="Times New Roman" w:cs="Simplified Arabic"/>
                <w:sz w:val="20"/>
                <w:szCs w:val="20"/>
                <w:vertAlign w:val="superscript"/>
              </w:rPr>
            </w:pPr>
            <w:r w:rsidRPr="00926ED8">
              <w:rPr>
                <w:rFonts w:ascii="Times New Roman" w:eastAsia="Calibri" w:hAnsi="Times New Roman" w:cs="Simplified Arabic"/>
                <w:sz w:val="20"/>
                <w:szCs w:val="20"/>
              </w:rPr>
              <w:t>117.47</w:t>
            </w:r>
            <w:r w:rsidRPr="00926ED8">
              <w:rPr>
                <w:rFonts w:ascii="Times New Roman" w:eastAsia="Calibri" w:hAnsi="Times New Roman" w:cs="Simplified Arabic"/>
                <w:sz w:val="20"/>
                <w:szCs w:val="20"/>
                <w:vertAlign w:val="superscript"/>
              </w:rPr>
              <w:t>b</w:t>
            </w:r>
          </w:p>
        </w:tc>
        <w:tc>
          <w:tcPr>
            <w:tcW w:w="0" w:type="auto"/>
            <w:shd w:val="clear" w:color="auto" w:fill="auto"/>
            <w:vAlign w:val="center"/>
          </w:tcPr>
          <w:p w14:paraId="239DDA07" w14:textId="77777777" w:rsidR="00833B92" w:rsidRPr="00926ED8" w:rsidRDefault="00833B92" w:rsidP="00005DC9">
            <w:pPr>
              <w:bidi/>
              <w:spacing w:after="0" w:line="240" w:lineRule="atLeast"/>
              <w:jc w:val="center"/>
              <w:rPr>
                <w:rFonts w:ascii="Times New Roman" w:eastAsia="Calibri" w:hAnsi="Times New Roman" w:cs="Simplified Arabic"/>
                <w:sz w:val="20"/>
                <w:szCs w:val="20"/>
                <w:vertAlign w:val="superscript"/>
              </w:rPr>
            </w:pPr>
            <w:r w:rsidRPr="00926ED8">
              <w:rPr>
                <w:rFonts w:ascii="Times New Roman" w:eastAsia="Calibri" w:hAnsi="Times New Roman" w:cs="Simplified Arabic"/>
                <w:sz w:val="20"/>
                <w:szCs w:val="20"/>
              </w:rPr>
              <w:t>108.13</w:t>
            </w:r>
            <w:r w:rsidRPr="00926ED8">
              <w:rPr>
                <w:rFonts w:ascii="Times New Roman" w:eastAsia="Calibri" w:hAnsi="Times New Roman" w:cs="Simplified Arabic"/>
                <w:sz w:val="20"/>
                <w:szCs w:val="20"/>
                <w:vertAlign w:val="superscript"/>
              </w:rPr>
              <w:t>c</w:t>
            </w:r>
          </w:p>
        </w:tc>
        <w:tc>
          <w:tcPr>
            <w:tcW w:w="0" w:type="auto"/>
            <w:tcBorders>
              <w:right w:val="double" w:sz="4" w:space="0" w:color="auto"/>
            </w:tcBorders>
            <w:shd w:val="clear" w:color="auto" w:fill="auto"/>
            <w:vAlign w:val="center"/>
          </w:tcPr>
          <w:p w14:paraId="79C207D2" w14:textId="77777777" w:rsidR="00833B92" w:rsidRPr="00926ED8" w:rsidRDefault="00833B92" w:rsidP="00005DC9">
            <w:pPr>
              <w:bidi/>
              <w:spacing w:after="0" w:line="240" w:lineRule="atLeast"/>
              <w:jc w:val="center"/>
              <w:rPr>
                <w:rFonts w:ascii="Times New Roman" w:eastAsia="Calibri" w:hAnsi="Times New Roman" w:cs="Simplified Arabic"/>
                <w:sz w:val="20"/>
                <w:szCs w:val="20"/>
                <w:vertAlign w:val="superscript"/>
              </w:rPr>
            </w:pPr>
            <w:r w:rsidRPr="00926ED8">
              <w:rPr>
                <w:rFonts w:ascii="Times New Roman" w:eastAsia="Calibri" w:hAnsi="Times New Roman" w:cs="Simplified Arabic"/>
                <w:sz w:val="20"/>
                <w:szCs w:val="20"/>
              </w:rPr>
              <w:t>102.91</w:t>
            </w:r>
            <w:r w:rsidRPr="00926ED8">
              <w:rPr>
                <w:rFonts w:ascii="Times New Roman" w:eastAsia="Calibri" w:hAnsi="Times New Roman" w:cs="Simplified Arabic"/>
                <w:sz w:val="20"/>
                <w:szCs w:val="20"/>
                <w:vertAlign w:val="superscript"/>
              </w:rPr>
              <w:t>e</w:t>
            </w:r>
          </w:p>
        </w:tc>
        <w:tc>
          <w:tcPr>
            <w:tcW w:w="0" w:type="auto"/>
            <w:tcBorders>
              <w:left w:val="double" w:sz="4" w:space="0" w:color="auto"/>
            </w:tcBorders>
            <w:shd w:val="clear" w:color="auto" w:fill="auto"/>
            <w:vAlign w:val="center"/>
          </w:tcPr>
          <w:p w14:paraId="23B2F5DB" w14:textId="77777777" w:rsidR="00833B92" w:rsidRPr="00926ED8" w:rsidRDefault="00833B92" w:rsidP="00005DC9">
            <w:pPr>
              <w:bidi/>
              <w:spacing w:after="0" w:line="240" w:lineRule="atLeast"/>
              <w:jc w:val="center"/>
              <w:rPr>
                <w:rFonts w:ascii="Times New Roman" w:eastAsia="Calibri" w:hAnsi="Times New Roman" w:cs="Simplified Arabic"/>
                <w:sz w:val="20"/>
                <w:szCs w:val="20"/>
              </w:rPr>
            </w:pPr>
            <w:r w:rsidRPr="00926ED8">
              <w:rPr>
                <w:rFonts w:ascii="Times New Roman" w:eastAsia="Calibri" w:hAnsi="Times New Roman" w:cs="Simplified Arabic"/>
                <w:sz w:val="20"/>
                <w:szCs w:val="20"/>
              </w:rPr>
              <w:t>109.50</w:t>
            </w:r>
          </w:p>
        </w:tc>
      </w:tr>
      <w:tr w:rsidR="00833B92" w:rsidRPr="00926ED8" w14:paraId="10A328E5" w14:textId="77777777" w:rsidTr="001D3DBF">
        <w:trPr>
          <w:jc w:val="center"/>
        </w:trPr>
        <w:tc>
          <w:tcPr>
            <w:tcW w:w="0" w:type="auto"/>
            <w:shd w:val="clear" w:color="auto" w:fill="auto"/>
            <w:vAlign w:val="center"/>
          </w:tcPr>
          <w:p w14:paraId="31EBE893" w14:textId="77777777" w:rsidR="00833B92" w:rsidRPr="00926ED8" w:rsidRDefault="00833B92" w:rsidP="00005DC9">
            <w:pPr>
              <w:bidi/>
              <w:spacing w:after="0" w:line="240" w:lineRule="atLeast"/>
              <w:jc w:val="center"/>
              <w:rPr>
                <w:rFonts w:ascii="Times New Roman" w:eastAsia="Calibri" w:hAnsi="Times New Roman" w:cs="Simplified Arabic"/>
                <w:sz w:val="20"/>
                <w:szCs w:val="20"/>
                <w:rtl/>
              </w:rPr>
            </w:pPr>
            <w:r w:rsidRPr="00926ED8">
              <w:rPr>
                <w:rFonts w:ascii="Times New Roman" w:eastAsia="Calibri" w:hAnsi="Times New Roman" w:cs="Simplified Arabic"/>
                <w:sz w:val="20"/>
                <w:szCs w:val="20"/>
              </w:rPr>
              <w:t>T</w:t>
            </w:r>
            <w:r w:rsidRPr="00926ED8">
              <w:rPr>
                <w:rFonts w:ascii="Times New Roman" w:eastAsia="Calibri" w:hAnsi="Times New Roman" w:cs="Simplified Arabic"/>
                <w:sz w:val="20"/>
                <w:szCs w:val="20"/>
                <w:vertAlign w:val="subscript"/>
              </w:rPr>
              <w:t>2</w:t>
            </w:r>
          </w:p>
        </w:tc>
        <w:tc>
          <w:tcPr>
            <w:tcW w:w="0" w:type="auto"/>
            <w:shd w:val="clear" w:color="auto" w:fill="auto"/>
            <w:vAlign w:val="center"/>
          </w:tcPr>
          <w:p w14:paraId="4246220C" w14:textId="77777777" w:rsidR="00833B92" w:rsidRPr="00926ED8" w:rsidRDefault="00833B92" w:rsidP="00005DC9">
            <w:pPr>
              <w:bidi/>
              <w:spacing w:after="0" w:line="240" w:lineRule="atLeast"/>
              <w:jc w:val="center"/>
              <w:rPr>
                <w:rFonts w:ascii="Times New Roman" w:eastAsia="Calibri" w:hAnsi="Times New Roman" w:cs="Simplified Arabic"/>
                <w:sz w:val="20"/>
                <w:szCs w:val="20"/>
                <w:vertAlign w:val="superscript"/>
              </w:rPr>
            </w:pPr>
            <w:r w:rsidRPr="00926ED8">
              <w:rPr>
                <w:rFonts w:ascii="Times New Roman" w:eastAsia="Calibri" w:hAnsi="Times New Roman" w:cs="Simplified Arabic"/>
                <w:sz w:val="20"/>
                <w:szCs w:val="20"/>
              </w:rPr>
              <w:t>89.33</w:t>
            </w:r>
            <w:r w:rsidRPr="00926ED8">
              <w:rPr>
                <w:rFonts w:ascii="Times New Roman" w:eastAsia="Calibri" w:hAnsi="Times New Roman" w:cs="Simplified Arabic"/>
                <w:sz w:val="20"/>
                <w:szCs w:val="20"/>
                <w:vertAlign w:val="superscript"/>
              </w:rPr>
              <w:t>f</w:t>
            </w:r>
          </w:p>
        </w:tc>
        <w:tc>
          <w:tcPr>
            <w:tcW w:w="0" w:type="auto"/>
            <w:shd w:val="clear" w:color="auto" w:fill="auto"/>
            <w:vAlign w:val="center"/>
          </w:tcPr>
          <w:p w14:paraId="17950D9D" w14:textId="77777777" w:rsidR="00833B92" w:rsidRPr="00926ED8" w:rsidRDefault="00833B92" w:rsidP="00005DC9">
            <w:pPr>
              <w:bidi/>
              <w:spacing w:after="0" w:line="240" w:lineRule="atLeast"/>
              <w:jc w:val="center"/>
              <w:rPr>
                <w:rFonts w:ascii="Times New Roman" w:eastAsia="Calibri" w:hAnsi="Times New Roman" w:cs="Simplified Arabic"/>
                <w:sz w:val="20"/>
                <w:szCs w:val="20"/>
                <w:vertAlign w:val="superscript"/>
              </w:rPr>
            </w:pPr>
            <w:r w:rsidRPr="00926ED8">
              <w:rPr>
                <w:rFonts w:ascii="Times New Roman" w:eastAsia="Calibri" w:hAnsi="Times New Roman" w:cs="Simplified Arabic"/>
                <w:sz w:val="20"/>
                <w:szCs w:val="20"/>
              </w:rPr>
              <w:t>106.25</w:t>
            </w:r>
            <w:r w:rsidRPr="00926ED8">
              <w:rPr>
                <w:rFonts w:ascii="Times New Roman" w:eastAsia="Calibri" w:hAnsi="Times New Roman" w:cs="Simplified Arabic"/>
                <w:sz w:val="20"/>
                <w:szCs w:val="20"/>
                <w:vertAlign w:val="superscript"/>
              </w:rPr>
              <w:t>cd</w:t>
            </w:r>
          </w:p>
        </w:tc>
        <w:tc>
          <w:tcPr>
            <w:tcW w:w="0" w:type="auto"/>
            <w:tcBorders>
              <w:right w:val="double" w:sz="4" w:space="0" w:color="auto"/>
            </w:tcBorders>
            <w:shd w:val="clear" w:color="auto" w:fill="auto"/>
            <w:vAlign w:val="center"/>
          </w:tcPr>
          <w:p w14:paraId="4C37FF0D" w14:textId="77777777" w:rsidR="00833B92" w:rsidRPr="00926ED8" w:rsidRDefault="00833B92" w:rsidP="00005DC9">
            <w:pPr>
              <w:bidi/>
              <w:spacing w:after="0" w:line="240" w:lineRule="atLeast"/>
              <w:jc w:val="center"/>
              <w:rPr>
                <w:rFonts w:ascii="Times New Roman" w:eastAsia="Calibri" w:hAnsi="Times New Roman" w:cs="Simplified Arabic"/>
                <w:sz w:val="20"/>
                <w:szCs w:val="20"/>
                <w:vertAlign w:val="superscript"/>
              </w:rPr>
            </w:pPr>
            <w:r w:rsidRPr="00926ED8">
              <w:rPr>
                <w:rFonts w:ascii="Times New Roman" w:eastAsia="Calibri" w:hAnsi="Times New Roman" w:cs="Simplified Arabic"/>
                <w:sz w:val="20"/>
                <w:szCs w:val="20"/>
              </w:rPr>
              <w:t>104.03</w:t>
            </w:r>
            <w:r w:rsidRPr="00926ED8">
              <w:rPr>
                <w:rFonts w:ascii="Times New Roman" w:eastAsia="Calibri" w:hAnsi="Times New Roman" w:cs="Simplified Arabic"/>
                <w:sz w:val="20"/>
                <w:szCs w:val="20"/>
                <w:vertAlign w:val="superscript"/>
              </w:rPr>
              <w:t>de</w:t>
            </w:r>
          </w:p>
        </w:tc>
        <w:tc>
          <w:tcPr>
            <w:tcW w:w="0" w:type="auto"/>
            <w:tcBorders>
              <w:left w:val="double" w:sz="4" w:space="0" w:color="auto"/>
            </w:tcBorders>
            <w:shd w:val="clear" w:color="auto" w:fill="auto"/>
            <w:vAlign w:val="center"/>
          </w:tcPr>
          <w:p w14:paraId="1B406659" w14:textId="77777777" w:rsidR="00833B92" w:rsidRPr="00926ED8" w:rsidRDefault="00833B92" w:rsidP="00005DC9">
            <w:pPr>
              <w:bidi/>
              <w:spacing w:after="0" w:line="240" w:lineRule="atLeast"/>
              <w:jc w:val="center"/>
              <w:rPr>
                <w:rFonts w:ascii="Times New Roman" w:eastAsia="Calibri" w:hAnsi="Times New Roman" w:cs="Simplified Arabic"/>
                <w:sz w:val="20"/>
                <w:szCs w:val="20"/>
              </w:rPr>
            </w:pPr>
            <w:r w:rsidRPr="00926ED8">
              <w:rPr>
                <w:rFonts w:ascii="Times New Roman" w:eastAsia="Calibri" w:hAnsi="Times New Roman" w:cs="Simplified Arabic"/>
                <w:sz w:val="20"/>
                <w:szCs w:val="20"/>
              </w:rPr>
              <w:t>99.87</w:t>
            </w:r>
          </w:p>
        </w:tc>
      </w:tr>
      <w:tr w:rsidR="00833B92" w:rsidRPr="00926ED8" w14:paraId="401EAEAD" w14:textId="77777777" w:rsidTr="001D3DBF">
        <w:trPr>
          <w:jc w:val="center"/>
        </w:trPr>
        <w:tc>
          <w:tcPr>
            <w:tcW w:w="0" w:type="auto"/>
            <w:shd w:val="clear" w:color="auto" w:fill="auto"/>
            <w:vAlign w:val="center"/>
          </w:tcPr>
          <w:p w14:paraId="5E649462" w14:textId="77777777" w:rsidR="00833B92" w:rsidRPr="00926ED8" w:rsidRDefault="00833B92" w:rsidP="00005DC9">
            <w:pPr>
              <w:bidi/>
              <w:spacing w:after="0" w:line="240" w:lineRule="atLeast"/>
              <w:jc w:val="center"/>
              <w:rPr>
                <w:rFonts w:ascii="Times New Roman" w:eastAsia="Calibri" w:hAnsi="Times New Roman" w:cs="Simplified Arabic"/>
                <w:sz w:val="20"/>
                <w:szCs w:val="20"/>
                <w:rtl/>
              </w:rPr>
            </w:pPr>
            <w:r w:rsidRPr="00926ED8">
              <w:rPr>
                <w:rFonts w:ascii="Times New Roman" w:eastAsia="Calibri" w:hAnsi="Times New Roman" w:cs="Simplified Arabic"/>
                <w:sz w:val="20"/>
                <w:szCs w:val="20"/>
              </w:rPr>
              <w:t>T</w:t>
            </w:r>
            <w:r w:rsidRPr="00926ED8">
              <w:rPr>
                <w:rFonts w:ascii="Times New Roman" w:eastAsia="Calibri" w:hAnsi="Times New Roman" w:cs="Simplified Arabic"/>
                <w:sz w:val="20"/>
                <w:szCs w:val="20"/>
                <w:vertAlign w:val="subscript"/>
              </w:rPr>
              <w:t>3</w:t>
            </w:r>
          </w:p>
        </w:tc>
        <w:tc>
          <w:tcPr>
            <w:tcW w:w="0" w:type="auto"/>
            <w:shd w:val="clear" w:color="auto" w:fill="auto"/>
            <w:vAlign w:val="center"/>
          </w:tcPr>
          <w:p w14:paraId="539D6079" w14:textId="77777777" w:rsidR="00833B92" w:rsidRPr="00926ED8" w:rsidRDefault="00833B92" w:rsidP="00005DC9">
            <w:pPr>
              <w:bidi/>
              <w:spacing w:after="0" w:line="240" w:lineRule="atLeast"/>
              <w:jc w:val="center"/>
              <w:rPr>
                <w:rFonts w:ascii="Times New Roman" w:eastAsia="Calibri" w:hAnsi="Times New Roman" w:cs="Simplified Arabic"/>
                <w:sz w:val="20"/>
                <w:szCs w:val="20"/>
                <w:vertAlign w:val="superscript"/>
              </w:rPr>
            </w:pPr>
            <w:r w:rsidRPr="00926ED8">
              <w:rPr>
                <w:rFonts w:ascii="Times New Roman" w:eastAsia="Calibri" w:hAnsi="Times New Roman" w:cs="Simplified Arabic"/>
                <w:sz w:val="20"/>
                <w:szCs w:val="20"/>
              </w:rPr>
              <w:t>115.10</w:t>
            </w:r>
            <w:r w:rsidRPr="00926ED8">
              <w:rPr>
                <w:rFonts w:ascii="Times New Roman" w:eastAsia="Calibri" w:hAnsi="Times New Roman" w:cs="Simplified Arabic"/>
                <w:sz w:val="20"/>
                <w:szCs w:val="20"/>
                <w:vertAlign w:val="superscript"/>
              </w:rPr>
              <w:t>b</w:t>
            </w:r>
          </w:p>
        </w:tc>
        <w:tc>
          <w:tcPr>
            <w:tcW w:w="0" w:type="auto"/>
            <w:shd w:val="clear" w:color="auto" w:fill="auto"/>
            <w:vAlign w:val="center"/>
          </w:tcPr>
          <w:p w14:paraId="578AD8DF" w14:textId="77777777" w:rsidR="00833B92" w:rsidRPr="00926ED8" w:rsidRDefault="00833B92" w:rsidP="00005DC9">
            <w:pPr>
              <w:bidi/>
              <w:spacing w:after="0" w:line="240" w:lineRule="atLeast"/>
              <w:jc w:val="center"/>
              <w:rPr>
                <w:rFonts w:ascii="Times New Roman" w:eastAsia="Calibri" w:hAnsi="Times New Roman" w:cs="Simplified Arabic"/>
                <w:sz w:val="20"/>
                <w:szCs w:val="20"/>
                <w:vertAlign w:val="superscript"/>
              </w:rPr>
            </w:pPr>
            <w:r w:rsidRPr="00926ED8">
              <w:rPr>
                <w:rFonts w:ascii="Times New Roman" w:eastAsia="Calibri" w:hAnsi="Times New Roman" w:cs="Simplified Arabic"/>
                <w:sz w:val="20"/>
                <w:szCs w:val="20"/>
              </w:rPr>
              <w:t>122.61</w:t>
            </w:r>
            <w:r w:rsidRPr="00926ED8">
              <w:rPr>
                <w:rFonts w:ascii="Times New Roman" w:eastAsia="Calibri" w:hAnsi="Times New Roman" w:cs="Simplified Arabic"/>
                <w:sz w:val="20"/>
                <w:szCs w:val="20"/>
                <w:vertAlign w:val="superscript"/>
              </w:rPr>
              <w:t>a</w:t>
            </w:r>
          </w:p>
        </w:tc>
        <w:tc>
          <w:tcPr>
            <w:tcW w:w="0" w:type="auto"/>
            <w:tcBorders>
              <w:right w:val="double" w:sz="4" w:space="0" w:color="auto"/>
            </w:tcBorders>
            <w:shd w:val="clear" w:color="auto" w:fill="auto"/>
            <w:vAlign w:val="center"/>
          </w:tcPr>
          <w:p w14:paraId="04AED7D4" w14:textId="77777777" w:rsidR="00833B92" w:rsidRPr="00926ED8" w:rsidRDefault="00833B92" w:rsidP="00005DC9">
            <w:pPr>
              <w:bidi/>
              <w:spacing w:after="0" w:line="240" w:lineRule="atLeast"/>
              <w:jc w:val="center"/>
              <w:rPr>
                <w:rFonts w:ascii="Times New Roman" w:eastAsia="Calibri" w:hAnsi="Times New Roman" w:cs="Simplified Arabic"/>
                <w:sz w:val="20"/>
                <w:szCs w:val="20"/>
                <w:vertAlign w:val="superscript"/>
              </w:rPr>
            </w:pPr>
            <w:r w:rsidRPr="00926ED8">
              <w:rPr>
                <w:rFonts w:ascii="Times New Roman" w:eastAsia="Calibri" w:hAnsi="Times New Roman" w:cs="Simplified Arabic"/>
                <w:sz w:val="20"/>
                <w:szCs w:val="20"/>
              </w:rPr>
              <w:t>121.50</w:t>
            </w:r>
            <w:r w:rsidRPr="00926ED8">
              <w:rPr>
                <w:rFonts w:ascii="Times New Roman" w:eastAsia="Calibri" w:hAnsi="Times New Roman" w:cs="Simplified Arabic"/>
                <w:sz w:val="20"/>
                <w:szCs w:val="20"/>
                <w:vertAlign w:val="superscript"/>
              </w:rPr>
              <w:t>a</w:t>
            </w:r>
          </w:p>
        </w:tc>
        <w:tc>
          <w:tcPr>
            <w:tcW w:w="0" w:type="auto"/>
            <w:tcBorders>
              <w:left w:val="double" w:sz="4" w:space="0" w:color="auto"/>
            </w:tcBorders>
            <w:shd w:val="clear" w:color="auto" w:fill="auto"/>
            <w:vAlign w:val="center"/>
          </w:tcPr>
          <w:p w14:paraId="429A9A4F" w14:textId="77777777" w:rsidR="00833B92" w:rsidRPr="00926ED8" w:rsidRDefault="00833B92" w:rsidP="00005DC9">
            <w:pPr>
              <w:bidi/>
              <w:spacing w:after="0" w:line="240" w:lineRule="atLeast"/>
              <w:jc w:val="center"/>
              <w:rPr>
                <w:rFonts w:ascii="Times New Roman" w:eastAsia="Calibri" w:hAnsi="Times New Roman" w:cs="Simplified Arabic"/>
                <w:sz w:val="20"/>
                <w:szCs w:val="20"/>
              </w:rPr>
            </w:pPr>
            <w:r w:rsidRPr="00926ED8">
              <w:rPr>
                <w:rFonts w:ascii="Times New Roman" w:eastAsia="Calibri" w:hAnsi="Times New Roman" w:cs="Simplified Arabic"/>
                <w:sz w:val="20"/>
                <w:szCs w:val="20"/>
              </w:rPr>
              <w:t>119.74</w:t>
            </w:r>
          </w:p>
        </w:tc>
      </w:tr>
      <w:tr w:rsidR="00833B92" w:rsidRPr="00926ED8" w14:paraId="2300F0F3" w14:textId="77777777" w:rsidTr="001D3DBF">
        <w:trPr>
          <w:jc w:val="center"/>
        </w:trPr>
        <w:tc>
          <w:tcPr>
            <w:tcW w:w="0" w:type="auto"/>
            <w:tcBorders>
              <w:bottom w:val="double" w:sz="4" w:space="0" w:color="auto"/>
            </w:tcBorders>
            <w:shd w:val="clear" w:color="auto" w:fill="auto"/>
            <w:vAlign w:val="center"/>
          </w:tcPr>
          <w:p w14:paraId="742004DA" w14:textId="77777777" w:rsidR="00833B92" w:rsidRPr="00926ED8" w:rsidRDefault="00833B92" w:rsidP="00005DC9">
            <w:pPr>
              <w:bidi/>
              <w:spacing w:after="0" w:line="240" w:lineRule="atLeast"/>
              <w:jc w:val="center"/>
              <w:rPr>
                <w:rFonts w:ascii="Times New Roman" w:eastAsia="Calibri" w:hAnsi="Times New Roman" w:cs="Simplified Arabic"/>
                <w:sz w:val="20"/>
                <w:szCs w:val="20"/>
                <w:rtl/>
              </w:rPr>
            </w:pPr>
            <w:r w:rsidRPr="00926ED8">
              <w:rPr>
                <w:rFonts w:ascii="Times New Roman" w:eastAsia="Calibri" w:hAnsi="Times New Roman" w:cs="Simplified Arabic"/>
                <w:sz w:val="20"/>
                <w:szCs w:val="20"/>
                <w:rtl/>
              </w:rPr>
              <w:t>المتوسط</w:t>
            </w:r>
          </w:p>
        </w:tc>
        <w:tc>
          <w:tcPr>
            <w:tcW w:w="0" w:type="auto"/>
            <w:tcBorders>
              <w:bottom w:val="double" w:sz="4" w:space="0" w:color="auto"/>
            </w:tcBorders>
            <w:shd w:val="clear" w:color="auto" w:fill="auto"/>
            <w:vAlign w:val="center"/>
          </w:tcPr>
          <w:p w14:paraId="0B670F84" w14:textId="77777777" w:rsidR="00833B92" w:rsidRPr="00926ED8" w:rsidRDefault="00833B92" w:rsidP="00005DC9">
            <w:pPr>
              <w:bidi/>
              <w:spacing w:after="0" w:line="240" w:lineRule="atLeast"/>
              <w:jc w:val="center"/>
              <w:rPr>
                <w:rFonts w:ascii="Times New Roman" w:eastAsia="Calibri" w:hAnsi="Times New Roman" w:cs="Simplified Arabic"/>
                <w:sz w:val="20"/>
                <w:szCs w:val="20"/>
              </w:rPr>
            </w:pPr>
            <w:r w:rsidRPr="00926ED8">
              <w:rPr>
                <w:rFonts w:ascii="Times New Roman" w:eastAsia="Calibri" w:hAnsi="Times New Roman" w:cs="Simplified Arabic"/>
                <w:sz w:val="20"/>
                <w:szCs w:val="20"/>
              </w:rPr>
              <w:t>103.40</w:t>
            </w:r>
          </w:p>
        </w:tc>
        <w:tc>
          <w:tcPr>
            <w:tcW w:w="0" w:type="auto"/>
            <w:tcBorders>
              <w:bottom w:val="double" w:sz="4" w:space="0" w:color="auto"/>
            </w:tcBorders>
            <w:shd w:val="clear" w:color="auto" w:fill="auto"/>
            <w:vAlign w:val="center"/>
          </w:tcPr>
          <w:p w14:paraId="0BCAF939" w14:textId="77777777" w:rsidR="00833B92" w:rsidRPr="00926ED8" w:rsidRDefault="00833B92" w:rsidP="00005DC9">
            <w:pPr>
              <w:bidi/>
              <w:spacing w:after="0" w:line="240" w:lineRule="atLeast"/>
              <w:jc w:val="center"/>
              <w:rPr>
                <w:rFonts w:ascii="Times New Roman" w:eastAsia="Calibri" w:hAnsi="Times New Roman" w:cs="Simplified Arabic"/>
                <w:sz w:val="20"/>
                <w:szCs w:val="20"/>
              </w:rPr>
            </w:pPr>
            <w:r w:rsidRPr="00926ED8">
              <w:rPr>
                <w:rFonts w:ascii="Times New Roman" w:eastAsia="Calibri" w:hAnsi="Times New Roman" w:cs="Simplified Arabic"/>
                <w:sz w:val="20"/>
                <w:szCs w:val="20"/>
              </w:rPr>
              <w:t>103.75</w:t>
            </w:r>
          </w:p>
        </w:tc>
        <w:tc>
          <w:tcPr>
            <w:tcW w:w="0" w:type="auto"/>
            <w:tcBorders>
              <w:bottom w:val="double" w:sz="4" w:space="0" w:color="auto"/>
              <w:right w:val="double" w:sz="4" w:space="0" w:color="auto"/>
            </w:tcBorders>
            <w:shd w:val="clear" w:color="auto" w:fill="auto"/>
            <w:vAlign w:val="center"/>
          </w:tcPr>
          <w:p w14:paraId="04C7B104" w14:textId="77777777" w:rsidR="00833B92" w:rsidRPr="00926ED8" w:rsidRDefault="00833B92" w:rsidP="00005DC9">
            <w:pPr>
              <w:bidi/>
              <w:spacing w:after="0" w:line="240" w:lineRule="atLeast"/>
              <w:jc w:val="center"/>
              <w:rPr>
                <w:rFonts w:ascii="Times New Roman" w:eastAsia="Calibri" w:hAnsi="Times New Roman" w:cs="Simplified Arabic"/>
                <w:sz w:val="20"/>
                <w:szCs w:val="20"/>
              </w:rPr>
            </w:pPr>
            <w:r w:rsidRPr="00926ED8">
              <w:rPr>
                <w:rFonts w:ascii="Times New Roman" w:eastAsia="Calibri" w:hAnsi="Times New Roman" w:cs="Simplified Arabic"/>
                <w:sz w:val="20"/>
                <w:szCs w:val="20"/>
              </w:rPr>
              <w:t>101.23</w:t>
            </w:r>
          </w:p>
        </w:tc>
        <w:tc>
          <w:tcPr>
            <w:tcW w:w="0" w:type="auto"/>
            <w:tcBorders>
              <w:left w:val="double" w:sz="4" w:space="0" w:color="auto"/>
              <w:bottom w:val="double" w:sz="4" w:space="0" w:color="auto"/>
            </w:tcBorders>
            <w:shd w:val="clear" w:color="auto" w:fill="auto"/>
            <w:vAlign w:val="center"/>
          </w:tcPr>
          <w:p w14:paraId="7BDE877E" w14:textId="77777777" w:rsidR="00833B92" w:rsidRPr="00926ED8" w:rsidRDefault="00833B92" w:rsidP="00005DC9">
            <w:pPr>
              <w:bidi/>
              <w:spacing w:after="0" w:line="240" w:lineRule="atLeast"/>
              <w:jc w:val="center"/>
              <w:rPr>
                <w:rFonts w:ascii="Times New Roman" w:eastAsia="Calibri" w:hAnsi="Times New Roman" w:cs="Simplified Arabic"/>
                <w:sz w:val="20"/>
                <w:szCs w:val="20"/>
              </w:rPr>
            </w:pPr>
            <w:r w:rsidRPr="00926ED8">
              <w:rPr>
                <w:rFonts w:ascii="Times New Roman" w:eastAsia="Calibri" w:hAnsi="Times New Roman" w:cs="Simplified Arabic"/>
                <w:sz w:val="20"/>
                <w:szCs w:val="20"/>
              </w:rPr>
              <w:t>102.79</w:t>
            </w:r>
          </w:p>
        </w:tc>
      </w:tr>
      <w:tr w:rsidR="00833B92" w:rsidRPr="00926ED8" w14:paraId="7F00B318" w14:textId="77777777" w:rsidTr="00926ED8">
        <w:trPr>
          <w:gridAfter w:val="1"/>
          <w:jc w:val="center"/>
        </w:trPr>
        <w:tc>
          <w:tcPr>
            <w:tcW w:w="0" w:type="auto"/>
            <w:vMerge w:val="restart"/>
            <w:tcBorders>
              <w:top w:val="double" w:sz="4" w:space="0" w:color="auto"/>
            </w:tcBorders>
            <w:shd w:val="clear" w:color="auto" w:fill="auto"/>
            <w:vAlign w:val="center"/>
          </w:tcPr>
          <w:p w14:paraId="76285DA3" w14:textId="77777777" w:rsidR="00833B92" w:rsidRPr="001D3DBF" w:rsidRDefault="00833B92" w:rsidP="00005DC9">
            <w:pPr>
              <w:bidi/>
              <w:spacing w:after="0" w:line="240" w:lineRule="atLeast"/>
              <w:jc w:val="center"/>
              <w:rPr>
                <w:rFonts w:ascii="Times New Roman" w:eastAsia="Calibri" w:hAnsi="Times New Roman" w:cs="Simplified Arabic"/>
                <w:b/>
                <w:bCs/>
                <w:sz w:val="20"/>
                <w:szCs w:val="20"/>
                <w:rtl/>
              </w:rPr>
            </w:pPr>
            <w:proofErr w:type="gramStart"/>
            <w:r w:rsidRPr="001D3DBF">
              <w:rPr>
                <w:rFonts w:ascii="Times New Roman" w:eastAsia="Calibri" w:hAnsi="Times New Roman" w:cs="Simplified Arabic"/>
                <w:b/>
                <w:bCs/>
                <w:sz w:val="20"/>
                <w:szCs w:val="20"/>
                <w:rtl/>
              </w:rPr>
              <w:t>التحليل</w:t>
            </w:r>
            <w:proofErr w:type="gramEnd"/>
            <w:r w:rsidRPr="001D3DBF">
              <w:rPr>
                <w:rFonts w:ascii="Times New Roman" w:eastAsia="Calibri" w:hAnsi="Times New Roman" w:cs="Simplified Arabic"/>
                <w:b/>
                <w:bCs/>
                <w:sz w:val="20"/>
                <w:szCs w:val="20"/>
                <w:rtl/>
              </w:rPr>
              <w:t xml:space="preserve"> الإحصائي</w:t>
            </w:r>
          </w:p>
          <w:p w14:paraId="059D1B5F" w14:textId="77777777" w:rsidR="00833B92" w:rsidRPr="001D3DBF" w:rsidRDefault="00833B92" w:rsidP="00005DC9">
            <w:pPr>
              <w:bidi/>
              <w:spacing w:after="0" w:line="240" w:lineRule="atLeast"/>
              <w:jc w:val="center"/>
              <w:rPr>
                <w:rFonts w:ascii="Times New Roman" w:eastAsia="Calibri" w:hAnsi="Times New Roman" w:cs="Simplified Arabic"/>
                <w:b/>
                <w:bCs/>
                <w:sz w:val="20"/>
                <w:szCs w:val="20"/>
                <w:rtl/>
              </w:rPr>
            </w:pPr>
          </w:p>
        </w:tc>
        <w:tc>
          <w:tcPr>
            <w:tcW w:w="0" w:type="auto"/>
            <w:gridSpan w:val="3"/>
            <w:tcBorders>
              <w:top w:val="double" w:sz="4" w:space="0" w:color="auto"/>
            </w:tcBorders>
            <w:shd w:val="clear" w:color="auto" w:fill="auto"/>
            <w:vAlign w:val="center"/>
          </w:tcPr>
          <w:p w14:paraId="772FC760" w14:textId="77777777" w:rsidR="00833B92" w:rsidRPr="001D3DBF" w:rsidRDefault="00833B92" w:rsidP="00005DC9">
            <w:pPr>
              <w:bidi/>
              <w:spacing w:after="0" w:line="240" w:lineRule="atLeast"/>
              <w:jc w:val="center"/>
              <w:rPr>
                <w:rFonts w:ascii="Times New Roman" w:eastAsia="Calibri" w:hAnsi="Times New Roman" w:cs="Simplified Arabic"/>
                <w:b/>
                <w:bCs/>
                <w:sz w:val="20"/>
                <w:szCs w:val="20"/>
                <w:rtl/>
                <w:lang w:bidi="ar-SY"/>
              </w:rPr>
            </w:pPr>
            <w:proofErr w:type="gramStart"/>
            <w:r w:rsidRPr="001D3DBF">
              <w:rPr>
                <w:rFonts w:ascii="Times New Roman" w:eastAsia="Calibri" w:hAnsi="Times New Roman" w:cs="Simplified Arabic"/>
                <w:b/>
                <w:bCs/>
                <w:sz w:val="20"/>
                <w:szCs w:val="20"/>
                <w:rtl/>
                <w:lang w:bidi="ar-SY"/>
              </w:rPr>
              <w:t>متوسط</w:t>
            </w:r>
            <w:proofErr w:type="gramEnd"/>
            <w:r w:rsidRPr="001D3DBF">
              <w:rPr>
                <w:rFonts w:ascii="Times New Roman" w:eastAsia="Calibri" w:hAnsi="Times New Roman" w:cs="Simplified Arabic"/>
                <w:b/>
                <w:bCs/>
                <w:sz w:val="20"/>
                <w:szCs w:val="20"/>
                <w:rtl/>
                <w:lang w:bidi="ar-SY"/>
              </w:rPr>
              <w:t xml:space="preserve"> ارتفاع النبات</w:t>
            </w:r>
          </w:p>
        </w:tc>
      </w:tr>
      <w:tr w:rsidR="00833B92" w:rsidRPr="00926ED8" w14:paraId="59BD4F44" w14:textId="77777777" w:rsidTr="00005DC9">
        <w:trPr>
          <w:gridAfter w:val="1"/>
          <w:trHeight w:val="545"/>
          <w:jc w:val="center"/>
        </w:trPr>
        <w:tc>
          <w:tcPr>
            <w:tcW w:w="0" w:type="auto"/>
            <w:vMerge/>
            <w:shd w:val="clear" w:color="auto" w:fill="auto"/>
            <w:vAlign w:val="center"/>
          </w:tcPr>
          <w:p w14:paraId="58E39E6C" w14:textId="77777777" w:rsidR="00833B92" w:rsidRPr="001D3DBF" w:rsidRDefault="00833B92" w:rsidP="00005DC9">
            <w:pPr>
              <w:bidi/>
              <w:spacing w:after="0" w:line="240" w:lineRule="atLeast"/>
              <w:jc w:val="center"/>
              <w:rPr>
                <w:rFonts w:ascii="Times New Roman" w:eastAsia="Calibri" w:hAnsi="Times New Roman" w:cs="Simplified Arabic"/>
                <w:b/>
                <w:bCs/>
                <w:sz w:val="20"/>
                <w:szCs w:val="20"/>
                <w:rtl/>
              </w:rPr>
            </w:pPr>
          </w:p>
        </w:tc>
        <w:tc>
          <w:tcPr>
            <w:tcW w:w="0" w:type="auto"/>
            <w:shd w:val="clear" w:color="auto" w:fill="auto"/>
            <w:vAlign w:val="center"/>
          </w:tcPr>
          <w:p w14:paraId="2F417512" w14:textId="77777777" w:rsidR="00833B92" w:rsidRPr="001D3DBF" w:rsidRDefault="00833B92" w:rsidP="00005DC9">
            <w:pPr>
              <w:bidi/>
              <w:spacing w:after="0" w:line="240" w:lineRule="atLeast"/>
              <w:jc w:val="center"/>
              <w:rPr>
                <w:rFonts w:ascii="Times New Roman" w:eastAsia="Calibri" w:hAnsi="Times New Roman" w:cs="Simplified Arabic"/>
                <w:b/>
                <w:bCs/>
                <w:sz w:val="20"/>
                <w:szCs w:val="20"/>
                <w:rtl/>
                <w:lang w:bidi="ar-SY"/>
              </w:rPr>
            </w:pPr>
            <w:proofErr w:type="gramStart"/>
            <w:r w:rsidRPr="001D3DBF">
              <w:rPr>
                <w:rFonts w:ascii="Times New Roman" w:eastAsia="Calibri" w:hAnsi="Times New Roman" w:cs="Simplified Arabic"/>
                <w:b/>
                <w:bCs/>
                <w:sz w:val="20"/>
                <w:szCs w:val="20"/>
                <w:rtl/>
                <w:lang w:bidi="ar-SY"/>
              </w:rPr>
              <w:t>معدل</w:t>
            </w:r>
            <w:proofErr w:type="gramEnd"/>
            <w:r w:rsidRPr="001D3DBF">
              <w:rPr>
                <w:rFonts w:ascii="Times New Roman" w:eastAsia="Calibri" w:hAnsi="Times New Roman" w:cs="Simplified Arabic"/>
                <w:b/>
                <w:bCs/>
                <w:sz w:val="20"/>
                <w:szCs w:val="20"/>
                <w:rtl/>
                <w:lang w:bidi="ar-SY"/>
              </w:rPr>
              <w:t xml:space="preserve"> التسميد</w:t>
            </w:r>
          </w:p>
        </w:tc>
        <w:tc>
          <w:tcPr>
            <w:tcW w:w="0" w:type="auto"/>
            <w:shd w:val="clear" w:color="auto" w:fill="auto"/>
            <w:vAlign w:val="center"/>
          </w:tcPr>
          <w:p w14:paraId="7D34F33A" w14:textId="77777777" w:rsidR="00833B92" w:rsidRPr="001D3DBF" w:rsidRDefault="00833B92" w:rsidP="00005DC9">
            <w:pPr>
              <w:bidi/>
              <w:spacing w:after="0" w:line="240" w:lineRule="atLeas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b/>
                <w:bCs/>
                <w:sz w:val="20"/>
                <w:szCs w:val="20"/>
                <w:rtl/>
                <w:lang w:bidi="ar-SY"/>
              </w:rPr>
              <w:t>الأصناف</w:t>
            </w:r>
          </w:p>
        </w:tc>
        <w:tc>
          <w:tcPr>
            <w:tcW w:w="0" w:type="auto"/>
            <w:shd w:val="clear" w:color="auto" w:fill="auto"/>
            <w:vAlign w:val="center"/>
          </w:tcPr>
          <w:p w14:paraId="7363E10B" w14:textId="77777777" w:rsidR="00833B92" w:rsidRPr="001D3DBF" w:rsidRDefault="00833B92" w:rsidP="00005DC9">
            <w:pPr>
              <w:bidi/>
              <w:spacing w:after="0" w:line="240" w:lineRule="atLeas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b/>
                <w:bCs/>
                <w:sz w:val="20"/>
                <w:szCs w:val="20"/>
                <w:rtl/>
                <w:lang w:bidi="ar-SY"/>
              </w:rPr>
              <w:t>التفاعل</w:t>
            </w:r>
          </w:p>
        </w:tc>
      </w:tr>
      <w:tr w:rsidR="00833B92" w:rsidRPr="00926ED8" w14:paraId="3293917A" w14:textId="77777777" w:rsidTr="00926ED8">
        <w:trPr>
          <w:gridAfter w:val="1"/>
          <w:trHeight w:val="400"/>
          <w:jc w:val="center"/>
        </w:trPr>
        <w:tc>
          <w:tcPr>
            <w:tcW w:w="0" w:type="auto"/>
            <w:shd w:val="clear" w:color="auto" w:fill="auto"/>
            <w:vAlign w:val="center"/>
          </w:tcPr>
          <w:p w14:paraId="4E96CFAD" w14:textId="77777777" w:rsidR="00833B92" w:rsidRPr="00926ED8" w:rsidRDefault="00833B92" w:rsidP="00005DC9">
            <w:pPr>
              <w:bidi/>
              <w:spacing w:after="0" w:line="240" w:lineRule="atLeast"/>
              <w:jc w:val="center"/>
              <w:rPr>
                <w:rFonts w:ascii="Times New Roman" w:eastAsia="Calibri" w:hAnsi="Times New Roman" w:cs="Simplified Arabic"/>
                <w:sz w:val="20"/>
                <w:szCs w:val="20"/>
              </w:rPr>
            </w:pPr>
            <w:r w:rsidRPr="00926ED8">
              <w:rPr>
                <w:rFonts w:ascii="Times New Roman" w:eastAsia="Calibri" w:hAnsi="Times New Roman" w:cs="Simplified Arabic"/>
                <w:sz w:val="20"/>
                <w:szCs w:val="20"/>
              </w:rPr>
              <w:t>L.S.D (5%)</w:t>
            </w:r>
          </w:p>
        </w:tc>
        <w:tc>
          <w:tcPr>
            <w:tcW w:w="0" w:type="auto"/>
            <w:shd w:val="clear" w:color="auto" w:fill="auto"/>
            <w:vAlign w:val="center"/>
          </w:tcPr>
          <w:p w14:paraId="0AA9EFE0" w14:textId="77777777" w:rsidR="00833B92" w:rsidRPr="00926ED8" w:rsidRDefault="00833B92" w:rsidP="00005DC9">
            <w:pPr>
              <w:bidi/>
              <w:spacing w:after="0" w:line="240" w:lineRule="atLeast"/>
              <w:jc w:val="center"/>
              <w:rPr>
                <w:rFonts w:ascii="Times New Roman" w:eastAsia="Calibri" w:hAnsi="Times New Roman" w:cs="Simplified Arabic"/>
                <w:sz w:val="20"/>
                <w:szCs w:val="20"/>
              </w:rPr>
            </w:pPr>
            <w:r w:rsidRPr="00926ED8">
              <w:rPr>
                <w:rFonts w:ascii="Times New Roman" w:eastAsia="Calibri" w:hAnsi="Times New Roman" w:cs="Simplified Arabic"/>
                <w:sz w:val="20"/>
                <w:szCs w:val="20"/>
              </w:rPr>
              <w:t>1.69</w:t>
            </w:r>
          </w:p>
        </w:tc>
        <w:tc>
          <w:tcPr>
            <w:tcW w:w="0" w:type="auto"/>
            <w:shd w:val="clear" w:color="auto" w:fill="auto"/>
            <w:vAlign w:val="center"/>
          </w:tcPr>
          <w:p w14:paraId="3464178D" w14:textId="77777777" w:rsidR="00833B92" w:rsidRPr="00926ED8" w:rsidRDefault="00833B92" w:rsidP="00005DC9">
            <w:pPr>
              <w:bidi/>
              <w:spacing w:after="0" w:line="240" w:lineRule="atLeast"/>
              <w:jc w:val="center"/>
              <w:rPr>
                <w:rFonts w:ascii="Times New Roman" w:eastAsia="Calibri" w:hAnsi="Times New Roman" w:cs="Simplified Arabic"/>
                <w:sz w:val="20"/>
                <w:szCs w:val="20"/>
                <w:rtl/>
              </w:rPr>
            </w:pPr>
            <w:r w:rsidRPr="00926ED8">
              <w:rPr>
                <w:rFonts w:ascii="Times New Roman" w:eastAsia="Calibri" w:hAnsi="Times New Roman" w:cs="Simplified Arabic"/>
                <w:sz w:val="20"/>
                <w:szCs w:val="20"/>
              </w:rPr>
              <w:t>1.46</w:t>
            </w:r>
          </w:p>
        </w:tc>
        <w:tc>
          <w:tcPr>
            <w:tcW w:w="0" w:type="auto"/>
            <w:shd w:val="clear" w:color="auto" w:fill="auto"/>
            <w:vAlign w:val="center"/>
          </w:tcPr>
          <w:p w14:paraId="7EE85862" w14:textId="77777777" w:rsidR="00833B92" w:rsidRPr="00926ED8" w:rsidRDefault="00833B92" w:rsidP="00005DC9">
            <w:pPr>
              <w:bidi/>
              <w:spacing w:after="0" w:line="240" w:lineRule="atLeast"/>
              <w:jc w:val="center"/>
              <w:rPr>
                <w:rFonts w:ascii="Times New Roman" w:eastAsia="Calibri" w:hAnsi="Times New Roman" w:cs="Simplified Arabic"/>
                <w:sz w:val="20"/>
                <w:szCs w:val="20"/>
                <w:lang w:bidi="ar-SY"/>
              </w:rPr>
            </w:pPr>
            <w:r w:rsidRPr="00926ED8">
              <w:rPr>
                <w:rFonts w:ascii="Times New Roman" w:eastAsia="Calibri" w:hAnsi="Times New Roman" w:cs="Simplified Arabic"/>
                <w:sz w:val="20"/>
                <w:szCs w:val="20"/>
                <w:lang w:bidi="ar-SY"/>
              </w:rPr>
              <w:t>2.93</w:t>
            </w:r>
          </w:p>
        </w:tc>
      </w:tr>
      <w:tr w:rsidR="00833B92" w:rsidRPr="00926ED8" w14:paraId="3C638017" w14:textId="77777777" w:rsidTr="00005DC9">
        <w:trPr>
          <w:gridAfter w:val="1"/>
          <w:trHeight w:val="58"/>
          <w:jc w:val="center"/>
        </w:trPr>
        <w:tc>
          <w:tcPr>
            <w:tcW w:w="0" w:type="auto"/>
            <w:shd w:val="clear" w:color="auto" w:fill="auto"/>
            <w:vAlign w:val="center"/>
          </w:tcPr>
          <w:p w14:paraId="6240C21F" w14:textId="77777777" w:rsidR="00833B92" w:rsidRPr="00926ED8" w:rsidRDefault="00833B92" w:rsidP="00005DC9">
            <w:pPr>
              <w:bidi/>
              <w:spacing w:after="0" w:line="240" w:lineRule="atLeast"/>
              <w:jc w:val="center"/>
              <w:rPr>
                <w:rFonts w:ascii="Times New Roman" w:eastAsia="Calibri" w:hAnsi="Times New Roman" w:cs="Simplified Arabic"/>
                <w:sz w:val="20"/>
                <w:szCs w:val="20"/>
                <w:rtl/>
              </w:rPr>
            </w:pPr>
            <w:r w:rsidRPr="00926ED8">
              <w:rPr>
                <w:rFonts w:ascii="Times New Roman" w:eastAsia="Calibri" w:hAnsi="Times New Roman" w:cs="Simplified Arabic"/>
                <w:sz w:val="20"/>
                <w:szCs w:val="20"/>
              </w:rPr>
              <w:t>C.V. (%)</w:t>
            </w:r>
          </w:p>
        </w:tc>
        <w:tc>
          <w:tcPr>
            <w:tcW w:w="0" w:type="auto"/>
            <w:gridSpan w:val="3"/>
            <w:shd w:val="clear" w:color="auto" w:fill="auto"/>
            <w:vAlign w:val="center"/>
          </w:tcPr>
          <w:p w14:paraId="69640011" w14:textId="77777777" w:rsidR="00833B92" w:rsidRPr="00926ED8" w:rsidRDefault="00833B92" w:rsidP="00005DC9">
            <w:pPr>
              <w:bidi/>
              <w:spacing w:after="0" w:line="240" w:lineRule="atLeast"/>
              <w:jc w:val="center"/>
              <w:rPr>
                <w:rFonts w:ascii="Times New Roman" w:eastAsia="Calibri" w:hAnsi="Times New Roman" w:cs="Simplified Arabic"/>
                <w:sz w:val="20"/>
                <w:szCs w:val="20"/>
                <w:lang w:bidi="ar-SY"/>
              </w:rPr>
            </w:pPr>
            <w:r w:rsidRPr="00926ED8">
              <w:rPr>
                <w:rFonts w:ascii="Times New Roman" w:eastAsia="Calibri" w:hAnsi="Times New Roman" w:cs="Simplified Arabic"/>
                <w:sz w:val="20"/>
                <w:szCs w:val="20"/>
                <w:lang w:bidi="ar-SY"/>
              </w:rPr>
              <w:t>3.96</w:t>
            </w:r>
          </w:p>
        </w:tc>
      </w:tr>
    </w:tbl>
    <w:p w14:paraId="5035CC1E" w14:textId="43D1EDCC" w:rsidR="00B54B1B" w:rsidRDefault="00B54B1B" w:rsidP="00926ED8">
      <w:pPr>
        <w:bidi/>
        <w:spacing w:after="0" w:line="240" w:lineRule="auto"/>
        <w:jc w:val="center"/>
        <w:rPr>
          <w:rFonts w:ascii="Times New Roman" w:eastAsia="Calibri" w:hAnsi="Times New Roman" w:cs="Simplified Arabic"/>
          <w:b/>
          <w:bCs/>
          <w:sz w:val="20"/>
          <w:szCs w:val="20"/>
          <w:rtl/>
        </w:rPr>
      </w:pPr>
      <w:r w:rsidRPr="00926ED8">
        <w:rPr>
          <w:rFonts w:ascii="Times New Roman" w:eastAsia="Calibri" w:hAnsi="Times New Roman" w:cs="Simplified Arabic" w:hint="cs"/>
          <w:b/>
          <w:bCs/>
          <w:sz w:val="20"/>
          <w:szCs w:val="20"/>
          <w:rtl/>
        </w:rPr>
        <w:t>يُشير اختلاف الأحرف إلى وجود فروقات معنوية عند مستوى معنوية 0.</w:t>
      </w:r>
      <w:r w:rsidR="004F5FA0" w:rsidRPr="00926ED8">
        <w:rPr>
          <w:rFonts w:ascii="Times New Roman" w:eastAsia="Calibri" w:hAnsi="Times New Roman" w:cs="Simplified Arabic" w:hint="cs"/>
          <w:b/>
          <w:bCs/>
          <w:sz w:val="20"/>
          <w:szCs w:val="20"/>
          <w:rtl/>
        </w:rPr>
        <w:t>05</w:t>
      </w:r>
    </w:p>
    <w:p w14:paraId="5CDD1B50" w14:textId="77777777" w:rsidR="00F4630F" w:rsidRDefault="00F4630F" w:rsidP="00F4630F">
      <w:pPr>
        <w:bidi/>
        <w:spacing w:after="0" w:line="240" w:lineRule="auto"/>
        <w:jc w:val="center"/>
        <w:rPr>
          <w:rFonts w:ascii="Times New Roman" w:eastAsia="Calibri" w:hAnsi="Times New Roman" w:cs="Simplified Arabic"/>
          <w:b/>
          <w:bCs/>
          <w:sz w:val="20"/>
          <w:szCs w:val="20"/>
          <w:rtl/>
        </w:rPr>
      </w:pPr>
    </w:p>
    <w:p w14:paraId="3AE48BF7" w14:textId="77777777" w:rsidR="005765E2" w:rsidRPr="00DD1339" w:rsidRDefault="00B54B1B" w:rsidP="00DD1339">
      <w:pPr>
        <w:bidi/>
        <w:spacing w:after="0" w:line="240" w:lineRule="auto"/>
        <w:jc w:val="lowKashida"/>
        <w:rPr>
          <w:rFonts w:ascii="Times New Roman" w:hAnsi="Times New Roman" w:cs="Simplified Arabic"/>
          <w:szCs w:val="24"/>
        </w:rPr>
      </w:pPr>
      <w:r w:rsidRPr="002B715B">
        <w:rPr>
          <w:rFonts w:ascii="Times New Roman" w:hAnsi="Times New Roman" w:cs="Simplified Arabic" w:hint="cs"/>
          <w:b/>
          <w:bCs/>
          <w:szCs w:val="24"/>
          <w:rtl/>
          <w:lang w:bidi="ar-SY"/>
        </w:rPr>
        <w:t xml:space="preserve">4-2- </w:t>
      </w:r>
      <w:r w:rsidR="00A43321" w:rsidRPr="002B715B">
        <w:rPr>
          <w:rFonts w:ascii="Times New Roman" w:hAnsi="Times New Roman" w:cs="Simplified Arabic"/>
          <w:b/>
          <w:bCs/>
          <w:szCs w:val="24"/>
          <w:rtl/>
          <w:lang w:bidi="ar-SY"/>
        </w:rPr>
        <w:t xml:space="preserve">متوسط </w:t>
      </w:r>
      <w:r w:rsidR="00530B8C" w:rsidRPr="002B715B">
        <w:rPr>
          <w:rFonts w:ascii="Times New Roman" w:hAnsi="Times New Roman" w:cs="Simplified Arabic" w:hint="cs"/>
          <w:b/>
          <w:bCs/>
          <w:szCs w:val="24"/>
          <w:rtl/>
          <w:lang w:bidi="ar-SY"/>
        </w:rPr>
        <w:t xml:space="preserve">طول </w:t>
      </w:r>
      <w:proofErr w:type="spellStart"/>
      <w:r w:rsidR="00530B8C" w:rsidRPr="002B715B">
        <w:rPr>
          <w:rFonts w:ascii="Times New Roman" w:hAnsi="Times New Roman" w:cs="Simplified Arabic" w:hint="cs"/>
          <w:b/>
          <w:bCs/>
          <w:szCs w:val="24"/>
          <w:rtl/>
          <w:lang w:bidi="ar-SY"/>
        </w:rPr>
        <w:t>العثكول</w:t>
      </w:r>
      <w:proofErr w:type="spellEnd"/>
      <w:r w:rsidR="00A43321" w:rsidRPr="002B715B">
        <w:rPr>
          <w:rFonts w:ascii="Times New Roman" w:hAnsi="Times New Roman" w:cs="Simplified Arabic"/>
          <w:b/>
          <w:bCs/>
          <w:szCs w:val="24"/>
          <w:rtl/>
          <w:lang w:bidi="ar-SY"/>
        </w:rPr>
        <w:t xml:space="preserve"> (سم)</w:t>
      </w:r>
      <w:r w:rsidR="00A43321" w:rsidRPr="002B715B">
        <w:rPr>
          <w:rFonts w:ascii="Times New Roman" w:eastAsia="Calibri" w:hAnsi="Times New Roman" w:cs="Simplified Arabic"/>
          <w:b/>
          <w:bCs/>
          <w:szCs w:val="24"/>
          <w:rtl/>
        </w:rPr>
        <w:t>:</w:t>
      </w:r>
      <w:r w:rsidR="00A43321" w:rsidRPr="002B715B">
        <w:rPr>
          <w:rFonts w:ascii="Times New Roman" w:eastAsia="Calibri" w:hAnsi="Times New Roman" w:cs="Simplified Arabic" w:hint="cs"/>
          <w:b/>
          <w:bCs/>
          <w:szCs w:val="24"/>
          <w:rtl/>
        </w:rPr>
        <w:t xml:space="preserve"> </w:t>
      </w:r>
      <w:r w:rsidR="00A43321" w:rsidRPr="00DD1339">
        <w:rPr>
          <w:rFonts w:ascii="Times New Roman" w:eastAsia="Calibri" w:hAnsi="Times New Roman" w:cs="Simplified Arabic" w:hint="cs"/>
          <w:szCs w:val="24"/>
          <w:rtl/>
        </w:rPr>
        <w:t xml:space="preserve">بيَّنت نتائج التحليل الإحصائي وجود فروقاتٍ معنويةٍ </w:t>
      </w:r>
      <w:r w:rsidR="00A43321" w:rsidRPr="00DD1339">
        <w:rPr>
          <w:rFonts w:ascii="Times New Roman" w:eastAsia="Calibri" w:hAnsi="Times New Roman" w:cs="Simplified Arabic"/>
          <w:szCs w:val="24"/>
          <w:rtl/>
        </w:rPr>
        <w:t>(</w:t>
      </w:r>
      <w:r w:rsidR="00A43321" w:rsidRPr="00DD1339">
        <w:rPr>
          <w:rFonts w:ascii="Times New Roman" w:eastAsia="Calibri" w:hAnsi="Times New Roman" w:cs="Simplified Arabic"/>
          <w:szCs w:val="24"/>
        </w:rPr>
        <w:t>p≤0.05</w:t>
      </w:r>
      <w:r w:rsidR="00A43321" w:rsidRPr="00DD1339">
        <w:rPr>
          <w:rFonts w:ascii="Times New Roman" w:eastAsia="Calibri" w:hAnsi="Times New Roman" w:cs="Simplified Arabic"/>
          <w:szCs w:val="24"/>
          <w:rtl/>
        </w:rPr>
        <w:t>)</w:t>
      </w:r>
      <w:r w:rsidR="00A43321" w:rsidRPr="00DD1339">
        <w:rPr>
          <w:rFonts w:ascii="Times New Roman" w:hAnsi="Times New Roman" w:cs="Simplified Arabic"/>
          <w:szCs w:val="24"/>
          <w:rtl/>
        </w:rPr>
        <w:t xml:space="preserve"> </w:t>
      </w:r>
      <w:r w:rsidR="00A43321" w:rsidRPr="00DD1339">
        <w:rPr>
          <w:rFonts w:ascii="Times New Roman" w:eastAsia="Calibri" w:hAnsi="Times New Roman" w:cs="Simplified Arabic"/>
          <w:szCs w:val="24"/>
          <w:rtl/>
        </w:rPr>
        <w:t xml:space="preserve">المبينة في </w:t>
      </w:r>
      <w:r w:rsidR="00A43321" w:rsidRPr="00DD1339">
        <w:rPr>
          <w:rFonts w:ascii="Times New Roman" w:eastAsia="Calibri" w:hAnsi="Times New Roman" w:cs="Simplified Arabic" w:hint="cs"/>
          <w:szCs w:val="24"/>
          <w:rtl/>
        </w:rPr>
        <w:t>الجدول</w:t>
      </w:r>
      <w:r w:rsidR="00A43321" w:rsidRPr="00DD1339">
        <w:rPr>
          <w:rFonts w:ascii="Times New Roman" w:eastAsia="Calibri" w:hAnsi="Times New Roman" w:cs="Simplified Arabic"/>
          <w:szCs w:val="24"/>
          <w:rtl/>
        </w:rPr>
        <w:t xml:space="preserve"> (</w:t>
      </w:r>
      <w:r w:rsidR="00D16808" w:rsidRPr="00DD1339">
        <w:rPr>
          <w:rFonts w:ascii="Times New Roman" w:eastAsia="Calibri" w:hAnsi="Times New Roman" w:cs="Simplified Arabic" w:hint="cs"/>
          <w:szCs w:val="24"/>
          <w:rtl/>
        </w:rPr>
        <w:t>3</w:t>
      </w:r>
      <w:proofErr w:type="gramStart"/>
      <w:r w:rsidR="00A43321" w:rsidRPr="00DD1339">
        <w:rPr>
          <w:rFonts w:ascii="Times New Roman" w:eastAsia="Calibri" w:hAnsi="Times New Roman" w:cs="Simplified Arabic"/>
          <w:szCs w:val="24"/>
          <w:rtl/>
        </w:rPr>
        <w:t>)</w:t>
      </w:r>
      <w:r w:rsidR="00A43321" w:rsidRPr="00DD1339">
        <w:rPr>
          <w:rFonts w:ascii="Times New Roman" w:eastAsia="Calibri" w:hAnsi="Times New Roman" w:cs="Simplified Arabic" w:hint="cs"/>
          <w:szCs w:val="24"/>
          <w:rtl/>
        </w:rPr>
        <w:t>،</w:t>
      </w:r>
      <w:proofErr w:type="gramEnd"/>
      <w:r w:rsidR="00A43321" w:rsidRPr="00DD1339">
        <w:rPr>
          <w:rFonts w:ascii="Times New Roman" w:eastAsia="Calibri" w:hAnsi="Times New Roman" w:cs="Simplified Arabic" w:hint="cs"/>
          <w:szCs w:val="24"/>
          <w:rtl/>
        </w:rPr>
        <w:t xml:space="preserve"> في صفة </w:t>
      </w:r>
      <w:r w:rsidR="00530B8C" w:rsidRPr="00DD1339">
        <w:rPr>
          <w:rFonts w:ascii="Times New Roman" w:eastAsia="Calibri" w:hAnsi="Times New Roman" w:cs="Simplified Arabic" w:hint="cs"/>
          <w:szCs w:val="24"/>
          <w:rtl/>
          <w:lang w:bidi="ar-SY"/>
        </w:rPr>
        <w:t xml:space="preserve">طول </w:t>
      </w:r>
      <w:proofErr w:type="spellStart"/>
      <w:r w:rsidR="00530B8C" w:rsidRPr="00DD1339">
        <w:rPr>
          <w:rFonts w:ascii="Times New Roman" w:eastAsia="Calibri" w:hAnsi="Times New Roman" w:cs="Simplified Arabic" w:hint="cs"/>
          <w:szCs w:val="24"/>
          <w:rtl/>
          <w:lang w:bidi="ar-SY"/>
        </w:rPr>
        <w:t>العثكول</w:t>
      </w:r>
      <w:proofErr w:type="spellEnd"/>
      <w:r w:rsidR="00A43321" w:rsidRPr="00DD1339">
        <w:rPr>
          <w:rFonts w:ascii="Times New Roman" w:eastAsia="Calibri" w:hAnsi="Times New Roman" w:cs="Simplified Arabic" w:hint="cs"/>
          <w:szCs w:val="24"/>
          <w:rtl/>
        </w:rPr>
        <w:t xml:space="preserve"> بين الأصناف ومعاملات </w:t>
      </w:r>
      <w:r w:rsidR="00A43321" w:rsidRPr="00DD1339">
        <w:rPr>
          <w:rFonts w:ascii="Times New Roman" w:eastAsia="Calibri" w:hAnsi="Times New Roman" w:cs="Simplified Arabic" w:hint="cs"/>
          <w:szCs w:val="24"/>
          <w:rtl/>
          <w:lang w:bidi="ar-SY"/>
        </w:rPr>
        <w:t>التسميد</w:t>
      </w:r>
      <w:r w:rsidR="00A43321" w:rsidRPr="00DD1339">
        <w:rPr>
          <w:rFonts w:ascii="Times New Roman" w:eastAsia="Calibri" w:hAnsi="Times New Roman" w:cs="Simplified Arabic" w:hint="cs"/>
          <w:szCs w:val="24"/>
          <w:rtl/>
        </w:rPr>
        <w:t xml:space="preserve"> والتفاعلات المتبادلة بينها. يُلاحظ أنَّ متوسط </w:t>
      </w:r>
      <w:r w:rsidR="00530B8C" w:rsidRPr="00DD1339">
        <w:rPr>
          <w:rFonts w:ascii="Times New Roman" w:eastAsia="Calibri" w:hAnsi="Times New Roman" w:cs="Simplified Arabic" w:hint="cs"/>
          <w:szCs w:val="24"/>
          <w:rtl/>
          <w:lang w:bidi="ar-SY"/>
        </w:rPr>
        <w:t xml:space="preserve">طول </w:t>
      </w:r>
      <w:proofErr w:type="spellStart"/>
      <w:r w:rsidR="00530B8C" w:rsidRPr="00DD1339">
        <w:rPr>
          <w:rFonts w:ascii="Times New Roman" w:eastAsia="Calibri" w:hAnsi="Times New Roman" w:cs="Simplified Arabic" w:hint="cs"/>
          <w:szCs w:val="24"/>
          <w:rtl/>
          <w:lang w:bidi="ar-SY"/>
        </w:rPr>
        <w:t>العثكول</w:t>
      </w:r>
      <w:proofErr w:type="spellEnd"/>
      <w:r w:rsidR="00530B8C" w:rsidRPr="00DD1339">
        <w:rPr>
          <w:rFonts w:ascii="Times New Roman" w:eastAsia="Calibri" w:hAnsi="Times New Roman" w:cs="Simplified Arabic" w:hint="cs"/>
          <w:szCs w:val="24"/>
          <w:rtl/>
        </w:rPr>
        <w:t xml:space="preserve"> </w:t>
      </w:r>
      <w:r w:rsidR="00A43321" w:rsidRPr="00DD1339">
        <w:rPr>
          <w:rFonts w:ascii="Times New Roman" w:eastAsia="Calibri" w:hAnsi="Times New Roman" w:cs="Simplified Arabic" w:hint="cs"/>
          <w:szCs w:val="24"/>
          <w:rtl/>
        </w:rPr>
        <w:t xml:space="preserve">(سم) كان الأعلى معنوياً لدى الصنف </w:t>
      </w:r>
      <w:r w:rsidR="002E4BF5" w:rsidRPr="00DD1339">
        <w:rPr>
          <w:rFonts w:ascii="Times New Roman" w:eastAsia="Calibri" w:hAnsi="Times New Roman" w:cs="Simplified Arabic" w:hint="cs"/>
          <w:szCs w:val="24"/>
          <w:rtl/>
        </w:rPr>
        <w:t>(</w:t>
      </w:r>
      <w:r w:rsidR="00682B02" w:rsidRPr="00DD1339">
        <w:rPr>
          <w:rFonts w:ascii="Times New Roman" w:eastAsia="Calibri" w:hAnsi="Times New Roman" w:cs="Simplified Arabic"/>
          <w:szCs w:val="24"/>
        </w:rPr>
        <w:t>Q</w:t>
      </w:r>
      <w:r w:rsidR="00682B02" w:rsidRPr="00DD1339">
        <w:rPr>
          <w:rFonts w:ascii="Times New Roman" w:eastAsia="Calibri" w:hAnsi="Times New Roman" w:cs="Simplified Arabic"/>
          <w:szCs w:val="24"/>
          <w:vertAlign w:val="subscript"/>
        </w:rPr>
        <w:t>26</w:t>
      </w:r>
      <w:r w:rsidR="002E4BF5" w:rsidRPr="00DD1339">
        <w:rPr>
          <w:rFonts w:ascii="Times New Roman" w:eastAsia="Calibri" w:hAnsi="Times New Roman" w:cs="Simplified Arabic" w:hint="cs"/>
          <w:szCs w:val="24"/>
          <w:rtl/>
        </w:rPr>
        <w:t>)</w:t>
      </w:r>
      <w:r w:rsidR="00682B02" w:rsidRPr="00DD1339">
        <w:rPr>
          <w:rFonts w:ascii="Times New Roman" w:eastAsia="Calibri" w:hAnsi="Times New Roman" w:cs="Simplified Arabic" w:hint="cs"/>
          <w:szCs w:val="24"/>
          <w:rtl/>
          <w:lang w:bidi="ar-SY"/>
        </w:rPr>
        <w:t xml:space="preserve"> </w:t>
      </w:r>
      <w:r w:rsidR="00F348DD" w:rsidRPr="00DD1339">
        <w:rPr>
          <w:rFonts w:ascii="Times New Roman" w:eastAsia="Calibri" w:hAnsi="Times New Roman" w:cs="Simplified Arabic" w:hint="cs"/>
          <w:szCs w:val="24"/>
          <w:rtl/>
          <w:lang w:bidi="ar-SY"/>
        </w:rPr>
        <w:t>(</w:t>
      </w:r>
      <w:r w:rsidR="00AC5317" w:rsidRPr="00DD1339">
        <w:rPr>
          <w:rFonts w:ascii="Times New Roman" w:eastAsia="Calibri" w:hAnsi="Times New Roman" w:cs="Simplified Arabic"/>
          <w:szCs w:val="24"/>
          <w:rtl/>
          <w:lang w:bidi="ar-SY"/>
        </w:rPr>
        <w:t>42</w:t>
      </w:r>
      <w:r w:rsidR="00AC5317" w:rsidRPr="00DD1339">
        <w:rPr>
          <w:rFonts w:ascii="Times New Roman" w:eastAsia="Calibri" w:hAnsi="Times New Roman" w:cs="Simplified Arabic" w:hint="cs"/>
          <w:szCs w:val="24"/>
          <w:rtl/>
          <w:lang w:bidi="ar-SY"/>
        </w:rPr>
        <w:t>.</w:t>
      </w:r>
      <w:r w:rsidR="00AC5317" w:rsidRPr="00DD1339">
        <w:rPr>
          <w:rFonts w:ascii="Times New Roman" w:eastAsia="Calibri" w:hAnsi="Times New Roman" w:cs="Simplified Arabic"/>
          <w:szCs w:val="24"/>
          <w:rtl/>
          <w:lang w:bidi="ar-SY"/>
        </w:rPr>
        <w:t>83</w:t>
      </w:r>
      <w:r w:rsidR="00F348DD" w:rsidRPr="00DD1339">
        <w:rPr>
          <w:rFonts w:ascii="Times New Roman" w:eastAsia="Calibri" w:hAnsi="Times New Roman" w:cs="Simplified Arabic" w:hint="cs"/>
          <w:szCs w:val="24"/>
          <w:rtl/>
          <w:lang w:bidi="ar-SY"/>
        </w:rPr>
        <w:t>) سم</w:t>
      </w:r>
      <w:r w:rsidR="000B764F" w:rsidRPr="00DD1339">
        <w:rPr>
          <w:rFonts w:ascii="Times New Roman" w:eastAsia="Calibri" w:hAnsi="Times New Roman" w:cs="Simplified Arabic" w:hint="cs"/>
          <w:szCs w:val="24"/>
          <w:rtl/>
        </w:rPr>
        <w:t xml:space="preserve">، تلاه </w:t>
      </w:r>
      <w:proofErr w:type="gramStart"/>
      <w:r w:rsidR="000B764F" w:rsidRPr="00DD1339">
        <w:rPr>
          <w:rFonts w:ascii="Times New Roman" w:eastAsia="Calibri" w:hAnsi="Times New Roman" w:cs="Simplified Arabic" w:hint="cs"/>
          <w:szCs w:val="24"/>
          <w:rtl/>
        </w:rPr>
        <w:t>الصنف</w:t>
      </w:r>
      <w:proofErr w:type="gramEnd"/>
      <w:r w:rsidR="000B764F" w:rsidRPr="00DD1339">
        <w:rPr>
          <w:rFonts w:ascii="Times New Roman" w:eastAsia="Calibri" w:hAnsi="Times New Roman" w:cs="Simplified Arabic" w:hint="cs"/>
          <w:szCs w:val="24"/>
          <w:rtl/>
        </w:rPr>
        <w:t xml:space="preserve"> </w:t>
      </w:r>
      <w:r w:rsidR="002E4BF5" w:rsidRPr="00DD1339">
        <w:rPr>
          <w:rFonts w:ascii="Times New Roman" w:hAnsi="Times New Roman" w:cs="Simplified Arabic" w:hint="cs"/>
          <w:szCs w:val="24"/>
          <w:rtl/>
          <w:lang w:bidi="ar-SY"/>
        </w:rPr>
        <w:t>(</w:t>
      </w:r>
      <w:r w:rsidR="002E4BF5" w:rsidRPr="00DD1339">
        <w:rPr>
          <w:rFonts w:ascii="Times New Roman" w:hAnsi="Times New Roman" w:cs="Simplified Arabic"/>
          <w:szCs w:val="24"/>
          <w:lang w:bidi="ar-SY"/>
        </w:rPr>
        <w:t>Red Carina</w:t>
      </w:r>
      <w:r w:rsidR="002E4BF5" w:rsidRPr="00DD1339">
        <w:rPr>
          <w:rFonts w:ascii="Times New Roman" w:hAnsi="Times New Roman" w:cs="Simplified Arabic" w:hint="cs"/>
          <w:szCs w:val="24"/>
          <w:rtl/>
          <w:lang w:bidi="ar-SY"/>
        </w:rPr>
        <w:t>)</w:t>
      </w:r>
      <w:r w:rsidR="00CA6C95" w:rsidRPr="00DD1339">
        <w:rPr>
          <w:rFonts w:ascii="Times New Roman" w:hAnsi="Times New Roman" w:cs="Simplified Arabic" w:hint="cs"/>
          <w:szCs w:val="24"/>
          <w:rtl/>
          <w:lang w:bidi="ar-SY"/>
        </w:rPr>
        <w:t xml:space="preserve"> </w:t>
      </w:r>
      <w:r w:rsidR="000B764F" w:rsidRPr="00DD1339">
        <w:rPr>
          <w:rFonts w:ascii="Times New Roman" w:eastAsia="Calibri" w:hAnsi="Times New Roman" w:cs="Simplified Arabic" w:hint="cs"/>
          <w:szCs w:val="24"/>
          <w:rtl/>
        </w:rPr>
        <w:t>(</w:t>
      </w:r>
      <w:r w:rsidR="00AC5317" w:rsidRPr="00DD1339">
        <w:rPr>
          <w:rFonts w:ascii="Times New Roman" w:eastAsia="Calibri" w:hAnsi="Times New Roman" w:cs="Simplified Arabic"/>
          <w:szCs w:val="24"/>
          <w:rtl/>
        </w:rPr>
        <w:t>40</w:t>
      </w:r>
      <w:r w:rsidR="00AC5317" w:rsidRPr="00DD1339">
        <w:rPr>
          <w:rFonts w:ascii="Times New Roman" w:eastAsia="Calibri" w:hAnsi="Times New Roman" w:cs="Simplified Arabic" w:hint="cs"/>
          <w:szCs w:val="24"/>
          <w:rtl/>
        </w:rPr>
        <w:t>.</w:t>
      </w:r>
      <w:r w:rsidR="00AC5317" w:rsidRPr="00DD1339">
        <w:rPr>
          <w:rFonts w:ascii="Times New Roman" w:eastAsia="Calibri" w:hAnsi="Times New Roman" w:cs="Simplified Arabic"/>
          <w:szCs w:val="24"/>
          <w:rtl/>
        </w:rPr>
        <w:t>19</w:t>
      </w:r>
      <w:r w:rsidR="000B764F" w:rsidRPr="00DD1339">
        <w:rPr>
          <w:rFonts w:ascii="Times New Roman" w:eastAsia="Calibri" w:hAnsi="Times New Roman" w:cs="Simplified Arabic" w:hint="cs"/>
          <w:szCs w:val="24"/>
          <w:rtl/>
        </w:rPr>
        <w:t xml:space="preserve">) سم </w:t>
      </w:r>
      <w:r w:rsidR="00CA6C95" w:rsidRPr="00DD1339">
        <w:rPr>
          <w:rFonts w:ascii="Times New Roman" w:eastAsia="Calibri" w:hAnsi="Times New Roman" w:cs="Simplified Arabic" w:hint="cs"/>
          <w:szCs w:val="24"/>
          <w:rtl/>
        </w:rPr>
        <w:t>مع وجود</w:t>
      </w:r>
      <w:r w:rsidR="000B764F" w:rsidRPr="00DD1339">
        <w:rPr>
          <w:rFonts w:ascii="Times New Roman" w:eastAsia="Calibri" w:hAnsi="Times New Roman" w:cs="Simplified Arabic" w:hint="cs"/>
          <w:szCs w:val="24"/>
          <w:rtl/>
        </w:rPr>
        <w:t xml:space="preserve"> فروق معنوية، في حين كان الأدنى معنوياً لدى الصنف </w:t>
      </w:r>
      <w:r w:rsidR="00AC5317" w:rsidRPr="00DD1339">
        <w:rPr>
          <w:rFonts w:ascii="Times New Roman" w:eastAsia="Calibri" w:hAnsi="Times New Roman" w:cs="Simplified Arabic"/>
          <w:szCs w:val="24"/>
        </w:rPr>
        <w:t>Giza</w:t>
      </w:r>
      <w:r w:rsidR="00AC5317" w:rsidRPr="00DD1339">
        <w:rPr>
          <w:rFonts w:ascii="Times New Roman" w:eastAsia="Calibri" w:hAnsi="Times New Roman" w:cs="Simplified Arabic" w:hint="cs"/>
          <w:szCs w:val="24"/>
          <w:rtl/>
        </w:rPr>
        <w:t xml:space="preserve"> </w:t>
      </w:r>
      <w:r w:rsidR="000B764F" w:rsidRPr="00DD1339">
        <w:rPr>
          <w:rFonts w:ascii="Times New Roman" w:eastAsia="Calibri" w:hAnsi="Times New Roman" w:cs="Simplified Arabic"/>
          <w:szCs w:val="24"/>
          <w:rtl/>
        </w:rPr>
        <w:t>(</w:t>
      </w:r>
      <w:r w:rsidR="00AC5317" w:rsidRPr="00DD1339">
        <w:rPr>
          <w:rFonts w:ascii="Times New Roman" w:eastAsia="Calibri" w:hAnsi="Times New Roman" w:cs="Simplified Arabic"/>
          <w:szCs w:val="24"/>
          <w:rtl/>
        </w:rPr>
        <w:t>33</w:t>
      </w:r>
      <w:r w:rsidR="00AC5317" w:rsidRPr="00DD1339">
        <w:rPr>
          <w:rFonts w:ascii="Times New Roman" w:eastAsia="Calibri" w:hAnsi="Times New Roman" w:cs="Simplified Arabic" w:hint="cs"/>
          <w:szCs w:val="24"/>
          <w:rtl/>
        </w:rPr>
        <w:t>.</w:t>
      </w:r>
      <w:r w:rsidR="00AC5317" w:rsidRPr="00DD1339">
        <w:rPr>
          <w:rFonts w:ascii="Times New Roman" w:eastAsia="Calibri" w:hAnsi="Times New Roman" w:cs="Simplified Arabic"/>
          <w:szCs w:val="24"/>
          <w:rtl/>
        </w:rPr>
        <w:t>87</w:t>
      </w:r>
      <w:r w:rsidR="000B764F" w:rsidRPr="00DD1339">
        <w:rPr>
          <w:rFonts w:ascii="Times New Roman" w:eastAsia="Calibri" w:hAnsi="Times New Roman" w:cs="Simplified Arabic"/>
          <w:szCs w:val="24"/>
          <w:rtl/>
        </w:rPr>
        <w:t>) سم</w:t>
      </w:r>
      <w:r w:rsidR="00E9633A" w:rsidRPr="00DD1339">
        <w:rPr>
          <w:rFonts w:ascii="Times New Roman" w:eastAsia="Calibri" w:hAnsi="Times New Roman" w:cs="Simplified Arabic" w:hint="cs"/>
          <w:szCs w:val="24"/>
          <w:rtl/>
        </w:rPr>
        <w:t xml:space="preserve">، </w:t>
      </w:r>
      <w:r w:rsidR="00E9633A" w:rsidRPr="00DD1339">
        <w:rPr>
          <w:rFonts w:ascii="Times New Roman" w:eastAsia="Calibri" w:hAnsi="Times New Roman" w:cs="Simplified Arabic" w:hint="eastAsia"/>
          <w:szCs w:val="24"/>
          <w:rtl/>
        </w:rPr>
        <w:t>ويُعزى</w:t>
      </w:r>
      <w:r w:rsidR="00E9633A" w:rsidRPr="00DD1339">
        <w:rPr>
          <w:rFonts w:ascii="Times New Roman" w:eastAsia="Calibri" w:hAnsi="Times New Roman" w:cs="Simplified Arabic"/>
          <w:szCs w:val="24"/>
          <w:rtl/>
        </w:rPr>
        <w:t xml:space="preserve"> </w:t>
      </w:r>
      <w:r w:rsidR="00E9633A" w:rsidRPr="00DD1339">
        <w:rPr>
          <w:rFonts w:ascii="Times New Roman" w:eastAsia="Calibri" w:hAnsi="Times New Roman" w:cs="Simplified Arabic" w:hint="eastAsia"/>
          <w:szCs w:val="24"/>
          <w:rtl/>
        </w:rPr>
        <w:t>التباين</w:t>
      </w:r>
      <w:r w:rsidR="00E9633A" w:rsidRPr="00DD1339">
        <w:rPr>
          <w:rFonts w:ascii="Times New Roman" w:eastAsia="Calibri" w:hAnsi="Times New Roman" w:cs="Simplified Arabic"/>
          <w:szCs w:val="24"/>
          <w:rtl/>
        </w:rPr>
        <w:t xml:space="preserve"> </w:t>
      </w:r>
      <w:r w:rsidR="00E9633A" w:rsidRPr="00DD1339">
        <w:rPr>
          <w:rFonts w:ascii="Times New Roman" w:eastAsia="Calibri" w:hAnsi="Times New Roman" w:cs="Simplified Arabic" w:hint="eastAsia"/>
          <w:szCs w:val="24"/>
          <w:rtl/>
        </w:rPr>
        <w:t>في</w:t>
      </w:r>
      <w:r w:rsidR="00E9633A" w:rsidRPr="00DD1339">
        <w:rPr>
          <w:rFonts w:ascii="Times New Roman" w:eastAsia="Calibri" w:hAnsi="Times New Roman" w:cs="Simplified Arabic"/>
          <w:szCs w:val="24"/>
          <w:rtl/>
        </w:rPr>
        <w:t xml:space="preserve"> </w:t>
      </w:r>
      <w:r w:rsidR="00E9633A" w:rsidRPr="00DD1339">
        <w:rPr>
          <w:rFonts w:ascii="Times New Roman" w:eastAsia="Calibri" w:hAnsi="Times New Roman" w:cs="Simplified Arabic" w:hint="eastAsia"/>
          <w:szCs w:val="24"/>
          <w:rtl/>
        </w:rPr>
        <w:t>صفة</w:t>
      </w:r>
      <w:r w:rsidR="00E9633A" w:rsidRPr="00DD1339">
        <w:rPr>
          <w:rFonts w:ascii="Times New Roman" w:eastAsia="Calibri" w:hAnsi="Times New Roman" w:cs="Simplified Arabic"/>
          <w:szCs w:val="24"/>
          <w:rtl/>
        </w:rPr>
        <w:t xml:space="preserve"> </w:t>
      </w:r>
      <w:r w:rsidR="00E9633A" w:rsidRPr="00DD1339">
        <w:rPr>
          <w:rFonts w:ascii="Times New Roman" w:eastAsia="Calibri" w:hAnsi="Times New Roman" w:cs="Simplified Arabic" w:hint="cs"/>
          <w:szCs w:val="24"/>
          <w:rtl/>
        </w:rPr>
        <w:t xml:space="preserve">طول </w:t>
      </w:r>
      <w:proofErr w:type="spellStart"/>
      <w:r w:rsidR="00E9633A" w:rsidRPr="00DD1339">
        <w:rPr>
          <w:rFonts w:ascii="Times New Roman" w:eastAsia="Calibri" w:hAnsi="Times New Roman" w:cs="Simplified Arabic" w:hint="cs"/>
          <w:szCs w:val="24"/>
          <w:rtl/>
        </w:rPr>
        <w:t>العثكول</w:t>
      </w:r>
      <w:proofErr w:type="spellEnd"/>
      <w:r w:rsidR="00E9633A" w:rsidRPr="00DD1339">
        <w:rPr>
          <w:rFonts w:ascii="Times New Roman" w:eastAsia="Calibri" w:hAnsi="Times New Roman" w:cs="Simplified Arabic"/>
          <w:szCs w:val="24"/>
          <w:rtl/>
        </w:rPr>
        <w:t xml:space="preserve"> </w:t>
      </w:r>
      <w:r w:rsidR="00E9633A" w:rsidRPr="00DD1339">
        <w:rPr>
          <w:rFonts w:ascii="Times New Roman" w:eastAsia="Calibri" w:hAnsi="Times New Roman" w:cs="Simplified Arabic" w:hint="eastAsia"/>
          <w:szCs w:val="24"/>
          <w:rtl/>
        </w:rPr>
        <w:t>بين</w:t>
      </w:r>
      <w:r w:rsidR="00E9633A" w:rsidRPr="00DD1339">
        <w:rPr>
          <w:rFonts w:ascii="Times New Roman" w:eastAsia="Calibri" w:hAnsi="Times New Roman" w:cs="Simplified Arabic"/>
          <w:szCs w:val="24"/>
          <w:rtl/>
        </w:rPr>
        <w:t xml:space="preserve"> </w:t>
      </w:r>
      <w:r w:rsidR="00E9633A" w:rsidRPr="00DD1339">
        <w:rPr>
          <w:rFonts w:ascii="Times New Roman" w:eastAsia="Calibri" w:hAnsi="Times New Roman" w:cs="Simplified Arabic" w:hint="eastAsia"/>
          <w:szCs w:val="24"/>
          <w:rtl/>
        </w:rPr>
        <w:t>الطرز</w:t>
      </w:r>
      <w:r w:rsidR="00E9633A" w:rsidRPr="00DD1339">
        <w:rPr>
          <w:rFonts w:ascii="Times New Roman" w:eastAsia="Calibri" w:hAnsi="Times New Roman" w:cs="Simplified Arabic"/>
          <w:szCs w:val="24"/>
          <w:rtl/>
        </w:rPr>
        <w:t xml:space="preserve"> </w:t>
      </w:r>
      <w:r w:rsidR="00E9633A" w:rsidRPr="00DD1339">
        <w:rPr>
          <w:rFonts w:ascii="Times New Roman" w:eastAsia="Calibri" w:hAnsi="Times New Roman" w:cs="Simplified Arabic" w:hint="eastAsia"/>
          <w:szCs w:val="24"/>
          <w:rtl/>
        </w:rPr>
        <w:t>الوراثية</w:t>
      </w:r>
      <w:r w:rsidR="00E9633A" w:rsidRPr="00DD1339">
        <w:rPr>
          <w:rFonts w:ascii="Times New Roman" w:eastAsia="Calibri" w:hAnsi="Times New Roman" w:cs="Simplified Arabic"/>
          <w:szCs w:val="24"/>
          <w:rtl/>
        </w:rPr>
        <w:t xml:space="preserve"> </w:t>
      </w:r>
      <w:r w:rsidR="00E9633A" w:rsidRPr="00DD1339">
        <w:rPr>
          <w:rFonts w:ascii="Times New Roman" w:eastAsia="Calibri" w:hAnsi="Times New Roman" w:cs="Simplified Arabic" w:hint="eastAsia"/>
          <w:szCs w:val="24"/>
          <w:rtl/>
        </w:rPr>
        <w:t>المدروسة</w:t>
      </w:r>
      <w:r w:rsidR="00E9633A" w:rsidRPr="00DD1339">
        <w:rPr>
          <w:rFonts w:ascii="Times New Roman" w:eastAsia="Calibri" w:hAnsi="Times New Roman" w:cs="Simplified Arabic"/>
          <w:szCs w:val="24"/>
          <w:rtl/>
        </w:rPr>
        <w:t xml:space="preserve"> </w:t>
      </w:r>
      <w:r w:rsidR="00E9633A" w:rsidRPr="00DD1339">
        <w:rPr>
          <w:rFonts w:ascii="Times New Roman" w:eastAsia="Calibri" w:hAnsi="Times New Roman" w:cs="Simplified Arabic" w:hint="eastAsia"/>
          <w:szCs w:val="24"/>
          <w:rtl/>
        </w:rPr>
        <w:t>إلى</w:t>
      </w:r>
      <w:r w:rsidR="00E9633A" w:rsidRPr="00DD1339">
        <w:rPr>
          <w:rFonts w:ascii="Times New Roman" w:eastAsia="Calibri" w:hAnsi="Times New Roman" w:cs="Simplified Arabic"/>
          <w:szCs w:val="24"/>
          <w:rtl/>
        </w:rPr>
        <w:t xml:space="preserve"> </w:t>
      </w:r>
      <w:r w:rsidR="00E9633A" w:rsidRPr="00DD1339">
        <w:rPr>
          <w:rFonts w:ascii="Times New Roman" w:eastAsia="Calibri" w:hAnsi="Times New Roman" w:cs="Simplified Arabic" w:hint="eastAsia"/>
          <w:szCs w:val="24"/>
          <w:rtl/>
        </w:rPr>
        <w:t>الاختلاف</w:t>
      </w:r>
      <w:r w:rsidR="00E9633A" w:rsidRPr="00DD1339">
        <w:rPr>
          <w:rFonts w:ascii="Times New Roman" w:eastAsia="Calibri" w:hAnsi="Times New Roman" w:cs="Simplified Arabic"/>
          <w:szCs w:val="24"/>
          <w:rtl/>
        </w:rPr>
        <w:t xml:space="preserve"> </w:t>
      </w:r>
      <w:r w:rsidR="00E9633A" w:rsidRPr="00DD1339">
        <w:rPr>
          <w:rFonts w:ascii="Times New Roman" w:eastAsia="Calibri" w:hAnsi="Times New Roman" w:cs="Simplified Arabic" w:hint="eastAsia"/>
          <w:szCs w:val="24"/>
          <w:rtl/>
        </w:rPr>
        <w:t>في</w:t>
      </w:r>
      <w:r w:rsidR="00E9633A" w:rsidRPr="00DD1339">
        <w:rPr>
          <w:rFonts w:ascii="Times New Roman" w:eastAsia="Calibri" w:hAnsi="Times New Roman" w:cs="Simplified Arabic"/>
          <w:szCs w:val="24"/>
          <w:rtl/>
        </w:rPr>
        <w:t xml:space="preserve"> </w:t>
      </w:r>
      <w:r w:rsidR="00E9633A" w:rsidRPr="00DD1339">
        <w:rPr>
          <w:rFonts w:ascii="Times New Roman" w:eastAsia="Calibri" w:hAnsi="Times New Roman" w:cs="Simplified Arabic" w:hint="eastAsia"/>
          <w:szCs w:val="24"/>
          <w:rtl/>
        </w:rPr>
        <w:t>تركيبها</w:t>
      </w:r>
      <w:r w:rsidR="00E9633A" w:rsidRPr="00DD1339">
        <w:rPr>
          <w:rFonts w:ascii="Times New Roman" w:eastAsia="Calibri" w:hAnsi="Times New Roman" w:cs="Simplified Arabic"/>
          <w:szCs w:val="24"/>
          <w:rtl/>
        </w:rPr>
        <w:t xml:space="preserve"> </w:t>
      </w:r>
      <w:r w:rsidR="00E9633A" w:rsidRPr="00DD1339">
        <w:rPr>
          <w:rFonts w:ascii="Times New Roman" w:eastAsia="Calibri" w:hAnsi="Times New Roman" w:cs="Simplified Arabic" w:hint="eastAsia"/>
          <w:szCs w:val="24"/>
          <w:rtl/>
        </w:rPr>
        <w:t>الوراثي</w:t>
      </w:r>
      <w:r w:rsidR="00E9633A" w:rsidRPr="00DD1339">
        <w:rPr>
          <w:rFonts w:ascii="Times New Roman" w:eastAsia="Calibri" w:hAnsi="Times New Roman" w:cs="Simplified Arabic" w:hint="cs"/>
          <w:szCs w:val="24"/>
          <w:rtl/>
        </w:rPr>
        <w:t xml:space="preserve"> وكذلك كفاءة النبات التمثيلية بالإضافة إلى كفاءة نقل وتوزيع نواتج التمثيل الضوئي</w:t>
      </w:r>
      <w:r w:rsidR="00A5217B" w:rsidRPr="00DD1339">
        <w:rPr>
          <w:rFonts w:ascii="Times New Roman" w:eastAsia="Calibri" w:hAnsi="Times New Roman" w:cs="Simplified Arabic" w:hint="cs"/>
          <w:szCs w:val="24"/>
          <w:rtl/>
        </w:rPr>
        <w:t xml:space="preserve"> والتباين في قدرة النبات على تسخير كمية أكبر من المادة الجافة ونقلها من المصدر إلى المصب</w:t>
      </w:r>
      <w:r w:rsidR="00AC5ACA" w:rsidRPr="00DD1339">
        <w:rPr>
          <w:rFonts w:ascii="Times New Roman" w:eastAsia="Calibri" w:hAnsi="Times New Roman" w:cs="Simplified Arabic" w:hint="cs"/>
          <w:szCs w:val="24"/>
          <w:rtl/>
          <w:lang w:bidi="ar-SY"/>
        </w:rPr>
        <w:t xml:space="preserve"> (</w:t>
      </w:r>
      <w:r w:rsidR="00E52E40" w:rsidRPr="00DD1339">
        <w:rPr>
          <w:rFonts w:ascii="Times New Roman" w:eastAsia="Calibri" w:hAnsi="Times New Roman" w:cs="Simplified Arabic"/>
          <w:szCs w:val="24"/>
          <w:lang w:val="en-GB" w:bidi="ar-SY"/>
        </w:rPr>
        <w:t>Costa.</w:t>
      </w:r>
      <w:proofErr w:type="gramStart"/>
      <w:r w:rsidR="00E52E40" w:rsidRPr="00DD1339">
        <w:rPr>
          <w:rFonts w:ascii="Times New Roman" w:eastAsia="Calibri" w:hAnsi="Times New Roman" w:cs="Simplified Arabic"/>
          <w:szCs w:val="24"/>
          <w:lang w:val="en-GB" w:bidi="ar-SY"/>
        </w:rPr>
        <w:t>, S. M., et al. 2012</w:t>
      </w:r>
      <w:r w:rsidR="00BA0747" w:rsidRPr="00DD1339">
        <w:rPr>
          <w:rFonts w:ascii="Times New Roman" w:eastAsia="Calibri" w:hAnsi="Times New Roman" w:cs="Simplified Arabic"/>
          <w:szCs w:val="24"/>
          <w:lang w:val="en-GB" w:bidi="ar-SY"/>
        </w:rPr>
        <w:t>, 1032</w:t>
      </w:r>
      <w:r w:rsidR="00E52E40" w:rsidRPr="00DD1339">
        <w:rPr>
          <w:rFonts w:ascii="Times New Roman" w:eastAsia="Calibri" w:hAnsi="Times New Roman" w:cs="Simplified Arabic" w:hint="cs"/>
          <w:szCs w:val="24"/>
          <w:rtl/>
          <w:lang w:bidi="ar-SY"/>
        </w:rPr>
        <w:t>).</w:t>
      </w:r>
      <w:proofErr w:type="gramEnd"/>
      <w:r w:rsidR="00E52E40" w:rsidRPr="00DD1339">
        <w:rPr>
          <w:rFonts w:ascii="Times New Roman" w:eastAsia="Calibri" w:hAnsi="Times New Roman" w:cs="Simplified Arabic" w:hint="cs"/>
          <w:szCs w:val="24"/>
          <w:rtl/>
          <w:lang w:bidi="ar-SY"/>
        </w:rPr>
        <w:t xml:space="preserve"> </w:t>
      </w:r>
      <w:r w:rsidR="00931DFF" w:rsidRPr="00DD1339">
        <w:rPr>
          <w:rFonts w:ascii="Times New Roman" w:eastAsia="Calibri" w:hAnsi="Times New Roman" w:cs="Simplified Arabic" w:hint="cs"/>
          <w:szCs w:val="24"/>
          <w:rtl/>
        </w:rPr>
        <w:t xml:space="preserve">ويُلاحظ </w:t>
      </w:r>
      <w:r w:rsidR="00931DFF" w:rsidRPr="00DD1339">
        <w:rPr>
          <w:rFonts w:ascii="Times New Roman" w:eastAsia="Calibri" w:hAnsi="Times New Roman" w:cs="Simplified Arabic" w:hint="cs"/>
          <w:szCs w:val="24"/>
          <w:rtl/>
        </w:rPr>
        <w:lastRenderedPageBreak/>
        <w:t xml:space="preserve">بالنسبة لمعاملات التسميد أنَّ متوسط </w:t>
      </w:r>
      <w:r w:rsidR="00A56281" w:rsidRPr="00DD1339">
        <w:rPr>
          <w:rFonts w:ascii="Times New Roman" w:eastAsia="Calibri" w:hAnsi="Times New Roman" w:cs="Simplified Arabic" w:hint="cs"/>
          <w:szCs w:val="24"/>
          <w:rtl/>
        </w:rPr>
        <w:t xml:space="preserve">طول </w:t>
      </w:r>
      <w:proofErr w:type="spellStart"/>
      <w:r w:rsidR="00A56281" w:rsidRPr="00DD1339">
        <w:rPr>
          <w:rFonts w:ascii="Times New Roman" w:eastAsia="Calibri" w:hAnsi="Times New Roman" w:cs="Simplified Arabic" w:hint="cs"/>
          <w:szCs w:val="24"/>
          <w:rtl/>
        </w:rPr>
        <w:t>العثكول</w:t>
      </w:r>
      <w:proofErr w:type="spellEnd"/>
      <w:r w:rsidR="00931DFF" w:rsidRPr="00DD1339">
        <w:rPr>
          <w:rFonts w:ascii="Times New Roman" w:eastAsia="Calibri" w:hAnsi="Times New Roman" w:cs="Simplified Arabic" w:hint="cs"/>
          <w:szCs w:val="24"/>
          <w:rtl/>
        </w:rPr>
        <w:t xml:space="preserve"> (سم) كان الأعلى معنوياً عند معاملة ال</w:t>
      </w:r>
      <w:r w:rsidR="005E360D" w:rsidRPr="00DD1339">
        <w:rPr>
          <w:rFonts w:ascii="Times New Roman" w:eastAsia="Calibri" w:hAnsi="Times New Roman" w:cs="Simplified Arabic" w:hint="cs"/>
          <w:szCs w:val="24"/>
          <w:rtl/>
        </w:rPr>
        <w:t>ت</w:t>
      </w:r>
      <w:r w:rsidR="00931DFF" w:rsidRPr="00DD1339">
        <w:rPr>
          <w:rFonts w:ascii="Times New Roman" w:eastAsia="Calibri" w:hAnsi="Times New Roman" w:cs="Simplified Arabic" w:hint="cs"/>
          <w:szCs w:val="24"/>
          <w:rtl/>
        </w:rPr>
        <w:t xml:space="preserve">سميد الكيميائي </w:t>
      </w:r>
      <w:r w:rsidR="00931DFF" w:rsidRPr="00DD1339">
        <w:rPr>
          <w:rFonts w:ascii="Times New Roman" w:eastAsia="Calibri" w:hAnsi="Times New Roman" w:cs="Simplified Arabic"/>
          <w:szCs w:val="24"/>
          <w:lang w:val="en-GB"/>
        </w:rPr>
        <w:t>(T</w:t>
      </w:r>
      <w:r w:rsidR="00931DFF" w:rsidRPr="00DD1339">
        <w:rPr>
          <w:rFonts w:ascii="Times New Roman" w:eastAsia="Calibri" w:hAnsi="Times New Roman" w:cs="Simplified Arabic"/>
          <w:szCs w:val="24"/>
          <w:vertAlign w:val="subscript"/>
          <w:lang w:val="en-GB"/>
        </w:rPr>
        <w:t>3</w:t>
      </w:r>
      <w:r w:rsidR="00931DFF" w:rsidRPr="00DD1339">
        <w:rPr>
          <w:rFonts w:ascii="Times New Roman" w:eastAsia="Calibri" w:hAnsi="Times New Roman" w:cs="Simplified Arabic"/>
          <w:szCs w:val="24"/>
          <w:lang w:val="en-GB"/>
        </w:rPr>
        <w:t>)</w:t>
      </w:r>
      <w:r w:rsidR="00931DFF" w:rsidRPr="00DD1339">
        <w:rPr>
          <w:rFonts w:ascii="Times New Roman" w:eastAsia="Calibri" w:hAnsi="Times New Roman" w:cs="Simplified Arabic" w:hint="cs"/>
          <w:szCs w:val="24"/>
          <w:rtl/>
        </w:rPr>
        <w:t xml:space="preserve"> (</w:t>
      </w:r>
      <w:r w:rsidR="00DA7A60" w:rsidRPr="00DD1339">
        <w:rPr>
          <w:rFonts w:ascii="Times New Roman" w:eastAsia="Calibri" w:hAnsi="Times New Roman" w:cs="Simplified Arabic"/>
          <w:szCs w:val="24"/>
          <w:rtl/>
        </w:rPr>
        <w:t>45</w:t>
      </w:r>
      <w:r w:rsidR="00DA7A60" w:rsidRPr="00DD1339">
        <w:rPr>
          <w:rFonts w:ascii="Times New Roman" w:eastAsia="Calibri" w:hAnsi="Times New Roman" w:cs="Simplified Arabic" w:hint="cs"/>
          <w:szCs w:val="24"/>
          <w:rtl/>
        </w:rPr>
        <w:t>.</w:t>
      </w:r>
      <w:r w:rsidR="00DA7A60" w:rsidRPr="00DD1339">
        <w:rPr>
          <w:rFonts w:ascii="Times New Roman" w:eastAsia="Calibri" w:hAnsi="Times New Roman" w:cs="Simplified Arabic"/>
          <w:szCs w:val="24"/>
          <w:rtl/>
        </w:rPr>
        <w:t>13</w:t>
      </w:r>
      <w:r w:rsidR="00931DFF" w:rsidRPr="00DD1339">
        <w:rPr>
          <w:rFonts w:ascii="Times New Roman" w:eastAsia="Calibri" w:hAnsi="Times New Roman" w:cs="Simplified Arabic" w:hint="cs"/>
          <w:szCs w:val="24"/>
          <w:rtl/>
        </w:rPr>
        <w:t>)</w:t>
      </w:r>
      <w:r w:rsidR="00931DFF" w:rsidRPr="00DD1339">
        <w:rPr>
          <w:rFonts w:ascii="Times New Roman" w:eastAsia="Calibri" w:hAnsi="Times New Roman" w:cs="Simplified Arabic" w:hint="cs"/>
          <w:szCs w:val="24"/>
          <w:rtl/>
          <w:lang w:bidi="ar-SY"/>
        </w:rPr>
        <w:t xml:space="preserve"> سم</w:t>
      </w:r>
      <w:r w:rsidR="00931DFF" w:rsidRPr="00DD1339">
        <w:rPr>
          <w:rFonts w:ascii="Times New Roman" w:eastAsia="Calibri" w:hAnsi="Times New Roman" w:cs="Simplified Arabic" w:hint="cs"/>
          <w:szCs w:val="24"/>
          <w:rtl/>
        </w:rPr>
        <w:t>، تلاه وبفروقاتٍ معنويةٍ</w:t>
      </w:r>
      <w:r w:rsidR="009C0172" w:rsidRPr="00DD1339">
        <w:rPr>
          <w:rFonts w:ascii="Times New Roman" w:eastAsia="Calibri" w:hAnsi="Times New Roman" w:cs="Simplified Arabic" w:hint="cs"/>
          <w:szCs w:val="24"/>
          <w:rtl/>
        </w:rPr>
        <w:t xml:space="preserve"> </w:t>
      </w:r>
      <w:r w:rsidR="00931DFF" w:rsidRPr="00DD1339">
        <w:rPr>
          <w:rFonts w:ascii="Times New Roman" w:eastAsia="Calibri" w:hAnsi="Times New Roman" w:cs="Simplified Arabic" w:hint="cs"/>
          <w:szCs w:val="24"/>
          <w:rtl/>
        </w:rPr>
        <w:t>معاملة التسميد</w:t>
      </w:r>
      <w:r w:rsidR="001A28BF" w:rsidRPr="00DD1339">
        <w:rPr>
          <w:rFonts w:ascii="Times New Roman" w:eastAsia="Calibri" w:hAnsi="Times New Roman" w:cs="Simplified Arabic" w:hint="cs"/>
          <w:szCs w:val="24"/>
          <w:rtl/>
        </w:rPr>
        <w:t xml:space="preserve"> بكلا السمادين الكيميائي والعضوي (</w:t>
      </w:r>
      <w:r w:rsidR="001A28BF" w:rsidRPr="00DD1339">
        <w:rPr>
          <w:rFonts w:ascii="Times New Roman" w:hAnsi="Times New Roman" w:cs="Simplified Arabic"/>
          <w:szCs w:val="24"/>
          <w:rtl/>
          <w:lang w:bidi="ar-SY"/>
        </w:rPr>
        <w:t xml:space="preserve">50% من خلال الأسمدة الكيميائية </w:t>
      </w:r>
      <w:r w:rsidR="001A28BF" w:rsidRPr="00DD1339">
        <w:rPr>
          <w:rFonts w:ascii="Times New Roman" w:hAnsi="Times New Roman" w:cs="Simplified Arabic"/>
          <w:szCs w:val="24"/>
          <w:lang w:bidi="ar-SY"/>
        </w:rPr>
        <w:t>+</w:t>
      </w:r>
      <w:r w:rsidR="001A28BF" w:rsidRPr="00DD1339">
        <w:rPr>
          <w:rFonts w:ascii="Times New Roman" w:hAnsi="Times New Roman" w:cs="Simplified Arabic"/>
          <w:szCs w:val="24"/>
          <w:rtl/>
          <w:lang w:bidi="ar-SY"/>
        </w:rPr>
        <w:t xml:space="preserve"> 50% من خلال السماد العضوي</w:t>
      </w:r>
      <w:r w:rsidR="00F608FA" w:rsidRPr="00DD1339">
        <w:rPr>
          <w:rFonts w:ascii="Times New Roman" w:hAnsi="Times New Roman" w:cs="Simplified Arabic" w:hint="cs"/>
          <w:szCs w:val="24"/>
          <w:rtl/>
          <w:lang w:bidi="ar-SY"/>
        </w:rPr>
        <w:t xml:space="preserve"> </w:t>
      </w:r>
      <w:proofErr w:type="spellStart"/>
      <w:r w:rsidR="001A28BF" w:rsidRPr="00DD1339">
        <w:rPr>
          <w:rFonts w:ascii="Times New Roman" w:hAnsi="Times New Roman" w:cs="Simplified Arabic"/>
          <w:szCs w:val="24"/>
          <w:lang w:bidi="ar-SY"/>
        </w:rPr>
        <w:t>Vermicompost</w:t>
      </w:r>
      <w:proofErr w:type="spellEnd"/>
      <w:r w:rsidR="00D20B61" w:rsidRPr="00DD1339">
        <w:rPr>
          <w:rFonts w:ascii="Times New Roman" w:hAnsi="Times New Roman" w:cs="Simplified Arabic" w:hint="cs"/>
          <w:szCs w:val="24"/>
          <w:rtl/>
          <w:lang w:bidi="ar-SY"/>
        </w:rPr>
        <w:t xml:space="preserve"> </w:t>
      </w:r>
      <w:r w:rsidR="001A28BF" w:rsidRPr="00DD1339">
        <w:rPr>
          <w:rFonts w:ascii="Times New Roman" w:hAnsi="Times New Roman" w:cs="Simplified Arabic" w:hint="cs"/>
          <w:szCs w:val="24"/>
          <w:rtl/>
          <w:lang w:bidi="ar-SY"/>
        </w:rPr>
        <w:t>مع إضافة تنشيطية من السمادين الحيويين (</w:t>
      </w:r>
      <w:proofErr w:type="spellStart"/>
      <w:r w:rsidR="001A28BF" w:rsidRPr="00DD1339">
        <w:rPr>
          <w:rFonts w:ascii="Times New Roman" w:hAnsi="Times New Roman" w:cs="Simplified Arabic"/>
          <w:szCs w:val="24"/>
          <w:lang w:val="en-GB" w:bidi="ar-SY"/>
        </w:rPr>
        <w:t>Azotobacter</w:t>
      </w:r>
      <w:proofErr w:type="spellEnd"/>
      <w:r w:rsidR="001A28BF" w:rsidRPr="00DD1339">
        <w:rPr>
          <w:rFonts w:ascii="Times New Roman" w:hAnsi="Times New Roman" w:cs="Simplified Arabic"/>
          <w:szCs w:val="24"/>
          <w:lang w:val="en-GB" w:bidi="ar-SY"/>
        </w:rPr>
        <w:t xml:space="preserve"> + PSB</w:t>
      </w:r>
      <w:r w:rsidR="001A28BF" w:rsidRPr="00DD1339">
        <w:rPr>
          <w:rFonts w:ascii="Times New Roman" w:hAnsi="Times New Roman" w:cs="Simplified Arabic" w:hint="cs"/>
          <w:szCs w:val="24"/>
          <w:rtl/>
          <w:lang w:val="en-GB" w:bidi="ar-SY"/>
        </w:rPr>
        <w:t>)</w:t>
      </w:r>
      <w:r w:rsidR="001A28BF" w:rsidRPr="00DD1339">
        <w:rPr>
          <w:rFonts w:ascii="Times New Roman" w:hAnsi="Times New Roman" w:cs="Simplified Arabic"/>
          <w:szCs w:val="24"/>
          <w:lang w:val="en-GB" w:bidi="ar-SY"/>
        </w:rPr>
        <w:t xml:space="preserve"> </w:t>
      </w:r>
      <w:r w:rsidR="001A28BF" w:rsidRPr="00DD1339">
        <w:rPr>
          <w:rFonts w:ascii="Times New Roman" w:eastAsia="Calibri" w:hAnsi="Times New Roman" w:cs="Simplified Arabic"/>
          <w:szCs w:val="24"/>
          <w:lang w:val="en-GB"/>
        </w:rPr>
        <w:t>(T</w:t>
      </w:r>
      <w:r w:rsidR="001A28BF" w:rsidRPr="00DD1339">
        <w:rPr>
          <w:rFonts w:ascii="Times New Roman" w:eastAsia="Calibri" w:hAnsi="Times New Roman" w:cs="Simplified Arabic"/>
          <w:szCs w:val="24"/>
          <w:vertAlign w:val="subscript"/>
          <w:lang w:val="en-GB"/>
        </w:rPr>
        <w:t>2</w:t>
      </w:r>
      <w:r w:rsidR="001A28BF" w:rsidRPr="00DD1339">
        <w:rPr>
          <w:rFonts w:ascii="Times New Roman" w:eastAsia="Calibri" w:hAnsi="Times New Roman" w:cs="Simplified Arabic"/>
          <w:szCs w:val="24"/>
          <w:lang w:val="en-GB"/>
        </w:rPr>
        <w:t>)</w:t>
      </w:r>
      <w:r w:rsidR="00311152" w:rsidRPr="00DD1339">
        <w:rPr>
          <w:rFonts w:ascii="Times New Roman" w:eastAsia="Calibri" w:hAnsi="Times New Roman" w:cs="Simplified Arabic"/>
          <w:szCs w:val="24"/>
          <w:lang w:val="en-GB"/>
        </w:rPr>
        <w:t xml:space="preserve"> </w:t>
      </w:r>
      <w:r w:rsidR="001A28BF" w:rsidRPr="00DD1339">
        <w:rPr>
          <w:rFonts w:ascii="Times New Roman" w:eastAsia="Calibri" w:hAnsi="Times New Roman" w:cs="Simplified Arabic" w:hint="cs"/>
          <w:szCs w:val="24"/>
          <w:rtl/>
          <w:lang w:bidi="ar-SY"/>
        </w:rPr>
        <w:t>(</w:t>
      </w:r>
      <w:r w:rsidR="001A28BF" w:rsidRPr="00DD1339">
        <w:rPr>
          <w:rFonts w:ascii="Times New Roman" w:eastAsia="Calibri" w:hAnsi="Times New Roman" w:cs="Simplified Arabic"/>
          <w:szCs w:val="24"/>
          <w:rtl/>
          <w:lang w:bidi="ar-SY"/>
        </w:rPr>
        <w:t>41</w:t>
      </w:r>
      <w:r w:rsidR="001A28BF" w:rsidRPr="00DD1339">
        <w:rPr>
          <w:rFonts w:ascii="Times New Roman" w:eastAsia="Calibri" w:hAnsi="Times New Roman" w:cs="Simplified Arabic" w:hint="cs"/>
          <w:szCs w:val="24"/>
          <w:rtl/>
          <w:lang w:bidi="ar-SY"/>
        </w:rPr>
        <w:t>.</w:t>
      </w:r>
      <w:r w:rsidR="001A28BF" w:rsidRPr="00DD1339">
        <w:rPr>
          <w:rFonts w:ascii="Times New Roman" w:eastAsia="Calibri" w:hAnsi="Times New Roman" w:cs="Simplified Arabic"/>
          <w:szCs w:val="24"/>
          <w:rtl/>
          <w:lang w:bidi="ar-SY"/>
        </w:rPr>
        <w:t>53</w:t>
      </w:r>
      <w:r w:rsidR="001A28BF" w:rsidRPr="00DD1339">
        <w:rPr>
          <w:rFonts w:ascii="Times New Roman" w:eastAsia="Calibri" w:hAnsi="Times New Roman" w:cs="Simplified Arabic" w:hint="cs"/>
          <w:szCs w:val="24"/>
          <w:rtl/>
          <w:lang w:bidi="ar-SY"/>
        </w:rPr>
        <w:t xml:space="preserve">) سم. </w:t>
      </w:r>
      <w:r w:rsidR="00931DFF" w:rsidRPr="00DD1339">
        <w:rPr>
          <w:rFonts w:ascii="Times New Roman" w:eastAsia="Calibri" w:hAnsi="Times New Roman" w:cs="Simplified Arabic" w:hint="cs"/>
          <w:szCs w:val="24"/>
          <w:rtl/>
        </w:rPr>
        <w:t xml:space="preserve">في حين كان الأدنى معنوياً عند معاملة الشَّاهد </w:t>
      </w:r>
      <w:r w:rsidR="00931DFF" w:rsidRPr="00DD1339">
        <w:rPr>
          <w:rFonts w:ascii="Times New Roman" w:eastAsia="Calibri" w:hAnsi="Times New Roman" w:cs="Simplified Arabic"/>
          <w:szCs w:val="24"/>
          <w:lang w:val="en-GB"/>
        </w:rPr>
        <w:t>(T</w:t>
      </w:r>
      <w:r w:rsidR="00931DFF" w:rsidRPr="00DD1339">
        <w:rPr>
          <w:rFonts w:ascii="Times New Roman" w:eastAsia="Calibri" w:hAnsi="Times New Roman" w:cs="Simplified Arabic"/>
          <w:szCs w:val="24"/>
          <w:vertAlign w:val="subscript"/>
          <w:lang w:val="en-GB"/>
        </w:rPr>
        <w:t>0</w:t>
      </w:r>
      <w:r w:rsidR="00931DFF" w:rsidRPr="00DD1339">
        <w:rPr>
          <w:rFonts w:ascii="Times New Roman" w:eastAsia="Calibri" w:hAnsi="Times New Roman" w:cs="Simplified Arabic"/>
          <w:szCs w:val="24"/>
          <w:lang w:val="en-GB"/>
        </w:rPr>
        <w:t>)</w:t>
      </w:r>
      <w:r w:rsidR="00931DFF" w:rsidRPr="00DD1339">
        <w:rPr>
          <w:rFonts w:ascii="Times New Roman" w:eastAsia="Calibri" w:hAnsi="Times New Roman" w:cs="Simplified Arabic" w:hint="cs"/>
          <w:szCs w:val="24"/>
          <w:rtl/>
          <w:lang w:bidi="ar-SY"/>
        </w:rPr>
        <w:t xml:space="preserve"> (</w:t>
      </w:r>
      <w:r w:rsidR="008C6087" w:rsidRPr="00DD1339">
        <w:rPr>
          <w:rFonts w:ascii="Times New Roman" w:eastAsia="Calibri" w:hAnsi="Times New Roman" w:cs="Simplified Arabic"/>
          <w:szCs w:val="24"/>
          <w:rtl/>
          <w:lang w:bidi="ar-SY"/>
        </w:rPr>
        <w:t>29</w:t>
      </w:r>
      <w:r w:rsidR="008C6087" w:rsidRPr="00DD1339">
        <w:rPr>
          <w:rFonts w:ascii="Times New Roman" w:eastAsia="Calibri" w:hAnsi="Times New Roman" w:cs="Simplified Arabic" w:hint="cs"/>
          <w:szCs w:val="24"/>
          <w:rtl/>
          <w:lang w:bidi="ar-SY"/>
        </w:rPr>
        <w:t>.</w:t>
      </w:r>
      <w:r w:rsidR="008C6087" w:rsidRPr="00DD1339">
        <w:rPr>
          <w:rFonts w:ascii="Times New Roman" w:eastAsia="Calibri" w:hAnsi="Times New Roman" w:cs="Simplified Arabic"/>
          <w:szCs w:val="24"/>
          <w:rtl/>
          <w:lang w:bidi="ar-SY"/>
        </w:rPr>
        <w:t>94</w:t>
      </w:r>
      <w:r w:rsidR="00931DFF" w:rsidRPr="00DD1339">
        <w:rPr>
          <w:rFonts w:ascii="Times New Roman" w:eastAsia="Calibri" w:hAnsi="Times New Roman" w:cs="Simplified Arabic" w:hint="cs"/>
          <w:szCs w:val="24"/>
          <w:rtl/>
          <w:lang w:bidi="ar-SY"/>
        </w:rPr>
        <w:t>) سم</w:t>
      </w:r>
      <w:r w:rsidR="00931DFF" w:rsidRPr="00DD1339">
        <w:rPr>
          <w:rFonts w:ascii="Times New Roman" w:eastAsia="Calibri" w:hAnsi="Times New Roman" w:cs="Simplified Arabic" w:hint="cs"/>
          <w:szCs w:val="24"/>
          <w:rtl/>
        </w:rPr>
        <w:t>.</w:t>
      </w:r>
      <w:r w:rsidR="000B52E5" w:rsidRPr="00DD1339">
        <w:rPr>
          <w:rFonts w:ascii="Times New Roman" w:eastAsia="Calibri" w:hAnsi="Times New Roman" w:cs="Simplified Arabic" w:hint="cs"/>
          <w:szCs w:val="24"/>
          <w:rtl/>
        </w:rPr>
        <w:t xml:space="preserve"> </w:t>
      </w:r>
      <w:r w:rsidR="00CB4F8C" w:rsidRPr="00DD1339">
        <w:rPr>
          <w:rFonts w:ascii="Times New Roman" w:hAnsi="Times New Roman" w:cs="Simplified Arabic" w:hint="cs"/>
          <w:szCs w:val="24"/>
          <w:rtl/>
        </w:rPr>
        <w:t>يُلاحظ بالنسبة للتفاعل بين الأصنا</w:t>
      </w:r>
      <w:r w:rsidR="00BA5599" w:rsidRPr="00DD1339">
        <w:rPr>
          <w:rFonts w:ascii="Times New Roman" w:hAnsi="Times New Roman" w:cs="Simplified Arabic" w:hint="cs"/>
          <w:szCs w:val="24"/>
          <w:rtl/>
        </w:rPr>
        <w:t>ف و</w:t>
      </w:r>
      <w:r w:rsidR="00CB4F8C" w:rsidRPr="00DD1339">
        <w:rPr>
          <w:rFonts w:ascii="Times New Roman" w:hAnsi="Times New Roman" w:cs="Simplified Arabic" w:hint="cs"/>
          <w:szCs w:val="24"/>
          <w:rtl/>
        </w:rPr>
        <w:t xml:space="preserve">معاملات </w:t>
      </w:r>
      <w:r w:rsidR="00CB4F8C" w:rsidRPr="00DD1339">
        <w:rPr>
          <w:rFonts w:ascii="Times New Roman" w:hAnsi="Times New Roman" w:cs="Simplified Arabic" w:hint="cs"/>
          <w:szCs w:val="24"/>
          <w:rtl/>
          <w:lang w:bidi="ar-SY"/>
        </w:rPr>
        <w:t xml:space="preserve">التسميد فقد بيّنت النتائج أن متوسط </w:t>
      </w:r>
      <w:r w:rsidR="00057C81" w:rsidRPr="00DD1339">
        <w:rPr>
          <w:rFonts w:ascii="Times New Roman" w:hAnsi="Times New Roman" w:cs="Simplified Arabic" w:hint="cs"/>
          <w:szCs w:val="24"/>
          <w:rtl/>
          <w:lang w:bidi="ar-SY"/>
        </w:rPr>
        <w:t xml:space="preserve">طول </w:t>
      </w:r>
      <w:proofErr w:type="spellStart"/>
      <w:r w:rsidR="00057C81" w:rsidRPr="00DD1339">
        <w:rPr>
          <w:rFonts w:ascii="Times New Roman" w:hAnsi="Times New Roman" w:cs="Simplified Arabic" w:hint="cs"/>
          <w:szCs w:val="24"/>
          <w:rtl/>
          <w:lang w:bidi="ar-SY"/>
        </w:rPr>
        <w:t>العثكول</w:t>
      </w:r>
      <w:proofErr w:type="spellEnd"/>
      <w:r w:rsidR="00CB4F8C" w:rsidRPr="00DD1339">
        <w:rPr>
          <w:rFonts w:ascii="Times New Roman" w:hAnsi="Times New Roman" w:cs="Simplified Arabic" w:hint="cs"/>
          <w:szCs w:val="24"/>
          <w:rtl/>
          <w:lang w:bidi="ar-SY"/>
        </w:rPr>
        <w:t xml:space="preserve"> (سم) كان </w:t>
      </w:r>
      <w:r w:rsidR="00CB4F8C" w:rsidRPr="00DD1339">
        <w:rPr>
          <w:rFonts w:ascii="Times New Roman" w:hAnsi="Times New Roman" w:cs="Simplified Arabic"/>
          <w:szCs w:val="24"/>
          <w:rtl/>
          <w:lang w:bidi="ar-SY"/>
        </w:rPr>
        <w:t xml:space="preserve">الأعلى معنوياً </w:t>
      </w:r>
      <w:r w:rsidR="00CB4F8C" w:rsidRPr="00DD1339">
        <w:rPr>
          <w:rFonts w:ascii="Times New Roman" w:hAnsi="Times New Roman" w:cs="Simplified Arabic" w:hint="cs"/>
          <w:szCs w:val="24"/>
          <w:rtl/>
          <w:lang w:bidi="ar-SY"/>
        </w:rPr>
        <w:t>لدى الصنف (</w:t>
      </w:r>
      <w:r w:rsidR="00CB4F8C" w:rsidRPr="00DD1339">
        <w:rPr>
          <w:rFonts w:ascii="Times New Roman" w:hAnsi="Times New Roman" w:cs="Simplified Arabic"/>
          <w:szCs w:val="24"/>
          <w:lang w:bidi="ar-SY"/>
        </w:rPr>
        <w:t>Q</w:t>
      </w:r>
      <w:r w:rsidR="00CB4F8C" w:rsidRPr="00DD1339">
        <w:rPr>
          <w:rFonts w:ascii="Times New Roman" w:hAnsi="Times New Roman" w:cs="Simplified Arabic"/>
          <w:szCs w:val="24"/>
          <w:vertAlign w:val="subscript"/>
          <w:lang w:bidi="ar-SY"/>
        </w:rPr>
        <w:t>26</w:t>
      </w:r>
      <w:r w:rsidR="00CB4F8C" w:rsidRPr="00DD1339">
        <w:rPr>
          <w:rFonts w:ascii="Times New Roman" w:hAnsi="Times New Roman" w:cs="Simplified Arabic" w:hint="cs"/>
          <w:szCs w:val="24"/>
          <w:rtl/>
          <w:lang w:bidi="ar-SY"/>
        </w:rPr>
        <w:t xml:space="preserve">) عند </w:t>
      </w:r>
      <w:r w:rsidR="00CB4F8C" w:rsidRPr="00DD1339">
        <w:rPr>
          <w:rFonts w:ascii="Times New Roman" w:hAnsi="Times New Roman" w:cs="Simplified Arabic"/>
          <w:szCs w:val="24"/>
          <w:rtl/>
          <w:lang w:bidi="ar-SY"/>
        </w:rPr>
        <w:t>معاملة التسميد الكيميائي</w:t>
      </w:r>
      <w:r w:rsidR="00CB4F8C" w:rsidRPr="00DD1339">
        <w:rPr>
          <w:rFonts w:ascii="Times New Roman" w:hAnsi="Times New Roman" w:cs="Simplified Arabic" w:hint="cs"/>
          <w:szCs w:val="24"/>
          <w:rtl/>
          <w:lang w:bidi="ar-SY"/>
        </w:rPr>
        <w:t xml:space="preserve"> </w:t>
      </w:r>
      <w:r w:rsidR="00CB4F8C" w:rsidRPr="00DD1339">
        <w:rPr>
          <w:rFonts w:ascii="Times New Roman" w:eastAsia="Calibri" w:hAnsi="Times New Roman" w:cs="Simplified Arabic"/>
          <w:szCs w:val="24"/>
          <w:lang w:val="en-GB"/>
        </w:rPr>
        <w:t>(T</w:t>
      </w:r>
      <w:r w:rsidR="00CB4F8C" w:rsidRPr="00DD1339">
        <w:rPr>
          <w:rFonts w:ascii="Times New Roman" w:eastAsia="Calibri" w:hAnsi="Times New Roman" w:cs="Simplified Arabic"/>
          <w:szCs w:val="24"/>
          <w:vertAlign w:val="subscript"/>
          <w:lang w:val="en-GB"/>
        </w:rPr>
        <w:t>3</w:t>
      </w:r>
      <w:r w:rsidR="00CB4F8C" w:rsidRPr="00DD1339">
        <w:rPr>
          <w:rFonts w:ascii="Times New Roman" w:eastAsia="Calibri" w:hAnsi="Times New Roman" w:cs="Simplified Arabic"/>
          <w:szCs w:val="24"/>
          <w:lang w:val="en-GB"/>
        </w:rPr>
        <w:t>)</w:t>
      </w:r>
      <w:r w:rsidR="00CB4F8C" w:rsidRPr="00DD1339">
        <w:rPr>
          <w:rFonts w:ascii="Times New Roman" w:hAnsi="Times New Roman" w:cs="Simplified Arabic"/>
          <w:szCs w:val="24"/>
          <w:rtl/>
          <w:lang w:bidi="ar-SY"/>
        </w:rPr>
        <w:t xml:space="preserve"> (</w:t>
      </w:r>
      <w:r w:rsidR="005B671C" w:rsidRPr="00DD1339">
        <w:rPr>
          <w:rFonts w:ascii="Times New Roman" w:hAnsi="Times New Roman" w:cs="Simplified Arabic"/>
          <w:szCs w:val="24"/>
          <w:rtl/>
          <w:lang w:bidi="ar-SY"/>
        </w:rPr>
        <w:t>51.67</w:t>
      </w:r>
      <w:r w:rsidR="00CB4F8C" w:rsidRPr="00DD1339">
        <w:rPr>
          <w:rFonts w:ascii="Times New Roman" w:hAnsi="Times New Roman" w:cs="Simplified Arabic" w:hint="cs"/>
          <w:szCs w:val="24"/>
          <w:rtl/>
          <w:lang w:bidi="ar-SY"/>
        </w:rPr>
        <w:t>)</w:t>
      </w:r>
      <w:r w:rsidR="001A0577" w:rsidRPr="00DD1339">
        <w:rPr>
          <w:rFonts w:ascii="Times New Roman" w:hAnsi="Times New Roman" w:cs="Simplified Arabic" w:hint="cs"/>
          <w:szCs w:val="24"/>
          <w:rtl/>
          <w:lang w:bidi="ar-SY"/>
        </w:rPr>
        <w:t xml:space="preserve"> سم</w:t>
      </w:r>
      <w:r w:rsidR="00CB4F8C" w:rsidRPr="00DD1339">
        <w:rPr>
          <w:rFonts w:ascii="Times New Roman" w:hAnsi="Times New Roman" w:cs="Simplified Arabic" w:hint="cs"/>
          <w:szCs w:val="24"/>
          <w:rtl/>
          <w:lang w:bidi="ar-SY"/>
        </w:rPr>
        <w:t xml:space="preserve">، </w:t>
      </w:r>
      <w:r w:rsidR="00C473E8" w:rsidRPr="00DD1339">
        <w:rPr>
          <w:rFonts w:ascii="Times New Roman" w:hAnsi="Times New Roman" w:cs="Simplified Arabic" w:hint="cs"/>
          <w:szCs w:val="24"/>
          <w:rtl/>
          <w:lang w:bidi="ar-SY"/>
        </w:rPr>
        <w:t xml:space="preserve">تلاه وبفروقاتٍ معنوية الصنف </w:t>
      </w:r>
      <w:r w:rsidR="00B54F77" w:rsidRPr="00DD1339">
        <w:rPr>
          <w:rFonts w:ascii="Times New Roman" w:hAnsi="Times New Roman" w:cs="Simplified Arabic" w:hint="cs"/>
          <w:szCs w:val="24"/>
          <w:rtl/>
          <w:lang w:bidi="ar-SY"/>
        </w:rPr>
        <w:t>(</w:t>
      </w:r>
      <w:r w:rsidR="00B54F77" w:rsidRPr="00DD1339">
        <w:rPr>
          <w:rFonts w:ascii="Times New Roman" w:hAnsi="Times New Roman" w:cs="Simplified Arabic"/>
          <w:szCs w:val="24"/>
          <w:lang w:bidi="ar-SY"/>
        </w:rPr>
        <w:t>Red Carina</w:t>
      </w:r>
      <w:r w:rsidR="00B54F77" w:rsidRPr="00DD1339">
        <w:rPr>
          <w:rFonts w:ascii="Times New Roman" w:hAnsi="Times New Roman" w:cs="Simplified Arabic" w:hint="cs"/>
          <w:szCs w:val="24"/>
          <w:rtl/>
          <w:lang w:bidi="ar-SY"/>
        </w:rPr>
        <w:t xml:space="preserve">) عند </w:t>
      </w:r>
      <w:r w:rsidR="00B54F77" w:rsidRPr="00DD1339">
        <w:rPr>
          <w:rFonts w:ascii="Times New Roman" w:hAnsi="Times New Roman" w:cs="Simplified Arabic"/>
          <w:szCs w:val="24"/>
          <w:rtl/>
          <w:lang w:bidi="ar-SY"/>
        </w:rPr>
        <w:t>معاملة التسميد الكيميائي</w:t>
      </w:r>
      <w:r w:rsidR="00B54F77" w:rsidRPr="00DD1339">
        <w:rPr>
          <w:rFonts w:ascii="Times New Roman" w:hAnsi="Times New Roman" w:cs="Simplified Arabic" w:hint="cs"/>
          <w:szCs w:val="24"/>
          <w:rtl/>
          <w:lang w:bidi="ar-SY"/>
        </w:rPr>
        <w:t xml:space="preserve"> </w:t>
      </w:r>
      <w:r w:rsidR="00B54F77" w:rsidRPr="00DD1339">
        <w:rPr>
          <w:rFonts w:ascii="Times New Roman" w:eastAsia="Calibri" w:hAnsi="Times New Roman" w:cs="Simplified Arabic"/>
          <w:szCs w:val="24"/>
          <w:lang w:val="en-GB"/>
        </w:rPr>
        <w:t>(T</w:t>
      </w:r>
      <w:r w:rsidR="00B54F77" w:rsidRPr="00DD1339">
        <w:rPr>
          <w:rFonts w:ascii="Times New Roman" w:eastAsia="Calibri" w:hAnsi="Times New Roman" w:cs="Simplified Arabic"/>
          <w:szCs w:val="24"/>
          <w:vertAlign w:val="subscript"/>
          <w:lang w:val="en-GB"/>
        </w:rPr>
        <w:t>3</w:t>
      </w:r>
      <w:r w:rsidR="00B54F77" w:rsidRPr="00DD1339">
        <w:rPr>
          <w:rFonts w:ascii="Times New Roman" w:eastAsia="Calibri" w:hAnsi="Times New Roman" w:cs="Simplified Arabic"/>
          <w:szCs w:val="24"/>
          <w:lang w:val="en-GB"/>
        </w:rPr>
        <w:t>)</w:t>
      </w:r>
      <w:r w:rsidR="00B54F77" w:rsidRPr="00DD1339">
        <w:rPr>
          <w:rFonts w:ascii="Times New Roman" w:eastAsia="Calibri" w:hAnsi="Times New Roman" w:cs="Simplified Arabic" w:hint="cs"/>
          <w:szCs w:val="24"/>
          <w:rtl/>
          <w:lang w:val="en-GB"/>
        </w:rPr>
        <w:t>، و</w:t>
      </w:r>
      <w:r w:rsidR="00B54F77" w:rsidRPr="00DD1339">
        <w:rPr>
          <w:rFonts w:ascii="Times New Roman" w:eastAsia="Calibri" w:hAnsi="Times New Roman" w:cs="Simplified Arabic" w:hint="cs"/>
          <w:szCs w:val="24"/>
          <w:rtl/>
        </w:rPr>
        <w:t>معاملة التسميد بكلا السمادين الكيميائي والعضوي (</w:t>
      </w:r>
      <w:r w:rsidR="00B54F77" w:rsidRPr="00DD1339">
        <w:rPr>
          <w:rFonts w:ascii="Times New Roman" w:eastAsia="Calibri" w:hAnsi="Times New Roman" w:cs="Simplified Arabic"/>
          <w:szCs w:val="24"/>
          <w:lang w:val="en-GB"/>
        </w:rPr>
        <w:t>T</w:t>
      </w:r>
      <w:r w:rsidR="00B54F77" w:rsidRPr="00DD1339">
        <w:rPr>
          <w:rFonts w:ascii="Times New Roman" w:eastAsia="Calibri" w:hAnsi="Times New Roman" w:cs="Simplified Arabic"/>
          <w:szCs w:val="24"/>
          <w:vertAlign w:val="subscript"/>
          <w:lang w:val="en-GB"/>
        </w:rPr>
        <w:t>2</w:t>
      </w:r>
      <w:r w:rsidR="00B54F77" w:rsidRPr="00DD1339">
        <w:rPr>
          <w:rFonts w:ascii="Times New Roman" w:eastAsia="Calibri" w:hAnsi="Times New Roman" w:cs="Simplified Arabic" w:hint="cs"/>
          <w:szCs w:val="24"/>
          <w:rtl/>
          <w:lang w:bidi="ar-SY"/>
        </w:rPr>
        <w:t>) (</w:t>
      </w:r>
      <w:r w:rsidR="00B54F77" w:rsidRPr="00DD1339">
        <w:rPr>
          <w:rFonts w:ascii="Times New Roman" w:eastAsia="Calibri" w:hAnsi="Times New Roman" w:cs="Simplified Arabic"/>
          <w:szCs w:val="24"/>
          <w:rtl/>
          <w:lang w:bidi="ar-SY"/>
        </w:rPr>
        <w:t>50، 46.10</w:t>
      </w:r>
      <w:r w:rsidR="00B54F77" w:rsidRPr="00DD1339">
        <w:rPr>
          <w:rFonts w:ascii="Times New Roman" w:eastAsia="Calibri" w:hAnsi="Times New Roman" w:cs="Simplified Arabic" w:hint="cs"/>
          <w:szCs w:val="24"/>
          <w:rtl/>
          <w:lang w:bidi="ar-SY"/>
        </w:rPr>
        <w:t xml:space="preserve">) </w:t>
      </w:r>
      <w:proofErr w:type="gramStart"/>
      <w:r w:rsidR="00B54F77" w:rsidRPr="00DD1339">
        <w:rPr>
          <w:rFonts w:ascii="Times New Roman" w:eastAsia="Calibri" w:hAnsi="Times New Roman" w:cs="Simplified Arabic" w:hint="cs"/>
          <w:szCs w:val="24"/>
          <w:rtl/>
          <w:lang w:bidi="ar-SY"/>
        </w:rPr>
        <w:t>سم</w:t>
      </w:r>
      <w:proofErr w:type="gramEnd"/>
      <w:r w:rsidR="00B54F77" w:rsidRPr="00DD1339">
        <w:rPr>
          <w:rFonts w:ascii="Times New Roman" w:eastAsia="Calibri" w:hAnsi="Times New Roman" w:cs="Simplified Arabic" w:hint="cs"/>
          <w:szCs w:val="24"/>
          <w:rtl/>
          <w:lang w:bidi="ar-SY"/>
        </w:rPr>
        <w:t xml:space="preserve"> على التوالي،</w:t>
      </w:r>
      <w:r w:rsidR="00B54F77" w:rsidRPr="00DD1339">
        <w:rPr>
          <w:rFonts w:ascii="Times New Roman" w:hAnsi="Times New Roman" w:cs="Simplified Arabic" w:hint="cs"/>
          <w:szCs w:val="24"/>
          <w:rtl/>
          <w:lang w:bidi="ar-SY"/>
        </w:rPr>
        <w:t xml:space="preserve"> </w:t>
      </w:r>
      <w:r w:rsidR="00CB4F8C" w:rsidRPr="00DD1339">
        <w:rPr>
          <w:rFonts w:ascii="Times New Roman" w:hAnsi="Times New Roman" w:cs="Simplified Arabic" w:hint="cs"/>
          <w:szCs w:val="24"/>
          <w:rtl/>
        </w:rPr>
        <w:t xml:space="preserve">في حين كان التفاعل الأدنى معنوياً لدى الصنف </w:t>
      </w:r>
      <w:r w:rsidR="00CB4F8C" w:rsidRPr="00DD1339">
        <w:rPr>
          <w:rFonts w:ascii="Times New Roman" w:hAnsi="Times New Roman" w:cs="Simplified Arabic" w:hint="cs"/>
          <w:szCs w:val="24"/>
          <w:rtl/>
          <w:lang w:bidi="ar-SY"/>
        </w:rPr>
        <w:t>(</w:t>
      </w:r>
      <w:r w:rsidR="00CB4F8C" w:rsidRPr="00DD1339">
        <w:rPr>
          <w:rFonts w:ascii="Times New Roman" w:hAnsi="Times New Roman" w:cs="Simplified Arabic"/>
          <w:szCs w:val="24"/>
          <w:lang w:bidi="ar-SY"/>
        </w:rPr>
        <w:t>Red Carina</w:t>
      </w:r>
      <w:r w:rsidR="00CB4F8C" w:rsidRPr="00DD1339">
        <w:rPr>
          <w:rFonts w:ascii="Times New Roman" w:hAnsi="Times New Roman" w:cs="Simplified Arabic" w:hint="cs"/>
          <w:szCs w:val="24"/>
          <w:rtl/>
          <w:lang w:bidi="ar-SY"/>
        </w:rPr>
        <w:t>)</w:t>
      </w:r>
      <w:r w:rsidR="00CB4F8C" w:rsidRPr="00DD1339">
        <w:rPr>
          <w:rFonts w:ascii="Times New Roman" w:hAnsi="Times New Roman" w:cs="Simplified Arabic" w:hint="cs"/>
          <w:szCs w:val="24"/>
          <w:rtl/>
        </w:rPr>
        <w:t xml:space="preserve"> عند معاملة الشَّاهد دون تسميد</w:t>
      </w:r>
      <w:r w:rsidR="00CB4F8C" w:rsidRPr="00DD1339">
        <w:rPr>
          <w:rFonts w:ascii="Times New Roman" w:hAnsi="Times New Roman" w:cs="Simplified Arabic" w:hint="cs"/>
          <w:szCs w:val="24"/>
          <w:rtl/>
          <w:lang w:bidi="ar-SY"/>
        </w:rPr>
        <w:t xml:space="preserve"> (</w:t>
      </w:r>
      <w:r w:rsidR="00CB4F8C" w:rsidRPr="00DD1339">
        <w:rPr>
          <w:rFonts w:ascii="Times New Roman" w:hAnsi="Times New Roman" w:cs="Simplified Arabic"/>
          <w:szCs w:val="24"/>
          <w:lang w:val="en-GB" w:bidi="ar-SY"/>
        </w:rPr>
        <w:t>T</w:t>
      </w:r>
      <w:r w:rsidR="00CB4F8C" w:rsidRPr="00DD1339">
        <w:rPr>
          <w:rFonts w:ascii="Times New Roman" w:hAnsi="Times New Roman" w:cs="Simplified Arabic"/>
          <w:szCs w:val="24"/>
          <w:vertAlign w:val="subscript"/>
          <w:lang w:val="en-GB" w:bidi="ar-SY"/>
        </w:rPr>
        <w:t>0</w:t>
      </w:r>
      <w:r w:rsidR="00CB4F8C" w:rsidRPr="00DD1339">
        <w:rPr>
          <w:rFonts w:ascii="Times New Roman" w:hAnsi="Times New Roman" w:cs="Simplified Arabic" w:hint="cs"/>
          <w:szCs w:val="24"/>
          <w:rtl/>
          <w:lang w:bidi="ar-SY"/>
        </w:rPr>
        <w:t>) (</w:t>
      </w:r>
      <w:r w:rsidR="00ED2F2B" w:rsidRPr="00DD1339">
        <w:rPr>
          <w:rFonts w:ascii="Times New Roman" w:hAnsi="Times New Roman" w:cs="Simplified Arabic"/>
          <w:szCs w:val="24"/>
          <w:rtl/>
          <w:lang w:bidi="ar-SY"/>
        </w:rPr>
        <w:t>23.47</w:t>
      </w:r>
      <w:r w:rsidR="00CB4F8C" w:rsidRPr="00DD1339">
        <w:rPr>
          <w:rFonts w:ascii="Times New Roman" w:hAnsi="Times New Roman" w:cs="Simplified Arabic" w:hint="cs"/>
          <w:szCs w:val="24"/>
          <w:rtl/>
          <w:lang w:bidi="ar-SY"/>
        </w:rPr>
        <w:t xml:space="preserve">) سم (الجدول، </w:t>
      </w:r>
      <w:r w:rsidR="003212C4" w:rsidRPr="00DD1339">
        <w:rPr>
          <w:rFonts w:ascii="Times New Roman" w:hAnsi="Times New Roman" w:cs="Simplified Arabic" w:hint="cs"/>
          <w:szCs w:val="24"/>
          <w:rtl/>
          <w:lang w:bidi="ar-SY"/>
        </w:rPr>
        <w:t>3</w:t>
      </w:r>
      <w:r w:rsidR="00CB4F8C" w:rsidRPr="00DD1339">
        <w:rPr>
          <w:rFonts w:ascii="Times New Roman" w:hAnsi="Times New Roman" w:cs="Simplified Arabic" w:hint="cs"/>
          <w:szCs w:val="24"/>
          <w:rtl/>
          <w:lang w:bidi="ar-SY"/>
        </w:rPr>
        <w:t>).</w:t>
      </w:r>
      <w:r w:rsidR="00DE63AA" w:rsidRPr="00DD1339">
        <w:rPr>
          <w:rFonts w:ascii="Times New Roman" w:eastAsia="Calibri" w:hAnsi="Times New Roman" w:cs="Simplified Arabic" w:hint="cs"/>
          <w:szCs w:val="24"/>
          <w:rtl/>
          <w:lang w:bidi="ar-SY"/>
        </w:rPr>
        <w:t xml:space="preserve"> </w:t>
      </w:r>
      <w:r w:rsidR="005765E2" w:rsidRPr="00DD1339">
        <w:rPr>
          <w:rFonts w:ascii="Times New Roman" w:hAnsi="Times New Roman" w:cs="Simplified Arabic" w:hint="cs"/>
          <w:szCs w:val="24"/>
          <w:rtl/>
        </w:rPr>
        <w:t>أدى التسميد وبشكل خاص _التسميد</w:t>
      </w:r>
      <w:r w:rsidR="005765E2" w:rsidRPr="00DD1339">
        <w:rPr>
          <w:rFonts w:ascii="Times New Roman" w:hAnsi="Times New Roman" w:cs="Simplified Arabic"/>
          <w:szCs w:val="24"/>
        </w:rPr>
        <w:t xml:space="preserve"> </w:t>
      </w:r>
      <w:r w:rsidR="005765E2" w:rsidRPr="00DD1339">
        <w:rPr>
          <w:rFonts w:ascii="Times New Roman" w:hAnsi="Times New Roman" w:cs="Simplified Arabic" w:hint="cs"/>
          <w:szCs w:val="24"/>
          <w:rtl/>
        </w:rPr>
        <w:t xml:space="preserve">الكيميائي_ المتضمن التسميد </w:t>
      </w:r>
      <w:proofErr w:type="spellStart"/>
      <w:r w:rsidR="005765E2" w:rsidRPr="00DD1339">
        <w:rPr>
          <w:rFonts w:ascii="Times New Roman" w:hAnsi="Times New Roman" w:cs="Simplified Arabic" w:hint="cs"/>
          <w:szCs w:val="24"/>
          <w:rtl/>
        </w:rPr>
        <w:t>الآزوتي</w:t>
      </w:r>
      <w:proofErr w:type="spellEnd"/>
      <w:r w:rsidR="005765E2" w:rsidRPr="00DD1339">
        <w:rPr>
          <w:rFonts w:ascii="Times New Roman" w:hAnsi="Times New Roman" w:cs="Simplified Arabic" w:hint="cs"/>
          <w:szCs w:val="24"/>
          <w:rtl/>
        </w:rPr>
        <w:t xml:space="preserve"> إلى زيادة معنوية في متوسط </w:t>
      </w:r>
      <w:r w:rsidR="00A360FA" w:rsidRPr="00DD1339">
        <w:rPr>
          <w:rFonts w:ascii="Times New Roman" w:hAnsi="Times New Roman" w:cs="Simplified Arabic" w:hint="cs"/>
          <w:szCs w:val="24"/>
          <w:rtl/>
        </w:rPr>
        <w:t xml:space="preserve">طول </w:t>
      </w:r>
      <w:proofErr w:type="spellStart"/>
      <w:r w:rsidR="00A360FA" w:rsidRPr="00DD1339">
        <w:rPr>
          <w:rFonts w:ascii="Times New Roman" w:hAnsi="Times New Roman" w:cs="Simplified Arabic" w:hint="cs"/>
          <w:szCs w:val="24"/>
          <w:rtl/>
        </w:rPr>
        <w:t>العثكول</w:t>
      </w:r>
      <w:proofErr w:type="spellEnd"/>
      <w:r w:rsidR="005765E2" w:rsidRPr="00DD1339">
        <w:rPr>
          <w:rFonts w:ascii="Times New Roman" w:hAnsi="Times New Roman" w:cs="Simplified Arabic" w:hint="cs"/>
          <w:szCs w:val="24"/>
          <w:rtl/>
        </w:rPr>
        <w:t xml:space="preserve">، </w:t>
      </w:r>
      <w:r w:rsidR="004B608D" w:rsidRPr="00DD1339">
        <w:rPr>
          <w:rFonts w:ascii="Times New Roman" w:hAnsi="Times New Roman" w:cs="Simplified Arabic" w:hint="cs"/>
          <w:szCs w:val="24"/>
          <w:rtl/>
        </w:rPr>
        <w:t xml:space="preserve">كما نجد أن </w:t>
      </w:r>
      <w:r w:rsidR="004B608D" w:rsidRPr="00DD1339">
        <w:rPr>
          <w:rFonts w:ascii="Times New Roman" w:hAnsi="Times New Roman" w:cs="Simplified Arabic"/>
          <w:szCs w:val="24"/>
          <w:rtl/>
          <w:lang w:bidi="ar-SY"/>
        </w:rPr>
        <w:t>السماد العضوي</w:t>
      </w:r>
      <w:r w:rsidR="00C47E83" w:rsidRPr="00DD1339">
        <w:rPr>
          <w:rFonts w:ascii="Times New Roman" w:hAnsi="Times New Roman" w:cs="Simplified Arabic" w:hint="cs"/>
          <w:szCs w:val="24"/>
          <w:rtl/>
          <w:lang w:bidi="ar-SY"/>
        </w:rPr>
        <w:t xml:space="preserve"> </w:t>
      </w:r>
      <w:proofErr w:type="spellStart"/>
      <w:r w:rsidR="004B608D" w:rsidRPr="00DD1339">
        <w:rPr>
          <w:rFonts w:ascii="Times New Roman" w:hAnsi="Times New Roman" w:cs="Simplified Arabic"/>
          <w:szCs w:val="24"/>
          <w:lang w:bidi="ar-SY"/>
        </w:rPr>
        <w:t>Vermicompost</w:t>
      </w:r>
      <w:proofErr w:type="spellEnd"/>
      <w:r w:rsidR="003D3584" w:rsidRPr="00DD1339">
        <w:rPr>
          <w:rFonts w:ascii="Times New Roman" w:hAnsi="Times New Roman" w:cs="Simplified Arabic"/>
          <w:szCs w:val="24"/>
          <w:rtl/>
          <w:lang w:bidi="ar-SY"/>
        </w:rPr>
        <w:t xml:space="preserve"> </w:t>
      </w:r>
      <w:r w:rsidR="004B608D" w:rsidRPr="00DD1339">
        <w:rPr>
          <w:rFonts w:ascii="Times New Roman" w:hAnsi="Times New Roman" w:cs="Simplified Arabic" w:hint="cs"/>
          <w:szCs w:val="24"/>
          <w:rtl/>
        </w:rPr>
        <w:t>قد ساهم في دعم المحتوى العضوي في التربة وإتاحة العناصر المعدنية ال</w:t>
      </w:r>
      <w:r w:rsidR="000A62FC" w:rsidRPr="00DD1339">
        <w:rPr>
          <w:rFonts w:ascii="Times New Roman" w:hAnsi="Times New Roman" w:cs="Simplified Arabic" w:hint="cs"/>
          <w:szCs w:val="24"/>
          <w:rtl/>
        </w:rPr>
        <w:t>ص</w:t>
      </w:r>
      <w:r w:rsidR="004B608D" w:rsidRPr="00DD1339">
        <w:rPr>
          <w:rFonts w:ascii="Times New Roman" w:hAnsi="Times New Roman" w:cs="Simplified Arabic" w:hint="cs"/>
          <w:szCs w:val="24"/>
          <w:rtl/>
        </w:rPr>
        <w:t>غرى والكبرى</w:t>
      </w:r>
      <w:r w:rsidR="000A62FC" w:rsidRPr="00DD1339">
        <w:rPr>
          <w:rFonts w:ascii="Times New Roman" w:hAnsi="Times New Roman" w:cs="Simplified Arabic" w:hint="cs"/>
          <w:szCs w:val="24"/>
          <w:rtl/>
        </w:rPr>
        <w:t xml:space="preserve"> اللازمة والضرورية لنمو النبات وزيادة قدرته على التمثيل الضوئي</w:t>
      </w:r>
      <w:r w:rsidR="004D006E" w:rsidRPr="00DD1339">
        <w:rPr>
          <w:rFonts w:ascii="Times New Roman" w:hAnsi="Times New Roman" w:cs="Simplified Arabic" w:hint="cs"/>
          <w:szCs w:val="24"/>
          <w:rtl/>
        </w:rPr>
        <w:t xml:space="preserve"> (</w:t>
      </w:r>
      <w:proofErr w:type="spellStart"/>
      <w:r w:rsidR="005668D5" w:rsidRPr="00DD1339">
        <w:rPr>
          <w:rFonts w:ascii="Times New Roman" w:hAnsi="Times New Roman" w:cs="Simplified Arabic"/>
          <w:szCs w:val="24"/>
          <w:lang w:val="en-GB"/>
        </w:rPr>
        <w:t>Rathore</w:t>
      </w:r>
      <w:proofErr w:type="spellEnd"/>
      <w:r w:rsidR="005668D5" w:rsidRPr="00DD1339">
        <w:rPr>
          <w:rFonts w:ascii="Times New Roman" w:hAnsi="Times New Roman" w:cs="Simplified Arabic"/>
          <w:szCs w:val="24"/>
          <w:lang w:val="en-GB"/>
        </w:rPr>
        <w:t xml:space="preserve"> </w:t>
      </w:r>
      <w:r w:rsidR="003110CA" w:rsidRPr="00DD1339">
        <w:rPr>
          <w:rFonts w:ascii="Times New Roman" w:hAnsi="Times New Roman" w:cs="Simplified Arabic"/>
          <w:szCs w:val="24"/>
          <w:lang w:val="en-GB"/>
        </w:rPr>
        <w:t xml:space="preserve">&amp; </w:t>
      </w:r>
      <w:r w:rsidR="003110CA" w:rsidRPr="00DD1339">
        <w:rPr>
          <w:rFonts w:ascii="Times New Roman" w:hAnsi="Times New Roman" w:cs="Simplified Arabic"/>
          <w:color w:val="000000"/>
          <w:szCs w:val="24"/>
        </w:rPr>
        <w:t>Kumar</w:t>
      </w:r>
      <w:r w:rsidR="00D02560" w:rsidRPr="00DD1339">
        <w:rPr>
          <w:rFonts w:ascii="Times New Roman" w:hAnsi="Times New Roman" w:cs="Simplified Arabic"/>
          <w:color w:val="000000"/>
          <w:szCs w:val="24"/>
          <w:lang w:val="en-GB"/>
        </w:rPr>
        <w:t>.</w:t>
      </w:r>
      <w:proofErr w:type="gramStart"/>
      <w:r w:rsidR="00D02560" w:rsidRPr="00DD1339">
        <w:rPr>
          <w:rFonts w:ascii="Times New Roman" w:hAnsi="Times New Roman" w:cs="Simplified Arabic"/>
          <w:color w:val="000000"/>
          <w:szCs w:val="24"/>
          <w:lang w:val="en-GB"/>
        </w:rPr>
        <w:t>,</w:t>
      </w:r>
      <w:r w:rsidR="003110CA" w:rsidRPr="00DD1339">
        <w:rPr>
          <w:rFonts w:ascii="Times New Roman" w:hAnsi="Times New Roman" w:cs="Simplified Arabic"/>
          <w:color w:val="000000"/>
          <w:szCs w:val="24"/>
        </w:rPr>
        <w:t xml:space="preserve"> </w:t>
      </w:r>
      <w:r w:rsidR="005668D5" w:rsidRPr="00DD1339">
        <w:rPr>
          <w:rFonts w:ascii="Times New Roman" w:hAnsi="Times New Roman" w:cs="Simplified Arabic"/>
          <w:szCs w:val="24"/>
          <w:lang w:val="en-GB"/>
        </w:rPr>
        <w:t>2021</w:t>
      </w:r>
      <w:r w:rsidR="00EE0B0C" w:rsidRPr="00DD1339">
        <w:rPr>
          <w:rFonts w:ascii="Times New Roman" w:hAnsi="Times New Roman" w:cs="Simplified Arabic"/>
          <w:szCs w:val="24"/>
          <w:lang w:val="en-GB"/>
        </w:rPr>
        <w:t xml:space="preserve">, </w:t>
      </w:r>
      <w:r w:rsidR="00882F87" w:rsidRPr="00DD1339">
        <w:rPr>
          <w:rFonts w:ascii="Times New Roman" w:hAnsi="Times New Roman" w:cs="Simplified Arabic"/>
          <w:szCs w:val="24"/>
          <w:lang w:val="en-GB"/>
        </w:rPr>
        <w:t>43</w:t>
      </w:r>
      <w:r w:rsidR="005668D5" w:rsidRPr="00DD1339">
        <w:rPr>
          <w:rFonts w:ascii="Times New Roman" w:hAnsi="Times New Roman" w:cs="Simplified Arabic" w:hint="cs"/>
          <w:szCs w:val="24"/>
          <w:rtl/>
          <w:lang w:bidi="ar-SY"/>
        </w:rPr>
        <w:t>)</w:t>
      </w:r>
      <w:r w:rsidR="000A62FC" w:rsidRPr="00DD1339">
        <w:rPr>
          <w:rFonts w:ascii="Times New Roman" w:hAnsi="Times New Roman" w:cs="Simplified Arabic" w:hint="cs"/>
          <w:szCs w:val="24"/>
          <w:rtl/>
        </w:rPr>
        <w:t>.</w:t>
      </w:r>
      <w:proofErr w:type="gramEnd"/>
    </w:p>
    <w:p w14:paraId="6CDA603D" w14:textId="77777777" w:rsidR="00A314D4" w:rsidRPr="004A7DB7" w:rsidRDefault="00A314D4" w:rsidP="004A7DB7">
      <w:pPr>
        <w:bidi/>
        <w:spacing w:after="0" w:line="240" w:lineRule="auto"/>
        <w:jc w:val="center"/>
        <w:rPr>
          <w:rFonts w:ascii="Times New Roman" w:hAnsi="Times New Roman" w:cs="Simplified Arabic"/>
          <w:b/>
          <w:bCs/>
          <w:sz w:val="20"/>
          <w:szCs w:val="20"/>
          <w:rtl/>
          <w:lang w:bidi="ar-SY"/>
        </w:rPr>
      </w:pPr>
      <w:r w:rsidRPr="004A7DB7">
        <w:rPr>
          <w:rFonts w:ascii="Times New Roman" w:eastAsia="Calibri" w:hAnsi="Times New Roman" w:cs="Simplified Arabic" w:hint="cs"/>
          <w:b/>
          <w:bCs/>
          <w:sz w:val="20"/>
          <w:szCs w:val="20"/>
          <w:rtl/>
          <w:lang w:bidi="ar-SY"/>
        </w:rPr>
        <w:t>ال</w:t>
      </w:r>
      <w:r w:rsidRPr="004A7DB7">
        <w:rPr>
          <w:rFonts w:ascii="Times New Roman" w:eastAsia="Calibri" w:hAnsi="Times New Roman" w:cs="Simplified Arabic"/>
          <w:b/>
          <w:bCs/>
          <w:sz w:val="20"/>
          <w:szCs w:val="20"/>
          <w:rtl/>
          <w:lang w:bidi="ar-SY"/>
        </w:rPr>
        <w:t>جدول</w:t>
      </w:r>
      <w:r w:rsidR="00530B8C" w:rsidRPr="004A7DB7">
        <w:rPr>
          <w:rFonts w:ascii="Times New Roman" w:eastAsia="Calibri" w:hAnsi="Times New Roman" w:cs="Simplified Arabic" w:hint="cs"/>
          <w:b/>
          <w:bCs/>
          <w:sz w:val="20"/>
          <w:szCs w:val="20"/>
          <w:rtl/>
          <w:lang w:bidi="ar-SY"/>
        </w:rPr>
        <w:t xml:space="preserve"> (</w:t>
      </w:r>
      <w:r w:rsidR="003212C4" w:rsidRPr="004A7DB7">
        <w:rPr>
          <w:rFonts w:ascii="Times New Roman" w:eastAsia="Calibri" w:hAnsi="Times New Roman" w:cs="Simplified Arabic" w:hint="cs"/>
          <w:b/>
          <w:bCs/>
          <w:sz w:val="20"/>
          <w:szCs w:val="20"/>
          <w:rtl/>
          <w:lang w:bidi="ar-SY"/>
        </w:rPr>
        <w:t>3</w:t>
      </w:r>
      <w:r w:rsidR="00530B8C" w:rsidRPr="004A7DB7">
        <w:rPr>
          <w:rFonts w:ascii="Times New Roman" w:eastAsia="Calibri" w:hAnsi="Times New Roman" w:cs="Simplified Arabic" w:hint="cs"/>
          <w:b/>
          <w:bCs/>
          <w:sz w:val="20"/>
          <w:szCs w:val="20"/>
          <w:rtl/>
          <w:lang w:bidi="ar-SY"/>
        </w:rPr>
        <w:t>)</w:t>
      </w:r>
      <w:r w:rsidRPr="004A7DB7">
        <w:rPr>
          <w:rFonts w:ascii="Times New Roman" w:eastAsia="Calibri" w:hAnsi="Times New Roman" w:cs="Simplified Arabic"/>
          <w:b/>
          <w:bCs/>
          <w:sz w:val="20"/>
          <w:szCs w:val="20"/>
          <w:rtl/>
          <w:lang w:bidi="ar-SY"/>
        </w:rPr>
        <w:t xml:space="preserve">: </w:t>
      </w:r>
      <w:r w:rsidRPr="004A7DB7">
        <w:rPr>
          <w:rFonts w:ascii="Times New Roman" w:hAnsi="Times New Roman" w:cs="Simplified Arabic"/>
          <w:b/>
          <w:bCs/>
          <w:sz w:val="20"/>
          <w:szCs w:val="20"/>
          <w:rtl/>
          <w:lang w:bidi="ar-SY"/>
        </w:rPr>
        <w:t xml:space="preserve">تأثير </w:t>
      </w:r>
      <w:r w:rsidRPr="004A7DB7">
        <w:rPr>
          <w:rFonts w:ascii="Times New Roman" w:hAnsi="Times New Roman" w:cs="Simplified Arabic" w:hint="cs"/>
          <w:b/>
          <w:bCs/>
          <w:sz w:val="20"/>
          <w:szCs w:val="20"/>
          <w:rtl/>
          <w:lang w:bidi="ar-SY"/>
        </w:rPr>
        <w:t>معاملة التسميد</w:t>
      </w:r>
      <w:r w:rsidRPr="004A7DB7">
        <w:rPr>
          <w:rFonts w:ascii="Times New Roman" w:hAnsi="Times New Roman" w:cs="Simplified Arabic"/>
          <w:b/>
          <w:bCs/>
          <w:sz w:val="20"/>
          <w:szCs w:val="20"/>
          <w:rtl/>
          <w:lang w:bidi="ar-SY"/>
        </w:rPr>
        <w:t xml:space="preserve"> </w:t>
      </w:r>
      <w:r w:rsidRPr="004A7DB7">
        <w:rPr>
          <w:rFonts w:ascii="Times New Roman" w:hAnsi="Times New Roman" w:cs="Simplified Arabic" w:hint="cs"/>
          <w:b/>
          <w:bCs/>
          <w:sz w:val="20"/>
          <w:szCs w:val="20"/>
          <w:rtl/>
          <w:lang w:bidi="ar-SY"/>
        </w:rPr>
        <w:t>في</w:t>
      </w:r>
      <w:r w:rsidRPr="004A7DB7">
        <w:rPr>
          <w:rFonts w:ascii="Times New Roman" w:hAnsi="Times New Roman" w:cs="Simplified Arabic"/>
          <w:b/>
          <w:bCs/>
          <w:sz w:val="20"/>
          <w:szCs w:val="20"/>
          <w:rtl/>
          <w:lang w:bidi="ar-SY"/>
        </w:rPr>
        <w:t xml:space="preserve"> </w:t>
      </w:r>
      <w:r w:rsidRPr="004A7DB7">
        <w:rPr>
          <w:rFonts w:ascii="Times New Roman" w:hAnsi="Times New Roman" w:cs="Simplified Arabic" w:hint="cs"/>
          <w:b/>
          <w:bCs/>
          <w:sz w:val="20"/>
          <w:szCs w:val="20"/>
          <w:rtl/>
          <w:lang w:bidi="ar-SY"/>
        </w:rPr>
        <w:t xml:space="preserve">متوسط طول </w:t>
      </w:r>
      <w:proofErr w:type="spellStart"/>
      <w:r w:rsidRPr="004A7DB7">
        <w:rPr>
          <w:rFonts w:ascii="Times New Roman" w:hAnsi="Times New Roman" w:cs="Simplified Arabic" w:hint="cs"/>
          <w:b/>
          <w:bCs/>
          <w:sz w:val="20"/>
          <w:szCs w:val="20"/>
          <w:rtl/>
          <w:lang w:bidi="ar-SY"/>
        </w:rPr>
        <w:t>العثكول</w:t>
      </w:r>
      <w:proofErr w:type="spellEnd"/>
      <w:r w:rsidRPr="004A7DB7">
        <w:rPr>
          <w:rFonts w:ascii="Times New Roman" w:hAnsi="Times New Roman" w:cs="Simplified Arabic"/>
          <w:b/>
          <w:bCs/>
          <w:sz w:val="20"/>
          <w:szCs w:val="20"/>
          <w:rtl/>
          <w:lang w:bidi="ar-SY"/>
        </w:rPr>
        <w:t xml:space="preserve"> </w:t>
      </w:r>
      <w:r w:rsidRPr="004A7DB7">
        <w:rPr>
          <w:rFonts w:ascii="Times New Roman" w:hAnsi="Times New Roman" w:cs="Simplified Arabic" w:hint="cs"/>
          <w:b/>
          <w:bCs/>
          <w:sz w:val="20"/>
          <w:szCs w:val="20"/>
          <w:rtl/>
          <w:lang w:bidi="ar-SY"/>
        </w:rPr>
        <w:t xml:space="preserve">(سم) لأصناف </w:t>
      </w:r>
      <w:proofErr w:type="spellStart"/>
      <w:r w:rsidRPr="004A7DB7">
        <w:rPr>
          <w:rFonts w:ascii="Times New Roman" w:hAnsi="Times New Roman" w:cs="Simplified Arabic" w:hint="cs"/>
          <w:b/>
          <w:bCs/>
          <w:sz w:val="20"/>
          <w:szCs w:val="20"/>
          <w:rtl/>
          <w:lang w:bidi="ar-SY"/>
        </w:rPr>
        <w:t>الكينوا</w:t>
      </w:r>
      <w:proofErr w:type="spellEnd"/>
      <w:r w:rsidRPr="004A7DB7">
        <w:rPr>
          <w:rFonts w:ascii="Times New Roman" w:hAnsi="Times New Roman" w:cs="Simplified Arabic" w:hint="cs"/>
          <w:b/>
          <w:bCs/>
          <w:sz w:val="20"/>
          <w:szCs w:val="20"/>
          <w:rtl/>
          <w:lang w:bidi="ar-SY"/>
        </w:rPr>
        <w:t xml:space="preserve"> المدروس</w:t>
      </w:r>
      <w:r w:rsidR="00F20973" w:rsidRPr="004A7DB7">
        <w:rPr>
          <w:rFonts w:ascii="Times New Roman" w:hAnsi="Times New Roman" w:cs="Simplified Arabic" w:hint="cs"/>
          <w:b/>
          <w:bCs/>
          <w:sz w:val="20"/>
          <w:szCs w:val="20"/>
          <w:rtl/>
          <w:lang w:bidi="ar-SY"/>
        </w:rPr>
        <w:t>ة</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7"/>
        <w:gridCol w:w="1066"/>
        <w:gridCol w:w="1122"/>
        <w:gridCol w:w="731"/>
        <w:gridCol w:w="722"/>
      </w:tblGrid>
      <w:tr w:rsidR="00C44570" w:rsidRPr="00A428AA" w14:paraId="54B75442" w14:textId="77777777" w:rsidTr="00A428AA">
        <w:trPr>
          <w:trHeight w:val="546"/>
          <w:jc w:val="center"/>
        </w:trPr>
        <w:tc>
          <w:tcPr>
            <w:tcW w:w="0" w:type="auto"/>
            <w:vMerge w:val="restart"/>
            <w:shd w:val="clear" w:color="auto" w:fill="auto"/>
            <w:vAlign w:val="center"/>
          </w:tcPr>
          <w:p w14:paraId="10AAF861" w14:textId="77777777" w:rsidR="00C44570" w:rsidRPr="00DE147F" w:rsidRDefault="005750C8" w:rsidP="00D209A1">
            <w:pPr>
              <w:bidi/>
              <w:spacing w:after="0" w:line="240" w:lineRule="exact"/>
              <w:jc w:val="center"/>
              <w:rPr>
                <w:rFonts w:ascii="Times New Roman" w:eastAsia="Calibri" w:hAnsi="Times New Roman" w:cs="Simplified Arabic"/>
                <w:b/>
                <w:bCs/>
                <w:sz w:val="20"/>
                <w:szCs w:val="20"/>
                <w:rtl/>
                <w:lang w:bidi="ar-SY"/>
              </w:rPr>
            </w:pPr>
            <w:proofErr w:type="gramStart"/>
            <w:r w:rsidRPr="00DE147F">
              <w:rPr>
                <w:rFonts w:ascii="Times New Roman" w:eastAsia="Calibri" w:hAnsi="Times New Roman" w:cs="Simplified Arabic" w:hint="cs"/>
                <w:b/>
                <w:bCs/>
                <w:sz w:val="20"/>
                <w:szCs w:val="20"/>
                <w:rtl/>
                <w:lang w:bidi="ar-SY"/>
              </w:rPr>
              <w:t>معاملات</w:t>
            </w:r>
            <w:proofErr w:type="gramEnd"/>
            <w:r w:rsidRPr="00DE147F">
              <w:rPr>
                <w:rFonts w:ascii="Times New Roman" w:eastAsia="Calibri" w:hAnsi="Times New Roman" w:cs="Simplified Arabic" w:hint="cs"/>
                <w:b/>
                <w:bCs/>
                <w:sz w:val="20"/>
                <w:szCs w:val="20"/>
                <w:rtl/>
                <w:lang w:bidi="ar-SY"/>
              </w:rPr>
              <w:t xml:space="preserve"> </w:t>
            </w:r>
            <w:r w:rsidR="00C44570" w:rsidRPr="00DE147F">
              <w:rPr>
                <w:rFonts w:ascii="Times New Roman" w:eastAsia="Calibri" w:hAnsi="Times New Roman" w:cs="Simplified Arabic" w:hint="cs"/>
                <w:b/>
                <w:bCs/>
                <w:sz w:val="20"/>
                <w:szCs w:val="20"/>
                <w:rtl/>
                <w:lang w:bidi="ar-SY"/>
              </w:rPr>
              <w:t>التسميد</w:t>
            </w:r>
          </w:p>
        </w:tc>
        <w:tc>
          <w:tcPr>
            <w:tcW w:w="0" w:type="auto"/>
            <w:gridSpan w:val="4"/>
            <w:shd w:val="clear" w:color="auto" w:fill="auto"/>
            <w:vAlign w:val="center"/>
          </w:tcPr>
          <w:p w14:paraId="0A074A3A" w14:textId="77777777" w:rsidR="00C44570" w:rsidRPr="00DE147F" w:rsidRDefault="00C44570" w:rsidP="00D209A1">
            <w:pPr>
              <w:bidi/>
              <w:spacing w:after="0" w:line="240" w:lineRule="exact"/>
              <w:jc w:val="center"/>
              <w:rPr>
                <w:rFonts w:ascii="Times New Roman" w:eastAsia="Calibri" w:hAnsi="Times New Roman" w:cs="Simplified Arabic"/>
                <w:b/>
                <w:bCs/>
                <w:sz w:val="20"/>
                <w:szCs w:val="20"/>
                <w:rtl/>
                <w:lang w:bidi="ar-SY"/>
              </w:rPr>
            </w:pPr>
            <w:r w:rsidRPr="00DE147F">
              <w:rPr>
                <w:rFonts w:ascii="Times New Roman" w:eastAsia="Calibri" w:hAnsi="Times New Roman" w:cs="Simplified Arabic" w:hint="cs"/>
                <w:b/>
                <w:bCs/>
                <w:sz w:val="20"/>
                <w:szCs w:val="20"/>
                <w:rtl/>
                <w:lang w:bidi="ar-SY"/>
              </w:rPr>
              <w:t xml:space="preserve">متوسط طول </w:t>
            </w:r>
            <w:proofErr w:type="spellStart"/>
            <w:r w:rsidRPr="00DE147F">
              <w:rPr>
                <w:rFonts w:ascii="Times New Roman" w:eastAsia="Calibri" w:hAnsi="Times New Roman" w:cs="Simplified Arabic" w:hint="cs"/>
                <w:b/>
                <w:bCs/>
                <w:sz w:val="20"/>
                <w:szCs w:val="20"/>
                <w:rtl/>
                <w:lang w:bidi="ar-SY"/>
              </w:rPr>
              <w:t>العثكول</w:t>
            </w:r>
            <w:proofErr w:type="spellEnd"/>
            <w:r w:rsidRPr="00DE147F">
              <w:rPr>
                <w:rFonts w:ascii="Times New Roman" w:eastAsia="Calibri" w:hAnsi="Times New Roman" w:cs="Simplified Arabic" w:hint="cs"/>
                <w:b/>
                <w:bCs/>
                <w:sz w:val="20"/>
                <w:szCs w:val="20"/>
                <w:rtl/>
                <w:lang w:bidi="ar-SY"/>
              </w:rPr>
              <w:t xml:space="preserve"> (سم)</w:t>
            </w:r>
          </w:p>
        </w:tc>
      </w:tr>
      <w:tr w:rsidR="00C44570" w:rsidRPr="00A428AA" w14:paraId="3DD05171" w14:textId="77777777" w:rsidTr="00D209A1">
        <w:trPr>
          <w:trHeight w:val="58"/>
          <w:jc w:val="center"/>
        </w:trPr>
        <w:tc>
          <w:tcPr>
            <w:tcW w:w="0" w:type="auto"/>
            <w:vMerge/>
            <w:shd w:val="clear" w:color="auto" w:fill="auto"/>
            <w:vAlign w:val="center"/>
          </w:tcPr>
          <w:p w14:paraId="182842DE" w14:textId="77777777" w:rsidR="00C44570" w:rsidRPr="00DE147F" w:rsidRDefault="00C44570" w:rsidP="00D209A1">
            <w:pPr>
              <w:bidi/>
              <w:spacing w:after="0" w:line="240" w:lineRule="exact"/>
              <w:jc w:val="center"/>
              <w:rPr>
                <w:rFonts w:ascii="Times New Roman" w:eastAsia="Calibri" w:hAnsi="Times New Roman" w:cs="Simplified Arabic"/>
                <w:b/>
                <w:bCs/>
                <w:sz w:val="20"/>
                <w:szCs w:val="20"/>
                <w:rtl/>
                <w:lang w:bidi="ar-SY"/>
              </w:rPr>
            </w:pPr>
          </w:p>
        </w:tc>
        <w:tc>
          <w:tcPr>
            <w:tcW w:w="0" w:type="auto"/>
            <w:gridSpan w:val="4"/>
            <w:shd w:val="clear" w:color="auto" w:fill="auto"/>
            <w:vAlign w:val="center"/>
          </w:tcPr>
          <w:p w14:paraId="5B99FEC9" w14:textId="77777777" w:rsidR="00C44570" w:rsidRPr="00DE147F" w:rsidRDefault="005750C8" w:rsidP="00D209A1">
            <w:pPr>
              <w:bidi/>
              <w:spacing w:after="0" w:line="240" w:lineRule="exact"/>
              <w:jc w:val="center"/>
              <w:rPr>
                <w:rFonts w:ascii="Times New Roman" w:eastAsia="Calibri" w:hAnsi="Times New Roman" w:cs="Simplified Arabic"/>
                <w:b/>
                <w:bCs/>
                <w:sz w:val="20"/>
                <w:szCs w:val="20"/>
                <w:rtl/>
                <w:lang w:bidi="ar-SY"/>
              </w:rPr>
            </w:pPr>
            <w:r w:rsidRPr="00DE147F">
              <w:rPr>
                <w:rFonts w:ascii="Times New Roman" w:eastAsia="Calibri" w:hAnsi="Times New Roman" w:cs="Simplified Arabic" w:hint="cs"/>
                <w:b/>
                <w:bCs/>
                <w:sz w:val="20"/>
                <w:szCs w:val="20"/>
                <w:rtl/>
                <w:lang w:bidi="ar-SY"/>
              </w:rPr>
              <w:t>الأصناف</w:t>
            </w:r>
          </w:p>
        </w:tc>
      </w:tr>
      <w:tr w:rsidR="00C44570" w:rsidRPr="00A428AA" w14:paraId="1FEE623E" w14:textId="77777777" w:rsidTr="00D209A1">
        <w:trPr>
          <w:trHeight w:val="166"/>
          <w:jc w:val="center"/>
        </w:trPr>
        <w:tc>
          <w:tcPr>
            <w:tcW w:w="0" w:type="auto"/>
            <w:vMerge/>
            <w:shd w:val="clear" w:color="auto" w:fill="auto"/>
            <w:vAlign w:val="center"/>
          </w:tcPr>
          <w:p w14:paraId="7BD12F84" w14:textId="77777777" w:rsidR="00C44570" w:rsidRPr="00A428AA" w:rsidRDefault="00C44570" w:rsidP="00D209A1">
            <w:pPr>
              <w:bidi/>
              <w:spacing w:after="0" w:line="240" w:lineRule="exact"/>
              <w:jc w:val="center"/>
              <w:rPr>
                <w:rFonts w:ascii="Times New Roman" w:eastAsia="Calibri" w:hAnsi="Times New Roman" w:cs="Simplified Arabic"/>
                <w:sz w:val="20"/>
                <w:szCs w:val="20"/>
                <w:rtl/>
              </w:rPr>
            </w:pPr>
          </w:p>
        </w:tc>
        <w:tc>
          <w:tcPr>
            <w:tcW w:w="0" w:type="auto"/>
            <w:shd w:val="clear" w:color="auto" w:fill="auto"/>
          </w:tcPr>
          <w:p w14:paraId="2318E87F" w14:textId="77777777" w:rsidR="00C44570" w:rsidRPr="00A428AA" w:rsidRDefault="00C44570" w:rsidP="00D209A1">
            <w:pPr>
              <w:bidi/>
              <w:spacing w:after="0" w:line="240" w:lineRule="exact"/>
              <w:jc w:val="center"/>
              <w:rPr>
                <w:rFonts w:ascii="Times New Roman" w:eastAsia="Calibri" w:hAnsi="Times New Roman" w:cs="Simplified Arabic"/>
                <w:sz w:val="20"/>
                <w:szCs w:val="20"/>
                <w:lang w:bidi="ar-SY"/>
              </w:rPr>
            </w:pPr>
            <w:r w:rsidRPr="00A428AA">
              <w:rPr>
                <w:rFonts w:ascii="Times New Roman" w:eastAsia="Calibri" w:hAnsi="Times New Roman" w:cs="Simplified Arabic"/>
                <w:sz w:val="20"/>
                <w:szCs w:val="20"/>
                <w:lang w:bidi="ar-SY"/>
              </w:rPr>
              <w:t>Giza</w:t>
            </w:r>
          </w:p>
        </w:tc>
        <w:tc>
          <w:tcPr>
            <w:tcW w:w="0" w:type="auto"/>
            <w:shd w:val="clear" w:color="auto" w:fill="auto"/>
          </w:tcPr>
          <w:p w14:paraId="0D9C0843" w14:textId="77777777" w:rsidR="00C44570" w:rsidRPr="00A428AA" w:rsidRDefault="00C44570" w:rsidP="00D209A1">
            <w:pPr>
              <w:bidi/>
              <w:spacing w:after="0" w:line="240" w:lineRule="exact"/>
              <w:jc w:val="center"/>
              <w:rPr>
                <w:rFonts w:ascii="Times New Roman" w:eastAsia="Calibri" w:hAnsi="Times New Roman" w:cs="Simplified Arabic"/>
                <w:sz w:val="20"/>
                <w:szCs w:val="20"/>
                <w:lang w:bidi="ar-SY"/>
              </w:rPr>
            </w:pPr>
            <w:r w:rsidRPr="00A428AA">
              <w:rPr>
                <w:rFonts w:ascii="Times New Roman" w:eastAsia="Calibri" w:hAnsi="Times New Roman" w:cs="Simplified Arabic"/>
                <w:sz w:val="20"/>
                <w:szCs w:val="20"/>
                <w:lang w:val="en-GB" w:bidi="ar-SY"/>
              </w:rPr>
              <w:t>R</w:t>
            </w:r>
            <w:proofErr w:type="spellStart"/>
            <w:r w:rsidRPr="00A428AA">
              <w:rPr>
                <w:rFonts w:ascii="Times New Roman" w:eastAsia="Calibri" w:hAnsi="Times New Roman" w:cs="Simplified Arabic"/>
                <w:sz w:val="20"/>
                <w:szCs w:val="20"/>
                <w:lang w:bidi="ar-SY"/>
              </w:rPr>
              <w:t>ed</w:t>
            </w:r>
            <w:proofErr w:type="spellEnd"/>
            <w:r w:rsidRPr="00A428AA">
              <w:rPr>
                <w:rFonts w:ascii="Times New Roman" w:eastAsia="Calibri" w:hAnsi="Times New Roman" w:cs="Simplified Arabic"/>
                <w:sz w:val="20"/>
                <w:szCs w:val="20"/>
                <w:lang w:bidi="ar-SY"/>
              </w:rPr>
              <w:t xml:space="preserve"> Carina</w:t>
            </w:r>
          </w:p>
        </w:tc>
        <w:tc>
          <w:tcPr>
            <w:tcW w:w="0" w:type="auto"/>
            <w:tcBorders>
              <w:right w:val="double" w:sz="4" w:space="0" w:color="auto"/>
            </w:tcBorders>
            <w:shd w:val="clear" w:color="auto" w:fill="auto"/>
          </w:tcPr>
          <w:p w14:paraId="35F5A7B1" w14:textId="77777777" w:rsidR="00C44570" w:rsidRPr="00A428AA" w:rsidRDefault="00C44570" w:rsidP="00D209A1">
            <w:pPr>
              <w:bidi/>
              <w:spacing w:after="0" w:line="240" w:lineRule="exact"/>
              <w:jc w:val="center"/>
              <w:rPr>
                <w:rFonts w:ascii="Times New Roman" w:eastAsia="Calibri" w:hAnsi="Times New Roman" w:cs="Simplified Arabic"/>
                <w:sz w:val="20"/>
                <w:szCs w:val="20"/>
                <w:lang w:bidi="ar-SY"/>
              </w:rPr>
            </w:pPr>
            <w:r w:rsidRPr="00A428AA">
              <w:rPr>
                <w:rFonts w:ascii="Times New Roman" w:eastAsia="Calibri" w:hAnsi="Times New Roman" w:cs="Simplified Arabic"/>
                <w:sz w:val="20"/>
                <w:szCs w:val="20"/>
                <w:lang w:bidi="ar-SY"/>
              </w:rPr>
              <w:t>Q</w:t>
            </w:r>
            <w:r w:rsidRPr="00A428AA">
              <w:rPr>
                <w:rFonts w:ascii="Times New Roman" w:eastAsia="Calibri" w:hAnsi="Times New Roman" w:cs="Simplified Arabic"/>
                <w:sz w:val="20"/>
                <w:szCs w:val="20"/>
                <w:vertAlign w:val="subscript"/>
                <w:lang w:bidi="ar-SY"/>
              </w:rPr>
              <w:t>26</w:t>
            </w:r>
          </w:p>
        </w:tc>
        <w:tc>
          <w:tcPr>
            <w:tcW w:w="0" w:type="auto"/>
            <w:tcBorders>
              <w:left w:val="double" w:sz="4" w:space="0" w:color="auto"/>
            </w:tcBorders>
            <w:shd w:val="clear" w:color="auto" w:fill="auto"/>
            <w:vAlign w:val="center"/>
          </w:tcPr>
          <w:p w14:paraId="2C2EF15E" w14:textId="77777777" w:rsidR="00C44570" w:rsidRPr="00A428AA" w:rsidRDefault="00C44570" w:rsidP="00D209A1">
            <w:pPr>
              <w:bidi/>
              <w:spacing w:after="0" w:line="240" w:lineRule="exact"/>
              <w:jc w:val="center"/>
              <w:rPr>
                <w:rFonts w:ascii="Times New Roman" w:eastAsia="Calibri" w:hAnsi="Times New Roman" w:cs="Simplified Arabic"/>
                <w:sz w:val="20"/>
                <w:szCs w:val="20"/>
                <w:rtl/>
                <w:lang w:bidi="ar-SY"/>
              </w:rPr>
            </w:pPr>
            <w:r w:rsidRPr="00A428AA">
              <w:rPr>
                <w:rFonts w:ascii="Times New Roman" w:eastAsia="Calibri" w:hAnsi="Times New Roman" w:cs="Simplified Arabic"/>
                <w:sz w:val="20"/>
                <w:szCs w:val="20"/>
                <w:rtl/>
                <w:lang w:bidi="ar-SY"/>
              </w:rPr>
              <w:t>المتوسط</w:t>
            </w:r>
          </w:p>
        </w:tc>
      </w:tr>
      <w:tr w:rsidR="00C44570" w:rsidRPr="00A428AA" w14:paraId="772BD5CF" w14:textId="77777777" w:rsidTr="00DE147F">
        <w:trPr>
          <w:jc w:val="center"/>
        </w:trPr>
        <w:tc>
          <w:tcPr>
            <w:tcW w:w="0" w:type="auto"/>
            <w:shd w:val="clear" w:color="auto" w:fill="auto"/>
            <w:vAlign w:val="center"/>
          </w:tcPr>
          <w:p w14:paraId="173B95C1" w14:textId="77777777" w:rsidR="00C44570" w:rsidRPr="00A428AA" w:rsidRDefault="00C44570" w:rsidP="00D209A1">
            <w:pPr>
              <w:bidi/>
              <w:spacing w:after="0" w:line="240" w:lineRule="exact"/>
              <w:jc w:val="center"/>
              <w:rPr>
                <w:rFonts w:ascii="Times New Roman" w:eastAsia="Calibri" w:hAnsi="Times New Roman" w:cs="Simplified Arabic"/>
                <w:sz w:val="20"/>
                <w:szCs w:val="20"/>
                <w:rtl/>
                <w:lang w:bidi="ar-SY"/>
              </w:rPr>
            </w:pPr>
            <w:r w:rsidRPr="00A428AA">
              <w:rPr>
                <w:rFonts w:ascii="Times New Roman" w:eastAsia="Calibri" w:hAnsi="Times New Roman" w:cs="Simplified Arabic" w:hint="cs"/>
                <w:sz w:val="20"/>
                <w:szCs w:val="20"/>
                <w:rtl/>
              </w:rPr>
              <w:t xml:space="preserve">الشاهد </w:t>
            </w:r>
            <w:r w:rsidRPr="00A428AA">
              <w:rPr>
                <w:rFonts w:ascii="Times New Roman" w:eastAsia="Calibri" w:hAnsi="Times New Roman" w:cs="Simplified Arabic"/>
                <w:sz w:val="20"/>
                <w:szCs w:val="20"/>
              </w:rPr>
              <w:t xml:space="preserve"> T</w:t>
            </w:r>
            <w:r w:rsidRPr="00A428AA">
              <w:rPr>
                <w:rFonts w:ascii="Times New Roman" w:eastAsia="Calibri" w:hAnsi="Times New Roman" w:cs="Simplified Arabic"/>
                <w:sz w:val="20"/>
                <w:szCs w:val="20"/>
                <w:vertAlign w:val="subscript"/>
              </w:rPr>
              <w:t>0</w:t>
            </w:r>
          </w:p>
        </w:tc>
        <w:tc>
          <w:tcPr>
            <w:tcW w:w="0" w:type="auto"/>
            <w:shd w:val="clear" w:color="auto" w:fill="auto"/>
            <w:vAlign w:val="center"/>
          </w:tcPr>
          <w:p w14:paraId="63ECCD8D" w14:textId="77777777" w:rsidR="00C44570" w:rsidRPr="00A428AA" w:rsidRDefault="00C44570" w:rsidP="00D209A1">
            <w:pPr>
              <w:bidi/>
              <w:spacing w:after="0" w:line="240" w:lineRule="exact"/>
              <w:jc w:val="center"/>
              <w:rPr>
                <w:rFonts w:ascii="Times New Roman" w:eastAsia="Calibri" w:hAnsi="Times New Roman" w:cs="Simplified Arabic"/>
                <w:sz w:val="20"/>
                <w:szCs w:val="20"/>
                <w:vertAlign w:val="superscript"/>
              </w:rPr>
            </w:pPr>
            <w:r w:rsidRPr="00A428AA">
              <w:rPr>
                <w:rFonts w:ascii="Times New Roman" w:eastAsia="Calibri" w:hAnsi="Times New Roman" w:cs="Simplified Arabic"/>
                <w:sz w:val="20"/>
                <w:szCs w:val="20"/>
              </w:rPr>
              <w:t>30.37</w:t>
            </w:r>
            <w:r w:rsidRPr="00A428AA">
              <w:rPr>
                <w:rFonts w:ascii="Times New Roman" w:eastAsia="Calibri" w:hAnsi="Times New Roman" w:cs="Simplified Arabic"/>
                <w:sz w:val="20"/>
                <w:szCs w:val="20"/>
                <w:vertAlign w:val="superscript"/>
              </w:rPr>
              <w:t>h</w:t>
            </w:r>
          </w:p>
        </w:tc>
        <w:tc>
          <w:tcPr>
            <w:tcW w:w="0" w:type="auto"/>
            <w:shd w:val="clear" w:color="auto" w:fill="auto"/>
            <w:vAlign w:val="center"/>
          </w:tcPr>
          <w:p w14:paraId="0E967C28" w14:textId="77777777" w:rsidR="00C44570" w:rsidRPr="00A428AA" w:rsidRDefault="00C44570" w:rsidP="00D209A1">
            <w:pPr>
              <w:bidi/>
              <w:spacing w:after="0" w:line="240" w:lineRule="exact"/>
              <w:jc w:val="center"/>
              <w:rPr>
                <w:rFonts w:ascii="Times New Roman" w:eastAsia="Calibri" w:hAnsi="Times New Roman" w:cs="Simplified Arabic"/>
                <w:sz w:val="20"/>
                <w:szCs w:val="20"/>
                <w:vertAlign w:val="superscript"/>
              </w:rPr>
            </w:pPr>
            <w:r w:rsidRPr="00A428AA">
              <w:rPr>
                <w:rFonts w:ascii="Times New Roman" w:eastAsia="Calibri" w:hAnsi="Times New Roman" w:cs="Simplified Arabic"/>
                <w:sz w:val="20"/>
                <w:szCs w:val="20"/>
              </w:rPr>
              <w:t>23.47</w:t>
            </w:r>
            <w:r w:rsidRPr="00A428AA">
              <w:rPr>
                <w:rFonts w:ascii="Times New Roman" w:eastAsia="Calibri" w:hAnsi="Times New Roman" w:cs="Simplified Arabic"/>
                <w:sz w:val="20"/>
                <w:szCs w:val="20"/>
                <w:vertAlign w:val="superscript"/>
              </w:rPr>
              <w:t>i</w:t>
            </w:r>
          </w:p>
        </w:tc>
        <w:tc>
          <w:tcPr>
            <w:tcW w:w="0" w:type="auto"/>
            <w:tcBorders>
              <w:right w:val="double" w:sz="4" w:space="0" w:color="auto"/>
            </w:tcBorders>
            <w:shd w:val="clear" w:color="auto" w:fill="auto"/>
            <w:vAlign w:val="center"/>
          </w:tcPr>
          <w:p w14:paraId="3E25CD85" w14:textId="77777777" w:rsidR="00C44570" w:rsidRPr="00A428AA" w:rsidRDefault="00C44570" w:rsidP="00D209A1">
            <w:pPr>
              <w:bidi/>
              <w:spacing w:after="0" w:line="240" w:lineRule="exact"/>
              <w:jc w:val="center"/>
              <w:rPr>
                <w:rFonts w:ascii="Times New Roman" w:eastAsia="Calibri" w:hAnsi="Times New Roman" w:cs="Simplified Arabic"/>
                <w:sz w:val="20"/>
                <w:szCs w:val="20"/>
                <w:vertAlign w:val="superscript"/>
              </w:rPr>
            </w:pPr>
            <w:r w:rsidRPr="00A428AA">
              <w:rPr>
                <w:rFonts w:ascii="Times New Roman" w:eastAsia="Calibri" w:hAnsi="Times New Roman" w:cs="Simplified Arabic"/>
                <w:sz w:val="20"/>
                <w:szCs w:val="20"/>
              </w:rPr>
              <w:t>36</w:t>
            </w:r>
            <w:r w:rsidRPr="00A428AA">
              <w:rPr>
                <w:rFonts w:ascii="Times New Roman" w:eastAsia="Calibri" w:hAnsi="Times New Roman" w:cs="Simplified Arabic"/>
                <w:sz w:val="20"/>
                <w:szCs w:val="20"/>
                <w:vertAlign w:val="superscript"/>
              </w:rPr>
              <w:t>f</w:t>
            </w:r>
          </w:p>
        </w:tc>
        <w:tc>
          <w:tcPr>
            <w:tcW w:w="0" w:type="auto"/>
            <w:tcBorders>
              <w:left w:val="double" w:sz="4" w:space="0" w:color="auto"/>
            </w:tcBorders>
            <w:shd w:val="clear" w:color="auto" w:fill="auto"/>
            <w:vAlign w:val="center"/>
          </w:tcPr>
          <w:p w14:paraId="4B4A29A1" w14:textId="77777777" w:rsidR="00C44570" w:rsidRPr="00A428AA" w:rsidRDefault="00C44570" w:rsidP="00D209A1">
            <w:pPr>
              <w:bidi/>
              <w:spacing w:after="0" w:line="240" w:lineRule="exact"/>
              <w:jc w:val="center"/>
              <w:rPr>
                <w:rFonts w:ascii="Times New Roman" w:eastAsia="Calibri" w:hAnsi="Times New Roman" w:cs="Simplified Arabic"/>
                <w:sz w:val="20"/>
                <w:szCs w:val="20"/>
              </w:rPr>
            </w:pPr>
            <w:r w:rsidRPr="00A428AA">
              <w:rPr>
                <w:rFonts w:ascii="Times New Roman" w:eastAsia="Calibri" w:hAnsi="Times New Roman" w:cs="Simplified Arabic"/>
                <w:sz w:val="20"/>
                <w:szCs w:val="20"/>
              </w:rPr>
              <w:t>29.94</w:t>
            </w:r>
          </w:p>
        </w:tc>
      </w:tr>
      <w:tr w:rsidR="00C44570" w:rsidRPr="00A428AA" w14:paraId="62899B33" w14:textId="77777777" w:rsidTr="00DE147F">
        <w:trPr>
          <w:jc w:val="center"/>
        </w:trPr>
        <w:tc>
          <w:tcPr>
            <w:tcW w:w="0" w:type="auto"/>
            <w:shd w:val="clear" w:color="auto" w:fill="auto"/>
            <w:vAlign w:val="center"/>
          </w:tcPr>
          <w:p w14:paraId="67B65B9C" w14:textId="77777777" w:rsidR="00C44570" w:rsidRPr="00A428AA" w:rsidRDefault="00C44570" w:rsidP="00D209A1">
            <w:pPr>
              <w:bidi/>
              <w:spacing w:after="0" w:line="240" w:lineRule="exact"/>
              <w:jc w:val="center"/>
              <w:rPr>
                <w:rFonts w:ascii="Times New Roman" w:eastAsia="Calibri" w:hAnsi="Times New Roman" w:cs="Simplified Arabic"/>
                <w:sz w:val="20"/>
                <w:szCs w:val="20"/>
              </w:rPr>
            </w:pPr>
            <w:r w:rsidRPr="00A428AA">
              <w:rPr>
                <w:rFonts w:ascii="Times New Roman" w:eastAsia="Calibri" w:hAnsi="Times New Roman" w:cs="Simplified Arabic"/>
                <w:sz w:val="20"/>
                <w:szCs w:val="20"/>
              </w:rPr>
              <w:t>T</w:t>
            </w:r>
            <w:r w:rsidRPr="00A428AA">
              <w:rPr>
                <w:rFonts w:ascii="Times New Roman" w:eastAsia="Calibri" w:hAnsi="Times New Roman" w:cs="Simplified Arabic"/>
                <w:sz w:val="20"/>
                <w:szCs w:val="20"/>
                <w:vertAlign w:val="subscript"/>
              </w:rPr>
              <w:t>1</w:t>
            </w:r>
          </w:p>
        </w:tc>
        <w:tc>
          <w:tcPr>
            <w:tcW w:w="0" w:type="auto"/>
            <w:shd w:val="clear" w:color="auto" w:fill="auto"/>
            <w:vAlign w:val="center"/>
          </w:tcPr>
          <w:p w14:paraId="59E561C9" w14:textId="77777777" w:rsidR="00C44570" w:rsidRPr="00A428AA" w:rsidRDefault="00C44570" w:rsidP="00D209A1">
            <w:pPr>
              <w:bidi/>
              <w:spacing w:after="0" w:line="240" w:lineRule="exact"/>
              <w:jc w:val="center"/>
              <w:rPr>
                <w:rFonts w:ascii="Times New Roman" w:eastAsia="Calibri" w:hAnsi="Times New Roman" w:cs="Simplified Arabic"/>
                <w:sz w:val="20"/>
                <w:szCs w:val="20"/>
                <w:vertAlign w:val="superscript"/>
              </w:rPr>
            </w:pPr>
            <w:r w:rsidRPr="00A428AA">
              <w:rPr>
                <w:rFonts w:ascii="Times New Roman" w:eastAsia="Calibri" w:hAnsi="Times New Roman" w:cs="Simplified Arabic"/>
                <w:sz w:val="20"/>
                <w:szCs w:val="20"/>
              </w:rPr>
              <w:t>35.68</w:t>
            </w:r>
            <w:r w:rsidRPr="00A428AA">
              <w:rPr>
                <w:rFonts w:ascii="Times New Roman" w:eastAsia="Calibri" w:hAnsi="Times New Roman" w:cs="Simplified Arabic"/>
                <w:sz w:val="20"/>
                <w:szCs w:val="20"/>
                <w:vertAlign w:val="superscript"/>
              </w:rPr>
              <w:t>f</w:t>
            </w:r>
          </w:p>
        </w:tc>
        <w:tc>
          <w:tcPr>
            <w:tcW w:w="0" w:type="auto"/>
            <w:shd w:val="clear" w:color="auto" w:fill="auto"/>
            <w:vAlign w:val="center"/>
          </w:tcPr>
          <w:p w14:paraId="4FE54E5C" w14:textId="77777777" w:rsidR="00C44570" w:rsidRPr="00A428AA" w:rsidRDefault="00C44570" w:rsidP="00D209A1">
            <w:pPr>
              <w:bidi/>
              <w:spacing w:after="0" w:line="240" w:lineRule="exact"/>
              <w:jc w:val="center"/>
              <w:rPr>
                <w:rFonts w:ascii="Times New Roman" w:eastAsia="Calibri" w:hAnsi="Times New Roman" w:cs="Simplified Arabic"/>
                <w:sz w:val="20"/>
                <w:szCs w:val="20"/>
                <w:vertAlign w:val="superscript"/>
              </w:rPr>
            </w:pPr>
            <w:r w:rsidRPr="00A428AA">
              <w:rPr>
                <w:rFonts w:ascii="Times New Roman" w:eastAsia="Calibri" w:hAnsi="Times New Roman" w:cs="Simplified Arabic"/>
                <w:sz w:val="20"/>
                <w:szCs w:val="20"/>
              </w:rPr>
              <w:t>41.20</w:t>
            </w:r>
            <w:r w:rsidRPr="00A428AA">
              <w:rPr>
                <w:rFonts w:ascii="Times New Roman" w:eastAsia="Calibri" w:hAnsi="Times New Roman" w:cs="Simplified Arabic"/>
                <w:sz w:val="20"/>
                <w:szCs w:val="20"/>
                <w:vertAlign w:val="superscript"/>
              </w:rPr>
              <w:t>e</w:t>
            </w:r>
          </w:p>
        </w:tc>
        <w:tc>
          <w:tcPr>
            <w:tcW w:w="0" w:type="auto"/>
            <w:tcBorders>
              <w:right w:val="double" w:sz="4" w:space="0" w:color="auto"/>
            </w:tcBorders>
            <w:shd w:val="clear" w:color="auto" w:fill="auto"/>
            <w:vAlign w:val="center"/>
          </w:tcPr>
          <w:p w14:paraId="2AFC004E" w14:textId="77777777" w:rsidR="00C44570" w:rsidRPr="00A428AA" w:rsidRDefault="00C44570" w:rsidP="00D209A1">
            <w:pPr>
              <w:bidi/>
              <w:spacing w:after="0" w:line="240" w:lineRule="exact"/>
              <w:jc w:val="center"/>
              <w:rPr>
                <w:rFonts w:ascii="Times New Roman" w:eastAsia="Calibri" w:hAnsi="Times New Roman" w:cs="Simplified Arabic"/>
                <w:sz w:val="20"/>
                <w:szCs w:val="20"/>
                <w:vertAlign w:val="superscript"/>
              </w:rPr>
            </w:pPr>
            <w:r w:rsidRPr="00A428AA">
              <w:rPr>
                <w:rFonts w:ascii="Times New Roman" w:eastAsia="Calibri" w:hAnsi="Times New Roman" w:cs="Simplified Arabic"/>
                <w:sz w:val="20"/>
                <w:szCs w:val="20"/>
              </w:rPr>
              <w:t>40.87</w:t>
            </w:r>
            <w:r w:rsidRPr="00A428AA">
              <w:rPr>
                <w:rFonts w:ascii="Times New Roman" w:eastAsia="Calibri" w:hAnsi="Times New Roman" w:cs="Simplified Arabic"/>
                <w:sz w:val="20"/>
                <w:szCs w:val="20"/>
                <w:vertAlign w:val="superscript"/>
              </w:rPr>
              <w:t>e</w:t>
            </w:r>
          </w:p>
        </w:tc>
        <w:tc>
          <w:tcPr>
            <w:tcW w:w="0" w:type="auto"/>
            <w:tcBorders>
              <w:left w:val="double" w:sz="4" w:space="0" w:color="auto"/>
            </w:tcBorders>
            <w:shd w:val="clear" w:color="auto" w:fill="auto"/>
            <w:vAlign w:val="center"/>
          </w:tcPr>
          <w:p w14:paraId="20A484DB" w14:textId="77777777" w:rsidR="00C44570" w:rsidRPr="00A428AA" w:rsidRDefault="00C44570" w:rsidP="00D209A1">
            <w:pPr>
              <w:bidi/>
              <w:spacing w:after="0" w:line="240" w:lineRule="exact"/>
              <w:jc w:val="center"/>
              <w:rPr>
                <w:rFonts w:ascii="Times New Roman" w:eastAsia="Calibri" w:hAnsi="Times New Roman" w:cs="Simplified Arabic"/>
                <w:sz w:val="20"/>
                <w:szCs w:val="20"/>
              </w:rPr>
            </w:pPr>
            <w:r w:rsidRPr="00A428AA">
              <w:rPr>
                <w:rFonts w:ascii="Times New Roman" w:eastAsia="Calibri" w:hAnsi="Times New Roman" w:cs="Simplified Arabic"/>
                <w:sz w:val="20"/>
                <w:szCs w:val="20"/>
              </w:rPr>
              <w:t>39.25</w:t>
            </w:r>
          </w:p>
        </w:tc>
      </w:tr>
      <w:tr w:rsidR="00C44570" w:rsidRPr="00A428AA" w14:paraId="483A708F" w14:textId="77777777" w:rsidTr="00DE147F">
        <w:trPr>
          <w:jc w:val="center"/>
        </w:trPr>
        <w:tc>
          <w:tcPr>
            <w:tcW w:w="0" w:type="auto"/>
            <w:shd w:val="clear" w:color="auto" w:fill="auto"/>
            <w:vAlign w:val="center"/>
          </w:tcPr>
          <w:p w14:paraId="5413E4F8" w14:textId="77777777" w:rsidR="00C44570" w:rsidRPr="00A428AA" w:rsidRDefault="00C44570" w:rsidP="00D209A1">
            <w:pPr>
              <w:bidi/>
              <w:spacing w:after="0" w:line="240" w:lineRule="exact"/>
              <w:jc w:val="center"/>
              <w:rPr>
                <w:rFonts w:ascii="Times New Roman" w:eastAsia="Calibri" w:hAnsi="Times New Roman" w:cs="Simplified Arabic"/>
                <w:sz w:val="20"/>
                <w:szCs w:val="20"/>
                <w:rtl/>
              </w:rPr>
            </w:pPr>
            <w:r w:rsidRPr="00A428AA">
              <w:rPr>
                <w:rFonts w:ascii="Times New Roman" w:eastAsia="Calibri" w:hAnsi="Times New Roman" w:cs="Simplified Arabic"/>
                <w:sz w:val="20"/>
                <w:szCs w:val="20"/>
              </w:rPr>
              <w:t>T</w:t>
            </w:r>
            <w:r w:rsidRPr="00A428AA">
              <w:rPr>
                <w:rFonts w:ascii="Times New Roman" w:eastAsia="Calibri" w:hAnsi="Times New Roman" w:cs="Simplified Arabic"/>
                <w:sz w:val="20"/>
                <w:szCs w:val="20"/>
                <w:vertAlign w:val="subscript"/>
              </w:rPr>
              <w:t>2</w:t>
            </w:r>
          </w:p>
        </w:tc>
        <w:tc>
          <w:tcPr>
            <w:tcW w:w="0" w:type="auto"/>
            <w:tcBorders>
              <w:bottom w:val="double" w:sz="4" w:space="0" w:color="auto"/>
            </w:tcBorders>
            <w:shd w:val="clear" w:color="auto" w:fill="FFFFFF" w:themeFill="background1"/>
            <w:vAlign w:val="center"/>
          </w:tcPr>
          <w:p w14:paraId="1A43D816" w14:textId="77777777" w:rsidR="00C44570" w:rsidRPr="00A428AA" w:rsidRDefault="00C44570" w:rsidP="00D209A1">
            <w:pPr>
              <w:bidi/>
              <w:spacing w:after="0" w:line="240" w:lineRule="exact"/>
              <w:jc w:val="center"/>
              <w:rPr>
                <w:rFonts w:ascii="Times New Roman" w:eastAsia="Calibri" w:hAnsi="Times New Roman" w:cs="Simplified Arabic"/>
                <w:sz w:val="20"/>
                <w:szCs w:val="20"/>
                <w:vertAlign w:val="superscript"/>
              </w:rPr>
            </w:pPr>
            <w:r w:rsidRPr="00A428AA">
              <w:rPr>
                <w:rFonts w:ascii="Times New Roman" w:eastAsia="Calibri" w:hAnsi="Times New Roman" w:cs="Simplified Arabic"/>
                <w:sz w:val="20"/>
                <w:szCs w:val="20"/>
              </w:rPr>
              <w:t>35.70</w:t>
            </w:r>
            <w:r w:rsidRPr="00A428AA">
              <w:rPr>
                <w:rFonts w:ascii="Times New Roman" w:eastAsia="Calibri" w:hAnsi="Times New Roman" w:cs="Simplified Arabic"/>
                <w:sz w:val="20"/>
                <w:szCs w:val="20"/>
                <w:vertAlign w:val="superscript"/>
              </w:rPr>
              <w:t>f</w:t>
            </w:r>
          </w:p>
        </w:tc>
        <w:tc>
          <w:tcPr>
            <w:tcW w:w="0" w:type="auto"/>
            <w:tcBorders>
              <w:bottom w:val="double" w:sz="4" w:space="0" w:color="auto"/>
            </w:tcBorders>
            <w:shd w:val="clear" w:color="auto" w:fill="FFFFFF" w:themeFill="background1"/>
            <w:vAlign w:val="center"/>
          </w:tcPr>
          <w:p w14:paraId="37C57D3D" w14:textId="77777777" w:rsidR="00C44570" w:rsidRPr="00A428AA" w:rsidRDefault="00C44570" w:rsidP="00D209A1">
            <w:pPr>
              <w:bidi/>
              <w:spacing w:after="0" w:line="240" w:lineRule="exact"/>
              <w:jc w:val="center"/>
              <w:rPr>
                <w:rFonts w:ascii="Times New Roman" w:eastAsia="Calibri" w:hAnsi="Times New Roman" w:cs="Simplified Arabic"/>
                <w:sz w:val="20"/>
                <w:szCs w:val="20"/>
                <w:vertAlign w:val="superscript"/>
              </w:rPr>
            </w:pPr>
            <w:r w:rsidRPr="00A428AA">
              <w:rPr>
                <w:rFonts w:ascii="Times New Roman" w:eastAsia="Calibri" w:hAnsi="Times New Roman" w:cs="Simplified Arabic"/>
                <w:sz w:val="20"/>
                <w:szCs w:val="20"/>
              </w:rPr>
              <w:t>46.10</w:t>
            </w:r>
            <w:r w:rsidRPr="00A428AA">
              <w:rPr>
                <w:rFonts w:ascii="Times New Roman" w:eastAsia="Calibri" w:hAnsi="Times New Roman" w:cs="Simplified Arabic"/>
                <w:sz w:val="20"/>
                <w:szCs w:val="20"/>
                <w:vertAlign w:val="superscript"/>
              </w:rPr>
              <w:t>c</w:t>
            </w:r>
          </w:p>
        </w:tc>
        <w:tc>
          <w:tcPr>
            <w:tcW w:w="0" w:type="auto"/>
            <w:tcBorders>
              <w:bottom w:val="double" w:sz="4" w:space="0" w:color="auto"/>
              <w:right w:val="double" w:sz="4" w:space="0" w:color="auto"/>
            </w:tcBorders>
            <w:shd w:val="clear" w:color="auto" w:fill="FFFFFF" w:themeFill="background1"/>
            <w:vAlign w:val="center"/>
          </w:tcPr>
          <w:p w14:paraId="2E625E4F" w14:textId="77777777" w:rsidR="00C44570" w:rsidRPr="00A428AA" w:rsidRDefault="00C44570" w:rsidP="00D209A1">
            <w:pPr>
              <w:bidi/>
              <w:spacing w:after="0" w:line="240" w:lineRule="exact"/>
              <w:jc w:val="center"/>
              <w:rPr>
                <w:rFonts w:ascii="Times New Roman" w:eastAsia="Calibri" w:hAnsi="Times New Roman" w:cs="Simplified Arabic"/>
                <w:sz w:val="20"/>
                <w:szCs w:val="20"/>
                <w:vertAlign w:val="superscript"/>
              </w:rPr>
            </w:pPr>
            <w:r w:rsidRPr="00A428AA">
              <w:rPr>
                <w:rFonts w:ascii="Times New Roman" w:eastAsia="Calibri" w:hAnsi="Times New Roman" w:cs="Simplified Arabic"/>
                <w:sz w:val="20"/>
                <w:szCs w:val="20"/>
              </w:rPr>
              <w:t>42.80</w:t>
            </w:r>
            <w:r w:rsidRPr="00A428AA">
              <w:rPr>
                <w:rFonts w:ascii="Times New Roman" w:eastAsia="Calibri" w:hAnsi="Times New Roman" w:cs="Simplified Arabic"/>
                <w:sz w:val="20"/>
                <w:szCs w:val="20"/>
                <w:vertAlign w:val="superscript"/>
              </w:rPr>
              <w:t>d</w:t>
            </w:r>
          </w:p>
        </w:tc>
        <w:tc>
          <w:tcPr>
            <w:tcW w:w="0" w:type="auto"/>
            <w:tcBorders>
              <w:left w:val="double" w:sz="4" w:space="0" w:color="auto"/>
              <w:bottom w:val="double" w:sz="4" w:space="0" w:color="auto"/>
            </w:tcBorders>
            <w:shd w:val="clear" w:color="auto" w:fill="auto"/>
            <w:vAlign w:val="center"/>
          </w:tcPr>
          <w:p w14:paraId="0EC8CBAD" w14:textId="77777777" w:rsidR="00C44570" w:rsidRPr="00A428AA" w:rsidRDefault="00C44570" w:rsidP="00D209A1">
            <w:pPr>
              <w:bidi/>
              <w:spacing w:after="0" w:line="240" w:lineRule="exact"/>
              <w:jc w:val="center"/>
              <w:rPr>
                <w:rFonts w:ascii="Times New Roman" w:eastAsia="Calibri" w:hAnsi="Times New Roman" w:cs="Simplified Arabic"/>
                <w:sz w:val="20"/>
                <w:szCs w:val="20"/>
              </w:rPr>
            </w:pPr>
            <w:r w:rsidRPr="00A428AA">
              <w:rPr>
                <w:rFonts w:ascii="Times New Roman" w:eastAsia="Calibri" w:hAnsi="Times New Roman" w:cs="Simplified Arabic"/>
                <w:sz w:val="20"/>
                <w:szCs w:val="20"/>
              </w:rPr>
              <w:t>41.53</w:t>
            </w:r>
          </w:p>
        </w:tc>
      </w:tr>
      <w:tr w:rsidR="00C44570" w:rsidRPr="00A428AA" w14:paraId="424A3EA8" w14:textId="77777777" w:rsidTr="00DE147F">
        <w:trPr>
          <w:jc w:val="center"/>
        </w:trPr>
        <w:tc>
          <w:tcPr>
            <w:tcW w:w="0" w:type="auto"/>
            <w:shd w:val="clear" w:color="auto" w:fill="auto"/>
            <w:vAlign w:val="center"/>
          </w:tcPr>
          <w:p w14:paraId="04FCE715" w14:textId="77777777" w:rsidR="00C44570" w:rsidRPr="00A428AA" w:rsidRDefault="00C44570" w:rsidP="00D209A1">
            <w:pPr>
              <w:bidi/>
              <w:spacing w:after="0" w:line="240" w:lineRule="exact"/>
              <w:jc w:val="center"/>
              <w:rPr>
                <w:rFonts w:ascii="Times New Roman" w:eastAsia="Calibri" w:hAnsi="Times New Roman" w:cs="Simplified Arabic"/>
                <w:sz w:val="20"/>
                <w:szCs w:val="20"/>
                <w:rtl/>
              </w:rPr>
            </w:pPr>
            <w:r w:rsidRPr="00A428AA">
              <w:rPr>
                <w:rFonts w:ascii="Times New Roman" w:eastAsia="Calibri" w:hAnsi="Times New Roman" w:cs="Simplified Arabic"/>
                <w:sz w:val="20"/>
                <w:szCs w:val="20"/>
              </w:rPr>
              <w:t>T</w:t>
            </w:r>
            <w:r w:rsidRPr="00A428AA">
              <w:rPr>
                <w:rFonts w:ascii="Times New Roman" w:eastAsia="Calibri" w:hAnsi="Times New Roman" w:cs="Simplified Arabic"/>
                <w:sz w:val="20"/>
                <w:szCs w:val="20"/>
                <w:vertAlign w:val="subscript"/>
              </w:rPr>
              <w:t>3</w:t>
            </w:r>
          </w:p>
        </w:tc>
        <w:tc>
          <w:tcPr>
            <w:tcW w:w="0" w:type="auto"/>
            <w:tcBorders>
              <w:bottom w:val="double" w:sz="4" w:space="0" w:color="auto"/>
            </w:tcBorders>
            <w:shd w:val="clear" w:color="auto" w:fill="FFFFFF" w:themeFill="background1"/>
            <w:vAlign w:val="center"/>
          </w:tcPr>
          <w:p w14:paraId="7539CEE4" w14:textId="77777777" w:rsidR="00C44570" w:rsidRPr="00A428AA" w:rsidRDefault="00C44570" w:rsidP="00D209A1">
            <w:pPr>
              <w:bidi/>
              <w:spacing w:after="0" w:line="240" w:lineRule="exact"/>
              <w:jc w:val="center"/>
              <w:rPr>
                <w:rFonts w:ascii="Times New Roman" w:eastAsia="Calibri" w:hAnsi="Times New Roman" w:cs="Simplified Arabic"/>
                <w:sz w:val="20"/>
                <w:szCs w:val="20"/>
                <w:vertAlign w:val="superscript"/>
              </w:rPr>
            </w:pPr>
            <w:r w:rsidRPr="00A428AA">
              <w:rPr>
                <w:rFonts w:ascii="Times New Roman" w:eastAsia="Calibri" w:hAnsi="Times New Roman" w:cs="Simplified Arabic"/>
                <w:sz w:val="20"/>
                <w:szCs w:val="20"/>
              </w:rPr>
              <w:t>33.73</w:t>
            </w:r>
            <w:r w:rsidRPr="00A428AA">
              <w:rPr>
                <w:rFonts w:ascii="Times New Roman" w:eastAsia="Calibri" w:hAnsi="Times New Roman" w:cs="Simplified Arabic"/>
                <w:sz w:val="20"/>
                <w:szCs w:val="20"/>
                <w:vertAlign w:val="superscript"/>
              </w:rPr>
              <w:t>g</w:t>
            </w:r>
          </w:p>
        </w:tc>
        <w:tc>
          <w:tcPr>
            <w:tcW w:w="0" w:type="auto"/>
            <w:tcBorders>
              <w:bottom w:val="double" w:sz="4" w:space="0" w:color="auto"/>
            </w:tcBorders>
            <w:shd w:val="clear" w:color="auto" w:fill="FFFFFF" w:themeFill="background1"/>
            <w:vAlign w:val="center"/>
          </w:tcPr>
          <w:p w14:paraId="45C2FEDC" w14:textId="77777777" w:rsidR="00C44570" w:rsidRPr="00A428AA" w:rsidRDefault="00C44570" w:rsidP="00D209A1">
            <w:pPr>
              <w:bidi/>
              <w:spacing w:after="0" w:line="240" w:lineRule="exact"/>
              <w:jc w:val="center"/>
              <w:rPr>
                <w:rFonts w:ascii="Times New Roman" w:eastAsia="Calibri" w:hAnsi="Times New Roman" w:cs="Simplified Arabic"/>
                <w:sz w:val="20"/>
                <w:szCs w:val="20"/>
                <w:vertAlign w:val="superscript"/>
              </w:rPr>
            </w:pPr>
            <w:r w:rsidRPr="00A428AA">
              <w:rPr>
                <w:rFonts w:ascii="Times New Roman" w:eastAsia="Calibri" w:hAnsi="Times New Roman" w:cs="Simplified Arabic"/>
                <w:sz w:val="20"/>
                <w:szCs w:val="20"/>
              </w:rPr>
              <w:t>50</w:t>
            </w:r>
            <w:r w:rsidRPr="00A428AA">
              <w:rPr>
                <w:rFonts w:ascii="Times New Roman" w:eastAsia="Calibri" w:hAnsi="Times New Roman" w:cs="Simplified Arabic"/>
                <w:sz w:val="20"/>
                <w:szCs w:val="20"/>
                <w:vertAlign w:val="superscript"/>
              </w:rPr>
              <w:t>b</w:t>
            </w:r>
          </w:p>
        </w:tc>
        <w:tc>
          <w:tcPr>
            <w:tcW w:w="0" w:type="auto"/>
            <w:tcBorders>
              <w:bottom w:val="double" w:sz="4" w:space="0" w:color="auto"/>
              <w:right w:val="double" w:sz="4" w:space="0" w:color="auto"/>
            </w:tcBorders>
            <w:shd w:val="clear" w:color="auto" w:fill="FFFFFF" w:themeFill="background1"/>
            <w:vAlign w:val="center"/>
          </w:tcPr>
          <w:p w14:paraId="64B8057A" w14:textId="77777777" w:rsidR="00C44570" w:rsidRPr="00A428AA" w:rsidRDefault="00C44570" w:rsidP="00D209A1">
            <w:pPr>
              <w:bidi/>
              <w:spacing w:after="0" w:line="240" w:lineRule="exact"/>
              <w:jc w:val="center"/>
              <w:rPr>
                <w:rFonts w:ascii="Times New Roman" w:eastAsia="Calibri" w:hAnsi="Times New Roman" w:cs="Simplified Arabic"/>
                <w:sz w:val="20"/>
                <w:szCs w:val="20"/>
                <w:vertAlign w:val="superscript"/>
              </w:rPr>
            </w:pPr>
            <w:r w:rsidRPr="00A428AA">
              <w:rPr>
                <w:rFonts w:ascii="Times New Roman" w:eastAsia="Calibri" w:hAnsi="Times New Roman" w:cs="Simplified Arabic"/>
                <w:sz w:val="20"/>
                <w:szCs w:val="20"/>
              </w:rPr>
              <w:t>51.67</w:t>
            </w:r>
            <w:r w:rsidRPr="00A428AA">
              <w:rPr>
                <w:rFonts w:ascii="Times New Roman" w:eastAsia="Calibri" w:hAnsi="Times New Roman" w:cs="Simplified Arabic"/>
                <w:sz w:val="20"/>
                <w:szCs w:val="20"/>
                <w:vertAlign w:val="superscript"/>
              </w:rPr>
              <w:t>a</w:t>
            </w:r>
          </w:p>
        </w:tc>
        <w:tc>
          <w:tcPr>
            <w:tcW w:w="0" w:type="auto"/>
            <w:tcBorders>
              <w:left w:val="double" w:sz="4" w:space="0" w:color="auto"/>
              <w:bottom w:val="double" w:sz="4" w:space="0" w:color="auto"/>
            </w:tcBorders>
            <w:shd w:val="clear" w:color="auto" w:fill="auto"/>
            <w:vAlign w:val="center"/>
          </w:tcPr>
          <w:p w14:paraId="02B70512" w14:textId="77777777" w:rsidR="00C44570" w:rsidRPr="00A428AA" w:rsidRDefault="00C44570" w:rsidP="00D209A1">
            <w:pPr>
              <w:bidi/>
              <w:spacing w:after="0" w:line="240" w:lineRule="exact"/>
              <w:jc w:val="center"/>
              <w:rPr>
                <w:rFonts w:ascii="Times New Roman" w:eastAsia="Calibri" w:hAnsi="Times New Roman" w:cs="Simplified Arabic"/>
                <w:sz w:val="20"/>
                <w:szCs w:val="20"/>
              </w:rPr>
            </w:pPr>
            <w:r w:rsidRPr="00A428AA">
              <w:rPr>
                <w:rFonts w:ascii="Times New Roman" w:eastAsia="Calibri" w:hAnsi="Times New Roman" w:cs="Simplified Arabic"/>
                <w:sz w:val="20"/>
                <w:szCs w:val="20"/>
              </w:rPr>
              <w:t>45.13</w:t>
            </w:r>
          </w:p>
        </w:tc>
      </w:tr>
      <w:tr w:rsidR="00C44570" w:rsidRPr="00A428AA" w14:paraId="34007DAC" w14:textId="77777777" w:rsidTr="00DE147F">
        <w:trPr>
          <w:trHeight w:val="38"/>
          <w:jc w:val="center"/>
        </w:trPr>
        <w:tc>
          <w:tcPr>
            <w:tcW w:w="0" w:type="auto"/>
            <w:tcBorders>
              <w:bottom w:val="double" w:sz="4" w:space="0" w:color="auto"/>
            </w:tcBorders>
            <w:shd w:val="clear" w:color="auto" w:fill="auto"/>
            <w:vAlign w:val="center"/>
          </w:tcPr>
          <w:p w14:paraId="355298F0" w14:textId="77777777" w:rsidR="00C44570" w:rsidRPr="00A428AA" w:rsidRDefault="00C44570" w:rsidP="00D209A1">
            <w:pPr>
              <w:bidi/>
              <w:spacing w:after="0" w:line="240" w:lineRule="exact"/>
              <w:jc w:val="center"/>
              <w:rPr>
                <w:rFonts w:ascii="Times New Roman" w:eastAsia="Calibri" w:hAnsi="Times New Roman" w:cs="Simplified Arabic"/>
                <w:sz w:val="20"/>
                <w:szCs w:val="20"/>
                <w:rtl/>
              </w:rPr>
            </w:pPr>
            <w:r w:rsidRPr="00A428AA">
              <w:rPr>
                <w:rFonts w:ascii="Times New Roman" w:eastAsia="Calibri" w:hAnsi="Times New Roman" w:cs="Simplified Arabic" w:hint="cs"/>
                <w:sz w:val="20"/>
                <w:szCs w:val="20"/>
                <w:rtl/>
              </w:rPr>
              <w:t>المتوسط</w:t>
            </w:r>
          </w:p>
        </w:tc>
        <w:tc>
          <w:tcPr>
            <w:tcW w:w="0" w:type="auto"/>
            <w:tcBorders>
              <w:bottom w:val="double" w:sz="4" w:space="0" w:color="auto"/>
            </w:tcBorders>
            <w:shd w:val="clear" w:color="auto" w:fill="auto"/>
            <w:vAlign w:val="center"/>
          </w:tcPr>
          <w:p w14:paraId="3CC1FADE" w14:textId="77777777" w:rsidR="00C44570" w:rsidRPr="00A428AA" w:rsidRDefault="00C44570" w:rsidP="00D209A1">
            <w:pPr>
              <w:bidi/>
              <w:spacing w:after="0" w:line="240" w:lineRule="exact"/>
              <w:jc w:val="center"/>
              <w:rPr>
                <w:rFonts w:ascii="Times New Roman" w:eastAsia="Calibri" w:hAnsi="Times New Roman" w:cs="Simplified Arabic"/>
                <w:sz w:val="20"/>
                <w:szCs w:val="20"/>
              </w:rPr>
            </w:pPr>
            <w:r w:rsidRPr="00A428AA">
              <w:rPr>
                <w:rFonts w:ascii="Times New Roman" w:eastAsia="Calibri" w:hAnsi="Times New Roman" w:cs="Simplified Arabic"/>
                <w:sz w:val="20"/>
                <w:szCs w:val="20"/>
              </w:rPr>
              <w:t>33.87</w:t>
            </w:r>
          </w:p>
        </w:tc>
        <w:tc>
          <w:tcPr>
            <w:tcW w:w="0" w:type="auto"/>
            <w:tcBorders>
              <w:bottom w:val="double" w:sz="4" w:space="0" w:color="auto"/>
            </w:tcBorders>
            <w:shd w:val="clear" w:color="auto" w:fill="auto"/>
            <w:vAlign w:val="center"/>
          </w:tcPr>
          <w:p w14:paraId="78C1DBA7" w14:textId="77777777" w:rsidR="00C44570" w:rsidRPr="00A428AA" w:rsidRDefault="00C44570" w:rsidP="00D209A1">
            <w:pPr>
              <w:bidi/>
              <w:spacing w:after="0" w:line="240" w:lineRule="exact"/>
              <w:jc w:val="center"/>
              <w:rPr>
                <w:rFonts w:ascii="Times New Roman" w:eastAsia="Calibri" w:hAnsi="Times New Roman" w:cs="Simplified Arabic"/>
                <w:sz w:val="20"/>
                <w:szCs w:val="20"/>
              </w:rPr>
            </w:pPr>
            <w:r w:rsidRPr="00A428AA">
              <w:rPr>
                <w:rFonts w:ascii="Times New Roman" w:eastAsia="Calibri" w:hAnsi="Times New Roman" w:cs="Simplified Arabic"/>
                <w:sz w:val="20"/>
                <w:szCs w:val="20"/>
              </w:rPr>
              <w:t>40.19</w:t>
            </w:r>
          </w:p>
        </w:tc>
        <w:tc>
          <w:tcPr>
            <w:tcW w:w="0" w:type="auto"/>
            <w:tcBorders>
              <w:bottom w:val="double" w:sz="4" w:space="0" w:color="auto"/>
              <w:right w:val="double" w:sz="4" w:space="0" w:color="auto"/>
            </w:tcBorders>
            <w:shd w:val="clear" w:color="auto" w:fill="auto"/>
            <w:vAlign w:val="center"/>
          </w:tcPr>
          <w:p w14:paraId="4014A109" w14:textId="77777777" w:rsidR="00C44570" w:rsidRPr="00A428AA" w:rsidRDefault="00C44570" w:rsidP="00D209A1">
            <w:pPr>
              <w:bidi/>
              <w:spacing w:after="0" w:line="240" w:lineRule="exact"/>
              <w:jc w:val="center"/>
              <w:rPr>
                <w:rFonts w:ascii="Times New Roman" w:eastAsia="Calibri" w:hAnsi="Times New Roman" w:cs="Simplified Arabic"/>
                <w:sz w:val="20"/>
                <w:szCs w:val="20"/>
                <w:vertAlign w:val="superscript"/>
              </w:rPr>
            </w:pPr>
            <w:r w:rsidRPr="00A428AA">
              <w:rPr>
                <w:rFonts w:ascii="Times New Roman" w:eastAsia="Calibri" w:hAnsi="Times New Roman" w:cs="Simplified Arabic"/>
                <w:sz w:val="20"/>
                <w:szCs w:val="20"/>
              </w:rPr>
              <w:t>42.83</w:t>
            </w:r>
          </w:p>
        </w:tc>
        <w:tc>
          <w:tcPr>
            <w:tcW w:w="0" w:type="auto"/>
            <w:tcBorders>
              <w:left w:val="double" w:sz="4" w:space="0" w:color="auto"/>
              <w:bottom w:val="double" w:sz="4" w:space="0" w:color="auto"/>
            </w:tcBorders>
            <w:shd w:val="clear" w:color="auto" w:fill="auto"/>
            <w:vAlign w:val="center"/>
          </w:tcPr>
          <w:p w14:paraId="7272AA69" w14:textId="77777777" w:rsidR="00C44570" w:rsidRPr="00A428AA" w:rsidRDefault="00C44570" w:rsidP="00D209A1">
            <w:pPr>
              <w:bidi/>
              <w:spacing w:after="0" w:line="240" w:lineRule="exact"/>
              <w:jc w:val="center"/>
              <w:rPr>
                <w:rFonts w:ascii="Times New Roman" w:eastAsia="Calibri" w:hAnsi="Times New Roman" w:cs="Simplified Arabic"/>
                <w:sz w:val="20"/>
                <w:szCs w:val="20"/>
              </w:rPr>
            </w:pPr>
            <w:r w:rsidRPr="00A428AA">
              <w:rPr>
                <w:rFonts w:ascii="Times New Roman" w:eastAsia="Calibri" w:hAnsi="Times New Roman" w:cs="Simplified Arabic"/>
                <w:sz w:val="20"/>
                <w:szCs w:val="20"/>
              </w:rPr>
              <w:t>38.96</w:t>
            </w:r>
          </w:p>
        </w:tc>
      </w:tr>
      <w:tr w:rsidR="00C44570" w:rsidRPr="00A428AA" w14:paraId="62225271" w14:textId="77777777" w:rsidTr="00A428AA">
        <w:trPr>
          <w:gridAfter w:val="1"/>
          <w:jc w:val="center"/>
        </w:trPr>
        <w:tc>
          <w:tcPr>
            <w:tcW w:w="0" w:type="auto"/>
            <w:vMerge w:val="restart"/>
            <w:tcBorders>
              <w:top w:val="double" w:sz="4" w:space="0" w:color="auto"/>
            </w:tcBorders>
            <w:shd w:val="clear" w:color="auto" w:fill="auto"/>
            <w:vAlign w:val="center"/>
          </w:tcPr>
          <w:p w14:paraId="11E20F52" w14:textId="77777777" w:rsidR="00C44570" w:rsidRPr="001D3DBF" w:rsidRDefault="00C44570" w:rsidP="00D209A1">
            <w:pPr>
              <w:bidi/>
              <w:spacing w:after="0" w:line="240" w:lineRule="exact"/>
              <w:jc w:val="center"/>
              <w:rPr>
                <w:rFonts w:ascii="Times New Roman" w:eastAsia="Calibri" w:hAnsi="Times New Roman" w:cs="Simplified Arabic"/>
                <w:b/>
                <w:bCs/>
                <w:sz w:val="20"/>
                <w:szCs w:val="20"/>
                <w:rtl/>
              </w:rPr>
            </w:pPr>
            <w:proofErr w:type="gramStart"/>
            <w:r w:rsidRPr="001D3DBF">
              <w:rPr>
                <w:rFonts w:ascii="Times New Roman" w:eastAsia="Calibri" w:hAnsi="Times New Roman" w:cs="Simplified Arabic"/>
                <w:b/>
                <w:bCs/>
                <w:sz w:val="20"/>
                <w:szCs w:val="20"/>
                <w:rtl/>
              </w:rPr>
              <w:t>التحليل</w:t>
            </w:r>
            <w:proofErr w:type="gramEnd"/>
            <w:r w:rsidRPr="001D3DBF">
              <w:rPr>
                <w:rFonts w:ascii="Times New Roman" w:eastAsia="Calibri" w:hAnsi="Times New Roman" w:cs="Simplified Arabic"/>
                <w:b/>
                <w:bCs/>
                <w:sz w:val="20"/>
                <w:szCs w:val="20"/>
                <w:rtl/>
              </w:rPr>
              <w:t xml:space="preserve"> الإحصائي</w:t>
            </w:r>
          </w:p>
          <w:p w14:paraId="28727C7B" w14:textId="77777777" w:rsidR="00C44570" w:rsidRPr="001D3DBF" w:rsidRDefault="00C44570" w:rsidP="00D209A1">
            <w:pPr>
              <w:bidi/>
              <w:spacing w:after="0" w:line="240" w:lineRule="exact"/>
              <w:jc w:val="center"/>
              <w:rPr>
                <w:rFonts w:ascii="Times New Roman" w:eastAsia="Calibri" w:hAnsi="Times New Roman" w:cs="Simplified Arabic"/>
                <w:b/>
                <w:bCs/>
                <w:sz w:val="20"/>
                <w:szCs w:val="20"/>
                <w:rtl/>
              </w:rPr>
            </w:pPr>
          </w:p>
        </w:tc>
        <w:tc>
          <w:tcPr>
            <w:tcW w:w="0" w:type="auto"/>
            <w:gridSpan w:val="3"/>
            <w:tcBorders>
              <w:top w:val="double" w:sz="4" w:space="0" w:color="auto"/>
            </w:tcBorders>
            <w:shd w:val="clear" w:color="auto" w:fill="auto"/>
            <w:vAlign w:val="center"/>
          </w:tcPr>
          <w:p w14:paraId="4B1E3D4B" w14:textId="77777777" w:rsidR="00C44570" w:rsidRPr="001D3DBF" w:rsidRDefault="00C44570" w:rsidP="00D209A1">
            <w:pPr>
              <w:bidi/>
              <w:spacing w:after="0" w:line="240" w:lineRule="exac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hint="cs"/>
                <w:b/>
                <w:bCs/>
                <w:sz w:val="20"/>
                <w:szCs w:val="20"/>
                <w:rtl/>
                <w:lang w:bidi="ar-SY"/>
              </w:rPr>
              <w:t xml:space="preserve">متوسط طول </w:t>
            </w:r>
            <w:proofErr w:type="spellStart"/>
            <w:r w:rsidRPr="001D3DBF">
              <w:rPr>
                <w:rFonts w:ascii="Times New Roman" w:eastAsia="Calibri" w:hAnsi="Times New Roman" w:cs="Simplified Arabic" w:hint="cs"/>
                <w:b/>
                <w:bCs/>
                <w:sz w:val="20"/>
                <w:szCs w:val="20"/>
                <w:rtl/>
                <w:lang w:bidi="ar-SY"/>
              </w:rPr>
              <w:t>العثكول</w:t>
            </w:r>
            <w:proofErr w:type="spellEnd"/>
          </w:p>
        </w:tc>
      </w:tr>
      <w:tr w:rsidR="00C44570" w:rsidRPr="00A428AA" w14:paraId="4CF65952" w14:textId="77777777" w:rsidTr="00A428AA">
        <w:trPr>
          <w:gridAfter w:val="1"/>
          <w:trHeight w:val="409"/>
          <w:jc w:val="center"/>
        </w:trPr>
        <w:tc>
          <w:tcPr>
            <w:tcW w:w="0" w:type="auto"/>
            <w:vMerge/>
            <w:shd w:val="clear" w:color="auto" w:fill="auto"/>
            <w:vAlign w:val="center"/>
          </w:tcPr>
          <w:p w14:paraId="59C19DFA" w14:textId="77777777" w:rsidR="00C44570" w:rsidRPr="001D3DBF" w:rsidRDefault="00C44570" w:rsidP="00D209A1">
            <w:pPr>
              <w:bidi/>
              <w:spacing w:after="0" w:line="240" w:lineRule="exact"/>
              <w:jc w:val="center"/>
              <w:rPr>
                <w:rFonts w:ascii="Times New Roman" w:eastAsia="Calibri" w:hAnsi="Times New Roman" w:cs="Simplified Arabic"/>
                <w:b/>
                <w:bCs/>
                <w:sz w:val="20"/>
                <w:szCs w:val="20"/>
                <w:rtl/>
              </w:rPr>
            </w:pPr>
          </w:p>
        </w:tc>
        <w:tc>
          <w:tcPr>
            <w:tcW w:w="0" w:type="auto"/>
            <w:shd w:val="clear" w:color="auto" w:fill="auto"/>
            <w:vAlign w:val="center"/>
          </w:tcPr>
          <w:p w14:paraId="73D6735B" w14:textId="77777777" w:rsidR="00C44570" w:rsidRPr="001D3DBF" w:rsidRDefault="00C44570" w:rsidP="00D209A1">
            <w:pPr>
              <w:bidi/>
              <w:spacing w:after="0" w:line="240" w:lineRule="exact"/>
              <w:jc w:val="center"/>
              <w:rPr>
                <w:rFonts w:ascii="Times New Roman" w:eastAsia="Calibri" w:hAnsi="Times New Roman" w:cs="Simplified Arabic"/>
                <w:b/>
                <w:bCs/>
                <w:sz w:val="20"/>
                <w:szCs w:val="20"/>
                <w:rtl/>
                <w:lang w:bidi="ar-SY"/>
              </w:rPr>
            </w:pPr>
            <w:proofErr w:type="gramStart"/>
            <w:r w:rsidRPr="001D3DBF">
              <w:rPr>
                <w:rFonts w:ascii="Times New Roman" w:eastAsia="Calibri" w:hAnsi="Times New Roman" w:cs="Simplified Arabic" w:hint="cs"/>
                <w:b/>
                <w:bCs/>
                <w:sz w:val="20"/>
                <w:szCs w:val="20"/>
                <w:rtl/>
                <w:lang w:bidi="ar-SY"/>
              </w:rPr>
              <w:t>معدل</w:t>
            </w:r>
            <w:proofErr w:type="gramEnd"/>
            <w:r w:rsidRPr="001D3DBF">
              <w:rPr>
                <w:rFonts w:ascii="Times New Roman" w:eastAsia="Calibri" w:hAnsi="Times New Roman" w:cs="Simplified Arabic" w:hint="cs"/>
                <w:b/>
                <w:bCs/>
                <w:sz w:val="20"/>
                <w:szCs w:val="20"/>
                <w:rtl/>
                <w:lang w:bidi="ar-SY"/>
              </w:rPr>
              <w:t xml:space="preserve"> التسميد</w:t>
            </w:r>
          </w:p>
        </w:tc>
        <w:tc>
          <w:tcPr>
            <w:tcW w:w="0" w:type="auto"/>
            <w:shd w:val="clear" w:color="auto" w:fill="auto"/>
            <w:vAlign w:val="center"/>
          </w:tcPr>
          <w:p w14:paraId="05146DB6" w14:textId="77777777" w:rsidR="00C44570" w:rsidRPr="001D3DBF" w:rsidRDefault="00C44570" w:rsidP="00D209A1">
            <w:pPr>
              <w:bidi/>
              <w:spacing w:after="0" w:line="240" w:lineRule="exac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hint="cs"/>
                <w:b/>
                <w:bCs/>
                <w:sz w:val="20"/>
                <w:szCs w:val="20"/>
                <w:rtl/>
                <w:lang w:bidi="ar-SY"/>
              </w:rPr>
              <w:t>الأصناف</w:t>
            </w:r>
          </w:p>
        </w:tc>
        <w:tc>
          <w:tcPr>
            <w:tcW w:w="0" w:type="auto"/>
            <w:shd w:val="clear" w:color="auto" w:fill="auto"/>
            <w:vAlign w:val="center"/>
          </w:tcPr>
          <w:p w14:paraId="7BC19822" w14:textId="77777777" w:rsidR="00C44570" w:rsidRPr="001D3DBF" w:rsidRDefault="00C44570" w:rsidP="00D209A1">
            <w:pPr>
              <w:bidi/>
              <w:spacing w:after="0" w:line="240" w:lineRule="exac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hint="cs"/>
                <w:b/>
                <w:bCs/>
                <w:sz w:val="20"/>
                <w:szCs w:val="20"/>
                <w:rtl/>
                <w:lang w:bidi="ar-SY"/>
              </w:rPr>
              <w:t>التفاعل</w:t>
            </w:r>
          </w:p>
        </w:tc>
      </w:tr>
      <w:tr w:rsidR="00C44570" w:rsidRPr="00A428AA" w14:paraId="65CD6484" w14:textId="77777777" w:rsidTr="00A428AA">
        <w:trPr>
          <w:gridAfter w:val="1"/>
          <w:trHeight w:val="400"/>
          <w:jc w:val="center"/>
        </w:trPr>
        <w:tc>
          <w:tcPr>
            <w:tcW w:w="0" w:type="auto"/>
            <w:shd w:val="clear" w:color="auto" w:fill="auto"/>
            <w:vAlign w:val="center"/>
          </w:tcPr>
          <w:p w14:paraId="21CD7A21" w14:textId="77777777" w:rsidR="00C44570" w:rsidRPr="00A428AA" w:rsidRDefault="00C44570" w:rsidP="00D209A1">
            <w:pPr>
              <w:bidi/>
              <w:spacing w:after="0" w:line="240" w:lineRule="exact"/>
              <w:jc w:val="center"/>
              <w:rPr>
                <w:rFonts w:ascii="Times New Roman" w:eastAsia="Calibri" w:hAnsi="Times New Roman" w:cs="Simplified Arabic"/>
                <w:sz w:val="20"/>
                <w:szCs w:val="20"/>
              </w:rPr>
            </w:pPr>
            <w:r w:rsidRPr="00A428AA">
              <w:rPr>
                <w:rFonts w:ascii="Times New Roman" w:eastAsia="Calibri" w:hAnsi="Times New Roman" w:cs="Simplified Arabic"/>
                <w:sz w:val="20"/>
                <w:szCs w:val="20"/>
              </w:rPr>
              <w:t>L.S.D (5%)</w:t>
            </w:r>
          </w:p>
        </w:tc>
        <w:tc>
          <w:tcPr>
            <w:tcW w:w="0" w:type="auto"/>
            <w:shd w:val="clear" w:color="auto" w:fill="auto"/>
            <w:vAlign w:val="center"/>
          </w:tcPr>
          <w:p w14:paraId="62D30792" w14:textId="77777777" w:rsidR="00C44570" w:rsidRPr="00A428AA" w:rsidRDefault="00C44570" w:rsidP="00D209A1">
            <w:pPr>
              <w:bidi/>
              <w:spacing w:after="0" w:line="240" w:lineRule="exact"/>
              <w:jc w:val="center"/>
              <w:rPr>
                <w:rFonts w:ascii="Times New Roman" w:eastAsia="Calibri" w:hAnsi="Times New Roman" w:cs="Simplified Arabic"/>
                <w:sz w:val="20"/>
                <w:szCs w:val="20"/>
              </w:rPr>
            </w:pPr>
            <w:r w:rsidRPr="00A428AA">
              <w:rPr>
                <w:rFonts w:ascii="Times New Roman" w:eastAsia="Calibri" w:hAnsi="Times New Roman" w:cs="Simplified Arabic"/>
                <w:sz w:val="20"/>
                <w:szCs w:val="20"/>
              </w:rPr>
              <w:t>0.81</w:t>
            </w:r>
          </w:p>
        </w:tc>
        <w:tc>
          <w:tcPr>
            <w:tcW w:w="0" w:type="auto"/>
            <w:shd w:val="clear" w:color="auto" w:fill="auto"/>
            <w:vAlign w:val="center"/>
          </w:tcPr>
          <w:p w14:paraId="54D66619" w14:textId="77777777" w:rsidR="00C44570" w:rsidRPr="00A428AA" w:rsidRDefault="00C44570" w:rsidP="00D209A1">
            <w:pPr>
              <w:bidi/>
              <w:spacing w:after="0" w:line="240" w:lineRule="exact"/>
              <w:jc w:val="center"/>
              <w:rPr>
                <w:rFonts w:ascii="Times New Roman" w:eastAsia="Calibri" w:hAnsi="Times New Roman" w:cs="Simplified Arabic"/>
                <w:sz w:val="20"/>
                <w:szCs w:val="20"/>
                <w:rtl/>
              </w:rPr>
            </w:pPr>
            <w:r w:rsidRPr="00A428AA">
              <w:rPr>
                <w:rFonts w:ascii="Times New Roman" w:eastAsia="Calibri" w:hAnsi="Times New Roman" w:cs="Simplified Arabic"/>
                <w:sz w:val="20"/>
                <w:szCs w:val="20"/>
              </w:rPr>
              <w:t>0.70</w:t>
            </w:r>
          </w:p>
        </w:tc>
        <w:tc>
          <w:tcPr>
            <w:tcW w:w="0" w:type="auto"/>
            <w:shd w:val="clear" w:color="auto" w:fill="auto"/>
            <w:vAlign w:val="center"/>
          </w:tcPr>
          <w:p w14:paraId="4017A2CD" w14:textId="77777777" w:rsidR="00C44570" w:rsidRPr="00A428AA" w:rsidRDefault="00C44570" w:rsidP="00D209A1">
            <w:pPr>
              <w:bidi/>
              <w:spacing w:after="0" w:line="240" w:lineRule="exact"/>
              <w:jc w:val="center"/>
              <w:rPr>
                <w:rFonts w:ascii="Times New Roman" w:eastAsia="Calibri" w:hAnsi="Times New Roman" w:cs="Simplified Arabic"/>
                <w:sz w:val="20"/>
                <w:szCs w:val="20"/>
                <w:lang w:bidi="ar-SY"/>
              </w:rPr>
            </w:pPr>
            <w:r w:rsidRPr="00A428AA">
              <w:rPr>
                <w:rFonts w:ascii="Times New Roman" w:eastAsia="Calibri" w:hAnsi="Times New Roman" w:cs="Simplified Arabic"/>
                <w:sz w:val="20"/>
                <w:szCs w:val="20"/>
                <w:lang w:bidi="ar-SY"/>
              </w:rPr>
              <w:t>1.40</w:t>
            </w:r>
          </w:p>
        </w:tc>
      </w:tr>
      <w:tr w:rsidR="00C44570" w:rsidRPr="00A428AA" w14:paraId="7EBE4412" w14:textId="77777777" w:rsidTr="00A428AA">
        <w:trPr>
          <w:gridAfter w:val="1"/>
          <w:trHeight w:val="227"/>
          <w:jc w:val="center"/>
        </w:trPr>
        <w:tc>
          <w:tcPr>
            <w:tcW w:w="0" w:type="auto"/>
            <w:shd w:val="clear" w:color="auto" w:fill="auto"/>
            <w:vAlign w:val="center"/>
          </w:tcPr>
          <w:p w14:paraId="13961830" w14:textId="77777777" w:rsidR="00C44570" w:rsidRPr="00A428AA" w:rsidRDefault="00C44570" w:rsidP="00D209A1">
            <w:pPr>
              <w:bidi/>
              <w:spacing w:after="0" w:line="240" w:lineRule="exact"/>
              <w:jc w:val="center"/>
              <w:rPr>
                <w:rFonts w:ascii="Times New Roman" w:eastAsia="Calibri" w:hAnsi="Times New Roman" w:cs="Simplified Arabic"/>
                <w:sz w:val="20"/>
                <w:szCs w:val="20"/>
                <w:rtl/>
              </w:rPr>
            </w:pPr>
            <w:r w:rsidRPr="00A428AA">
              <w:rPr>
                <w:rFonts w:ascii="Times New Roman" w:eastAsia="Calibri" w:hAnsi="Times New Roman" w:cs="Simplified Arabic"/>
                <w:sz w:val="20"/>
                <w:szCs w:val="20"/>
              </w:rPr>
              <w:t>C.V. (%)</w:t>
            </w:r>
          </w:p>
        </w:tc>
        <w:tc>
          <w:tcPr>
            <w:tcW w:w="0" w:type="auto"/>
            <w:gridSpan w:val="3"/>
            <w:shd w:val="clear" w:color="auto" w:fill="auto"/>
            <w:vAlign w:val="center"/>
          </w:tcPr>
          <w:p w14:paraId="002AA310" w14:textId="77777777" w:rsidR="00C44570" w:rsidRPr="00A428AA" w:rsidRDefault="00C44570" w:rsidP="00D209A1">
            <w:pPr>
              <w:bidi/>
              <w:spacing w:after="0" w:line="240" w:lineRule="exact"/>
              <w:jc w:val="center"/>
              <w:rPr>
                <w:rFonts w:ascii="Times New Roman" w:eastAsia="Calibri" w:hAnsi="Times New Roman" w:cs="Simplified Arabic"/>
                <w:sz w:val="20"/>
                <w:szCs w:val="20"/>
                <w:lang w:bidi="ar-SY"/>
              </w:rPr>
            </w:pPr>
            <w:r w:rsidRPr="00A428AA">
              <w:rPr>
                <w:rFonts w:ascii="Times New Roman" w:eastAsia="Calibri" w:hAnsi="Times New Roman" w:cs="Simplified Arabic"/>
                <w:sz w:val="20"/>
                <w:szCs w:val="20"/>
                <w:lang w:bidi="ar-SY"/>
              </w:rPr>
              <w:t>4.9</w:t>
            </w:r>
          </w:p>
        </w:tc>
      </w:tr>
    </w:tbl>
    <w:p w14:paraId="64466DA2" w14:textId="2FA60488" w:rsidR="00B54B1B" w:rsidRDefault="001D5221" w:rsidP="004A7DB7">
      <w:pPr>
        <w:bidi/>
        <w:spacing w:after="0" w:line="240" w:lineRule="auto"/>
        <w:jc w:val="center"/>
        <w:rPr>
          <w:rFonts w:ascii="Times New Roman" w:eastAsia="Calibri" w:hAnsi="Times New Roman" w:cs="Simplified Arabic"/>
          <w:b/>
          <w:bCs/>
          <w:sz w:val="20"/>
          <w:szCs w:val="20"/>
          <w:rtl/>
        </w:rPr>
      </w:pPr>
      <w:r w:rsidRPr="004A7DB7">
        <w:rPr>
          <w:rFonts w:ascii="Times New Roman" w:eastAsia="Calibri" w:hAnsi="Times New Roman" w:cs="Simplified Arabic" w:hint="cs"/>
          <w:b/>
          <w:bCs/>
          <w:sz w:val="20"/>
          <w:szCs w:val="20"/>
          <w:rtl/>
        </w:rPr>
        <w:t>يُشير اختلاف الأحرف إلى وجود فروقات معنوية عند مستوى معنوية 0.</w:t>
      </w:r>
      <w:r w:rsidR="004F5FA0" w:rsidRPr="004A7DB7">
        <w:rPr>
          <w:rFonts w:ascii="Times New Roman" w:eastAsia="Calibri" w:hAnsi="Times New Roman" w:cs="Simplified Arabic" w:hint="cs"/>
          <w:b/>
          <w:bCs/>
          <w:sz w:val="20"/>
          <w:szCs w:val="20"/>
          <w:rtl/>
        </w:rPr>
        <w:t>05</w:t>
      </w:r>
      <w:r w:rsidR="004A7DB7">
        <w:rPr>
          <w:rFonts w:ascii="Times New Roman" w:eastAsia="Calibri" w:hAnsi="Times New Roman" w:cs="Simplified Arabic" w:hint="cs"/>
          <w:b/>
          <w:bCs/>
          <w:sz w:val="20"/>
          <w:szCs w:val="20"/>
          <w:rtl/>
        </w:rPr>
        <w:t xml:space="preserve"> </w:t>
      </w:r>
    </w:p>
    <w:p w14:paraId="296DB843" w14:textId="77777777" w:rsidR="00F4630F" w:rsidRDefault="00F4630F" w:rsidP="00F4630F">
      <w:pPr>
        <w:bidi/>
        <w:spacing w:after="0" w:line="240" w:lineRule="auto"/>
        <w:jc w:val="center"/>
        <w:rPr>
          <w:rFonts w:ascii="Times New Roman" w:eastAsia="Calibri" w:hAnsi="Times New Roman" w:cs="Simplified Arabic"/>
          <w:b/>
          <w:bCs/>
          <w:sz w:val="20"/>
          <w:szCs w:val="20"/>
          <w:rtl/>
        </w:rPr>
      </w:pPr>
    </w:p>
    <w:p w14:paraId="1B61A620" w14:textId="33D80ACE" w:rsidR="002B715B" w:rsidRDefault="00B54B1B" w:rsidP="002B715B">
      <w:pPr>
        <w:bidi/>
        <w:spacing w:after="0" w:line="240" w:lineRule="auto"/>
        <w:jc w:val="lowKashida"/>
        <w:rPr>
          <w:rFonts w:ascii="Times New Roman" w:hAnsi="Times New Roman" w:cs="Simplified Arabic"/>
          <w:szCs w:val="24"/>
          <w:rtl/>
          <w:lang w:bidi="ar-SY"/>
        </w:rPr>
      </w:pPr>
      <w:r w:rsidRPr="004A7DB7">
        <w:rPr>
          <w:rFonts w:ascii="Times New Roman" w:hAnsi="Times New Roman" w:cs="Simplified Arabic" w:hint="cs"/>
          <w:b/>
          <w:bCs/>
          <w:szCs w:val="24"/>
          <w:rtl/>
        </w:rPr>
        <w:t xml:space="preserve">4-3- </w:t>
      </w:r>
      <w:r w:rsidR="00594170" w:rsidRPr="004A7DB7">
        <w:rPr>
          <w:rFonts w:ascii="Times New Roman" w:hAnsi="Times New Roman" w:cs="Simplified Arabic"/>
          <w:b/>
          <w:bCs/>
          <w:szCs w:val="24"/>
          <w:rtl/>
        </w:rPr>
        <w:t xml:space="preserve">متوسط عرض </w:t>
      </w:r>
      <w:proofErr w:type="spellStart"/>
      <w:r w:rsidR="00594170" w:rsidRPr="004A7DB7">
        <w:rPr>
          <w:rFonts w:ascii="Times New Roman" w:hAnsi="Times New Roman" w:cs="Simplified Arabic"/>
          <w:b/>
          <w:bCs/>
          <w:szCs w:val="24"/>
          <w:rtl/>
        </w:rPr>
        <w:t>العثكول</w:t>
      </w:r>
      <w:proofErr w:type="spellEnd"/>
      <w:r w:rsidR="00594170" w:rsidRPr="004A7DB7">
        <w:rPr>
          <w:rFonts w:ascii="Times New Roman" w:hAnsi="Times New Roman" w:cs="Simplified Arabic"/>
          <w:b/>
          <w:bCs/>
          <w:szCs w:val="24"/>
          <w:rtl/>
        </w:rPr>
        <w:t xml:space="preserve"> (سم)</w:t>
      </w:r>
      <w:r w:rsidR="00594170" w:rsidRPr="004A7DB7">
        <w:rPr>
          <w:rFonts w:ascii="Times New Roman" w:hAnsi="Times New Roman" w:cs="Simplified Arabic" w:hint="cs"/>
          <w:b/>
          <w:bCs/>
          <w:szCs w:val="24"/>
          <w:rtl/>
        </w:rPr>
        <w:t>:</w:t>
      </w:r>
      <w:r w:rsidR="00646977" w:rsidRPr="004A7DB7">
        <w:rPr>
          <w:rFonts w:ascii="Times New Roman" w:hAnsi="Times New Roman" w:cs="Simplified Arabic" w:hint="cs"/>
          <w:b/>
          <w:bCs/>
          <w:szCs w:val="24"/>
          <w:rtl/>
        </w:rPr>
        <w:t xml:space="preserve"> </w:t>
      </w:r>
      <w:r w:rsidR="00646977" w:rsidRPr="00DD1339">
        <w:rPr>
          <w:rFonts w:ascii="Times New Roman" w:eastAsia="Calibri" w:hAnsi="Times New Roman" w:cs="Simplified Arabic" w:hint="cs"/>
          <w:szCs w:val="24"/>
          <w:rtl/>
        </w:rPr>
        <w:t xml:space="preserve">بيَّنت نتائج التحليل الإحصائي وجود فروقاتٍ معنويةٍ </w:t>
      </w:r>
      <w:r w:rsidR="00646977" w:rsidRPr="00DD1339">
        <w:rPr>
          <w:rFonts w:ascii="Times New Roman" w:eastAsia="Calibri" w:hAnsi="Times New Roman" w:cs="Simplified Arabic"/>
          <w:szCs w:val="24"/>
          <w:rtl/>
        </w:rPr>
        <w:t>(</w:t>
      </w:r>
      <w:r w:rsidR="00646977" w:rsidRPr="00DD1339">
        <w:rPr>
          <w:rFonts w:ascii="Times New Roman" w:eastAsia="Calibri" w:hAnsi="Times New Roman" w:cs="Simplified Arabic"/>
          <w:szCs w:val="24"/>
        </w:rPr>
        <w:t>p≤0.05</w:t>
      </w:r>
      <w:r w:rsidR="00646977" w:rsidRPr="00DD1339">
        <w:rPr>
          <w:rFonts w:ascii="Times New Roman" w:eastAsia="Calibri" w:hAnsi="Times New Roman" w:cs="Simplified Arabic"/>
          <w:szCs w:val="24"/>
          <w:rtl/>
        </w:rPr>
        <w:t>)</w:t>
      </w:r>
      <w:r w:rsidR="00646977" w:rsidRPr="00DD1339">
        <w:rPr>
          <w:rFonts w:ascii="Times New Roman" w:hAnsi="Times New Roman" w:cs="Simplified Arabic"/>
          <w:szCs w:val="24"/>
          <w:rtl/>
        </w:rPr>
        <w:t xml:space="preserve"> </w:t>
      </w:r>
      <w:r w:rsidR="00646977" w:rsidRPr="00DD1339">
        <w:rPr>
          <w:rFonts w:ascii="Times New Roman" w:eastAsia="Calibri" w:hAnsi="Times New Roman" w:cs="Simplified Arabic"/>
          <w:szCs w:val="24"/>
          <w:rtl/>
        </w:rPr>
        <w:t xml:space="preserve">المبينة في </w:t>
      </w:r>
      <w:r w:rsidR="00646977" w:rsidRPr="00DD1339">
        <w:rPr>
          <w:rFonts w:ascii="Times New Roman" w:eastAsia="Calibri" w:hAnsi="Times New Roman" w:cs="Simplified Arabic" w:hint="cs"/>
          <w:szCs w:val="24"/>
          <w:rtl/>
        </w:rPr>
        <w:t>الجدول</w:t>
      </w:r>
      <w:r w:rsidR="00646977" w:rsidRPr="00DD1339">
        <w:rPr>
          <w:rFonts w:ascii="Times New Roman" w:eastAsia="Calibri" w:hAnsi="Times New Roman" w:cs="Simplified Arabic"/>
          <w:szCs w:val="24"/>
          <w:rtl/>
        </w:rPr>
        <w:t xml:space="preserve"> (</w:t>
      </w:r>
      <w:r w:rsidR="00D16808" w:rsidRPr="00DD1339">
        <w:rPr>
          <w:rFonts w:ascii="Times New Roman" w:eastAsia="Calibri" w:hAnsi="Times New Roman" w:cs="Simplified Arabic" w:hint="cs"/>
          <w:szCs w:val="24"/>
          <w:rtl/>
        </w:rPr>
        <w:t>4</w:t>
      </w:r>
      <w:proofErr w:type="gramStart"/>
      <w:r w:rsidR="00646977" w:rsidRPr="00DD1339">
        <w:rPr>
          <w:rFonts w:ascii="Times New Roman" w:eastAsia="Calibri" w:hAnsi="Times New Roman" w:cs="Simplified Arabic"/>
          <w:szCs w:val="24"/>
          <w:rtl/>
        </w:rPr>
        <w:t>)</w:t>
      </w:r>
      <w:r w:rsidR="00646977" w:rsidRPr="00DD1339">
        <w:rPr>
          <w:rFonts w:ascii="Times New Roman" w:eastAsia="Calibri" w:hAnsi="Times New Roman" w:cs="Simplified Arabic" w:hint="cs"/>
          <w:szCs w:val="24"/>
          <w:rtl/>
        </w:rPr>
        <w:t>،</w:t>
      </w:r>
      <w:proofErr w:type="gramEnd"/>
      <w:r w:rsidR="00646977" w:rsidRPr="00DD1339">
        <w:rPr>
          <w:rFonts w:ascii="Times New Roman" w:eastAsia="Calibri" w:hAnsi="Times New Roman" w:cs="Simplified Arabic" w:hint="cs"/>
          <w:szCs w:val="24"/>
          <w:rtl/>
        </w:rPr>
        <w:t xml:space="preserve"> في صفة </w:t>
      </w:r>
      <w:r w:rsidR="00646977" w:rsidRPr="00DD1339">
        <w:rPr>
          <w:rFonts w:ascii="Times New Roman" w:eastAsia="Calibri" w:hAnsi="Times New Roman" w:cs="Simplified Arabic" w:hint="cs"/>
          <w:szCs w:val="24"/>
          <w:rtl/>
          <w:lang w:bidi="ar-SY"/>
        </w:rPr>
        <w:t xml:space="preserve">عرض </w:t>
      </w:r>
      <w:proofErr w:type="spellStart"/>
      <w:r w:rsidR="00646977" w:rsidRPr="00DD1339">
        <w:rPr>
          <w:rFonts w:ascii="Times New Roman" w:eastAsia="Calibri" w:hAnsi="Times New Roman" w:cs="Simplified Arabic" w:hint="cs"/>
          <w:szCs w:val="24"/>
          <w:rtl/>
          <w:lang w:bidi="ar-SY"/>
        </w:rPr>
        <w:t>العثكول</w:t>
      </w:r>
      <w:proofErr w:type="spellEnd"/>
      <w:r w:rsidR="00646977" w:rsidRPr="00DD1339">
        <w:rPr>
          <w:rFonts w:ascii="Times New Roman" w:eastAsia="Calibri" w:hAnsi="Times New Roman" w:cs="Simplified Arabic" w:hint="cs"/>
          <w:szCs w:val="24"/>
          <w:rtl/>
        </w:rPr>
        <w:t xml:space="preserve"> بين الأصناف ومعاملات </w:t>
      </w:r>
      <w:r w:rsidR="00646977" w:rsidRPr="00DD1339">
        <w:rPr>
          <w:rFonts w:ascii="Times New Roman" w:eastAsia="Calibri" w:hAnsi="Times New Roman" w:cs="Simplified Arabic" w:hint="cs"/>
          <w:szCs w:val="24"/>
          <w:rtl/>
          <w:lang w:bidi="ar-SY"/>
        </w:rPr>
        <w:t>التسميد</w:t>
      </w:r>
      <w:r w:rsidR="00646977" w:rsidRPr="00DD1339">
        <w:rPr>
          <w:rFonts w:ascii="Times New Roman" w:eastAsia="Calibri" w:hAnsi="Times New Roman" w:cs="Simplified Arabic" w:hint="cs"/>
          <w:szCs w:val="24"/>
          <w:rtl/>
        </w:rPr>
        <w:t xml:space="preserve"> والتفاعلات المتبادلة بينها. يُلاحظ أنَّ متوسط </w:t>
      </w:r>
      <w:r w:rsidR="00646977" w:rsidRPr="00DD1339">
        <w:rPr>
          <w:rFonts w:ascii="Times New Roman" w:eastAsia="Calibri" w:hAnsi="Times New Roman" w:cs="Simplified Arabic" w:hint="cs"/>
          <w:szCs w:val="24"/>
          <w:rtl/>
          <w:lang w:bidi="ar-SY"/>
        </w:rPr>
        <w:t xml:space="preserve">عرض </w:t>
      </w:r>
      <w:proofErr w:type="spellStart"/>
      <w:r w:rsidR="00646977" w:rsidRPr="00DD1339">
        <w:rPr>
          <w:rFonts w:ascii="Times New Roman" w:eastAsia="Calibri" w:hAnsi="Times New Roman" w:cs="Simplified Arabic" w:hint="cs"/>
          <w:szCs w:val="24"/>
          <w:rtl/>
          <w:lang w:bidi="ar-SY"/>
        </w:rPr>
        <w:t>العثكول</w:t>
      </w:r>
      <w:proofErr w:type="spellEnd"/>
      <w:r w:rsidR="00646977" w:rsidRPr="00DD1339">
        <w:rPr>
          <w:rFonts w:ascii="Times New Roman" w:eastAsia="Calibri" w:hAnsi="Times New Roman" w:cs="Simplified Arabic" w:hint="cs"/>
          <w:szCs w:val="24"/>
          <w:rtl/>
        </w:rPr>
        <w:t xml:space="preserve"> (سم) كان الأعلى معنوياً لدى الصنف</w:t>
      </w:r>
      <w:r w:rsidR="00903D47" w:rsidRPr="00DD1339">
        <w:rPr>
          <w:rFonts w:ascii="Times New Roman" w:eastAsia="Calibri" w:hAnsi="Times New Roman" w:cs="Simplified Arabic" w:hint="cs"/>
          <w:szCs w:val="24"/>
          <w:rtl/>
          <w:lang w:bidi="ar-SY"/>
        </w:rPr>
        <w:t xml:space="preserve"> </w:t>
      </w:r>
      <w:r w:rsidR="00E72355" w:rsidRPr="00DD1339">
        <w:rPr>
          <w:rFonts w:ascii="Times New Roman" w:hAnsi="Times New Roman" w:cs="Simplified Arabic" w:hint="cs"/>
          <w:szCs w:val="24"/>
          <w:rtl/>
          <w:lang w:bidi="ar-SY"/>
        </w:rPr>
        <w:t>(</w:t>
      </w:r>
      <w:r w:rsidR="00E72355" w:rsidRPr="00DD1339">
        <w:rPr>
          <w:rFonts w:ascii="Times New Roman" w:hAnsi="Times New Roman" w:cs="Simplified Arabic"/>
          <w:szCs w:val="24"/>
          <w:lang w:bidi="ar-SY"/>
        </w:rPr>
        <w:t>Q</w:t>
      </w:r>
      <w:r w:rsidR="00E72355" w:rsidRPr="00DD1339">
        <w:rPr>
          <w:rFonts w:ascii="Times New Roman" w:hAnsi="Times New Roman" w:cs="Simplified Arabic"/>
          <w:szCs w:val="24"/>
          <w:vertAlign w:val="subscript"/>
          <w:lang w:bidi="ar-SY"/>
        </w:rPr>
        <w:t>26</w:t>
      </w:r>
      <w:r w:rsidR="00E72355" w:rsidRPr="00DD1339">
        <w:rPr>
          <w:rFonts w:ascii="Times New Roman" w:hAnsi="Times New Roman" w:cs="Simplified Arabic" w:hint="cs"/>
          <w:szCs w:val="24"/>
          <w:rtl/>
          <w:lang w:bidi="ar-SY"/>
        </w:rPr>
        <w:t>)</w:t>
      </w:r>
      <w:r w:rsidR="00903D47" w:rsidRPr="00DD1339">
        <w:rPr>
          <w:rFonts w:ascii="Times New Roman" w:eastAsia="Calibri" w:hAnsi="Times New Roman" w:cs="Simplified Arabic" w:hint="cs"/>
          <w:szCs w:val="24"/>
          <w:rtl/>
          <w:lang w:bidi="ar-SY"/>
        </w:rPr>
        <w:t xml:space="preserve"> (</w:t>
      </w:r>
      <w:r w:rsidR="00907F36" w:rsidRPr="00DD1339">
        <w:rPr>
          <w:rFonts w:ascii="Times New Roman" w:eastAsia="Calibri" w:hAnsi="Times New Roman" w:cs="Simplified Arabic"/>
          <w:szCs w:val="24"/>
          <w:rtl/>
          <w:lang w:bidi="ar-SY"/>
        </w:rPr>
        <w:t>26.83</w:t>
      </w:r>
      <w:r w:rsidR="00903D47" w:rsidRPr="00DD1339">
        <w:rPr>
          <w:rFonts w:ascii="Times New Roman" w:eastAsia="Calibri" w:hAnsi="Times New Roman" w:cs="Simplified Arabic" w:hint="cs"/>
          <w:szCs w:val="24"/>
          <w:rtl/>
          <w:lang w:bidi="ar-SY"/>
        </w:rPr>
        <w:t>) سم</w:t>
      </w:r>
      <w:r w:rsidR="00903D47" w:rsidRPr="00DD1339">
        <w:rPr>
          <w:rFonts w:ascii="Times New Roman" w:eastAsia="Calibri" w:hAnsi="Times New Roman" w:cs="Simplified Arabic" w:hint="cs"/>
          <w:szCs w:val="24"/>
          <w:rtl/>
        </w:rPr>
        <w:t xml:space="preserve">، تلاه </w:t>
      </w:r>
      <w:proofErr w:type="gramStart"/>
      <w:r w:rsidR="00903D47" w:rsidRPr="00DD1339">
        <w:rPr>
          <w:rFonts w:ascii="Times New Roman" w:eastAsia="Calibri" w:hAnsi="Times New Roman" w:cs="Simplified Arabic" w:hint="cs"/>
          <w:szCs w:val="24"/>
          <w:rtl/>
        </w:rPr>
        <w:t>الصنف</w:t>
      </w:r>
      <w:proofErr w:type="gramEnd"/>
      <w:r w:rsidR="00903D47" w:rsidRPr="00DD1339">
        <w:rPr>
          <w:rFonts w:ascii="Times New Roman" w:eastAsia="Calibri" w:hAnsi="Times New Roman" w:cs="Simplified Arabic" w:hint="cs"/>
          <w:szCs w:val="24"/>
          <w:rtl/>
        </w:rPr>
        <w:t xml:space="preserve"> </w:t>
      </w:r>
      <w:r w:rsidR="00903D47" w:rsidRPr="00DD1339">
        <w:rPr>
          <w:rFonts w:ascii="Times New Roman" w:hAnsi="Times New Roman" w:cs="Simplified Arabic"/>
          <w:szCs w:val="24"/>
          <w:lang w:bidi="ar-SY"/>
        </w:rPr>
        <w:t>Red Carina</w:t>
      </w:r>
      <w:r w:rsidR="00903D47" w:rsidRPr="00DD1339">
        <w:rPr>
          <w:rFonts w:ascii="Times New Roman" w:hAnsi="Times New Roman" w:cs="Simplified Arabic" w:hint="cs"/>
          <w:szCs w:val="24"/>
          <w:rtl/>
          <w:lang w:bidi="ar-SY"/>
        </w:rPr>
        <w:t xml:space="preserve"> </w:t>
      </w:r>
      <w:r w:rsidR="00903D47" w:rsidRPr="00DD1339">
        <w:rPr>
          <w:rFonts w:ascii="Times New Roman" w:eastAsia="Calibri" w:hAnsi="Times New Roman" w:cs="Simplified Arabic" w:hint="cs"/>
          <w:szCs w:val="24"/>
          <w:rtl/>
        </w:rPr>
        <w:t>(</w:t>
      </w:r>
      <w:r w:rsidR="0040184A" w:rsidRPr="00DD1339">
        <w:rPr>
          <w:rFonts w:ascii="Times New Roman" w:eastAsia="Calibri" w:hAnsi="Times New Roman" w:cs="Simplified Arabic"/>
          <w:szCs w:val="24"/>
          <w:rtl/>
        </w:rPr>
        <w:t>25.08</w:t>
      </w:r>
      <w:r w:rsidR="00903D47" w:rsidRPr="00DD1339">
        <w:rPr>
          <w:rFonts w:ascii="Times New Roman" w:eastAsia="Calibri" w:hAnsi="Times New Roman" w:cs="Simplified Arabic" w:hint="cs"/>
          <w:szCs w:val="24"/>
          <w:rtl/>
        </w:rPr>
        <w:t xml:space="preserve">) سم مع وجود فروق معنوية، في حين كان الأدنى معنوياً لدى الصنف </w:t>
      </w:r>
      <w:r w:rsidR="00903D47" w:rsidRPr="00DD1339">
        <w:rPr>
          <w:rFonts w:ascii="Times New Roman" w:eastAsia="Calibri" w:hAnsi="Times New Roman" w:cs="Simplified Arabic"/>
          <w:szCs w:val="24"/>
        </w:rPr>
        <w:t>Giza</w:t>
      </w:r>
      <w:r w:rsidR="00903D47" w:rsidRPr="00DD1339">
        <w:rPr>
          <w:rFonts w:ascii="Times New Roman" w:eastAsia="Calibri" w:hAnsi="Times New Roman" w:cs="Simplified Arabic"/>
          <w:szCs w:val="24"/>
          <w:rtl/>
        </w:rPr>
        <w:t xml:space="preserve"> (</w:t>
      </w:r>
      <w:r w:rsidR="0040420D" w:rsidRPr="00DD1339">
        <w:rPr>
          <w:rFonts w:ascii="Times New Roman" w:eastAsia="Calibri" w:hAnsi="Times New Roman" w:cs="Simplified Arabic"/>
          <w:szCs w:val="24"/>
          <w:rtl/>
        </w:rPr>
        <w:t>21.62</w:t>
      </w:r>
      <w:r w:rsidR="00903D47" w:rsidRPr="00DD1339">
        <w:rPr>
          <w:rFonts w:ascii="Times New Roman" w:eastAsia="Calibri" w:hAnsi="Times New Roman" w:cs="Simplified Arabic"/>
          <w:szCs w:val="24"/>
          <w:rtl/>
        </w:rPr>
        <w:t>) سم</w:t>
      </w:r>
      <w:r w:rsidR="002762A2" w:rsidRPr="00DD1339">
        <w:rPr>
          <w:rFonts w:ascii="Times New Roman" w:eastAsia="Calibri" w:hAnsi="Times New Roman" w:cs="Simplified Arabic" w:hint="cs"/>
          <w:szCs w:val="24"/>
          <w:rtl/>
        </w:rPr>
        <w:t xml:space="preserve">، </w:t>
      </w:r>
      <w:r w:rsidR="000E1E1A" w:rsidRPr="00DD1339">
        <w:rPr>
          <w:rFonts w:ascii="Times New Roman" w:eastAsia="Calibri" w:hAnsi="Times New Roman" w:cs="Simplified Arabic" w:hint="eastAsia"/>
          <w:szCs w:val="24"/>
          <w:rtl/>
        </w:rPr>
        <w:t>ويُعزى</w:t>
      </w:r>
      <w:r w:rsidR="000E1E1A" w:rsidRPr="00DD1339">
        <w:rPr>
          <w:rFonts w:ascii="Times New Roman" w:eastAsia="Calibri" w:hAnsi="Times New Roman" w:cs="Simplified Arabic"/>
          <w:szCs w:val="24"/>
          <w:rtl/>
        </w:rPr>
        <w:t xml:space="preserve"> </w:t>
      </w:r>
      <w:r w:rsidR="000E1E1A" w:rsidRPr="00DD1339">
        <w:rPr>
          <w:rFonts w:ascii="Times New Roman" w:eastAsia="Calibri" w:hAnsi="Times New Roman" w:cs="Simplified Arabic" w:hint="eastAsia"/>
          <w:szCs w:val="24"/>
          <w:rtl/>
        </w:rPr>
        <w:t>التباين</w:t>
      </w:r>
      <w:r w:rsidR="000E1E1A" w:rsidRPr="00DD1339">
        <w:rPr>
          <w:rFonts w:ascii="Times New Roman" w:eastAsia="Calibri" w:hAnsi="Times New Roman" w:cs="Simplified Arabic"/>
          <w:szCs w:val="24"/>
          <w:rtl/>
        </w:rPr>
        <w:t xml:space="preserve"> </w:t>
      </w:r>
      <w:r w:rsidR="000E1E1A" w:rsidRPr="00DD1339">
        <w:rPr>
          <w:rFonts w:ascii="Times New Roman" w:eastAsia="Calibri" w:hAnsi="Times New Roman" w:cs="Simplified Arabic" w:hint="eastAsia"/>
          <w:szCs w:val="24"/>
          <w:rtl/>
        </w:rPr>
        <w:t>في</w:t>
      </w:r>
      <w:r w:rsidR="000E1E1A" w:rsidRPr="00DD1339">
        <w:rPr>
          <w:rFonts w:ascii="Times New Roman" w:eastAsia="Calibri" w:hAnsi="Times New Roman" w:cs="Simplified Arabic"/>
          <w:szCs w:val="24"/>
          <w:rtl/>
        </w:rPr>
        <w:t xml:space="preserve"> </w:t>
      </w:r>
      <w:r w:rsidR="000E1E1A" w:rsidRPr="00DD1339">
        <w:rPr>
          <w:rFonts w:ascii="Times New Roman" w:eastAsia="Calibri" w:hAnsi="Times New Roman" w:cs="Simplified Arabic" w:hint="eastAsia"/>
          <w:szCs w:val="24"/>
          <w:rtl/>
        </w:rPr>
        <w:t>صفة</w:t>
      </w:r>
      <w:r w:rsidR="000E1E1A" w:rsidRPr="00DD1339">
        <w:rPr>
          <w:rFonts w:ascii="Times New Roman" w:eastAsia="Calibri" w:hAnsi="Times New Roman" w:cs="Simplified Arabic"/>
          <w:szCs w:val="24"/>
          <w:rtl/>
        </w:rPr>
        <w:t xml:space="preserve"> </w:t>
      </w:r>
      <w:r w:rsidR="000E1E1A" w:rsidRPr="00DD1339">
        <w:rPr>
          <w:rFonts w:ascii="Times New Roman" w:eastAsia="Calibri" w:hAnsi="Times New Roman" w:cs="Simplified Arabic" w:hint="cs"/>
          <w:szCs w:val="24"/>
          <w:rtl/>
        </w:rPr>
        <w:t xml:space="preserve">عرض </w:t>
      </w:r>
      <w:proofErr w:type="spellStart"/>
      <w:r w:rsidR="000E1E1A" w:rsidRPr="00DD1339">
        <w:rPr>
          <w:rFonts w:ascii="Times New Roman" w:eastAsia="Calibri" w:hAnsi="Times New Roman" w:cs="Simplified Arabic" w:hint="cs"/>
          <w:szCs w:val="24"/>
          <w:rtl/>
        </w:rPr>
        <w:t>العثكول</w:t>
      </w:r>
      <w:proofErr w:type="spellEnd"/>
      <w:r w:rsidR="000E1E1A" w:rsidRPr="00DD1339">
        <w:rPr>
          <w:rFonts w:ascii="Times New Roman" w:eastAsia="Calibri" w:hAnsi="Times New Roman" w:cs="Simplified Arabic"/>
          <w:szCs w:val="24"/>
          <w:rtl/>
        </w:rPr>
        <w:t xml:space="preserve"> </w:t>
      </w:r>
      <w:r w:rsidR="000E1E1A" w:rsidRPr="00DD1339">
        <w:rPr>
          <w:rFonts w:ascii="Times New Roman" w:eastAsia="Calibri" w:hAnsi="Times New Roman" w:cs="Simplified Arabic" w:hint="eastAsia"/>
          <w:szCs w:val="24"/>
          <w:rtl/>
        </w:rPr>
        <w:t>بين</w:t>
      </w:r>
      <w:r w:rsidR="000E1E1A" w:rsidRPr="00DD1339">
        <w:rPr>
          <w:rFonts w:ascii="Times New Roman" w:eastAsia="Calibri" w:hAnsi="Times New Roman" w:cs="Simplified Arabic"/>
          <w:szCs w:val="24"/>
          <w:rtl/>
        </w:rPr>
        <w:t xml:space="preserve"> </w:t>
      </w:r>
      <w:r w:rsidR="000E1E1A" w:rsidRPr="00DD1339">
        <w:rPr>
          <w:rFonts w:ascii="Times New Roman" w:eastAsia="Calibri" w:hAnsi="Times New Roman" w:cs="Simplified Arabic" w:hint="eastAsia"/>
          <w:szCs w:val="24"/>
          <w:rtl/>
        </w:rPr>
        <w:t>الطرز</w:t>
      </w:r>
      <w:r w:rsidR="000E1E1A" w:rsidRPr="00DD1339">
        <w:rPr>
          <w:rFonts w:ascii="Times New Roman" w:eastAsia="Calibri" w:hAnsi="Times New Roman" w:cs="Simplified Arabic"/>
          <w:szCs w:val="24"/>
          <w:rtl/>
        </w:rPr>
        <w:t xml:space="preserve"> </w:t>
      </w:r>
      <w:r w:rsidR="000E1E1A" w:rsidRPr="00DD1339">
        <w:rPr>
          <w:rFonts w:ascii="Times New Roman" w:eastAsia="Calibri" w:hAnsi="Times New Roman" w:cs="Simplified Arabic" w:hint="eastAsia"/>
          <w:szCs w:val="24"/>
          <w:rtl/>
        </w:rPr>
        <w:t>الوراثية</w:t>
      </w:r>
      <w:r w:rsidR="000E1E1A" w:rsidRPr="00DD1339">
        <w:rPr>
          <w:rFonts w:ascii="Times New Roman" w:eastAsia="Calibri" w:hAnsi="Times New Roman" w:cs="Simplified Arabic"/>
          <w:szCs w:val="24"/>
          <w:rtl/>
        </w:rPr>
        <w:t xml:space="preserve"> </w:t>
      </w:r>
      <w:r w:rsidR="000E1E1A" w:rsidRPr="00DD1339">
        <w:rPr>
          <w:rFonts w:ascii="Times New Roman" w:eastAsia="Calibri" w:hAnsi="Times New Roman" w:cs="Simplified Arabic" w:hint="eastAsia"/>
          <w:szCs w:val="24"/>
          <w:rtl/>
        </w:rPr>
        <w:t>المدروسة</w:t>
      </w:r>
      <w:r w:rsidR="000E1E1A" w:rsidRPr="00DD1339">
        <w:rPr>
          <w:rFonts w:ascii="Times New Roman" w:eastAsia="Calibri" w:hAnsi="Times New Roman" w:cs="Simplified Arabic"/>
          <w:szCs w:val="24"/>
          <w:rtl/>
        </w:rPr>
        <w:t xml:space="preserve"> </w:t>
      </w:r>
      <w:r w:rsidR="000E1E1A" w:rsidRPr="00DD1339">
        <w:rPr>
          <w:rFonts w:ascii="Times New Roman" w:eastAsia="Calibri" w:hAnsi="Times New Roman" w:cs="Simplified Arabic" w:hint="eastAsia"/>
          <w:szCs w:val="24"/>
          <w:rtl/>
        </w:rPr>
        <w:t>إلى</w:t>
      </w:r>
      <w:r w:rsidR="000E1E1A" w:rsidRPr="00DD1339">
        <w:rPr>
          <w:rFonts w:ascii="Times New Roman" w:eastAsia="Calibri" w:hAnsi="Times New Roman" w:cs="Simplified Arabic"/>
          <w:szCs w:val="24"/>
          <w:rtl/>
        </w:rPr>
        <w:t xml:space="preserve"> </w:t>
      </w:r>
      <w:r w:rsidR="000E1E1A" w:rsidRPr="00DD1339">
        <w:rPr>
          <w:rFonts w:ascii="Times New Roman" w:eastAsia="Calibri" w:hAnsi="Times New Roman" w:cs="Simplified Arabic" w:hint="eastAsia"/>
          <w:szCs w:val="24"/>
          <w:rtl/>
        </w:rPr>
        <w:t>الاختلاف</w:t>
      </w:r>
      <w:r w:rsidR="000E1E1A" w:rsidRPr="00DD1339">
        <w:rPr>
          <w:rFonts w:ascii="Times New Roman" w:eastAsia="Calibri" w:hAnsi="Times New Roman" w:cs="Simplified Arabic"/>
          <w:szCs w:val="24"/>
          <w:rtl/>
        </w:rPr>
        <w:t xml:space="preserve"> </w:t>
      </w:r>
      <w:r w:rsidR="000E1E1A" w:rsidRPr="00DD1339">
        <w:rPr>
          <w:rFonts w:ascii="Times New Roman" w:eastAsia="Calibri" w:hAnsi="Times New Roman" w:cs="Simplified Arabic" w:hint="eastAsia"/>
          <w:szCs w:val="24"/>
          <w:rtl/>
        </w:rPr>
        <w:t>في</w:t>
      </w:r>
      <w:r w:rsidR="000E1E1A" w:rsidRPr="00DD1339">
        <w:rPr>
          <w:rFonts w:ascii="Times New Roman" w:eastAsia="Calibri" w:hAnsi="Times New Roman" w:cs="Simplified Arabic"/>
          <w:szCs w:val="24"/>
          <w:rtl/>
        </w:rPr>
        <w:t xml:space="preserve"> </w:t>
      </w:r>
      <w:r w:rsidR="000E1E1A" w:rsidRPr="00DD1339">
        <w:rPr>
          <w:rFonts w:ascii="Times New Roman" w:eastAsia="Calibri" w:hAnsi="Times New Roman" w:cs="Simplified Arabic" w:hint="eastAsia"/>
          <w:szCs w:val="24"/>
          <w:rtl/>
        </w:rPr>
        <w:t>تركيبها</w:t>
      </w:r>
      <w:r w:rsidR="000E1E1A" w:rsidRPr="00DD1339">
        <w:rPr>
          <w:rFonts w:ascii="Times New Roman" w:eastAsia="Calibri" w:hAnsi="Times New Roman" w:cs="Simplified Arabic"/>
          <w:szCs w:val="24"/>
          <w:rtl/>
        </w:rPr>
        <w:t xml:space="preserve"> </w:t>
      </w:r>
      <w:r w:rsidR="000E1E1A" w:rsidRPr="00DD1339">
        <w:rPr>
          <w:rFonts w:ascii="Times New Roman" w:eastAsia="Calibri" w:hAnsi="Times New Roman" w:cs="Simplified Arabic" w:hint="eastAsia"/>
          <w:szCs w:val="24"/>
          <w:rtl/>
        </w:rPr>
        <w:t>الوراثي</w:t>
      </w:r>
      <w:r w:rsidR="00ED62A9" w:rsidRPr="00DD1339">
        <w:rPr>
          <w:rFonts w:ascii="Times New Roman" w:eastAsia="Calibri" w:hAnsi="Times New Roman" w:cs="Simplified Arabic" w:hint="cs"/>
          <w:szCs w:val="24"/>
          <w:rtl/>
        </w:rPr>
        <w:t xml:space="preserve"> وبالتالي </w:t>
      </w:r>
      <w:r w:rsidR="0026117D" w:rsidRPr="00DD1339">
        <w:rPr>
          <w:rFonts w:ascii="Times New Roman" w:eastAsia="Calibri" w:hAnsi="Times New Roman" w:cs="Simplified Arabic" w:hint="cs"/>
          <w:szCs w:val="24"/>
          <w:rtl/>
        </w:rPr>
        <w:t>ت</w:t>
      </w:r>
      <w:r w:rsidR="00ED62A9" w:rsidRPr="00DD1339">
        <w:rPr>
          <w:rFonts w:ascii="Times New Roman" w:eastAsia="Calibri" w:hAnsi="Times New Roman" w:cs="Simplified Arabic" w:hint="cs"/>
          <w:szCs w:val="24"/>
          <w:rtl/>
        </w:rPr>
        <w:t xml:space="preserve">باين استجابة كل صنف للتسميد </w:t>
      </w:r>
      <w:r w:rsidR="00F4264C" w:rsidRPr="00DD1339">
        <w:rPr>
          <w:rFonts w:ascii="Times New Roman" w:eastAsia="Calibri" w:hAnsi="Times New Roman" w:cs="Simplified Arabic" w:hint="cs"/>
          <w:szCs w:val="24"/>
          <w:rtl/>
          <w:lang w:bidi="ar-SY"/>
        </w:rPr>
        <w:t>(</w:t>
      </w:r>
      <w:r w:rsidR="00F4264C" w:rsidRPr="00DD1339">
        <w:rPr>
          <w:rFonts w:ascii="Times New Roman" w:eastAsia="Calibri" w:hAnsi="Times New Roman" w:cs="Simplified Arabic"/>
          <w:szCs w:val="24"/>
          <w:lang w:val="en-GB" w:bidi="ar-SY"/>
        </w:rPr>
        <w:t>Costa.</w:t>
      </w:r>
      <w:proofErr w:type="gramStart"/>
      <w:r w:rsidR="00F4264C" w:rsidRPr="00DD1339">
        <w:rPr>
          <w:rFonts w:ascii="Times New Roman" w:eastAsia="Calibri" w:hAnsi="Times New Roman" w:cs="Simplified Arabic"/>
          <w:szCs w:val="24"/>
          <w:lang w:val="en-GB" w:bidi="ar-SY"/>
        </w:rPr>
        <w:t>, S. M., et al. 2012, 1032</w:t>
      </w:r>
      <w:r w:rsidR="00F4264C" w:rsidRPr="00DD1339">
        <w:rPr>
          <w:rFonts w:ascii="Times New Roman" w:eastAsia="Calibri" w:hAnsi="Times New Roman" w:cs="Simplified Arabic" w:hint="cs"/>
          <w:szCs w:val="24"/>
          <w:rtl/>
          <w:lang w:bidi="ar-SY"/>
        </w:rPr>
        <w:t>)</w:t>
      </w:r>
      <w:r w:rsidR="000E1E1A" w:rsidRPr="00DD1339">
        <w:rPr>
          <w:rFonts w:ascii="Times New Roman" w:eastAsia="Calibri" w:hAnsi="Times New Roman" w:cs="Simplified Arabic" w:hint="cs"/>
          <w:szCs w:val="24"/>
          <w:rtl/>
        </w:rPr>
        <w:t>.</w:t>
      </w:r>
      <w:proofErr w:type="gramEnd"/>
      <w:r w:rsidR="00903D47" w:rsidRPr="00DD1339">
        <w:rPr>
          <w:rFonts w:ascii="Times New Roman" w:eastAsia="Calibri" w:hAnsi="Times New Roman" w:cs="Simplified Arabic" w:hint="cs"/>
          <w:szCs w:val="24"/>
          <w:rtl/>
        </w:rPr>
        <w:t xml:space="preserve"> ويُلاحظ بالنسبة لمعاملات التسميد أنَّ متوسط </w:t>
      </w:r>
      <w:r w:rsidR="000F79E6" w:rsidRPr="00DD1339">
        <w:rPr>
          <w:rFonts w:ascii="Times New Roman" w:eastAsia="Calibri" w:hAnsi="Times New Roman" w:cs="Simplified Arabic" w:hint="cs"/>
          <w:szCs w:val="24"/>
          <w:rtl/>
        </w:rPr>
        <w:t>عرض</w:t>
      </w:r>
      <w:r w:rsidR="00903D47" w:rsidRPr="00DD1339">
        <w:rPr>
          <w:rFonts w:ascii="Times New Roman" w:eastAsia="Calibri" w:hAnsi="Times New Roman" w:cs="Simplified Arabic" w:hint="cs"/>
          <w:szCs w:val="24"/>
          <w:rtl/>
        </w:rPr>
        <w:t xml:space="preserve"> </w:t>
      </w:r>
      <w:proofErr w:type="spellStart"/>
      <w:r w:rsidR="00903D47" w:rsidRPr="00DD1339">
        <w:rPr>
          <w:rFonts w:ascii="Times New Roman" w:eastAsia="Calibri" w:hAnsi="Times New Roman" w:cs="Simplified Arabic" w:hint="cs"/>
          <w:szCs w:val="24"/>
          <w:rtl/>
        </w:rPr>
        <w:t>العثكول</w:t>
      </w:r>
      <w:proofErr w:type="spellEnd"/>
      <w:r w:rsidR="00903D47" w:rsidRPr="00DD1339">
        <w:rPr>
          <w:rFonts w:ascii="Times New Roman" w:eastAsia="Calibri" w:hAnsi="Times New Roman" w:cs="Simplified Arabic" w:hint="cs"/>
          <w:szCs w:val="24"/>
          <w:rtl/>
        </w:rPr>
        <w:t xml:space="preserve"> (سم) كان الأعلى معنوياً عند معاملة التسميد</w:t>
      </w:r>
      <w:r w:rsidR="00AC45D0" w:rsidRPr="00DD1339">
        <w:rPr>
          <w:rFonts w:ascii="Times New Roman" w:eastAsia="Calibri" w:hAnsi="Times New Roman" w:cs="Simplified Arabic" w:hint="cs"/>
          <w:szCs w:val="24"/>
          <w:rtl/>
        </w:rPr>
        <w:t xml:space="preserve"> بكلا السمادين الكيميائي والعضوي (</w:t>
      </w:r>
      <w:r w:rsidR="00AC45D0" w:rsidRPr="00DD1339">
        <w:rPr>
          <w:rFonts w:ascii="Times New Roman" w:hAnsi="Times New Roman" w:cs="Simplified Arabic"/>
          <w:szCs w:val="24"/>
          <w:rtl/>
          <w:lang w:bidi="ar-SY"/>
        </w:rPr>
        <w:t xml:space="preserve">50% من خلال الأسمدة الكيميائية </w:t>
      </w:r>
      <w:r w:rsidR="00AC45D0" w:rsidRPr="00DD1339">
        <w:rPr>
          <w:rFonts w:ascii="Times New Roman" w:hAnsi="Times New Roman" w:cs="Simplified Arabic"/>
          <w:szCs w:val="24"/>
          <w:lang w:bidi="ar-SY"/>
        </w:rPr>
        <w:t>+</w:t>
      </w:r>
      <w:r w:rsidR="00AC45D0" w:rsidRPr="00DD1339">
        <w:rPr>
          <w:rFonts w:ascii="Times New Roman" w:hAnsi="Times New Roman" w:cs="Simplified Arabic"/>
          <w:szCs w:val="24"/>
          <w:rtl/>
          <w:lang w:bidi="ar-SY"/>
        </w:rPr>
        <w:t xml:space="preserve"> 50% من خلال السماد العضوي</w:t>
      </w:r>
      <w:r w:rsidR="00AC45D0" w:rsidRPr="00DD1339">
        <w:rPr>
          <w:rFonts w:ascii="Times New Roman" w:hAnsi="Times New Roman" w:cs="Simplified Arabic"/>
          <w:szCs w:val="24"/>
          <w:lang w:val="en-GB" w:bidi="ar-SY"/>
        </w:rPr>
        <w:t xml:space="preserve"> </w:t>
      </w:r>
      <w:proofErr w:type="spellStart"/>
      <w:r w:rsidR="00AC45D0" w:rsidRPr="00DD1339">
        <w:rPr>
          <w:rFonts w:ascii="Times New Roman" w:hAnsi="Times New Roman" w:cs="Simplified Arabic"/>
          <w:szCs w:val="24"/>
          <w:lang w:bidi="ar-SY"/>
        </w:rPr>
        <w:t>Vermicompost</w:t>
      </w:r>
      <w:proofErr w:type="spellEnd"/>
      <w:r w:rsidR="00AC45D0" w:rsidRPr="00DD1339">
        <w:rPr>
          <w:rFonts w:ascii="Times New Roman" w:hAnsi="Times New Roman" w:cs="Simplified Arabic"/>
          <w:szCs w:val="24"/>
          <w:lang w:bidi="ar-SY"/>
        </w:rPr>
        <w:t xml:space="preserve"> </w:t>
      </w:r>
      <w:r w:rsidR="00AC45D0" w:rsidRPr="00DD1339">
        <w:rPr>
          <w:rFonts w:ascii="Times New Roman" w:hAnsi="Times New Roman" w:cs="Simplified Arabic" w:hint="cs"/>
          <w:szCs w:val="24"/>
          <w:rtl/>
          <w:lang w:bidi="ar-SY"/>
        </w:rPr>
        <w:t xml:space="preserve">مع إضافة تنشيطية من السمادين </w:t>
      </w:r>
      <w:r w:rsidR="00AC45D0" w:rsidRPr="00DD1339">
        <w:rPr>
          <w:rFonts w:ascii="Times New Roman" w:hAnsi="Times New Roman" w:cs="Simplified Arabic" w:hint="cs"/>
          <w:szCs w:val="24"/>
          <w:rtl/>
          <w:lang w:bidi="ar-SY"/>
        </w:rPr>
        <w:lastRenderedPageBreak/>
        <w:t>الحيويين (</w:t>
      </w:r>
      <w:proofErr w:type="spellStart"/>
      <w:r w:rsidR="00AC45D0" w:rsidRPr="00DD1339">
        <w:rPr>
          <w:rFonts w:ascii="Times New Roman" w:hAnsi="Times New Roman" w:cs="Simplified Arabic"/>
          <w:szCs w:val="24"/>
          <w:lang w:val="en-GB" w:bidi="ar-SY"/>
        </w:rPr>
        <w:t>Azotobacter</w:t>
      </w:r>
      <w:proofErr w:type="spellEnd"/>
      <w:r w:rsidR="00AC45D0" w:rsidRPr="00DD1339">
        <w:rPr>
          <w:rFonts w:ascii="Times New Roman" w:hAnsi="Times New Roman" w:cs="Simplified Arabic"/>
          <w:szCs w:val="24"/>
          <w:lang w:val="en-GB" w:bidi="ar-SY"/>
        </w:rPr>
        <w:t xml:space="preserve"> + PSB</w:t>
      </w:r>
      <w:r w:rsidR="00AC45D0" w:rsidRPr="00DD1339">
        <w:rPr>
          <w:rFonts w:ascii="Times New Roman" w:hAnsi="Times New Roman" w:cs="Simplified Arabic" w:hint="cs"/>
          <w:szCs w:val="24"/>
          <w:rtl/>
          <w:lang w:val="en-GB" w:bidi="ar-SY"/>
        </w:rPr>
        <w:t xml:space="preserve">)) </w:t>
      </w:r>
      <w:r w:rsidR="00AC45D0" w:rsidRPr="00DD1339">
        <w:rPr>
          <w:rFonts w:ascii="Times New Roman" w:eastAsia="Calibri" w:hAnsi="Times New Roman" w:cs="Simplified Arabic"/>
          <w:szCs w:val="24"/>
          <w:lang w:val="en-GB"/>
        </w:rPr>
        <w:t>(T</w:t>
      </w:r>
      <w:r w:rsidR="00AC45D0" w:rsidRPr="00DD1339">
        <w:rPr>
          <w:rFonts w:ascii="Times New Roman" w:eastAsia="Calibri" w:hAnsi="Times New Roman" w:cs="Simplified Arabic"/>
          <w:szCs w:val="24"/>
          <w:vertAlign w:val="subscript"/>
          <w:lang w:val="en-GB"/>
        </w:rPr>
        <w:t>2</w:t>
      </w:r>
      <w:r w:rsidR="00AC45D0" w:rsidRPr="00DD1339">
        <w:rPr>
          <w:rFonts w:ascii="Times New Roman" w:eastAsia="Calibri" w:hAnsi="Times New Roman" w:cs="Simplified Arabic"/>
          <w:szCs w:val="24"/>
          <w:lang w:val="en-GB"/>
        </w:rPr>
        <w:t>)</w:t>
      </w:r>
      <w:r w:rsidR="00AC45D0" w:rsidRPr="00DD1339">
        <w:rPr>
          <w:rFonts w:ascii="Times New Roman" w:eastAsia="Calibri" w:hAnsi="Times New Roman" w:cs="Simplified Arabic" w:hint="cs"/>
          <w:szCs w:val="24"/>
          <w:rtl/>
          <w:lang w:bidi="ar-SY"/>
        </w:rPr>
        <w:t xml:space="preserve"> (</w:t>
      </w:r>
      <w:r w:rsidR="00345E4B" w:rsidRPr="00DD1339">
        <w:rPr>
          <w:rFonts w:ascii="Times New Roman" w:eastAsia="Calibri" w:hAnsi="Times New Roman" w:cs="Simplified Arabic"/>
          <w:szCs w:val="24"/>
          <w:rtl/>
          <w:lang w:bidi="ar-SY"/>
        </w:rPr>
        <w:t>27.49</w:t>
      </w:r>
      <w:r w:rsidR="00AC45D0" w:rsidRPr="00DD1339">
        <w:rPr>
          <w:rFonts w:ascii="Times New Roman" w:eastAsia="Calibri" w:hAnsi="Times New Roman" w:cs="Simplified Arabic" w:hint="cs"/>
          <w:szCs w:val="24"/>
          <w:rtl/>
          <w:lang w:bidi="ar-SY"/>
        </w:rPr>
        <w:t xml:space="preserve">) سم. </w:t>
      </w:r>
      <w:r w:rsidR="00AC45D0" w:rsidRPr="00DD1339">
        <w:rPr>
          <w:rFonts w:ascii="Times New Roman" w:eastAsia="Calibri" w:hAnsi="Times New Roman" w:cs="Simplified Arabic" w:hint="cs"/>
          <w:szCs w:val="24"/>
          <w:rtl/>
        </w:rPr>
        <w:t xml:space="preserve">في حين كان الأدنى معنوياً عند معاملة الشَّاهد </w:t>
      </w:r>
      <w:r w:rsidR="00AC45D0" w:rsidRPr="00DD1339">
        <w:rPr>
          <w:rFonts w:ascii="Times New Roman" w:eastAsia="Calibri" w:hAnsi="Times New Roman" w:cs="Simplified Arabic"/>
          <w:szCs w:val="24"/>
          <w:lang w:val="en-GB"/>
        </w:rPr>
        <w:t>(T</w:t>
      </w:r>
      <w:r w:rsidR="00AC45D0" w:rsidRPr="00DD1339">
        <w:rPr>
          <w:rFonts w:ascii="Times New Roman" w:eastAsia="Calibri" w:hAnsi="Times New Roman" w:cs="Simplified Arabic"/>
          <w:szCs w:val="24"/>
          <w:vertAlign w:val="subscript"/>
          <w:lang w:val="en-GB"/>
        </w:rPr>
        <w:t>0</w:t>
      </w:r>
      <w:r w:rsidR="00AC45D0" w:rsidRPr="00DD1339">
        <w:rPr>
          <w:rFonts w:ascii="Times New Roman" w:eastAsia="Calibri" w:hAnsi="Times New Roman" w:cs="Simplified Arabic"/>
          <w:szCs w:val="24"/>
          <w:lang w:val="en-GB"/>
        </w:rPr>
        <w:t>)</w:t>
      </w:r>
      <w:r w:rsidR="00AC45D0" w:rsidRPr="00DD1339">
        <w:rPr>
          <w:rFonts w:ascii="Times New Roman" w:eastAsia="Calibri" w:hAnsi="Times New Roman" w:cs="Simplified Arabic" w:hint="cs"/>
          <w:szCs w:val="24"/>
          <w:rtl/>
          <w:lang w:bidi="ar-SY"/>
        </w:rPr>
        <w:t xml:space="preserve"> (</w:t>
      </w:r>
      <w:r w:rsidR="00500B44" w:rsidRPr="00DD1339">
        <w:rPr>
          <w:rFonts w:ascii="Times New Roman" w:eastAsia="Calibri" w:hAnsi="Times New Roman" w:cs="Simplified Arabic"/>
          <w:szCs w:val="24"/>
          <w:rtl/>
          <w:lang w:bidi="ar-SY"/>
        </w:rPr>
        <w:t>19.53</w:t>
      </w:r>
      <w:r w:rsidR="00AC45D0" w:rsidRPr="00DD1339">
        <w:rPr>
          <w:rFonts w:ascii="Times New Roman" w:eastAsia="Calibri" w:hAnsi="Times New Roman" w:cs="Simplified Arabic" w:hint="cs"/>
          <w:szCs w:val="24"/>
          <w:rtl/>
          <w:lang w:bidi="ar-SY"/>
        </w:rPr>
        <w:t>) سم</w:t>
      </w:r>
      <w:r w:rsidR="00AC45D0" w:rsidRPr="00DD1339">
        <w:rPr>
          <w:rFonts w:ascii="Times New Roman" w:eastAsia="Calibri" w:hAnsi="Times New Roman" w:cs="Simplified Arabic" w:hint="cs"/>
          <w:szCs w:val="24"/>
          <w:rtl/>
        </w:rPr>
        <w:t xml:space="preserve">. </w:t>
      </w:r>
      <w:r w:rsidR="00DB73BD" w:rsidRPr="00DD1339">
        <w:rPr>
          <w:rFonts w:ascii="Times New Roman" w:hAnsi="Times New Roman" w:cs="Simplified Arabic" w:hint="cs"/>
          <w:szCs w:val="24"/>
          <w:rtl/>
        </w:rPr>
        <w:t xml:space="preserve">يُلاحظ بالنسبة للتفاعل بين الأصناف ومعاملات </w:t>
      </w:r>
      <w:r w:rsidR="00DB73BD" w:rsidRPr="00DD1339">
        <w:rPr>
          <w:rFonts w:ascii="Times New Roman" w:hAnsi="Times New Roman" w:cs="Simplified Arabic" w:hint="cs"/>
          <w:szCs w:val="24"/>
          <w:rtl/>
          <w:lang w:bidi="ar-SY"/>
        </w:rPr>
        <w:t xml:space="preserve">التسميد فقد بيّنت النتائج أن متوسط عرض </w:t>
      </w:r>
      <w:proofErr w:type="spellStart"/>
      <w:r w:rsidR="00DB73BD" w:rsidRPr="00DD1339">
        <w:rPr>
          <w:rFonts w:ascii="Times New Roman" w:hAnsi="Times New Roman" w:cs="Simplified Arabic" w:hint="cs"/>
          <w:szCs w:val="24"/>
          <w:rtl/>
          <w:lang w:bidi="ar-SY"/>
        </w:rPr>
        <w:t>العثكول</w:t>
      </w:r>
      <w:proofErr w:type="spellEnd"/>
      <w:r w:rsidR="00DB73BD" w:rsidRPr="00DD1339">
        <w:rPr>
          <w:rFonts w:ascii="Times New Roman" w:hAnsi="Times New Roman" w:cs="Simplified Arabic" w:hint="cs"/>
          <w:szCs w:val="24"/>
          <w:rtl/>
          <w:lang w:bidi="ar-SY"/>
        </w:rPr>
        <w:t xml:space="preserve"> (سم) كان </w:t>
      </w:r>
      <w:r w:rsidR="00DB73BD" w:rsidRPr="00DD1339">
        <w:rPr>
          <w:rFonts w:ascii="Times New Roman" w:hAnsi="Times New Roman" w:cs="Simplified Arabic"/>
          <w:szCs w:val="24"/>
          <w:rtl/>
          <w:lang w:bidi="ar-SY"/>
        </w:rPr>
        <w:t xml:space="preserve">الأعلى معنوياً </w:t>
      </w:r>
      <w:r w:rsidR="00DB73BD" w:rsidRPr="00DD1339">
        <w:rPr>
          <w:rFonts w:ascii="Times New Roman" w:hAnsi="Times New Roman" w:cs="Simplified Arabic" w:hint="cs"/>
          <w:szCs w:val="24"/>
          <w:rtl/>
          <w:lang w:bidi="ar-SY"/>
        </w:rPr>
        <w:t>لدى الصنف (</w:t>
      </w:r>
      <w:r w:rsidR="006937A5" w:rsidRPr="00DD1339">
        <w:rPr>
          <w:rFonts w:ascii="Times New Roman" w:hAnsi="Times New Roman" w:cs="Simplified Arabic"/>
          <w:szCs w:val="24"/>
          <w:lang w:bidi="ar-SY"/>
        </w:rPr>
        <w:t>Red Carina</w:t>
      </w:r>
      <w:r w:rsidR="00DB73BD" w:rsidRPr="00DD1339">
        <w:rPr>
          <w:rFonts w:ascii="Times New Roman" w:hAnsi="Times New Roman" w:cs="Simplified Arabic" w:hint="cs"/>
          <w:szCs w:val="24"/>
          <w:rtl/>
          <w:lang w:bidi="ar-SY"/>
        </w:rPr>
        <w:t xml:space="preserve">) </w:t>
      </w:r>
      <w:r w:rsidR="004C33EA" w:rsidRPr="00DD1339">
        <w:rPr>
          <w:rFonts w:ascii="Times New Roman" w:eastAsia="Calibri" w:hAnsi="Times New Roman" w:cs="Simplified Arabic" w:hint="cs"/>
          <w:szCs w:val="24"/>
          <w:rtl/>
        </w:rPr>
        <w:t xml:space="preserve">عند معاملة التسميد بكلا السمادين الكيميائي والعضوي </w:t>
      </w:r>
      <w:r w:rsidR="004C33EA" w:rsidRPr="00DD1339">
        <w:rPr>
          <w:rFonts w:ascii="Times New Roman" w:eastAsia="Calibri" w:hAnsi="Times New Roman" w:cs="Simplified Arabic"/>
          <w:szCs w:val="24"/>
          <w:lang w:val="en-GB"/>
        </w:rPr>
        <w:t>(T</w:t>
      </w:r>
      <w:r w:rsidR="004C33EA" w:rsidRPr="00DD1339">
        <w:rPr>
          <w:rFonts w:ascii="Times New Roman" w:eastAsia="Calibri" w:hAnsi="Times New Roman" w:cs="Simplified Arabic"/>
          <w:szCs w:val="24"/>
          <w:vertAlign w:val="subscript"/>
          <w:lang w:val="en-GB"/>
        </w:rPr>
        <w:t>2</w:t>
      </w:r>
      <w:r w:rsidR="004C33EA" w:rsidRPr="00DD1339">
        <w:rPr>
          <w:rFonts w:ascii="Times New Roman" w:eastAsia="Calibri" w:hAnsi="Times New Roman" w:cs="Simplified Arabic"/>
          <w:szCs w:val="24"/>
          <w:lang w:val="en-GB"/>
        </w:rPr>
        <w:t>)</w:t>
      </w:r>
      <w:r w:rsidR="004C33EA" w:rsidRPr="00DD1339">
        <w:rPr>
          <w:rFonts w:ascii="Times New Roman" w:eastAsia="Calibri" w:hAnsi="Times New Roman" w:cs="Simplified Arabic" w:hint="cs"/>
          <w:szCs w:val="24"/>
          <w:rtl/>
          <w:lang w:bidi="ar-SY"/>
        </w:rPr>
        <w:t xml:space="preserve"> (</w:t>
      </w:r>
      <w:r w:rsidR="007A6DED" w:rsidRPr="00DD1339">
        <w:rPr>
          <w:rFonts w:ascii="Times New Roman" w:eastAsia="Calibri" w:hAnsi="Times New Roman" w:cs="Simplified Arabic"/>
          <w:szCs w:val="24"/>
          <w:rtl/>
          <w:lang w:bidi="ar-SY"/>
        </w:rPr>
        <w:t>32.60</w:t>
      </w:r>
      <w:r w:rsidR="004C33EA" w:rsidRPr="00DD1339">
        <w:rPr>
          <w:rFonts w:ascii="Times New Roman" w:eastAsia="Calibri" w:hAnsi="Times New Roman" w:cs="Simplified Arabic" w:hint="cs"/>
          <w:szCs w:val="24"/>
          <w:rtl/>
          <w:lang w:bidi="ar-SY"/>
        </w:rPr>
        <w:t>) سم</w:t>
      </w:r>
      <w:r w:rsidR="00DB73BD" w:rsidRPr="00DD1339">
        <w:rPr>
          <w:rFonts w:ascii="Times New Roman" w:hAnsi="Times New Roman" w:cs="Simplified Arabic" w:hint="cs"/>
          <w:szCs w:val="24"/>
          <w:rtl/>
          <w:lang w:bidi="ar-SY"/>
        </w:rPr>
        <w:t>، تلاه وبفروقاتٍ معنوية الصنف (</w:t>
      </w:r>
      <w:r w:rsidR="00DB73BD" w:rsidRPr="00DD1339">
        <w:rPr>
          <w:rFonts w:ascii="Times New Roman" w:hAnsi="Times New Roman" w:cs="Simplified Arabic"/>
          <w:szCs w:val="24"/>
          <w:lang w:bidi="ar-SY"/>
        </w:rPr>
        <w:t>Red Carina</w:t>
      </w:r>
      <w:r w:rsidR="00DB73BD" w:rsidRPr="00DD1339">
        <w:rPr>
          <w:rFonts w:ascii="Times New Roman" w:hAnsi="Times New Roman" w:cs="Simplified Arabic" w:hint="cs"/>
          <w:szCs w:val="24"/>
          <w:rtl/>
          <w:lang w:bidi="ar-SY"/>
        </w:rPr>
        <w:t xml:space="preserve">) عند </w:t>
      </w:r>
      <w:r w:rsidR="00DB73BD" w:rsidRPr="00DD1339">
        <w:rPr>
          <w:rFonts w:ascii="Times New Roman" w:hAnsi="Times New Roman" w:cs="Simplified Arabic"/>
          <w:szCs w:val="24"/>
          <w:rtl/>
          <w:lang w:bidi="ar-SY"/>
        </w:rPr>
        <w:t>معاملة التسميد</w:t>
      </w:r>
      <w:r w:rsidR="00025F8E" w:rsidRPr="00DD1339">
        <w:rPr>
          <w:rFonts w:ascii="Times New Roman" w:hAnsi="Times New Roman" w:cs="Simplified Arabic" w:hint="cs"/>
          <w:szCs w:val="24"/>
          <w:rtl/>
          <w:lang w:bidi="ar-SY"/>
        </w:rPr>
        <w:t xml:space="preserve"> </w:t>
      </w:r>
      <w:r w:rsidR="00025F8E" w:rsidRPr="00DD1339">
        <w:rPr>
          <w:rFonts w:ascii="Times New Roman" w:hAnsi="Times New Roman" w:cs="Simplified Arabic"/>
          <w:szCs w:val="24"/>
          <w:rtl/>
          <w:lang w:bidi="ar-SY"/>
        </w:rPr>
        <w:t>العضوي</w:t>
      </w:r>
      <w:proofErr w:type="spellStart"/>
      <w:r w:rsidR="00025F8E" w:rsidRPr="00DD1339">
        <w:rPr>
          <w:rFonts w:ascii="Times New Roman" w:hAnsi="Times New Roman" w:cs="Simplified Arabic"/>
          <w:szCs w:val="24"/>
          <w:lang w:val="en-GB" w:bidi="ar-SY"/>
        </w:rPr>
        <w:t>Vermicompost</w:t>
      </w:r>
      <w:proofErr w:type="spellEnd"/>
      <w:r w:rsidR="00025F8E" w:rsidRPr="00DD1339">
        <w:rPr>
          <w:rFonts w:ascii="Times New Roman" w:hAnsi="Times New Roman" w:cs="Simplified Arabic"/>
          <w:szCs w:val="24"/>
          <w:lang w:val="en-GB" w:bidi="ar-SY"/>
        </w:rPr>
        <w:t xml:space="preserve"> </w:t>
      </w:r>
      <w:r w:rsidR="00025F8E" w:rsidRPr="00DD1339">
        <w:rPr>
          <w:rFonts w:ascii="Times New Roman" w:hAnsi="Times New Roman" w:cs="Simplified Arabic"/>
          <w:szCs w:val="24"/>
          <w:rtl/>
          <w:lang w:val="en-GB" w:bidi="ar-SY"/>
        </w:rPr>
        <w:t xml:space="preserve"> </w:t>
      </w:r>
      <w:r w:rsidR="00025F8E" w:rsidRPr="00DD1339">
        <w:rPr>
          <w:rFonts w:ascii="Times New Roman" w:hAnsi="Times New Roman" w:cs="Simplified Arabic" w:hint="cs"/>
          <w:szCs w:val="24"/>
          <w:rtl/>
          <w:lang w:bidi="ar-SY"/>
        </w:rPr>
        <w:t>مع إضافة تنشيطية من السمادين الحيويين (</w:t>
      </w:r>
      <w:proofErr w:type="spellStart"/>
      <w:r w:rsidR="00025F8E" w:rsidRPr="00DD1339">
        <w:rPr>
          <w:rFonts w:ascii="Times New Roman" w:hAnsi="Times New Roman" w:cs="Simplified Arabic"/>
          <w:szCs w:val="24"/>
          <w:lang w:val="en-GB" w:bidi="ar-SY"/>
        </w:rPr>
        <w:t>Azotobacter</w:t>
      </w:r>
      <w:proofErr w:type="spellEnd"/>
      <w:r w:rsidR="00025F8E" w:rsidRPr="00DD1339">
        <w:rPr>
          <w:rFonts w:ascii="Times New Roman" w:hAnsi="Times New Roman" w:cs="Simplified Arabic"/>
          <w:szCs w:val="24"/>
          <w:lang w:val="en-GB" w:bidi="ar-SY"/>
        </w:rPr>
        <w:t xml:space="preserve"> + PSB</w:t>
      </w:r>
      <w:r w:rsidR="00025F8E" w:rsidRPr="00DD1339">
        <w:rPr>
          <w:rFonts w:ascii="Times New Roman" w:hAnsi="Times New Roman" w:cs="Simplified Arabic"/>
          <w:szCs w:val="24"/>
          <w:rtl/>
          <w:lang w:val="en-GB" w:bidi="ar-SY"/>
        </w:rPr>
        <w:t xml:space="preserve">) </w:t>
      </w:r>
      <w:r w:rsidR="00025F8E" w:rsidRPr="00DD1339">
        <w:rPr>
          <w:rFonts w:ascii="Times New Roman" w:eastAsia="Calibri" w:hAnsi="Times New Roman" w:cs="Simplified Arabic"/>
          <w:szCs w:val="24"/>
          <w:lang w:val="en-GB"/>
        </w:rPr>
        <w:t>(T</w:t>
      </w:r>
      <w:r w:rsidR="00025F8E" w:rsidRPr="00DD1339">
        <w:rPr>
          <w:rFonts w:ascii="Times New Roman" w:eastAsia="Calibri" w:hAnsi="Times New Roman" w:cs="Simplified Arabic"/>
          <w:szCs w:val="24"/>
          <w:vertAlign w:val="subscript"/>
          <w:lang w:val="en-GB"/>
        </w:rPr>
        <w:t>1</w:t>
      </w:r>
      <w:r w:rsidR="00025F8E" w:rsidRPr="00DD1339">
        <w:rPr>
          <w:rFonts w:ascii="Times New Roman" w:eastAsia="Calibri" w:hAnsi="Times New Roman" w:cs="Simplified Arabic"/>
          <w:szCs w:val="24"/>
          <w:lang w:val="en-GB"/>
        </w:rPr>
        <w:t>)</w:t>
      </w:r>
      <w:r w:rsidR="00A864E9" w:rsidRPr="00DD1339">
        <w:rPr>
          <w:rFonts w:ascii="Times New Roman" w:eastAsia="Calibri" w:hAnsi="Times New Roman" w:cs="Simplified Arabic" w:hint="cs"/>
          <w:szCs w:val="24"/>
          <w:rtl/>
          <w:lang w:val="en-GB" w:bidi="ar-SY"/>
        </w:rPr>
        <w:t xml:space="preserve"> </w:t>
      </w:r>
      <w:r w:rsidR="002400A8" w:rsidRPr="00DD1339">
        <w:rPr>
          <w:rFonts w:ascii="Times New Roman" w:eastAsia="Calibri" w:hAnsi="Times New Roman" w:cs="Simplified Arabic" w:hint="cs"/>
          <w:szCs w:val="24"/>
          <w:rtl/>
          <w:lang w:val="en-GB" w:bidi="ar-SY"/>
        </w:rPr>
        <w:t>(</w:t>
      </w:r>
      <w:r w:rsidR="002400A8" w:rsidRPr="00DD1339">
        <w:rPr>
          <w:rFonts w:ascii="Times New Roman" w:eastAsia="Calibri" w:hAnsi="Times New Roman" w:cs="Simplified Arabic"/>
          <w:szCs w:val="24"/>
          <w:rtl/>
          <w:lang w:val="en-GB" w:bidi="ar-SY"/>
        </w:rPr>
        <w:t>29.20</w:t>
      </w:r>
      <w:r w:rsidR="002400A8" w:rsidRPr="00DD1339">
        <w:rPr>
          <w:rFonts w:ascii="Times New Roman" w:eastAsia="Calibri" w:hAnsi="Times New Roman" w:cs="Simplified Arabic" w:hint="cs"/>
          <w:szCs w:val="24"/>
          <w:rtl/>
          <w:lang w:val="en-GB" w:bidi="ar-SY"/>
        </w:rPr>
        <w:t>)</w:t>
      </w:r>
      <w:r w:rsidR="00A0752D" w:rsidRPr="00DD1339">
        <w:rPr>
          <w:rFonts w:ascii="Times New Roman" w:eastAsia="Calibri" w:hAnsi="Times New Roman" w:cs="Simplified Arabic" w:hint="cs"/>
          <w:szCs w:val="24"/>
          <w:rtl/>
          <w:lang w:val="en-GB" w:bidi="ar-SY"/>
        </w:rPr>
        <w:t xml:space="preserve"> سم</w:t>
      </w:r>
      <w:r w:rsidR="00F562E8" w:rsidRPr="00DD1339">
        <w:rPr>
          <w:rFonts w:ascii="Times New Roman" w:eastAsia="Calibri" w:hAnsi="Times New Roman" w:cs="Simplified Arabic" w:hint="cs"/>
          <w:szCs w:val="24"/>
          <w:rtl/>
          <w:lang w:val="en-GB" w:bidi="ar-SY"/>
        </w:rPr>
        <w:t xml:space="preserve">، </w:t>
      </w:r>
      <w:r w:rsidR="00E72355" w:rsidRPr="00DD1339">
        <w:rPr>
          <w:rFonts w:ascii="Times New Roman" w:eastAsia="Calibri" w:hAnsi="Times New Roman" w:cs="Simplified Arabic" w:hint="cs"/>
          <w:szCs w:val="24"/>
          <w:rtl/>
          <w:lang w:val="en-GB" w:bidi="ar-SY"/>
        </w:rPr>
        <w:t xml:space="preserve"> </w:t>
      </w:r>
      <w:proofErr w:type="gramStart"/>
      <w:r w:rsidR="00E72355" w:rsidRPr="00DD1339">
        <w:rPr>
          <w:rFonts w:ascii="Times New Roman" w:eastAsia="Calibri" w:hAnsi="Times New Roman" w:cs="Simplified Arabic" w:hint="cs"/>
          <w:szCs w:val="24"/>
          <w:rtl/>
          <w:lang w:val="en-GB" w:bidi="ar-SY"/>
        </w:rPr>
        <w:t>وكذلك</w:t>
      </w:r>
      <w:proofErr w:type="gramEnd"/>
      <w:r w:rsidR="00E72355" w:rsidRPr="00DD1339">
        <w:rPr>
          <w:rFonts w:ascii="Times New Roman" w:eastAsia="Calibri" w:hAnsi="Times New Roman" w:cs="Simplified Arabic" w:hint="cs"/>
          <w:szCs w:val="24"/>
          <w:rtl/>
          <w:lang w:val="en-GB" w:bidi="ar-SY"/>
        </w:rPr>
        <w:t xml:space="preserve"> لدى الصنف </w:t>
      </w:r>
      <w:r w:rsidR="00E72355" w:rsidRPr="00DD1339">
        <w:rPr>
          <w:rFonts w:ascii="Times New Roman" w:hAnsi="Times New Roman" w:cs="Simplified Arabic" w:hint="cs"/>
          <w:szCs w:val="24"/>
          <w:rtl/>
          <w:lang w:bidi="ar-SY"/>
        </w:rPr>
        <w:t>(</w:t>
      </w:r>
      <w:r w:rsidR="00E72355" w:rsidRPr="00DD1339">
        <w:rPr>
          <w:rFonts w:ascii="Times New Roman" w:hAnsi="Times New Roman" w:cs="Simplified Arabic"/>
          <w:szCs w:val="24"/>
          <w:lang w:bidi="ar-SY"/>
        </w:rPr>
        <w:t>Q</w:t>
      </w:r>
      <w:r w:rsidR="00E72355" w:rsidRPr="00DD1339">
        <w:rPr>
          <w:rFonts w:ascii="Times New Roman" w:hAnsi="Times New Roman" w:cs="Simplified Arabic"/>
          <w:szCs w:val="24"/>
          <w:vertAlign w:val="subscript"/>
          <w:lang w:bidi="ar-SY"/>
        </w:rPr>
        <w:t>26</w:t>
      </w:r>
      <w:r w:rsidR="00E72355" w:rsidRPr="00DD1339">
        <w:rPr>
          <w:rFonts w:ascii="Times New Roman" w:hAnsi="Times New Roman" w:cs="Simplified Arabic" w:hint="cs"/>
          <w:szCs w:val="24"/>
          <w:rtl/>
          <w:lang w:bidi="ar-SY"/>
        </w:rPr>
        <w:t xml:space="preserve">) عند </w:t>
      </w:r>
      <w:r w:rsidR="00E72355" w:rsidRPr="00DD1339">
        <w:rPr>
          <w:rFonts w:ascii="Times New Roman" w:hAnsi="Times New Roman" w:cs="Simplified Arabic"/>
          <w:szCs w:val="24"/>
          <w:rtl/>
          <w:lang w:bidi="ar-SY"/>
        </w:rPr>
        <w:t>معاملة التسميد الكيميائي</w:t>
      </w:r>
      <w:r w:rsidR="00E72355" w:rsidRPr="00DD1339">
        <w:rPr>
          <w:rFonts w:ascii="Times New Roman" w:hAnsi="Times New Roman" w:cs="Simplified Arabic" w:hint="cs"/>
          <w:szCs w:val="24"/>
          <w:rtl/>
          <w:lang w:bidi="ar-SY"/>
        </w:rPr>
        <w:t xml:space="preserve"> </w:t>
      </w:r>
      <w:r w:rsidR="00E72355" w:rsidRPr="00DD1339">
        <w:rPr>
          <w:rFonts w:ascii="Times New Roman" w:eastAsia="Calibri" w:hAnsi="Times New Roman" w:cs="Simplified Arabic"/>
          <w:szCs w:val="24"/>
          <w:lang w:val="en-GB"/>
        </w:rPr>
        <w:t>(T</w:t>
      </w:r>
      <w:r w:rsidR="00E72355" w:rsidRPr="00DD1339">
        <w:rPr>
          <w:rFonts w:ascii="Times New Roman" w:eastAsia="Calibri" w:hAnsi="Times New Roman" w:cs="Simplified Arabic"/>
          <w:szCs w:val="24"/>
          <w:vertAlign w:val="subscript"/>
          <w:lang w:val="en-GB"/>
        </w:rPr>
        <w:t>3</w:t>
      </w:r>
      <w:r w:rsidR="00E72355" w:rsidRPr="00DD1339">
        <w:rPr>
          <w:rFonts w:ascii="Times New Roman" w:eastAsia="Calibri" w:hAnsi="Times New Roman" w:cs="Simplified Arabic"/>
          <w:szCs w:val="24"/>
          <w:lang w:val="en-GB"/>
        </w:rPr>
        <w:t>)</w:t>
      </w:r>
      <w:r w:rsidR="0097307C" w:rsidRPr="00DD1339">
        <w:rPr>
          <w:rFonts w:ascii="Times New Roman" w:hAnsi="Times New Roman" w:cs="Simplified Arabic" w:hint="cs"/>
          <w:szCs w:val="24"/>
          <w:rtl/>
          <w:lang w:bidi="ar-SY"/>
        </w:rPr>
        <w:t xml:space="preserve"> </w:t>
      </w:r>
      <w:r w:rsidR="0097307C" w:rsidRPr="00DD1339">
        <w:rPr>
          <w:rFonts w:ascii="Times New Roman" w:hAnsi="Times New Roman" w:cs="Simplified Arabic"/>
          <w:szCs w:val="24"/>
          <w:rtl/>
          <w:lang w:bidi="ar-SY"/>
        </w:rPr>
        <w:t>(28.27</w:t>
      </w:r>
      <w:r w:rsidR="0097307C" w:rsidRPr="00DD1339">
        <w:rPr>
          <w:rFonts w:ascii="Times New Roman" w:hAnsi="Times New Roman" w:cs="Simplified Arabic" w:hint="cs"/>
          <w:szCs w:val="24"/>
          <w:rtl/>
          <w:lang w:bidi="ar-SY"/>
        </w:rPr>
        <w:t xml:space="preserve">) </w:t>
      </w:r>
      <w:proofErr w:type="gramStart"/>
      <w:r w:rsidR="0097307C" w:rsidRPr="00DD1339">
        <w:rPr>
          <w:rFonts w:ascii="Times New Roman" w:hAnsi="Times New Roman" w:cs="Simplified Arabic" w:hint="cs"/>
          <w:szCs w:val="24"/>
          <w:rtl/>
          <w:lang w:bidi="ar-SY"/>
        </w:rPr>
        <w:t>سم</w:t>
      </w:r>
      <w:proofErr w:type="gramEnd"/>
      <w:r w:rsidR="0097307C" w:rsidRPr="00DD1339">
        <w:rPr>
          <w:rFonts w:ascii="Times New Roman" w:hAnsi="Times New Roman" w:cs="Simplified Arabic" w:hint="cs"/>
          <w:szCs w:val="24"/>
          <w:rtl/>
          <w:lang w:bidi="ar-SY"/>
        </w:rPr>
        <w:t xml:space="preserve">، </w:t>
      </w:r>
      <w:r w:rsidR="0097307C" w:rsidRPr="00DD1339">
        <w:rPr>
          <w:rFonts w:ascii="Times New Roman" w:hAnsi="Times New Roman" w:cs="Simplified Arabic" w:hint="cs"/>
          <w:szCs w:val="24"/>
          <w:rtl/>
        </w:rPr>
        <w:t xml:space="preserve">في حين كان التفاعل الأدنى معنوياً لدى الصنف </w:t>
      </w:r>
      <w:r w:rsidR="0097307C" w:rsidRPr="00DD1339">
        <w:rPr>
          <w:rFonts w:ascii="Times New Roman" w:hAnsi="Times New Roman" w:cs="Simplified Arabic" w:hint="cs"/>
          <w:szCs w:val="24"/>
          <w:rtl/>
          <w:lang w:bidi="ar-SY"/>
        </w:rPr>
        <w:t>(</w:t>
      </w:r>
      <w:r w:rsidR="0097307C" w:rsidRPr="00DD1339">
        <w:rPr>
          <w:rFonts w:ascii="Times New Roman" w:hAnsi="Times New Roman" w:cs="Simplified Arabic"/>
          <w:szCs w:val="24"/>
          <w:lang w:bidi="ar-SY"/>
        </w:rPr>
        <w:t>Red Carina</w:t>
      </w:r>
      <w:r w:rsidR="0097307C" w:rsidRPr="00DD1339">
        <w:rPr>
          <w:rFonts w:ascii="Times New Roman" w:hAnsi="Times New Roman" w:cs="Simplified Arabic" w:hint="cs"/>
          <w:szCs w:val="24"/>
          <w:rtl/>
          <w:lang w:bidi="ar-SY"/>
        </w:rPr>
        <w:t>)</w:t>
      </w:r>
      <w:r w:rsidR="0097307C" w:rsidRPr="00DD1339">
        <w:rPr>
          <w:rFonts w:ascii="Times New Roman" w:hAnsi="Times New Roman" w:cs="Simplified Arabic" w:hint="cs"/>
          <w:szCs w:val="24"/>
          <w:rtl/>
        </w:rPr>
        <w:t xml:space="preserve"> عند معاملة الشَّاهد دون تسميد</w:t>
      </w:r>
      <w:r w:rsidR="0097307C" w:rsidRPr="00DD1339">
        <w:rPr>
          <w:rFonts w:ascii="Times New Roman" w:hAnsi="Times New Roman" w:cs="Simplified Arabic" w:hint="cs"/>
          <w:szCs w:val="24"/>
          <w:rtl/>
          <w:lang w:bidi="ar-SY"/>
        </w:rPr>
        <w:t xml:space="preserve"> (</w:t>
      </w:r>
      <w:r w:rsidR="0097307C" w:rsidRPr="00DD1339">
        <w:rPr>
          <w:rFonts w:ascii="Times New Roman" w:hAnsi="Times New Roman" w:cs="Simplified Arabic"/>
          <w:szCs w:val="24"/>
          <w:lang w:val="en-GB" w:bidi="ar-SY"/>
        </w:rPr>
        <w:t>T</w:t>
      </w:r>
      <w:r w:rsidR="0097307C" w:rsidRPr="00DD1339">
        <w:rPr>
          <w:rFonts w:ascii="Times New Roman" w:hAnsi="Times New Roman" w:cs="Simplified Arabic"/>
          <w:szCs w:val="24"/>
          <w:vertAlign w:val="subscript"/>
          <w:lang w:val="en-GB" w:bidi="ar-SY"/>
        </w:rPr>
        <w:t>0</w:t>
      </w:r>
      <w:r w:rsidR="0097307C" w:rsidRPr="00DD1339">
        <w:rPr>
          <w:rFonts w:ascii="Times New Roman" w:hAnsi="Times New Roman" w:cs="Simplified Arabic" w:hint="cs"/>
          <w:szCs w:val="24"/>
          <w:rtl/>
          <w:lang w:bidi="ar-SY"/>
        </w:rPr>
        <w:t>) (</w:t>
      </w:r>
      <w:r w:rsidR="0097307C" w:rsidRPr="00DD1339">
        <w:rPr>
          <w:rFonts w:ascii="Times New Roman" w:hAnsi="Times New Roman" w:cs="Simplified Arabic"/>
          <w:szCs w:val="24"/>
          <w:rtl/>
          <w:lang w:bidi="ar-SY"/>
        </w:rPr>
        <w:t>12</w:t>
      </w:r>
      <w:r w:rsidR="0097307C" w:rsidRPr="00DD1339">
        <w:rPr>
          <w:rFonts w:ascii="Times New Roman" w:hAnsi="Times New Roman" w:cs="Simplified Arabic" w:hint="cs"/>
          <w:szCs w:val="24"/>
          <w:rtl/>
          <w:lang w:bidi="ar-SY"/>
        </w:rPr>
        <w:t xml:space="preserve">) سم (الجدول، </w:t>
      </w:r>
      <w:r w:rsidR="00E67767" w:rsidRPr="00DD1339">
        <w:rPr>
          <w:rFonts w:ascii="Times New Roman" w:hAnsi="Times New Roman" w:cs="Simplified Arabic" w:hint="cs"/>
          <w:szCs w:val="24"/>
          <w:rtl/>
          <w:lang w:bidi="ar-SY"/>
        </w:rPr>
        <w:t>4</w:t>
      </w:r>
      <w:r w:rsidR="0097307C" w:rsidRPr="00DD1339">
        <w:rPr>
          <w:rFonts w:ascii="Times New Roman" w:hAnsi="Times New Roman" w:cs="Simplified Arabic" w:hint="cs"/>
          <w:szCs w:val="24"/>
          <w:rtl/>
          <w:lang w:bidi="ar-SY"/>
        </w:rPr>
        <w:t xml:space="preserve">). </w:t>
      </w:r>
      <w:r w:rsidR="0097307C" w:rsidRPr="00DD1339">
        <w:rPr>
          <w:rFonts w:ascii="Times New Roman" w:eastAsia="Calibri" w:hAnsi="Times New Roman" w:cs="Simplified Arabic" w:hint="cs"/>
          <w:szCs w:val="24"/>
          <w:rtl/>
        </w:rPr>
        <w:t>أظهرت النتائج أن الاستخدام المشترك للأسمدة الكيميائية و</w:t>
      </w:r>
      <w:r w:rsidR="0097307C" w:rsidRPr="00DD1339">
        <w:rPr>
          <w:rFonts w:ascii="Times New Roman" w:hAnsi="Times New Roman" w:cs="Simplified Arabic"/>
          <w:szCs w:val="24"/>
          <w:rtl/>
          <w:lang w:bidi="ar-SY"/>
        </w:rPr>
        <w:t>السماد العضوي</w:t>
      </w:r>
      <w:r w:rsidR="0097307C" w:rsidRPr="00DD1339">
        <w:rPr>
          <w:rFonts w:ascii="Times New Roman" w:hAnsi="Times New Roman" w:cs="Simplified Arabic" w:hint="cs"/>
          <w:szCs w:val="24"/>
          <w:rtl/>
          <w:lang w:bidi="ar-SY"/>
        </w:rPr>
        <w:t xml:space="preserve"> </w:t>
      </w:r>
      <w:r w:rsidR="0097307C" w:rsidRPr="00DD1339">
        <w:rPr>
          <w:rFonts w:ascii="Times New Roman" w:hAnsi="Times New Roman" w:cs="Simplified Arabic"/>
          <w:szCs w:val="24"/>
          <w:lang w:val="en-GB" w:bidi="ar-SY"/>
        </w:rPr>
        <w:t xml:space="preserve"> </w:t>
      </w:r>
      <w:proofErr w:type="spellStart"/>
      <w:r w:rsidR="0097307C" w:rsidRPr="00DD1339">
        <w:rPr>
          <w:rFonts w:ascii="Times New Roman" w:hAnsi="Times New Roman" w:cs="Simplified Arabic"/>
          <w:szCs w:val="24"/>
          <w:lang w:bidi="ar-SY"/>
        </w:rPr>
        <w:t>Vermicompost</w:t>
      </w:r>
      <w:proofErr w:type="spellEnd"/>
      <w:r w:rsidR="0097307C" w:rsidRPr="00DD1339">
        <w:rPr>
          <w:rFonts w:ascii="Times New Roman" w:hAnsi="Times New Roman" w:cs="Simplified Arabic"/>
          <w:szCs w:val="24"/>
          <w:rtl/>
          <w:lang w:bidi="ar-SY"/>
        </w:rPr>
        <w:t xml:space="preserve">زاد </w:t>
      </w:r>
      <w:r w:rsidR="0097307C" w:rsidRPr="00DD1339">
        <w:rPr>
          <w:rFonts w:ascii="Times New Roman" w:hAnsi="Times New Roman" w:cs="Simplified Arabic" w:hint="cs"/>
          <w:szCs w:val="24"/>
          <w:rtl/>
          <w:lang w:bidi="ar-SY"/>
        </w:rPr>
        <w:t xml:space="preserve">من عرض </w:t>
      </w:r>
      <w:proofErr w:type="spellStart"/>
      <w:r w:rsidR="0097307C" w:rsidRPr="00DD1339">
        <w:rPr>
          <w:rFonts w:ascii="Times New Roman" w:hAnsi="Times New Roman" w:cs="Simplified Arabic" w:hint="cs"/>
          <w:szCs w:val="24"/>
          <w:rtl/>
          <w:lang w:bidi="ar-SY"/>
        </w:rPr>
        <w:t>العثكول</w:t>
      </w:r>
      <w:proofErr w:type="spellEnd"/>
      <w:r w:rsidR="0097307C" w:rsidRPr="00DD1339">
        <w:rPr>
          <w:rFonts w:ascii="Times New Roman" w:hAnsi="Times New Roman" w:cs="Simplified Arabic" w:hint="cs"/>
          <w:szCs w:val="24"/>
          <w:rtl/>
          <w:lang w:bidi="ar-SY"/>
        </w:rPr>
        <w:t>، مع تقليل</w:t>
      </w:r>
    </w:p>
    <w:p w14:paraId="21705E71" w14:textId="77777777" w:rsidR="002B715B" w:rsidRDefault="002B715B" w:rsidP="002B715B">
      <w:pPr>
        <w:bidi/>
        <w:spacing w:after="0" w:line="240" w:lineRule="auto"/>
        <w:jc w:val="lowKashida"/>
        <w:rPr>
          <w:rFonts w:ascii="Times New Roman" w:hAnsi="Times New Roman" w:cs="Simplified Arabic"/>
          <w:szCs w:val="24"/>
          <w:lang w:bidi="ar-SY"/>
        </w:rPr>
      </w:pPr>
      <w:r w:rsidRPr="00DD1339">
        <w:rPr>
          <w:rFonts w:ascii="Times New Roman" w:hAnsi="Times New Roman" w:cs="Simplified Arabic" w:hint="cs"/>
          <w:szCs w:val="24"/>
          <w:rtl/>
          <w:lang w:bidi="ar-SY"/>
        </w:rPr>
        <w:t xml:space="preserve">الكمية المستخدمة من الأسمدة الكيميائية وبالتالي تقليل الآثار البيئية التي تسببها، مما يؤكد التأثير الإيجابي للسماد العضوي </w:t>
      </w:r>
    </w:p>
    <w:p w14:paraId="6EE3D4E3" w14:textId="77777777" w:rsidR="002B715B" w:rsidRPr="00DD1339" w:rsidRDefault="002B715B" w:rsidP="002B715B">
      <w:pPr>
        <w:bidi/>
        <w:spacing w:after="0" w:line="240" w:lineRule="auto"/>
        <w:jc w:val="lowKashida"/>
        <w:rPr>
          <w:rFonts w:ascii="Times New Roman" w:hAnsi="Times New Roman" w:cs="Simplified Arabic"/>
          <w:szCs w:val="24"/>
          <w:rtl/>
          <w:lang w:bidi="ar-SY"/>
        </w:rPr>
      </w:pPr>
      <w:proofErr w:type="spellStart"/>
      <w:r w:rsidRPr="00DD1339">
        <w:rPr>
          <w:rFonts w:ascii="Times New Roman" w:hAnsi="Times New Roman" w:cs="Simplified Arabic"/>
          <w:szCs w:val="24"/>
          <w:lang w:bidi="ar-SY"/>
        </w:rPr>
        <w:t>Vermicompost</w:t>
      </w:r>
      <w:proofErr w:type="spellEnd"/>
      <w:r w:rsidRPr="00DD1339">
        <w:rPr>
          <w:rFonts w:ascii="Times New Roman" w:hAnsi="Times New Roman" w:cs="Simplified Arabic"/>
          <w:szCs w:val="24"/>
          <w:rtl/>
          <w:lang w:bidi="ar-SY"/>
        </w:rPr>
        <w:t xml:space="preserve"> </w:t>
      </w:r>
      <w:r w:rsidRPr="00DD1339">
        <w:rPr>
          <w:rFonts w:ascii="Times New Roman" w:hAnsi="Times New Roman" w:cs="Simplified Arabic" w:hint="cs"/>
          <w:szCs w:val="24"/>
          <w:rtl/>
          <w:lang w:bidi="ar-SY"/>
        </w:rPr>
        <w:t xml:space="preserve">على الخواص </w:t>
      </w:r>
      <w:proofErr w:type="spellStart"/>
      <w:r w:rsidRPr="00DD1339">
        <w:rPr>
          <w:rFonts w:ascii="Times New Roman" w:hAnsi="Times New Roman" w:cs="Simplified Arabic" w:hint="cs"/>
          <w:szCs w:val="24"/>
          <w:rtl/>
          <w:lang w:bidi="ar-SY"/>
        </w:rPr>
        <w:t>المورفولوجية</w:t>
      </w:r>
      <w:proofErr w:type="spellEnd"/>
      <w:r w:rsidRPr="00DD1339">
        <w:rPr>
          <w:rFonts w:ascii="Times New Roman" w:hAnsi="Times New Roman" w:cs="Simplified Arabic" w:hint="cs"/>
          <w:szCs w:val="24"/>
          <w:rtl/>
          <w:lang w:bidi="ar-SY"/>
        </w:rPr>
        <w:t xml:space="preserve"> والفيزيولوجية </w:t>
      </w:r>
      <w:proofErr w:type="spellStart"/>
      <w:r w:rsidRPr="00DD1339">
        <w:rPr>
          <w:rFonts w:ascii="Times New Roman" w:hAnsi="Times New Roman" w:cs="Simplified Arabic" w:hint="cs"/>
          <w:szCs w:val="24"/>
          <w:rtl/>
          <w:lang w:bidi="ar-SY"/>
        </w:rPr>
        <w:t>للكينوا</w:t>
      </w:r>
      <w:proofErr w:type="spellEnd"/>
      <w:r w:rsidRPr="00DD1339">
        <w:rPr>
          <w:rFonts w:ascii="Times New Roman" w:hAnsi="Times New Roman" w:cs="Simplified Arabic" w:hint="cs"/>
          <w:szCs w:val="24"/>
          <w:rtl/>
          <w:lang w:bidi="ar-SY"/>
        </w:rPr>
        <w:t xml:space="preserve">، نظراً لغناه بعنصر الآزوت الهام لنمو المجموع الورقي الفعال في عملية التمثيل الضوئي، والذي يزيد من كفاءة النبات التمثيلية والتي تنعكس إيجاباً على عناصر الغلة ومنها </w:t>
      </w:r>
      <w:proofErr w:type="spellStart"/>
      <w:r w:rsidRPr="00DD1339">
        <w:rPr>
          <w:rFonts w:ascii="Times New Roman" w:hAnsi="Times New Roman" w:cs="Simplified Arabic" w:hint="cs"/>
          <w:szCs w:val="24"/>
          <w:rtl/>
          <w:lang w:bidi="ar-SY"/>
        </w:rPr>
        <w:t>العثكول</w:t>
      </w:r>
      <w:proofErr w:type="spellEnd"/>
      <w:r w:rsidRPr="00DD1339">
        <w:rPr>
          <w:rFonts w:ascii="Times New Roman" w:hAnsi="Times New Roman" w:cs="Simplified Arabic" w:hint="cs"/>
          <w:szCs w:val="24"/>
          <w:rtl/>
          <w:lang w:bidi="ar-SY"/>
        </w:rPr>
        <w:t xml:space="preserve"> (</w:t>
      </w:r>
      <w:proofErr w:type="spellStart"/>
      <w:r w:rsidRPr="00DD1339">
        <w:rPr>
          <w:rFonts w:ascii="Times New Roman" w:hAnsi="Times New Roman" w:cs="Simplified Arabic"/>
          <w:szCs w:val="24"/>
          <w:lang w:val="en-GB" w:bidi="ar-SY"/>
        </w:rPr>
        <w:t>Soltanzadeh</w:t>
      </w:r>
      <w:proofErr w:type="spellEnd"/>
      <w:proofErr w:type="gramStart"/>
      <w:r w:rsidRPr="00DD1339">
        <w:rPr>
          <w:rFonts w:ascii="Times New Roman" w:hAnsi="Times New Roman" w:cs="Simplified Arabic"/>
          <w:szCs w:val="24"/>
          <w:lang w:val="en-GB" w:bidi="ar-SY"/>
        </w:rPr>
        <w:t>,.</w:t>
      </w:r>
      <w:proofErr w:type="gramEnd"/>
      <w:r w:rsidRPr="00DD1339">
        <w:rPr>
          <w:rFonts w:ascii="Times New Roman" w:hAnsi="Times New Roman" w:cs="Simplified Arabic"/>
          <w:szCs w:val="24"/>
          <w:lang w:val="en-GB" w:bidi="ar-SY"/>
        </w:rPr>
        <w:t xml:space="preserve"> et al, 2021, 84</w:t>
      </w:r>
      <w:r w:rsidRPr="00DD1339">
        <w:rPr>
          <w:rFonts w:ascii="Times New Roman" w:hAnsi="Times New Roman" w:cs="Simplified Arabic" w:hint="cs"/>
          <w:szCs w:val="24"/>
          <w:rtl/>
          <w:lang w:bidi="ar-SY"/>
        </w:rPr>
        <w:t xml:space="preserve">). كما يساهم السماد الحيوي في إتاحة كل من عنصر الفوسفور والآزوت والذي بدوره يسبب </w:t>
      </w:r>
      <w:r w:rsidRPr="002B715B">
        <w:rPr>
          <w:rFonts w:ascii="Times New Roman" w:hAnsi="Times New Roman" w:cs="Simplified Arabic" w:hint="cs"/>
          <w:spacing w:val="-2"/>
          <w:szCs w:val="24"/>
          <w:rtl/>
          <w:lang w:bidi="ar-SY"/>
        </w:rPr>
        <w:t xml:space="preserve">زيادة في معدل إنتاج العناقيد الزهرية وكذلك نسبة التلقيح وبالتالي يزيد عدد </w:t>
      </w:r>
      <w:proofErr w:type="spellStart"/>
      <w:r w:rsidRPr="002B715B">
        <w:rPr>
          <w:rFonts w:ascii="Times New Roman" w:hAnsi="Times New Roman" w:cs="Simplified Arabic" w:hint="cs"/>
          <w:spacing w:val="-2"/>
          <w:szCs w:val="24"/>
          <w:rtl/>
          <w:lang w:bidi="ar-SY"/>
        </w:rPr>
        <w:t>العثاكيل</w:t>
      </w:r>
      <w:proofErr w:type="spellEnd"/>
      <w:r w:rsidRPr="002B715B">
        <w:rPr>
          <w:rFonts w:ascii="Times New Roman" w:hAnsi="Times New Roman" w:cs="Simplified Arabic" w:hint="cs"/>
          <w:spacing w:val="-2"/>
          <w:szCs w:val="24"/>
          <w:rtl/>
          <w:lang w:bidi="ar-SY"/>
        </w:rPr>
        <w:t xml:space="preserve"> والبذار (</w:t>
      </w:r>
      <w:proofErr w:type="spellStart"/>
      <w:r w:rsidRPr="002B715B">
        <w:rPr>
          <w:rFonts w:ascii="Times New Roman" w:hAnsi="Times New Roman" w:cs="Simplified Arabic"/>
          <w:spacing w:val="-2"/>
          <w:szCs w:val="24"/>
          <w:lang w:val="en-GB" w:bidi="ar-SY"/>
        </w:rPr>
        <w:t>Himansh</w:t>
      </w:r>
      <w:proofErr w:type="spellEnd"/>
      <w:r w:rsidRPr="002B715B">
        <w:rPr>
          <w:rFonts w:ascii="Times New Roman" w:hAnsi="Times New Roman" w:cs="Simplified Arabic"/>
          <w:spacing w:val="-2"/>
          <w:szCs w:val="24"/>
          <w:lang w:val="en-GB" w:bidi="ar-SY"/>
        </w:rPr>
        <w:t>, &amp; Shroff.</w:t>
      </w:r>
      <w:proofErr w:type="gramStart"/>
      <w:r w:rsidRPr="002B715B">
        <w:rPr>
          <w:rFonts w:ascii="Times New Roman" w:hAnsi="Times New Roman" w:cs="Simplified Arabic"/>
          <w:spacing w:val="-2"/>
          <w:szCs w:val="24"/>
          <w:lang w:val="en-GB" w:bidi="ar-SY"/>
        </w:rPr>
        <w:t>,2020</w:t>
      </w:r>
      <w:proofErr w:type="gramEnd"/>
      <w:r w:rsidRPr="002B715B">
        <w:rPr>
          <w:rFonts w:ascii="Times New Roman" w:hAnsi="Times New Roman" w:cs="Simplified Arabic"/>
          <w:spacing w:val="-2"/>
          <w:szCs w:val="24"/>
          <w:lang w:val="en-GB" w:bidi="ar-SY"/>
        </w:rPr>
        <w:t>, 729</w:t>
      </w:r>
      <w:r w:rsidRPr="002B715B">
        <w:rPr>
          <w:rFonts w:ascii="Times New Roman" w:hAnsi="Times New Roman" w:cs="Simplified Arabic" w:hint="cs"/>
          <w:spacing w:val="-2"/>
          <w:szCs w:val="24"/>
          <w:rtl/>
          <w:lang w:bidi="ar-SY"/>
        </w:rPr>
        <w:t xml:space="preserve">). </w:t>
      </w:r>
    </w:p>
    <w:p w14:paraId="4F12DB35" w14:textId="356AFF61" w:rsidR="002B715B" w:rsidRDefault="002B715B" w:rsidP="002B715B">
      <w:pPr>
        <w:bidi/>
        <w:spacing w:after="0" w:line="240" w:lineRule="auto"/>
        <w:jc w:val="lowKashida"/>
        <w:rPr>
          <w:rFonts w:ascii="Times New Roman" w:hAnsi="Times New Roman" w:cs="Simplified Arabic"/>
          <w:szCs w:val="24"/>
          <w:rtl/>
          <w:lang w:bidi="ar-SY"/>
        </w:rPr>
      </w:pPr>
      <w:r w:rsidRPr="00DD1339">
        <w:rPr>
          <w:rFonts w:ascii="Times New Roman" w:eastAsia="Calibri" w:hAnsi="Times New Roman" w:cs="Simplified Arabic" w:hint="cs"/>
          <w:szCs w:val="24"/>
          <w:rtl/>
          <w:lang w:bidi="ar-SY"/>
        </w:rPr>
        <w:t>ال</w:t>
      </w:r>
      <w:r w:rsidRPr="00DD1339">
        <w:rPr>
          <w:rFonts w:ascii="Times New Roman" w:eastAsia="Calibri" w:hAnsi="Times New Roman" w:cs="Simplified Arabic"/>
          <w:szCs w:val="24"/>
          <w:rtl/>
          <w:lang w:bidi="ar-SY"/>
        </w:rPr>
        <w:t>جدول</w:t>
      </w:r>
      <w:r w:rsidRPr="00DD1339">
        <w:rPr>
          <w:rFonts w:ascii="Times New Roman" w:eastAsia="Calibri" w:hAnsi="Times New Roman" w:cs="Simplified Arabic" w:hint="cs"/>
          <w:szCs w:val="24"/>
          <w:rtl/>
          <w:lang w:bidi="ar-SY"/>
        </w:rPr>
        <w:t xml:space="preserve"> (4)</w:t>
      </w:r>
      <w:r w:rsidRPr="00DD1339">
        <w:rPr>
          <w:rFonts w:ascii="Times New Roman" w:eastAsia="Calibri" w:hAnsi="Times New Roman" w:cs="Simplified Arabic"/>
          <w:szCs w:val="24"/>
          <w:rtl/>
          <w:lang w:bidi="ar-SY"/>
        </w:rPr>
        <w:t xml:space="preserve">: </w:t>
      </w:r>
      <w:r w:rsidRPr="00DD1339">
        <w:rPr>
          <w:rFonts w:ascii="Times New Roman" w:hAnsi="Times New Roman" w:cs="Simplified Arabic"/>
          <w:szCs w:val="24"/>
          <w:rtl/>
          <w:lang w:bidi="ar-SY"/>
        </w:rPr>
        <w:t xml:space="preserve">تأثير </w:t>
      </w:r>
      <w:r w:rsidRPr="00DD1339">
        <w:rPr>
          <w:rFonts w:ascii="Times New Roman" w:hAnsi="Times New Roman" w:cs="Simplified Arabic" w:hint="cs"/>
          <w:szCs w:val="24"/>
          <w:rtl/>
          <w:lang w:bidi="ar-SY"/>
        </w:rPr>
        <w:t>معاملة التسميد</w:t>
      </w:r>
      <w:r w:rsidRPr="00DD1339">
        <w:rPr>
          <w:rFonts w:ascii="Times New Roman" w:hAnsi="Times New Roman" w:cs="Simplified Arabic"/>
          <w:szCs w:val="24"/>
          <w:rtl/>
          <w:lang w:bidi="ar-SY"/>
        </w:rPr>
        <w:t xml:space="preserve"> </w:t>
      </w:r>
      <w:r w:rsidRPr="00DD1339">
        <w:rPr>
          <w:rFonts w:ascii="Times New Roman" w:hAnsi="Times New Roman" w:cs="Simplified Arabic" w:hint="cs"/>
          <w:szCs w:val="24"/>
          <w:rtl/>
          <w:lang w:bidi="ar-SY"/>
        </w:rPr>
        <w:t>في</w:t>
      </w:r>
      <w:r w:rsidRPr="00DD1339">
        <w:rPr>
          <w:rFonts w:ascii="Times New Roman" w:hAnsi="Times New Roman" w:cs="Simplified Arabic"/>
          <w:szCs w:val="24"/>
          <w:rtl/>
          <w:lang w:bidi="ar-SY"/>
        </w:rPr>
        <w:t xml:space="preserve"> </w:t>
      </w:r>
      <w:r w:rsidRPr="00DD1339">
        <w:rPr>
          <w:rFonts w:ascii="Times New Roman" w:hAnsi="Times New Roman" w:cs="Simplified Arabic" w:hint="cs"/>
          <w:szCs w:val="24"/>
          <w:rtl/>
          <w:lang w:bidi="ar-SY"/>
        </w:rPr>
        <w:t xml:space="preserve">متوسط عرض </w:t>
      </w:r>
      <w:proofErr w:type="spellStart"/>
      <w:r w:rsidRPr="00DD1339">
        <w:rPr>
          <w:rFonts w:ascii="Times New Roman" w:hAnsi="Times New Roman" w:cs="Simplified Arabic" w:hint="cs"/>
          <w:szCs w:val="24"/>
          <w:rtl/>
          <w:lang w:bidi="ar-SY"/>
        </w:rPr>
        <w:t>العثكول</w:t>
      </w:r>
      <w:proofErr w:type="spellEnd"/>
      <w:r w:rsidRPr="00DD1339">
        <w:rPr>
          <w:rFonts w:ascii="Times New Roman" w:hAnsi="Times New Roman" w:cs="Simplified Arabic"/>
          <w:szCs w:val="24"/>
          <w:rtl/>
          <w:lang w:bidi="ar-SY"/>
        </w:rPr>
        <w:t xml:space="preserve"> </w:t>
      </w:r>
      <w:r w:rsidRPr="00DD1339">
        <w:rPr>
          <w:rFonts w:ascii="Times New Roman" w:hAnsi="Times New Roman" w:cs="Simplified Arabic" w:hint="cs"/>
          <w:szCs w:val="24"/>
          <w:rtl/>
          <w:lang w:bidi="ar-SY"/>
        </w:rPr>
        <w:t xml:space="preserve">(سم) لأصناف </w:t>
      </w:r>
      <w:proofErr w:type="spellStart"/>
      <w:r w:rsidRPr="00DD1339">
        <w:rPr>
          <w:rFonts w:ascii="Times New Roman" w:hAnsi="Times New Roman" w:cs="Simplified Arabic" w:hint="cs"/>
          <w:szCs w:val="24"/>
          <w:rtl/>
          <w:lang w:bidi="ar-SY"/>
        </w:rPr>
        <w:t>الكينوا</w:t>
      </w:r>
      <w:proofErr w:type="spellEnd"/>
      <w:r w:rsidRPr="00DD1339">
        <w:rPr>
          <w:rFonts w:ascii="Times New Roman" w:hAnsi="Times New Roman" w:cs="Simplified Arabic" w:hint="cs"/>
          <w:szCs w:val="24"/>
          <w:rtl/>
          <w:lang w:bidi="ar-SY"/>
        </w:rPr>
        <w:t xml:space="preserve"> المدروسة</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7"/>
        <w:gridCol w:w="1066"/>
        <w:gridCol w:w="1211"/>
        <w:gridCol w:w="731"/>
        <w:gridCol w:w="746"/>
      </w:tblGrid>
      <w:tr w:rsidR="002B715B" w:rsidRPr="002B715B" w14:paraId="617F78FE" w14:textId="77777777" w:rsidTr="001B3CC3">
        <w:trPr>
          <w:trHeight w:val="546"/>
          <w:jc w:val="center"/>
        </w:trPr>
        <w:tc>
          <w:tcPr>
            <w:tcW w:w="0" w:type="auto"/>
            <w:vMerge w:val="restart"/>
            <w:shd w:val="clear" w:color="auto" w:fill="auto"/>
            <w:vAlign w:val="center"/>
          </w:tcPr>
          <w:p w14:paraId="6E3D6ADE" w14:textId="77777777" w:rsidR="002B715B" w:rsidRPr="00B36752" w:rsidRDefault="002B715B" w:rsidP="00D209A1">
            <w:pPr>
              <w:bidi/>
              <w:spacing w:after="0" w:line="240" w:lineRule="exact"/>
              <w:jc w:val="center"/>
              <w:rPr>
                <w:rFonts w:ascii="Times New Roman" w:eastAsia="Calibri" w:hAnsi="Times New Roman" w:cs="Simplified Arabic"/>
                <w:b/>
                <w:bCs/>
                <w:sz w:val="20"/>
                <w:szCs w:val="20"/>
                <w:lang w:bidi="ar-SY"/>
              </w:rPr>
            </w:pPr>
            <w:proofErr w:type="gramStart"/>
            <w:r w:rsidRPr="00B36752">
              <w:rPr>
                <w:rFonts w:ascii="Times New Roman" w:eastAsia="Calibri" w:hAnsi="Times New Roman" w:cs="Simplified Arabic" w:hint="cs"/>
                <w:b/>
                <w:bCs/>
                <w:sz w:val="20"/>
                <w:szCs w:val="20"/>
                <w:rtl/>
                <w:lang w:bidi="ar-SY"/>
              </w:rPr>
              <w:t>معاملات</w:t>
            </w:r>
            <w:proofErr w:type="gramEnd"/>
            <w:r w:rsidRPr="00B36752">
              <w:rPr>
                <w:rFonts w:ascii="Times New Roman" w:eastAsia="Calibri" w:hAnsi="Times New Roman" w:cs="Simplified Arabic" w:hint="cs"/>
                <w:b/>
                <w:bCs/>
                <w:sz w:val="20"/>
                <w:szCs w:val="20"/>
                <w:rtl/>
                <w:lang w:bidi="ar-SY"/>
              </w:rPr>
              <w:t xml:space="preserve"> التسميد</w:t>
            </w:r>
          </w:p>
          <w:p w14:paraId="4539B2EB" w14:textId="77777777" w:rsidR="002B715B" w:rsidRPr="00B36752" w:rsidRDefault="002B715B" w:rsidP="00D209A1">
            <w:pPr>
              <w:bidi/>
              <w:spacing w:after="0" w:line="240" w:lineRule="exact"/>
              <w:jc w:val="center"/>
              <w:rPr>
                <w:rFonts w:ascii="Times New Roman" w:eastAsia="Calibri" w:hAnsi="Times New Roman" w:cs="Simplified Arabic"/>
                <w:b/>
                <w:bCs/>
                <w:sz w:val="20"/>
                <w:szCs w:val="20"/>
                <w:rtl/>
                <w:lang w:bidi="ar-SY"/>
              </w:rPr>
            </w:pPr>
          </w:p>
        </w:tc>
        <w:tc>
          <w:tcPr>
            <w:tcW w:w="0" w:type="auto"/>
            <w:gridSpan w:val="4"/>
            <w:shd w:val="clear" w:color="auto" w:fill="auto"/>
            <w:vAlign w:val="center"/>
          </w:tcPr>
          <w:p w14:paraId="5191CD58" w14:textId="77777777" w:rsidR="002B715B" w:rsidRPr="00B36752" w:rsidRDefault="002B715B" w:rsidP="00D209A1">
            <w:pPr>
              <w:bidi/>
              <w:spacing w:after="0" w:line="240" w:lineRule="exact"/>
              <w:jc w:val="center"/>
              <w:rPr>
                <w:rFonts w:ascii="Times New Roman" w:eastAsia="Calibri" w:hAnsi="Times New Roman" w:cs="Simplified Arabic"/>
                <w:b/>
                <w:bCs/>
                <w:sz w:val="20"/>
                <w:szCs w:val="20"/>
                <w:rtl/>
                <w:lang w:bidi="ar-SY"/>
              </w:rPr>
            </w:pPr>
            <w:r w:rsidRPr="00B36752">
              <w:rPr>
                <w:rFonts w:ascii="Times New Roman" w:eastAsia="Calibri" w:hAnsi="Times New Roman" w:cs="Simplified Arabic" w:hint="cs"/>
                <w:b/>
                <w:bCs/>
                <w:sz w:val="20"/>
                <w:szCs w:val="20"/>
                <w:rtl/>
                <w:lang w:bidi="ar-SY"/>
              </w:rPr>
              <w:t xml:space="preserve">متوسط عرض </w:t>
            </w:r>
            <w:proofErr w:type="spellStart"/>
            <w:r w:rsidRPr="00B36752">
              <w:rPr>
                <w:rFonts w:ascii="Times New Roman" w:eastAsia="Calibri" w:hAnsi="Times New Roman" w:cs="Simplified Arabic" w:hint="cs"/>
                <w:b/>
                <w:bCs/>
                <w:sz w:val="20"/>
                <w:szCs w:val="20"/>
                <w:rtl/>
                <w:lang w:bidi="ar-SY"/>
              </w:rPr>
              <w:t>العثكول</w:t>
            </w:r>
            <w:proofErr w:type="spellEnd"/>
            <w:r w:rsidRPr="00B36752">
              <w:rPr>
                <w:rFonts w:ascii="Times New Roman" w:eastAsia="Calibri" w:hAnsi="Times New Roman" w:cs="Simplified Arabic" w:hint="cs"/>
                <w:b/>
                <w:bCs/>
                <w:sz w:val="20"/>
                <w:szCs w:val="20"/>
                <w:rtl/>
                <w:lang w:bidi="ar-SY"/>
              </w:rPr>
              <w:t xml:space="preserve"> (سم)</w:t>
            </w:r>
          </w:p>
        </w:tc>
      </w:tr>
      <w:tr w:rsidR="002B715B" w:rsidRPr="002B715B" w14:paraId="306C7715" w14:textId="77777777" w:rsidTr="00B36752">
        <w:trPr>
          <w:trHeight w:val="351"/>
          <w:jc w:val="center"/>
        </w:trPr>
        <w:tc>
          <w:tcPr>
            <w:tcW w:w="0" w:type="auto"/>
            <w:vMerge/>
            <w:shd w:val="clear" w:color="auto" w:fill="auto"/>
            <w:vAlign w:val="center"/>
          </w:tcPr>
          <w:p w14:paraId="725181CF" w14:textId="77777777" w:rsidR="002B715B" w:rsidRPr="00B36752" w:rsidRDefault="002B715B" w:rsidP="00D209A1">
            <w:pPr>
              <w:bidi/>
              <w:spacing w:after="0" w:line="240" w:lineRule="exact"/>
              <w:jc w:val="center"/>
              <w:rPr>
                <w:rFonts w:ascii="Times New Roman" w:eastAsia="Calibri" w:hAnsi="Times New Roman" w:cs="Simplified Arabic"/>
                <w:b/>
                <w:bCs/>
                <w:sz w:val="20"/>
                <w:szCs w:val="20"/>
                <w:rtl/>
                <w:lang w:bidi="ar-SY"/>
              </w:rPr>
            </w:pPr>
          </w:p>
        </w:tc>
        <w:tc>
          <w:tcPr>
            <w:tcW w:w="0" w:type="auto"/>
            <w:gridSpan w:val="4"/>
            <w:shd w:val="clear" w:color="auto" w:fill="auto"/>
            <w:vAlign w:val="center"/>
          </w:tcPr>
          <w:p w14:paraId="3BEDE4BA" w14:textId="77777777" w:rsidR="002B715B" w:rsidRPr="00B36752" w:rsidRDefault="002B715B" w:rsidP="00D209A1">
            <w:pPr>
              <w:bidi/>
              <w:spacing w:after="0" w:line="240" w:lineRule="exact"/>
              <w:jc w:val="center"/>
              <w:rPr>
                <w:rFonts w:ascii="Times New Roman" w:eastAsia="Calibri" w:hAnsi="Times New Roman" w:cs="Simplified Arabic"/>
                <w:b/>
                <w:bCs/>
                <w:sz w:val="20"/>
                <w:szCs w:val="20"/>
                <w:rtl/>
                <w:lang w:bidi="ar-SY"/>
              </w:rPr>
            </w:pPr>
            <w:r w:rsidRPr="00B36752">
              <w:rPr>
                <w:rFonts w:ascii="Times New Roman" w:eastAsia="Calibri" w:hAnsi="Times New Roman" w:cs="Simplified Arabic" w:hint="cs"/>
                <w:b/>
                <w:bCs/>
                <w:sz w:val="20"/>
                <w:szCs w:val="20"/>
                <w:rtl/>
                <w:lang w:bidi="ar-SY"/>
              </w:rPr>
              <w:t>الأصناف</w:t>
            </w:r>
          </w:p>
        </w:tc>
      </w:tr>
      <w:tr w:rsidR="002B715B" w:rsidRPr="002B715B" w14:paraId="76B77978" w14:textId="77777777" w:rsidTr="001B3CC3">
        <w:trPr>
          <w:jc w:val="center"/>
        </w:trPr>
        <w:tc>
          <w:tcPr>
            <w:tcW w:w="0" w:type="auto"/>
            <w:shd w:val="clear" w:color="auto" w:fill="auto"/>
            <w:vAlign w:val="center"/>
          </w:tcPr>
          <w:p w14:paraId="4C212D5B" w14:textId="77777777" w:rsidR="002B715B" w:rsidRPr="002B715B" w:rsidRDefault="002B715B" w:rsidP="00D209A1">
            <w:pPr>
              <w:bidi/>
              <w:spacing w:after="0" w:line="240" w:lineRule="exact"/>
              <w:jc w:val="center"/>
              <w:rPr>
                <w:rFonts w:ascii="Times New Roman" w:eastAsia="Calibri" w:hAnsi="Times New Roman" w:cs="Simplified Arabic"/>
                <w:sz w:val="20"/>
                <w:szCs w:val="20"/>
                <w:rtl/>
              </w:rPr>
            </w:pPr>
          </w:p>
        </w:tc>
        <w:tc>
          <w:tcPr>
            <w:tcW w:w="0" w:type="auto"/>
            <w:shd w:val="clear" w:color="auto" w:fill="auto"/>
            <w:vAlign w:val="center"/>
          </w:tcPr>
          <w:p w14:paraId="2FD5D5E6" w14:textId="77777777" w:rsidR="002B715B" w:rsidRPr="00B36752" w:rsidRDefault="002B715B" w:rsidP="00D209A1">
            <w:pPr>
              <w:bidi/>
              <w:spacing w:after="0" w:line="240" w:lineRule="exact"/>
              <w:jc w:val="center"/>
              <w:rPr>
                <w:rFonts w:ascii="Times New Roman" w:eastAsia="Calibri" w:hAnsi="Times New Roman" w:cs="Simplified Arabic"/>
                <w:b/>
                <w:bCs/>
                <w:sz w:val="20"/>
                <w:szCs w:val="20"/>
                <w:lang w:bidi="ar-SY"/>
              </w:rPr>
            </w:pPr>
            <w:r w:rsidRPr="00B36752">
              <w:rPr>
                <w:rFonts w:ascii="Times New Roman" w:eastAsia="Calibri" w:hAnsi="Times New Roman" w:cs="Simplified Arabic"/>
                <w:b/>
                <w:bCs/>
                <w:sz w:val="20"/>
                <w:szCs w:val="20"/>
                <w:lang w:bidi="ar-SY"/>
              </w:rPr>
              <w:t>Giza</w:t>
            </w:r>
          </w:p>
        </w:tc>
        <w:tc>
          <w:tcPr>
            <w:tcW w:w="0" w:type="auto"/>
            <w:shd w:val="clear" w:color="auto" w:fill="auto"/>
            <w:vAlign w:val="center"/>
          </w:tcPr>
          <w:p w14:paraId="397BAA3A" w14:textId="77777777" w:rsidR="002B715B" w:rsidRPr="00B36752" w:rsidRDefault="002B715B" w:rsidP="00D209A1">
            <w:pPr>
              <w:bidi/>
              <w:spacing w:after="0" w:line="240" w:lineRule="exact"/>
              <w:jc w:val="center"/>
              <w:rPr>
                <w:rFonts w:ascii="Times New Roman" w:eastAsia="Calibri" w:hAnsi="Times New Roman" w:cs="Simplified Arabic"/>
                <w:b/>
                <w:bCs/>
                <w:sz w:val="20"/>
                <w:szCs w:val="20"/>
              </w:rPr>
            </w:pPr>
            <w:r w:rsidRPr="00B36752">
              <w:rPr>
                <w:rFonts w:ascii="Times New Roman" w:eastAsia="Calibri" w:hAnsi="Times New Roman" w:cs="Simplified Arabic"/>
                <w:b/>
                <w:bCs/>
                <w:sz w:val="20"/>
                <w:szCs w:val="20"/>
              </w:rPr>
              <w:t>Red Carina</w:t>
            </w:r>
          </w:p>
        </w:tc>
        <w:tc>
          <w:tcPr>
            <w:tcW w:w="0" w:type="auto"/>
            <w:tcBorders>
              <w:right w:val="double" w:sz="4" w:space="0" w:color="auto"/>
            </w:tcBorders>
            <w:shd w:val="clear" w:color="auto" w:fill="auto"/>
            <w:vAlign w:val="center"/>
          </w:tcPr>
          <w:p w14:paraId="583E4C75" w14:textId="77777777" w:rsidR="002B715B" w:rsidRPr="00B36752" w:rsidRDefault="002B715B" w:rsidP="00D209A1">
            <w:pPr>
              <w:bidi/>
              <w:spacing w:after="0" w:line="240" w:lineRule="exact"/>
              <w:jc w:val="center"/>
              <w:rPr>
                <w:rFonts w:ascii="Times New Roman" w:eastAsia="Calibri" w:hAnsi="Times New Roman" w:cs="Simplified Arabic"/>
                <w:b/>
                <w:bCs/>
                <w:sz w:val="20"/>
                <w:szCs w:val="20"/>
                <w:lang w:bidi="ar-SY"/>
              </w:rPr>
            </w:pPr>
            <w:r w:rsidRPr="00B36752">
              <w:rPr>
                <w:rFonts w:ascii="Times New Roman" w:eastAsia="Calibri" w:hAnsi="Times New Roman" w:cs="Simplified Arabic"/>
                <w:b/>
                <w:bCs/>
                <w:sz w:val="20"/>
                <w:szCs w:val="20"/>
                <w:lang w:bidi="ar-SY"/>
              </w:rPr>
              <w:t>Q</w:t>
            </w:r>
            <w:r w:rsidRPr="00B36752">
              <w:rPr>
                <w:rFonts w:ascii="Times New Roman" w:eastAsia="Calibri" w:hAnsi="Times New Roman" w:cs="Simplified Arabic"/>
                <w:b/>
                <w:bCs/>
                <w:sz w:val="20"/>
                <w:szCs w:val="20"/>
                <w:vertAlign w:val="subscript"/>
                <w:lang w:bidi="ar-SY"/>
              </w:rPr>
              <w:t>26</w:t>
            </w:r>
          </w:p>
        </w:tc>
        <w:tc>
          <w:tcPr>
            <w:tcW w:w="0" w:type="auto"/>
            <w:tcBorders>
              <w:left w:val="double" w:sz="4" w:space="0" w:color="auto"/>
            </w:tcBorders>
            <w:shd w:val="clear" w:color="auto" w:fill="auto"/>
            <w:vAlign w:val="center"/>
          </w:tcPr>
          <w:p w14:paraId="69081917" w14:textId="77777777" w:rsidR="002B715B" w:rsidRPr="00B36752" w:rsidRDefault="002B715B" w:rsidP="00D209A1">
            <w:pPr>
              <w:bidi/>
              <w:spacing w:after="0" w:line="240" w:lineRule="exact"/>
              <w:jc w:val="center"/>
              <w:rPr>
                <w:rFonts w:ascii="Times New Roman" w:eastAsia="Calibri" w:hAnsi="Times New Roman" w:cs="Simplified Arabic"/>
                <w:b/>
                <w:bCs/>
                <w:sz w:val="20"/>
                <w:szCs w:val="20"/>
                <w:rtl/>
                <w:lang w:bidi="ar-SY"/>
              </w:rPr>
            </w:pPr>
            <w:r w:rsidRPr="00B36752">
              <w:rPr>
                <w:rFonts w:ascii="Times New Roman" w:eastAsia="Calibri" w:hAnsi="Times New Roman" w:cs="Simplified Arabic"/>
                <w:b/>
                <w:bCs/>
                <w:sz w:val="20"/>
                <w:szCs w:val="20"/>
                <w:rtl/>
                <w:lang w:bidi="ar-SY"/>
              </w:rPr>
              <w:t>المتوسط</w:t>
            </w:r>
          </w:p>
        </w:tc>
      </w:tr>
      <w:tr w:rsidR="002B715B" w:rsidRPr="002B715B" w14:paraId="51841244" w14:textId="77777777" w:rsidTr="00B36752">
        <w:trPr>
          <w:jc w:val="center"/>
        </w:trPr>
        <w:tc>
          <w:tcPr>
            <w:tcW w:w="0" w:type="auto"/>
            <w:shd w:val="clear" w:color="auto" w:fill="auto"/>
            <w:vAlign w:val="center"/>
          </w:tcPr>
          <w:p w14:paraId="77BBE2EE" w14:textId="77777777" w:rsidR="002B715B" w:rsidRPr="002B715B" w:rsidRDefault="002B715B" w:rsidP="00D209A1">
            <w:pPr>
              <w:bidi/>
              <w:spacing w:after="0" w:line="240" w:lineRule="exact"/>
              <w:jc w:val="center"/>
              <w:rPr>
                <w:rFonts w:ascii="Times New Roman" w:eastAsia="Calibri" w:hAnsi="Times New Roman" w:cs="Simplified Arabic"/>
                <w:sz w:val="20"/>
                <w:szCs w:val="20"/>
                <w:rtl/>
                <w:lang w:bidi="ar-SY"/>
              </w:rPr>
            </w:pPr>
            <w:r w:rsidRPr="002B715B">
              <w:rPr>
                <w:rFonts w:ascii="Times New Roman" w:eastAsia="Calibri" w:hAnsi="Times New Roman" w:cs="Simplified Arabic" w:hint="cs"/>
                <w:sz w:val="20"/>
                <w:szCs w:val="20"/>
                <w:rtl/>
              </w:rPr>
              <w:t xml:space="preserve">الشاهد </w:t>
            </w:r>
            <w:r w:rsidRPr="002B715B">
              <w:rPr>
                <w:rFonts w:ascii="Times New Roman" w:eastAsia="Calibri" w:hAnsi="Times New Roman" w:cs="Simplified Arabic"/>
                <w:sz w:val="20"/>
                <w:szCs w:val="20"/>
              </w:rPr>
              <w:t xml:space="preserve"> T</w:t>
            </w:r>
            <w:r w:rsidRPr="002B715B">
              <w:rPr>
                <w:rFonts w:ascii="Times New Roman" w:eastAsia="Calibri" w:hAnsi="Times New Roman" w:cs="Simplified Arabic"/>
                <w:sz w:val="20"/>
                <w:szCs w:val="20"/>
                <w:vertAlign w:val="subscript"/>
              </w:rPr>
              <w:t>0</w:t>
            </w:r>
          </w:p>
        </w:tc>
        <w:tc>
          <w:tcPr>
            <w:tcW w:w="0" w:type="auto"/>
            <w:shd w:val="clear" w:color="auto" w:fill="auto"/>
            <w:vAlign w:val="center"/>
          </w:tcPr>
          <w:p w14:paraId="7DFDCBB4" w14:textId="77777777" w:rsidR="002B715B" w:rsidRPr="002B715B" w:rsidRDefault="002B715B" w:rsidP="00D209A1">
            <w:pPr>
              <w:bidi/>
              <w:spacing w:after="0" w:line="240" w:lineRule="exact"/>
              <w:jc w:val="center"/>
              <w:rPr>
                <w:rFonts w:ascii="Times New Roman" w:eastAsia="Calibri" w:hAnsi="Times New Roman" w:cs="Simplified Arabic"/>
                <w:sz w:val="20"/>
                <w:szCs w:val="20"/>
                <w:vertAlign w:val="superscript"/>
                <w:lang w:bidi="ar-SY"/>
              </w:rPr>
            </w:pPr>
            <w:r w:rsidRPr="002B715B">
              <w:rPr>
                <w:rFonts w:ascii="Times New Roman" w:eastAsia="Calibri" w:hAnsi="Times New Roman" w:cs="Simplified Arabic"/>
                <w:sz w:val="20"/>
                <w:szCs w:val="20"/>
                <w:lang w:bidi="ar-SY"/>
              </w:rPr>
              <w:t>19.73</w:t>
            </w:r>
            <w:r w:rsidRPr="002B715B">
              <w:rPr>
                <w:rFonts w:ascii="Times New Roman" w:eastAsia="Calibri" w:hAnsi="Times New Roman" w:cs="Simplified Arabic"/>
                <w:sz w:val="20"/>
                <w:szCs w:val="20"/>
                <w:vertAlign w:val="superscript"/>
                <w:lang w:bidi="ar-SY"/>
              </w:rPr>
              <w:t>f</w:t>
            </w:r>
          </w:p>
        </w:tc>
        <w:tc>
          <w:tcPr>
            <w:tcW w:w="0" w:type="auto"/>
            <w:shd w:val="clear" w:color="auto" w:fill="auto"/>
            <w:vAlign w:val="center"/>
          </w:tcPr>
          <w:p w14:paraId="0C7CB35A" w14:textId="77777777" w:rsidR="002B715B" w:rsidRPr="002B715B" w:rsidRDefault="002B715B" w:rsidP="00D209A1">
            <w:pPr>
              <w:bidi/>
              <w:spacing w:after="0" w:line="240" w:lineRule="exact"/>
              <w:jc w:val="center"/>
              <w:rPr>
                <w:rFonts w:ascii="Times New Roman" w:eastAsia="Calibri" w:hAnsi="Times New Roman" w:cs="Simplified Arabic"/>
                <w:sz w:val="20"/>
                <w:szCs w:val="20"/>
                <w:vertAlign w:val="superscript"/>
              </w:rPr>
            </w:pPr>
            <w:r w:rsidRPr="002B715B">
              <w:rPr>
                <w:rFonts w:ascii="Times New Roman" w:eastAsia="Calibri" w:hAnsi="Times New Roman" w:cs="Simplified Arabic"/>
                <w:sz w:val="20"/>
                <w:szCs w:val="20"/>
              </w:rPr>
              <w:t>12.00</w:t>
            </w:r>
            <w:r w:rsidRPr="002B715B">
              <w:rPr>
                <w:rFonts w:ascii="Times New Roman" w:eastAsia="Calibri" w:hAnsi="Times New Roman" w:cs="Simplified Arabic"/>
                <w:sz w:val="20"/>
                <w:szCs w:val="20"/>
                <w:vertAlign w:val="superscript"/>
              </w:rPr>
              <w:t>g</w:t>
            </w:r>
          </w:p>
        </w:tc>
        <w:tc>
          <w:tcPr>
            <w:tcW w:w="0" w:type="auto"/>
            <w:tcBorders>
              <w:right w:val="double" w:sz="4" w:space="0" w:color="auto"/>
            </w:tcBorders>
            <w:shd w:val="clear" w:color="auto" w:fill="auto"/>
            <w:vAlign w:val="center"/>
          </w:tcPr>
          <w:p w14:paraId="26F93A05" w14:textId="77777777" w:rsidR="002B715B" w:rsidRPr="002B715B" w:rsidRDefault="002B715B" w:rsidP="00D209A1">
            <w:pPr>
              <w:bidi/>
              <w:spacing w:after="0" w:line="240" w:lineRule="exact"/>
              <w:jc w:val="center"/>
              <w:rPr>
                <w:rFonts w:ascii="Times New Roman" w:eastAsia="Calibri" w:hAnsi="Times New Roman" w:cs="Simplified Arabic"/>
                <w:sz w:val="20"/>
                <w:szCs w:val="20"/>
                <w:vertAlign w:val="superscript"/>
              </w:rPr>
            </w:pPr>
            <w:r w:rsidRPr="002B715B">
              <w:rPr>
                <w:rFonts w:ascii="Times New Roman" w:eastAsia="Calibri" w:hAnsi="Times New Roman" w:cs="Simplified Arabic"/>
                <w:sz w:val="20"/>
                <w:szCs w:val="20"/>
              </w:rPr>
              <w:t>26.87</w:t>
            </w:r>
            <w:r w:rsidRPr="002B715B">
              <w:rPr>
                <w:rFonts w:ascii="Times New Roman" w:eastAsia="Calibri" w:hAnsi="Times New Roman" w:cs="Simplified Arabic"/>
                <w:sz w:val="20"/>
                <w:szCs w:val="20"/>
                <w:vertAlign w:val="superscript"/>
              </w:rPr>
              <w:t>c</w:t>
            </w:r>
          </w:p>
        </w:tc>
        <w:tc>
          <w:tcPr>
            <w:tcW w:w="0" w:type="auto"/>
            <w:tcBorders>
              <w:left w:val="double" w:sz="4" w:space="0" w:color="auto"/>
            </w:tcBorders>
            <w:shd w:val="clear" w:color="auto" w:fill="auto"/>
            <w:vAlign w:val="center"/>
          </w:tcPr>
          <w:p w14:paraId="42339FBE" w14:textId="77777777" w:rsidR="002B715B" w:rsidRPr="002B715B" w:rsidRDefault="002B715B" w:rsidP="00D209A1">
            <w:pPr>
              <w:bidi/>
              <w:spacing w:after="0" w:line="240" w:lineRule="exact"/>
              <w:jc w:val="center"/>
              <w:rPr>
                <w:rFonts w:ascii="Times New Roman" w:eastAsia="Calibri" w:hAnsi="Times New Roman" w:cs="Simplified Arabic"/>
                <w:sz w:val="20"/>
                <w:szCs w:val="20"/>
              </w:rPr>
            </w:pPr>
            <w:r w:rsidRPr="002B715B">
              <w:rPr>
                <w:rFonts w:ascii="Times New Roman" w:eastAsia="Calibri" w:hAnsi="Times New Roman" w:cs="Simplified Arabic"/>
                <w:sz w:val="20"/>
                <w:szCs w:val="20"/>
              </w:rPr>
              <w:t>19.53</w:t>
            </w:r>
          </w:p>
        </w:tc>
      </w:tr>
      <w:tr w:rsidR="002B715B" w:rsidRPr="002B715B" w14:paraId="5769B36A" w14:textId="77777777" w:rsidTr="00B36752">
        <w:trPr>
          <w:jc w:val="center"/>
        </w:trPr>
        <w:tc>
          <w:tcPr>
            <w:tcW w:w="0" w:type="auto"/>
            <w:shd w:val="clear" w:color="auto" w:fill="auto"/>
            <w:vAlign w:val="center"/>
          </w:tcPr>
          <w:p w14:paraId="52BD972A" w14:textId="77777777" w:rsidR="002B715B" w:rsidRPr="002B715B" w:rsidRDefault="002B715B" w:rsidP="00D209A1">
            <w:pPr>
              <w:bidi/>
              <w:spacing w:after="0" w:line="240" w:lineRule="exact"/>
              <w:jc w:val="center"/>
              <w:rPr>
                <w:rFonts w:ascii="Times New Roman" w:eastAsia="Calibri" w:hAnsi="Times New Roman" w:cs="Simplified Arabic"/>
                <w:sz w:val="20"/>
                <w:szCs w:val="20"/>
              </w:rPr>
            </w:pPr>
            <w:r w:rsidRPr="002B715B">
              <w:rPr>
                <w:rFonts w:ascii="Times New Roman" w:eastAsia="Calibri" w:hAnsi="Times New Roman" w:cs="Simplified Arabic"/>
                <w:sz w:val="20"/>
                <w:szCs w:val="20"/>
              </w:rPr>
              <w:t>T</w:t>
            </w:r>
            <w:r w:rsidRPr="002B715B">
              <w:rPr>
                <w:rFonts w:ascii="Times New Roman" w:eastAsia="Calibri" w:hAnsi="Times New Roman" w:cs="Simplified Arabic"/>
                <w:sz w:val="20"/>
                <w:szCs w:val="20"/>
                <w:vertAlign w:val="subscript"/>
              </w:rPr>
              <w:t>1</w:t>
            </w:r>
          </w:p>
        </w:tc>
        <w:tc>
          <w:tcPr>
            <w:tcW w:w="0" w:type="auto"/>
            <w:shd w:val="clear" w:color="auto" w:fill="auto"/>
            <w:vAlign w:val="center"/>
          </w:tcPr>
          <w:p w14:paraId="4E5D05A4" w14:textId="77777777" w:rsidR="002B715B" w:rsidRPr="002B715B" w:rsidRDefault="002B715B" w:rsidP="00D209A1">
            <w:pPr>
              <w:bidi/>
              <w:spacing w:after="0" w:line="240" w:lineRule="exact"/>
              <w:jc w:val="center"/>
              <w:rPr>
                <w:rFonts w:ascii="Times New Roman" w:eastAsia="Calibri" w:hAnsi="Times New Roman" w:cs="Simplified Arabic"/>
                <w:sz w:val="20"/>
                <w:szCs w:val="20"/>
                <w:vertAlign w:val="superscript"/>
              </w:rPr>
            </w:pPr>
            <w:r w:rsidRPr="002B715B">
              <w:rPr>
                <w:rFonts w:ascii="Times New Roman" w:eastAsia="Calibri" w:hAnsi="Times New Roman" w:cs="Simplified Arabic"/>
                <w:sz w:val="20"/>
                <w:szCs w:val="20"/>
              </w:rPr>
              <w:t>20.23</w:t>
            </w:r>
            <w:r w:rsidRPr="002B715B">
              <w:rPr>
                <w:rFonts w:ascii="Times New Roman" w:eastAsia="Calibri" w:hAnsi="Times New Roman" w:cs="Simplified Arabic"/>
                <w:sz w:val="20"/>
                <w:szCs w:val="20"/>
                <w:vertAlign w:val="superscript"/>
              </w:rPr>
              <w:t>f</w:t>
            </w:r>
          </w:p>
        </w:tc>
        <w:tc>
          <w:tcPr>
            <w:tcW w:w="0" w:type="auto"/>
            <w:shd w:val="clear" w:color="auto" w:fill="auto"/>
            <w:vAlign w:val="center"/>
          </w:tcPr>
          <w:p w14:paraId="61AE472F" w14:textId="77777777" w:rsidR="002B715B" w:rsidRPr="002B715B" w:rsidRDefault="002B715B" w:rsidP="00D209A1">
            <w:pPr>
              <w:bidi/>
              <w:spacing w:after="0" w:line="240" w:lineRule="exact"/>
              <w:jc w:val="center"/>
              <w:rPr>
                <w:rFonts w:ascii="Times New Roman" w:eastAsia="Calibri" w:hAnsi="Times New Roman" w:cs="Simplified Arabic"/>
                <w:sz w:val="20"/>
                <w:szCs w:val="20"/>
                <w:vertAlign w:val="superscript"/>
              </w:rPr>
            </w:pPr>
            <w:r w:rsidRPr="002B715B">
              <w:rPr>
                <w:rFonts w:ascii="Times New Roman" w:eastAsia="Calibri" w:hAnsi="Times New Roman" w:cs="Simplified Arabic"/>
                <w:sz w:val="20"/>
                <w:szCs w:val="20"/>
              </w:rPr>
              <w:t>29.20</w:t>
            </w:r>
            <w:r w:rsidRPr="002B715B">
              <w:rPr>
                <w:rFonts w:ascii="Times New Roman" w:eastAsia="Calibri" w:hAnsi="Times New Roman" w:cs="Simplified Arabic"/>
                <w:sz w:val="20"/>
                <w:szCs w:val="20"/>
                <w:vertAlign w:val="superscript"/>
              </w:rPr>
              <w:t>b</w:t>
            </w:r>
          </w:p>
        </w:tc>
        <w:tc>
          <w:tcPr>
            <w:tcW w:w="0" w:type="auto"/>
            <w:tcBorders>
              <w:right w:val="double" w:sz="4" w:space="0" w:color="auto"/>
            </w:tcBorders>
            <w:shd w:val="clear" w:color="auto" w:fill="auto"/>
            <w:vAlign w:val="center"/>
          </w:tcPr>
          <w:p w14:paraId="75EDB169" w14:textId="77777777" w:rsidR="002B715B" w:rsidRPr="002B715B" w:rsidRDefault="002B715B" w:rsidP="00D209A1">
            <w:pPr>
              <w:bidi/>
              <w:spacing w:after="0" w:line="240" w:lineRule="exact"/>
              <w:jc w:val="center"/>
              <w:rPr>
                <w:rFonts w:ascii="Times New Roman" w:eastAsia="Calibri" w:hAnsi="Times New Roman" w:cs="Simplified Arabic"/>
                <w:sz w:val="20"/>
                <w:szCs w:val="20"/>
                <w:vertAlign w:val="superscript"/>
              </w:rPr>
            </w:pPr>
            <w:r w:rsidRPr="002B715B">
              <w:rPr>
                <w:rFonts w:ascii="Times New Roman" w:eastAsia="Calibri" w:hAnsi="Times New Roman" w:cs="Simplified Arabic"/>
                <w:sz w:val="20"/>
                <w:szCs w:val="20"/>
              </w:rPr>
              <w:t>24.40</w:t>
            </w:r>
            <w:r w:rsidRPr="002B715B">
              <w:rPr>
                <w:rFonts w:ascii="Times New Roman" w:eastAsia="Calibri" w:hAnsi="Times New Roman" w:cs="Simplified Arabic"/>
                <w:sz w:val="20"/>
                <w:szCs w:val="20"/>
                <w:vertAlign w:val="superscript"/>
              </w:rPr>
              <w:t>d</w:t>
            </w:r>
          </w:p>
        </w:tc>
        <w:tc>
          <w:tcPr>
            <w:tcW w:w="0" w:type="auto"/>
            <w:tcBorders>
              <w:left w:val="double" w:sz="4" w:space="0" w:color="auto"/>
            </w:tcBorders>
            <w:shd w:val="clear" w:color="auto" w:fill="auto"/>
            <w:vAlign w:val="center"/>
          </w:tcPr>
          <w:p w14:paraId="3ABBF318" w14:textId="77777777" w:rsidR="002B715B" w:rsidRPr="002B715B" w:rsidRDefault="002B715B" w:rsidP="00D209A1">
            <w:pPr>
              <w:bidi/>
              <w:spacing w:after="0" w:line="240" w:lineRule="exact"/>
              <w:jc w:val="center"/>
              <w:rPr>
                <w:rFonts w:ascii="Times New Roman" w:eastAsia="Calibri" w:hAnsi="Times New Roman" w:cs="Simplified Arabic"/>
                <w:sz w:val="20"/>
                <w:szCs w:val="20"/>
              </w:rPr>
            </w:pPr>
            <w:r w:rsidRPr="002B715B">
              <w:rPr>
                <w:rFonts w:ascii="Times New Roman" w:eastAsia="Calibri" w:hAnsi="Times New Roman" w:cs="Simplified Arabic"/>
                <w:sz w:val="20"/>
                <w:szCs w:val="20"/>
              </w:rPr>
              <w:t>24.61</w:t>
            </w:r>
          </w:p>
        </w:tc>
      </w:tr>
      <w:tr w:rsidR="002B715B" w:rsidRPr="002B715B" w14:paraId="0A8FCA8C" w14:textId="77777777" w:rsidTr="00B36752">
        <w:trPr>
          <w:jc w:val="center"/>
        </w:trPr>
        <w:tc>
          <w:tcPr>
            <w:tcW w:w="0" w:type="auto"/>
            <w:shd w:val="clear" w:color="auto" w:fill="auto"/>
            <w:vAlign w:val="center"/>
          </w:tcPr>
          <w:p w14:paraId="0D14BF3B" w14:textId="77777777" w:rsidR="002B715B" w:rsidRPr="002B715B" w:rsidRDefault="002B715B" w:rsidP="00D209A1">
            <w:pPr>
              <w:bidi/>
              <w:spacing w:after="0" w:line="240" w:lineRule="exact"/>
              <w:jc w:val="center"/>
              <w:rPr>
                <w:rFonts w:ascii="Times New Roman" w:eastAsia="Calibri" w:hAnsi="Times New Roman" w:cs="Simplified Arabic"/>
                <w:sz w:val="20"/>
                <w:szCs w:val="20"/>
                <w:rtl/>
              </w:rPr>
            </w:pPr>
            <w:r w:rsidRPr="002B715B">
              <w:rPr>
                <w:rFonts w:ascii="Times New Roman" w:eastAsia="Calibri" w:hAnsi="Times New Roman" w:cs="Simplified Arabic"/>
                <w:sz w:val="20"/>
                <w:szCs w:val="20"/>
              </w:rPr>
              <w:t>T</w:t>
            </w:r>
            <w:r w:rsidRPr="002B715B">
              <w:rPr>
                <w:rFonts w:ascii="Times New Roman" w:eastAsia="Calibri" w:hAnsi="Times New Roman" w:cs="Simplified Arabic"/>
                <w:sz w:val="20"/>
                <w:szCs w:val="20"/>
                <w:vertAlign w:val="subscript"/>
              </w:rPr>
              <w:t>2</w:t>
            </w:r>
          </w:p>
        </w:tc>
        <w:tc>
          <w:tcPr>
            <w:tcW w:w="0" w:type="auto"/>
            <w:shd w:val="clear" w:color="auto" w:fill="auto"/>
            <w:vAlign w:val="center"/>
          </w:tcPr>
          <w:p w14:paraId="6FF8E61D" w14:textId="77777777" w:rsidR="002B715B" w:rsidRPr="002B715B" w:rsidRDefault="002B715B" w:rsidP="00D209A1">
            <w:pPr>
              <w:bidi/>
              <w:spacing w:after="0" w:line="240" w:lineRule="exact"/>
              <w:jc w:val="center"/>
              <w:rPr>
                <w:rFonts w:ascii="Times New Roman" w:eastAsia="Calibri" w:hAnsi="Times New Roman" w:cs="Simplified Arabic"/>
                <w:sz w:val="20"/>
                <w:szCs w:val="20"/>
                <w:vertAlign w:val="superscript"/>
              </w:rPr>
            </w:pPr>
            <w:r w:rsidRPr="002B715B">
              <w:rPr>
                <w:rFonts w:ascii="Times New Roman" w:eastAsia="Calibri" w:hAnsi="Times New Roman" w:cs="Simplified Arabic"/>
                <w:sz w:val="20"/>
                <w:szCs w:val="20"/>
              </w:rPr>
              <w:t>24.07</w:t>
            </w:r>
            <w:r w:rsidRPr="002B715B">
              <w:rPr>
                <w:rFonts w:ascii="Times New Roman" w:eastAsia="Calibri" w:hAnsi="Times New Roman" w:cs="Simplified Arabic"/>
                <w:sz w:val="20"/>
                <w:szCs w:val="20"/>
                <w:vertAlign w:val="superscript"/>
              </w:rPr>
              <w:t>d</w:t>
            </w:r>
          </w:p>
        </w:tc>
        <w:tc>
          <w:tcPr>
            <w:tcW w:w="0" w:type="auto"/>
            <w:shd w:val="clear" w:color="auto" w:fill="auto"/>
            <w:vAlign w:val="center"/>
          </w:tcPr>
          <w:p w14:paraId="3AA0E2C4" w14:textId="77777777" w:rsidR="002B715B" w:rsidRPr="002B715B" w:rsidRDefault="002B715B" w:rsidP="00D209A1">
            <w:pPr>
              <w:bidi/>
              <w:spacing w:after="0" w:line="240" w:lineRule="exact"/>
              <w:jc w:val="center"/>
              <w:rPr>
                <w:rFonts w:ascii="Times New Roman" w:eastAsia="Calibri" w:hAnsi="Times New Roman" w:cs="Simplified Arabic"/>
                <w:sz w:val="20"/>
                <w:szCs w:val="20"/>
                <w:vertAlign w:val="superscript"/>
              </w:rPr>
            </w:pPr>
            <w:r w:rsidRPr="002B715B">
              <w:rPr>
                <w:rFonts w:ascii="Times New Roman" w:eastAsia="Calibri" w:hAnsi="Times New Roman" w:cs="Simplified Arabic"/>
                <w:sz w:val="20"/>
                <w:szCs w:val="20"/>
              </w:rPr>
              <w:t>32.60</w:t>
            </w:r>
            <w:r w:rsidRPr="002B715B">
              <w:rPr>
                <w:rFonts w:ascii="Times New Roman" w:eastAsia="Calibri" w:hAnsi="Times New Roman" w:cs="Simplified Arabic"/>
                <w:sz w:val="20"/>
                <w:szCs w:val="20"/>
                <w:vertAlign w:val="superscript"/>
              </w:rPr>
              <w:t>a</w:t>
            </w:r>
          </w:p>
        </w:tc>
        <w:tc>
          <w:tcPr>
            <w:tcW w:w="0" w:type="auto"/>
            <w:tcBorders>
              <w:right w:val="double" w:sz="4" w:space="0" w:color="auto"/>
            </w:tcBorders>
            <w:shd w:val="clear" w:color="auto" w:fill="auto"/>
            <w:vAlign w:val="center"/>
          </w:tcPr>
          <w:p w14:paraId="49285930" w14:textId="77777777" w:rsidR="002B715B" w:rsidRPr="002B715B" w:rsidRDefault="002B715B" w:rsidP="00D209A1">
            <w:pPr>
              <w:bidi/>
              <w:spacing w:after="0" w:line="240" w:lineRule="exact"/>
              <w:jc w:val="center"/>
              <w:rPr>
                <w:rFonts w:ascii="Times New Roman" w:eastAsia="Calibri" w:hAnsi="Times New Roman" w:cs="Simplified Arabic"/>
                <w:sz w:val="20"/>
                <w:szCs w:val="20"/>
                <w:vertAlign w:val="superscript"/>
              </w:rPr>
            </w:pPr>
            <w:r w:rsidRPr="002B715B">
              <w:rPr>
                <w:rFonts w:ascii="Times New Roman" w:eastAsia="Calibri" w:hAnsi="Times New Roman" w:cs="Simplified Arabic"/>
                <w:sz w:val="20"/>
                <w:szCs w:val="20"/>
              </w:rPr>
              <w:t>25.80</w:t>
            </w:r>
            <w:r w:rsidRPr="002B715B">
              <w:rPr>
                <w:rFonts w:ascii="Times New Roman" w:eastAsia="Calibri" w:hAnsi="Times New Roman" w:cs="Simplified Arabic"/>
                <w:sz w:val="20"/>
                <w:szCs w:val="20"/>
                <w:vertAlign w:val="superscript"/>
              </w:rPr>
              <w:t>c</w:t>
            </w:r>
          </w:p>
        </w:tc>
        <w:tc>
          <w:tcPr>
            <w:tcW w:w="0" w:type="auto"/>
            <w:tcBorders>
              <w:left w:val="double" w:sz="4" w:space="0" w:color="auto"/>
            </w:tcBorders>
            <w:shd w:val="clear" w:color="auto" w:fill="auto"/>
            <w:vAlign w:val="center"/>
          </w:tcPr>
          <w:p w14:paraId="2BF25411" w14:textId="77777777" w:rsidR="002B715B" w:rsidRPr="002B715B" w:rsidRDefault="002B715B" w:rsidP="00D209A1">
            <w:pPr>
              <w:bidi/>
              <w:spacing w:after="0" w:line="240" w:lineRule="exact"/>
              <w:jc w:val="center"/>
              <w:rPr>
                <w:rFonts w:ascii="Times New Roman" w:eastAsia="Calibri" w:hAnsi="Times New Roman" w:cs="Simplified Arabic"/>
                <w:sz w:val="20"/>
                <w:szCs w:val="20"/>
              </w:rPr>
            </w:pPr>
            <w:r w:rsidRPr="002B715B">
              <w:rPr>
                <w:rFonts w:ascii="Times New Roman" w:eastAsia="Calibri" w:hAnsi="Times New Roman" w:cs="Simplified Arabic"/>
                <w:sz w:val="20"/>
                <w:szCs w:val="20"/>
              </w:rPr>
              <w:t>27.49</w:t>
            </w:r>
          </w:p>
        </w:tc>
      </w:tr>
      <w:tr w:rsidR="002B715B" w:rsidRPr="002B715B" w14:paraId="780CE1C3" w14:textId="77777777" w:rsidTr="00B36752">
        <w:trPr>
          <w:jc w:val="center"/>
        </w:trPr>
        <w:tc>
          <w:tcPr>
            <w:tcW w:w="0" w:type="auto"/>
            <w:shd w:val="clear" w:color="auto" w:fill="auto"/>
            <w:vAlign w:val="center"/>
          </w:tcPr>
          <w:p w14:paraId="495A2371" w14:textId="77777777" w:rsidR="002B715B" w:rsidRPr="002B715B" w:rsidRDefault="002B715B" w:rsidP="00D209A1">
            <w:pPr>
              <w:bidi/>
              <w:spacing w:after="0" w:line="240" w:lineRule="exact"/>
              <w:jc w:val="center"/>
              <w:rPr>
                <w:rFonts w:ascii="Times New Roman" w:eastAsia="Calibri" w:hAnsi="Times New Roman" w:cs="Simplified Arabic"/>
                <w:sz w:val="20"/>
                <w:szCs w:val="20"/>
                <w:rtl/>
              </w:rPr>
            </w:pPr>
            <w:r w:rsidRPr="002B715B">
              <w:rPr>
                <w:rFonts w:ascii="Times New Roman" w:eastAsia="Calibri" w:hAnsi="Times New Roman" w:cs="Simplified Arabic"/>
                <w:sz w:val="20"/>
                <w:szCs w:val="20"/>
              </w:rPr>
              <w:t>T</w:t>
            </w:r>
            <w:r w:rsidRPr="002B715B">
              <w:rPr>
                <w:rFonts w:ascii="Times New Roman" w:eastAsia="Calibri" w:hAnsi="Times New Roman" w:cs="Simplified Arabic"/>
                <w:sz w:val="20"/>
                <w:szCs w:val="20"/>
                <w:vertAlign w:val="subscript"/>
              </w:rPr>
              <w:t>3</w:t>
            </w:r>
          </w:p>
        </w:tc>
        <w:tc>
          <w:tcPr>
            <w:tcW w:w="0" w:type="auto"/>
            <w:shd w:val="clear" w:color="auto" w:fill="auto"/>
            <w:vAlign w:val="center"/>
          </w:tcPr>
          <w:p w14:paraId="220E83F0" w14:textId="77777777" w:rsidR="002B715B" w:rsidRPr="002B715B" w:rsidRDefault="002B715B" w:rsidP="00D209A1">
            <w:pPr>
              <w:bidi/>
              <w:spacing w:after="0" w:line="240" w:lineRule="exact"/>
              <w:jc w:val="center"/>
              <w:rPr>
                <w:rFonts w:ascii="Times New Roman" w:eastAsia="Calibri" w:hAnsi="Times New Roman" w:cs="Simplified Arabic"/>
                <w:sz w:val="20"/>
                <w:szCs w:val="20"/>
                <w:vertAlign w:val="superscript"/>
              </w:rPr>
            </w:pPr>
            <w:r w:rsidRPr="002B715B">
              <w:rPr>
                <w:rFonts w:ascii="Times New Roman" w:eastAsia="Calibri" w:hAnsi="Times New Roman" w:cs="Simplified Arabic"/>
                <w:sz w:val="20"/>
                <w:szCs w:val="20"/>
              </w:rPr>
              <w:t>22.47</w:t>
            </w:r>
            <w:r w:rsidRPr="002B715B">
              <w:rPr>
                <w:rFonts w:ascii="Times New Roman" w:eastAsia="Calibri" w:hAnsi="Times New Roman" w:cs="Simplified Arabic"/>
                <w:sz w:val="20"/>
                <w:szCs w:val="20"/>
                <w:vertAlign w:val="superscript"/>
              </w:rPr>
              <w:t>e</w:t>
            </w:r>
          </w:p>
        </w:tc>
        <w:tc>
          <w:tcPr>
            <w:tcW w:w="0" w:type="auto"/>
            <w:shd w:val="clear" w:color="auto" w:fill="auto"/>
            <w:vAlign w:val="center"/>
          </w:tcPr>
          <w:p w14:paraId="21E85885" w14:textId="77777777" w:rsidR="002B715B" w:rsidRPr="002B715B" w:rsidRDefault="002B715B" w:rsidP="00D209A1">
            <w:pPr>
              <w:bidi/>
              <w:spacing w:after="0" w:line="240" w:lineRule="exact"/>
              <w:jc w:val="center"/>
              <w:rPr>
                <w:rFonts w:ascii="Times New Roman" w:eastAsia="Calibri" w:hAnsi="Times New Roman" w:cs="Simplified Arabic"/>
                <w:sz w:val="20"/>
                <w:szCs w:val="20"/>
                <w:vertAlign w:val="superscript"/>
              </w:rPr>
            </w:pPr>
            <w:r w:rsidRPr="002B715B">
              <w:rPr>
                <w:rFonts w:ascii="Times New Roman" w:eastAsia="Calibri" w:hAnsi="Times New Roman" w:cs="Simplified Arabic"/>
                <w:sz w:val="20"/>
                <w:szCs w:val="20"/>
              </w:rPr>
              <w:t>26.54</w:t>
            </w:r>
            <w:r w:rsidRPr="002B715B">
              <w:rPr>
                <w:rFonts w:ascii="Times New Roman" w:eastAsia="Calibri" w:hAnsi="Times New Roman" w:cs="Simplified Arabic"/>
                <w:sz w:val="20"/>
                <w:szCs w:val="20"/>
                <w:vertAlign w:val="superscript"/>
              </w:rPr>
              <w:t>c</w:t>
            </w:r>
          </w:p>
        </w:tc>
        <w:tc>
          <w:tcPr>
            <w:tcW w:w="0" w:type="auto"/>
            <w:tcBorders>
              <w:right w:val="double" w:sz="4" w:space="0" w:color="auto"/>
            </w:tcBorders>
            <w:shd w:val="clear" w:color="auto" w:fill="auto"/>
            <w:vAlign w:val="center"/>
          </w:tcPr>
          <w:p w14:paraId="6998A0FC" w14:textId="77777777" w:rsidR="002B715B" w:rsidRPr="002B715B" w:rsidRDefault="002B715B" w:rsidP="00D209A1">
            <w:pPr>
              <w:bidi/>
              <w:spacing w:after="0" w:line="240" w:lineRule="exact"/>
              <w:jc w:val="center"/>
              <w:rPr>
                <w:rFonts w:ascii="Times New Roman" w:eastAsia="Calibri" w:hAnsi="Times New Roman" w:cs="Simplified Arabic"/>
                <w:sz w:val="20"/>
                <w:szCs w:val="20"/>
                <w:vertAlign w:val="superscript"/>
              </w:rPr>
            </w:pPr>
            <w:r w:rsidRPr="002B715B">
              <w:rPr>
                <w:rFonts w:ascii="Times New Roman" w:eastAsia="Calibri" w:hAnsi="Times New Roman" w:cs="Simplified Arabic"/>
                <w:sz w:val="20"/>
                <w:szCs w:val="20"/>
              </w:rPr>
              <w:t>28.47</w:t>
            </w:r>
            <w:r w:rsidRPr="002B715B">
              <w:rPr>
                <w:rFonts w:ascii="Times New Roman" w:eastAsia="Calibri" w:hAnsi="Times New Roman" w:cs="Simplified Arabic"/>
                <w:sz w:val="20"/>
                <w:szCs w:val="20"/>
                <w:vertAlign w:val="superscript"/>
              </w:rPr>
              <w:t>b</w:t>
            </w:r>
          </w:p>
        </w:tc>
        <w:tc>
          <w:tcPr>
            <w:tcW w:w="0" w:type="auto"/>
            <w:tcBorders>
              <w:left w:val="double" w:sz="4" w:space="0" w:color="auto"/>
            </w:tcBorders>
            <w:shd w:val="clear" w:color="auto" w:fill="auto"/>
            <w:vAlign w:val="center"/>
          </w:tcPr>
          <w:p w14:paraId="1F64C601" w14:textId="77777777" w:rsidR="002B715B" w:rsidRPr="002B715B" w:rsidRDefault="002B715B" w:rsidP="00D209A1">
            <w:pPr>
              <w:bidi/>
              <w:spacing w:after="0" w:line="240" w:lineRule="exact"/>
              <w:jc w:val="center"/>
              <w:rPr>
                <w:rFonts w:ascii="Times New Roman" w:eastAsia="Calibri" w:hAnsi="Times New Roman" w:cs="Simplified Arabic"/>
                <w:sz w:val="20"/>
                <w:szCs w:val="20"/>
              </w:rPr>
            </w:pPr>
            <w:r w:rsidRPr="002B715B">
              <w:rPr>
                <w:rFonts w:ascii="Times New Roman" w:eastAsia="Calibri" w:hAnsi="Times New Roman" w:cs="Simplified Arabic"/>
                <w:sz w:val="20"/>
                <w:szCs w:val="20"/>
              </w:rPr>
              <w:t>25.82</w:t>
            </w:r>
          </w:p>
        </w:tc>
      </w:tr>
      <w:tr w:rsidR="002B715B" w:rsidRPr="002B715B" w14:paraId="482FF1AF" w14:textId="77777777" w:rsidTr="00B36752">
        <w:trPr>
          <w:jc w:val="center"/>
        </w:trPr>
        <w:tc>
          <w:tcPr>
            <w:tcW w:w="0" w:type="auto"/>
            <w:tcBorders>
              <w:bottom w:val="double" w:sz="4" w:space="0" w:color="auto"/>
            </w:tcBorders>
            <w:shd w:val="clear" w:color="auto" w:fill="auto"/>
            <w:vAlign w:val="center"/>
          </w:tcPr>
          <w:p w14:paraId="213DE808" w14:textId="77777777" w:rsidR="002B715B" w:rsidRPr="002B715B" w:rsidRDefault="002B715B" w:rsidP="00D209A1">
            <w:pPr>
              <w:bidi/>
              <w:spacing w:after="0" w:line="240" w:lineRule="exact"/>
              <w:jc w:val="center"/>
              <w:rPr>
                <w:rFonts w:ascii="Times New Roman" w:eastAsia="Calibri" w:hAnsi="Times New Roman" w:cs="Simplified Arabic"/>
                <w:sz w:val="20"/>
                <w:szCs w:val="20"/>
                <w:rtl/>
              </w:rPr>
            </w:pPr>
            <w:r w:rsidRPr="002B715B">
              <w:rPr>
                <w:rFonts w:ascii="Times New Roman" w:eastAsia="Calibri" w:hAnsi="Times New Roman" w:cs="Simplified Arabic" w:hint="cs"/>
                <w:sz w:val="20"/>
                <w:szCs w:val="20"/>
                <w:rtl/>
              </w:rPr>
              <w:t>المتوسط</w:t>
            </w:r>
          </w:p>
        </w:tc>
        <w:tc>
          <w:tcPr>
            <w:tcW w:w="0" w:type="auto"/>
            <w:tcBorders>
              <w:bottom w:val="double" w:sz="4" w:space="0" w:color="auto"/>
            </w:tcBorders>
            <w:shd w:val="clear" w:color="auto" w:fill="auto"/>
            <w:vAlign w:val="center"/>
          </w:tcPr>
          <w:p w14:paraId="5EFB4DDA" w14:textId="77777777" w:rsidR="002B715B" w:rsidRPr="002B715B" w:rsidRDefault="002B715B" w:rsidP="00D209A1">
            <w:pPr>
              <w:bidi/>
              <w:spacing w:after="0" w:line="240" w:lineRule="exact"/>
              <w:jc w:val="center"/>
              <w:rPr>
                <w:rFonts w:ascii="Times New Roman" w:eastAsia="Calibri" w:hAnsi="Times New Roman" w:cs="Simplified Arabic"/>
                <w:sz w:val="20"/>
                <w:szCs w:val="20"/>
              </w:rPr>
            </w:pPr>
            <w:r w:rsidRPr="002B715B">
              <w:rPr>
                <w:rFonts w:ascii="Times New Roman" w:eastAsia="Calibri" w:hAnsi="Times New Roman" w:cs="Simplified Arabic"/>
                <w:sz w:val="20"/>
                <w:szCs w:val="20"/>
              </w:rPr>
              <w:t>21.62</w:t>
            </w:r>
          </w:p>
        </w:tc>
        <w:tc>
          <w:tcPr>
            <w:tcW w:w="0" w:type="auto"/>
            <w:tcBorders>
              <w:bottom w:val="double" w:sz="4" w:space="0" w:color="auto"/>
            </w:tcBorders>
            <w:shd w:val="clear" w:color="auto" w:fill="auto"/>
            <w:vAlign w:val="center"/>
          </w:tcPr>
          <w:p w14:paraId="69E680F4" w14:textId="77777777" w:rsidR="002B715B" w:rsidRPr="002B715B" w:rsidRDefault="002B715B" w:rsidP="00D209A1">
            <w:pPr>
              <w:bidi/>
              <w:spacing w:after="0" w:line="240" w:lineRule="exact"/>
              <w:jc w:val="center"/>
              <w:rPr>
                <w:rFonts w:ascii="Times New Roman" w:eastAsia="Calibri" w:hAnsi="Times New Roman" w:cs="Simplified Arabic"/>
                <w:sz w:val="20"/>
                <w:szCs w:val="20"/>
              </w:rPr>
            </w:pPr>
            <w:r w:rsidRPr="002B715B">
              <w:rPr>
                <w:rFonts w:ascii="Times New Roman" w:eastAsia="Calibri" w:hAnsi="Times New Roman" w:cs="Simplified Arabic"/>
                <w:sz w:val="20"/>
                <w:szCs w:val="20"/>
              </w:rPr>
              <w:t>25.08</w:t>
            </w:r>
          </w:p>
        </w:tc>
        <w:tc>
          <w:tcPr>
            <w:tcW w:w="0" w:type="auto"/>
            <w:tcBorders>
              <w:bottom w:val="double" w:sz="4" w:space="0" w:color="auto"/>
              <w:right w:val="double" w:sz="4" w:space="0" w:color="auto"/>
            </w:tcBorders>
            <w:shd w:val="clear" w:color="auto" w:fill="auto"/>
            <w:vAlign w:val="center"/>
          </w:tcPr>
          <w:p w14:paraId="4AEE0BE6" w14:textId="77777777" w:rsidR="002B715B" w:rsidRPr="002B715B" w:rsidRDefault="002B715B" w:rsidP="00D209A1">
            <w:pPr>
              <w:bidi/>
              <w:spacing w:after="0" w:line="240" w:lineRule="exact"/>
              <w:jc w:val="center"/>
              <w:rPr>
                <w:rFonts w:ascii="Times New Roman" w:eastAsia="Calibri" w:hAnsi="Times New Roman" w:cs="Simplified Arabic"/>
                <w:sz w:val="20"/>
                <w:szCs w:val="20"/>
              </w:rPr>
            </w:pPr>
            <w:r w:rsidRPr="002B715B">
              <w:rPr>
                <w:rFonts w:ascii="Times New Roman" w:eastAsia="Calibri" w:hAnsi="Times New Roman" w:cs="Simplified Arabic"/>
                <w:sz w:val="20"/>
                <w:szCs w:val="20"/>
              </w:rPr>
              <w:t>26.83</w:t>
            </w:r>
          </w:p>
        </w:tc>
        <w:tc>
          <w:tcPr>
            <w:tcW w:w="0" w:type="auto"/>
            <w:tcBorders>
              <w:left w:val="double" w:sz="4" w:space="0" w:color="auto"/>
              <w:bottom w:val="double" w:sz="4" w:space="0" w:color="auto"/>
            </w:tcBorders>
            <w:shd w:val="clear" w:color="auto" w:fill="auto"/>
            <w:vAlign w:val="center"/>
          </w:tcPr>
          <w:p w14:paraId="294B48AE" w14:textId="77777777" w:rsidR="002B715B" w:rsidRPr="002B715B" w:rsidRDefault="002B715B" w:rsidP="00D209A1">
            <w:pPr>
              <w:bidi/>
              <w:spacing w:after="0" w:line="240" w:lineRule="exact"/>
              <w:jc w:val="center"/>
              <w:rPr>
                <w:rFonts w:ascii="Times New Roman" w:eastAsia="Calibri" w:hAnsi="Times New Roman" w:cs="Simplified Arabic"/>
                <w:sz w:val="20"/>
                <w:szCs w:val="20"/>
                <w:rtl/>
              </w:rPr>
            </w:pPr>
            <w:r w:rsidRPr="002B715B">
              <w:rPr>
                <w:rFonts w:ascii="Times New Roman" w:eastAsia="Calibri" w:hAnsi="Times New Roman" w:cs="Simplified Arabic"/>
                <w:sz w:val="20"/>
                <w:szCs w:val="20"/>
              </w:rPr>
              <w:t>24.36</w:t>
            </w:r>
          </w:p>
        </w:tc>
      </w:tr>
      <w:tr w:rsidR="002B715B" w:rsidRPr="002B715B" w14:paraId="0FA38305" w14:textId="77777777" w:rsidTr="001B3CC3">
        <w:trPr>
          <w:gridAfter w:val="1"/>
          <w:jc w:val="center"/>
        </w:trPr>
        <w:tc>
          <w:tcPr>
            <w:tcW w:w="0" w:type="auto"/>
            <w:vMerge w:val="restart"/>
            <w:tcBorders>
              <w:top w:val="double" w:sz="4" w:space="0" w:color="auto"/>
            </w:tcBorders>
            <w:shd w:val="clear" w:color="auto" w:fill="auto"/>
            <w:vAlign w:val="center"/>
          </w:tcPr>
          <w:p w14:paraId="7257A26F" w14:textId="77777777" w:rsidR="002B715B" w:rsidRPr="001D3DBF" w:rsidRDefault="002B715B" w:rsidP="00D209A1">
            <w:pPr>
              <w:bidi/>
              <w:spacing w:after="0" w:line="240" w:lineRule="exact"/>
              <w:jc w:val="center"/>
              <w:rPr>
                <w:rFonts w:ascii="Times New Roman" w:eastAsia="Calibri" w:hAnsi="Times New Roman" w:cs="Simplified Arabic"/>
                <w:b/>
                <w:bCs/>
                <w:sz w:val="20"/>
                <w:szCs w:val="20"/>
                <w:rtl/>
              </w:rPr>
            </w:pPr>
            <w:proofErr w:type="gramStart"/>
            <w:r w:rsidRPr="001D3DBF">
              <w:rPr>
                <w:rFonts w:ascii="Times New Roman" w:eastAsia="Calibri" w:hAnsi="Times New Roman" w:cs="Simplified Arabic"/>
                <w:b/>
                <w:bCs/>
                <w:sz w:val="20"/>
                <w:szCs w:val="20"/>
                <w:rtl/>
              </w:rPr>
              <w:t>التحليل</w:t>
            </w:r>
            <w:proofErr w:type="gramEnd"/>
            <w:r w:rsidRPr="001D3DBF">
              <w:rPr>
                <w:rFonts w:ascii="Times New Roman" w:eastAsia="Calibri" w:hAnsi="Times New Roman" w:cs="Simplified Arabic"/>
                <w:b/>
                <w:bCs/>
                <w:sz w:val="20"/>
                <w:szCs w:val="20"/>
                <w:rtl/>
              </w:rPr>
              <w:t xml:space="preserve"> الإحصائي</w:t>
            </w:r>
          </w:p>
          <w:p w14:paraId="26FF70B1" w14:textId="77777777" w:rsidR="002B715B" w:rsidRPr="001D3DBF" w:rsidRDefault="002B715B" w:rsidP="00D209A1">
            <w:pPr>
              <w:bidi/>
              <w:spacing w:after="0" w:line="240" w:lineRule="exact"/>
              <w:jc w:val="center"/>
              <w:rPr>
                <w:rFonts w:ascii="Times New Roman" w:eastAsia="Calibri" w:hAnsi="Times New Roman" w:cs="Simplified Arabic"/>
                <w:b/>
                <w:bCs/>
                <w:sz w:val="20"/>
                <w:szCs w:val="20"/>
                <w:rtl/>
              </w:rPr>
            </w:pPr>
          </w:p>
        </w:tc>
        <w:tc>
          <w:tcPr>
            <w:tcW w:w="0" w:type="auto"/>
            <w:gridSpan w:val="3"/>
            <w:tcBorders>
              <w:top w:val="double" w:sz="4" w:space="0" w:color="auto"/>
            </w:tcBorders>
            <w:shd w:val="clear" w:color="auto" w:fill="auto"/>
            <w:vAlign w:val="center"/>
          </w:tcPr>
          <w:p w14:paraId="3092ED39" w14:textId="77777777" w:rsidR="002B715B" w:rsidRPr="001D3DBF" w:rsidRDefault="002B715B" w:rsidP="00D209A1">
            <w:pPr>
              <w:bidi/>
              <w:spacing w:after="0" w:line="240" w:lineRule="exac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hint="cs"/>
                <w:b/>
                <w:bCs/>
                <w:sz w:val="20"/>
                <w:szCs w:val="20"/>
                <w:rtl/>
                <w:lang w:bidi="ar-SY"/>
              </w:rPr>
              <w:t xml:space="preserve">متوسط عرض </w:t>
            </w:r>
            <w:proofErr w:type="spellStart"/>
            <w:r w:rsidRPr="001D3DBF">
              <w:rPr>
                <w:rFonts w:ascii="Times New Roman" w:eastAsia="Calibri" w:hAnsi="Times New Roman" w:cs="Simplified Arabic" w:hint="cs"/>
                <w:b/>
                <w:bCs/>
                <w:sz w:val="20"/>
                <w:szCs w:val="20"/>
                <w:rtl/>
                <w:lang w:bidi="ar-SY"/>
              </w:rPr>
              <w:t>العثكول</w:t>
            </w:r>
            <w:proofErr w:type="spellEnd"/>
          </w:p>
        </w:tc>
      </w:tr>
      <w:tr w:rsidR="002B715B" w:rsidRPr="002B715B" w14:paraId="6E3B13C8" w14:textId="77777777" w:rsidTr="001B3CC3">
        <w:trPr>
          <w:gridAfter w:val="1"/>
          <w:trHeight w:val="409"/>
          <w:jc w:val="center"/>
        </w:trPr>
        <w:tc>
          <w:tcPr>
            <w:tcW w:w="0" w:type="auto"/>
            <w:vMerge/>
            <w:shd w:val="clear" w:color="auto" w:fill="auto"/>
            <w:vAlign w:val="center"/>
          </w:tcPr>
          <w:p w14:paraId="0EE60C18" w14:textId="77777777" w:rsidR="002B715B" w:rsidRPr="001D3DBF" w:rsidRDefault="002B715B" w:rsidP="00D209A1">
            <w:pPr>
              <w:bidi/>
              <w:spacing w:after="0" w:line="240" w:lineRule="exact"/>
              <w:jc w:val="center"/>
              <w:rPr>
                <w:rFonts w:ascii="Times New Roman" w:eastAsia="Calibri" w:hAnsi="Times New Roman" w:cs="Simplified Arabic"/>
                <w:b/>
                <w:bCs/>
                <w:sz w:val="20"/>
                <w:szCs w:val="20"/>
                <w:rtl/>
              </w:rPr>
            </w:pPr>
          </w:p>
        </w:tc>
        <w:tc>
          <w:tcPr>
            <w:tcW w:w="0" w:type="auto"/>
            <w:shd w:val="clear" w:color="auto" w:fill="auto"/>
            <w:vAlign w:val="center"/>
          </w:tcPr>
          <w:p w14:paraId="2A6AADD1" w14:textId="77777777" w:rsidR="002B715B" w:rsidRPr="001D3DBF" w:rsidRDefault="002B715B" w:rsidP="00D209A1">
            <w:pPr>
              <w:bidi/>
              <w:spacing w:after="0" w:line="240" w:lineRule="exact"/>
              <w:jc w:val="center"/>
              <w:rPr>
                <w:rFonts w:ascii="Times New Roman" w:eastAsia="Calibri" w:hAnsi="Times New Roman" w:cs="Simplified Arabic"/>
                <w:b/>
                <w:bCs/>
                <w:sz w:val="20"/>
                <w:szCs w:val="20"/>
                <w:rtl/>
                <w:lang w:bidi="ar-SY"/>
              </w:rPr>
            </w:pPr>
            <w:proofErr w:type="gramStart"/>
            <w:r w:rsidRPr="001D3DBF">
              <w:rPr>
                <w:rFonts w:ascii="Times New Roman" w:eastAsia="Calibri" w:hAnsi="Times New Roman" w:cs="Simplified Arabic" w:hint="cs"/>
                <w:b/>
                <w:bCs/>
                <w:sz w:val="20"/>
                <w:szCs w:val="20"/>
                <w:rtl/>
                <w:lang w:bidi="ar-SY"/>
              </w:rPr>
              <w:t>معدل</w:t>
            </w:r>
            <w:proofErr w:type="gramEnd"/>
            <w:r w:rsidRPr="001D3DBF">
              <w:rPr>
                <w:rFonts w:ascii="Times New Roman" w:eastAsia="Calibri" w:hAnsi="Times New Roman" w:cs="Simplified Arabic" w:hint="cs"/>
                <w:b/>
                <w:bCs/>
                <w:sz w:val="20"/>
                <w:szCs w:val="20"/>
                <w:rtl/>
                <w:lang w:bidi="ar-SY"/>
              </w:rPr>
              <w:t xml:space="preserve"> التسميد</w:t>
            </w:r>
          </w:p>
        </w:tc>
        <w:tc>
          <w:tcPr>
            <w:tcW w:w="0" w:type="auto"/>
            <w:shd w:val="clear" w:color="auto" w:fill="auto"/>
            <w:vAlign w:val="center"/>
          </w:tcPr>
          <w:p w14:paraId="599AEE23" w14:textId="77777777" w:rsidR="002B715B" w:rsidRPr="001D3DBF" w:rsidRDefault="002B715B" w:rsidP="00D209A1">
            <w:pPr>
              <w:bidi/>
              <w:spacing w:after="0" w:line="240" w:lineRule="exac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hint="cs"/>
                <w:b/>
                <w:bCs/>
                <w:sz w:val="20"/>
                <w:szCs w:val="20"/>
                <w:rtl/>
                <w:lang w:bidi="ar-SY"/>
              </w:rPr>
              <w:t>الأصناف</w:t>
            </w:r>
          </w:p>
        </w:tc>
        <w:tc>
          <w:tcPr>
            <w:tcW w:w="0" w:type="auto"/>
            <w:shd w:val="clear" w:color="auto" w:fill="auto"/>
            <w:vAlign w:val="center"/>
          </w:tcPr>
          <w:p w14:paraId="27AE8BEF" w14:textId="77777777" w:rsidR="002B715B" w:rsidRPr="001D3DBF" w:rsidRDefault="002B715B" w:rsidP="00D209A1">
            <w:pPr>
              <w:bidi/>
              <w:spacing w:after="0" w:line="240" w:lineRule="exac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hint="cs"/>
                <w:b/>
                <w:bCs/>
                <w:sz w:val="20"/>
                <w:szCs w:val="20"/>
                <w:rtl/>
                <w:lang w:bidi="ar-SY"/>
              </w:rPr>
              <w:t>التفاعل</w:t>
            </w:r>
          </w:p>
        </w:tc>
      </w:tr>
      <w:tr w:rsidR="002B715B" w:rsidRPr="002B715B" w14:paraId="31E87899" w14:textId="77777777" w:rsidTr="001B3CC3">
        <w:trPr>
          <w:gridAfter w:val="1"/>
          <w:trHeight w:val="400"/>
          <w:jc w:val="center"/>
        </w:trPr>
        <w:tc>
          <w:tcPr>
            <w:tcW w:w="0" w:type="auto"/>
            <w:shd w:val="clear" w:color="auto" w:fill="auto"/>
            <w:vAlign w:val="center"/>
          </w:tcPr>
          <w:p w14:paraId="6B72D631" w14:textId="77777777" w:rsidR="002B715B" w:rsidRPr="002B715B" w:rsidRDefault="002B715B" w:rsidP="00D209A1">
            <w:pPr>
              <w:bidi/>
              <w:spacing w:after="0" w:line="240" w:lineRule="exact"/>
              <w:jc w:val="center"/>
              <w:rPr>
                <w:rFonts w:ascii="Times New Roman" w:eastAsia="Calibri" w:hAnsi="Times New Roman" w:cs="Simplified Arabic"/>
                <w:sz w:val="20"/>
                <w:szCs w:val="20"/>
              </w:rPr>
            </w:pPr>
            <w:r w:rsidRPr="002B715B">
              <w:rPr>
                <w:rFonts w:ascii="Times New Roman" w:eastAsia="Calibri" w:hAnsi="Times New Roman" w:cs="Simplified Arabic"/>
                <w:sz w:val="20"/>
                <w:szCs w:val="20"/>
              </w:rPr>
              <w:t>L.S.D (5%)</w:t>
            </w:r>
          </w:p>
        </w:tc>
        <w:tc>
          <w:tcPr>
            <w:tcW w:w="0" w:type="auto"/>
            <w:shd w:val="clear" w:color="auto" w:fill="auto"/>
            <w:vAlign w:val="center"/>
          </w:tcPr>
          <w:p w14:paraId="2F8FFD47" w14:textId="77777777" w:rsidR="002B715B" w:rsidRPr="002B715B" w:rsidRDefault="002B715B" w:rsidP="00D209A1">
            <w:pPr>
              <w:bidi/>
              <w:spacing w:after="0" w:line="240" w:lineRule="exact"/>
              <w:jc w:val="center"/>
              <w:rPr>
                <w:rFonts w:ascii="Times New Roman" w:eastAsia="Calibri" w:hAnsi="Times New Roman" w:cs="Simplified Arabic"/>
                <w:sz w:val="20"/>
                <w:szCs w:val="20"/>
              </w:rPr>
            </w:pPr>
            <w:r w:rsidRPr="002B715B">
              <w:rPr>
                <w:rFonts w:ascii="Times New Roman" w:eastAsia="Calibri" w:hAnsi="Times New Roman" w:cs="Simplified Arabic"/>
                <w:sz w:val="20"/>
                <w:szCs w:val="20"/>
              </w:rPr>
              <w:t>0.70</w:t>
            </w:r>
          </w:p>
        </w:tc>
        <w:tc>
          <w:tcPr>
            <w:tcW w:w="0" w:type="auto"/>
            <w:shd w:val="clear" w:color="auto" w:fill="auto"/>
            <w:vAlign w:val="center"/>
          </w:tcPr>
          <w:p w14:paraId="41F460CA" w14:textId="77777777" w:rsidR="002B715B" w:rsidRPr="002B715B" w:rsidRDefault="002B715B" w:rsidP="00D209A1">
            <w:pPr>
              <w:bidi/>
              <w:spacing w:after="0" w:line="240" w:lineRule="exact"/>
              <w:jc w:val="center"/>
              <w:rPr>
                <w:rFonts w:ascii="Times New Roman" w:eastAsia="Calibri" w:hAnsi="Times New Roman" w:cs="Simplified Arabic"/>
                <w:sz w:val="20"/>
                <w:szCs w:val="20"/>
                <w:rtl/>
              </w:rPr>
            </w:pPr>
            <w:r w:rsidRPr="002B715B">
              <w:rPr>
                <w:rFonts w:ascii="Times New Roman" w:eastAsia="Calibri" w:hAnsi="Times New Roman" w:cs="Simplified Arabic"/>
                <w:sz w:val="20"/>
                <w:szCs w:val="20"/>
              </w:rPr>
              <w:t>0.61</w:t>
            </w:r>
          </w:p>
        </w:tc>
        <w:tc>
          <w:tcPr>
            <w:tcW w:w="0" w:type="auto"/>
            <w:shd w:val="clear" w:color="auto" w:fill="auto"/>
            <w:vAlign w:val="center"/>
          </w:tcPr>
          <w:p w14:paraId="5731F09C" w14:textId="77777777" w:rsidR="002B715B" w:rsidRPr="002B715B" w:rsidRDefault="002B715B" w:rsidP="00D209A1">
            <w:pPr>
              <w:bidi/>
              <w:spacing w:after="0" w:line="240" w:lineRule="exact"/>
              <w:jc w:val="center"/>
              <w:rPr>
                <w:rFonts w:ascii="Times New Roman" w:eastAsia="Calibri" w:hAnsi="Times New Roman" w:cs="Simplified Arabic"/>
                <w:sz w:val="20"/>
                <w:szCs w:val="20"/>
                <w:lang w:bidi="ar-SY"/>
              </w:rPr>
            </w:pPr>
            <w:r w:rsidRPr="002B715B">
              <w:rPr>
                <w:rFonts w:ascii="Times New Roman" w:eastAsia="Calibri" w:hAnsi="Times New Roman" w:cs="Simplified Arabic"/>
                <w:sz w:val="20"/>
                <w:szCs w:val="20"/>
                <w:lang w:bidi="ar-SY"/>
              </w:rPr>
              <w:t>1.22</w:t>
            </w:r>
          </w:p>
        </w:tc>
      </w:tr>
      <w:tr w:rsidR="002B715B" w:rsidRPr="002B715B" w14:paraId="3CF18E48" w14:textId="77777777" w:rsidTr="001B3CC3">
        <w:trPr>
          <w:gridAfter w:val="1"/>
          <w:trHeight w:val="227"/>
          <w:jc w:val="center"/>
        </w:trPr>
        <w:tc>
          <w:tcPr>
            <w:tcW w:w="0" w:type="auto"/>
            <w:shd w:val="clear" w:color="auto" w:fill="auto"/>
            <w:vAlign w:val="center"/>
          </w:tcPr>
          <w:p w14:paraId="3E675CF3" w14:textId="77777777" w:rsidR="002B715B" w:rsidRPr="002B715B" w:rsidRDefault="002B715B" w:rsidP="00D209A1">
            <w:pPr>
              <w:bidi/>
              <w:spacing w:after="0" w:line="240" w:lineRule="exact"/>
              <w:jc w:val="center"/>
              <w:rPr>
                <w:rFonts w:ascii="Times New Roman" w:eastAsia="Calibri" w:hAnsi="Times New Roman" w:cs="Simplified Arabic"/>
                <w:sz w:val="20"/>
                <w:szCs w:val="20"/>
                <w:rtl/>
              </w:rPr>
            </w:pPr>
            <w:r w:rsidRPr="002B715B">
              <w:rPr>
                <w:rFonts w:ascii="Times New Roman" w:eastAsia="Calibri" w:hAnsi="Times New Roman" w:cs="Simplified Arabic"/>
                <w:sz w:val="20"/>
                <w:szCs w:val="20"/>
              </w:rPr>
              <w:t>C.V. (%)</w:t>
            </w:r>
          </w:p>
        </w:tc>
        <w:tc>
          <w:tcPr>
            <w:tcW w:w="0" w:type="auto"/>
            <w:gridSpan w:val="3"/>
            <w:shd w:val="clear" w:color="auto" w:fill="auto"/>
            <w:vAlign w:val="center"/>
          </w:tcPr>
          <w:p w14:paraId="1E65A82D" w14:textId="77777777" w:rsidR="002B715B" w:rsidRPr="002B715B" w:rsidRDefault="002B715B" w:rsidP="00D209A1">
            <w:pPr>
              <w:bidi/>
              <w:spacing w:after="0" w:line="240" w:lineRule="exact"/>
              <w:jc w:val="center"/>
              <w:rPr>
                <w:rFonts w:ascii="Times New Roman" w:eastAsia="Calibri" w:hAnsi="Times New Roman" w:cs="Simplified Arabic"/>
                <w:sz w:val="20"/>
                <w:szCs w:val="20"/>
                <w:lang w:bidi="ar-SY"/>
              </w:rPr>
            </w:pPr>
            <w:r w:rsidRPr="002B715B">
              <w:rPr>
                <w:rFonts w:ascii="Times New Roman" w:eastAsia="Calibri" w:hAnsi="Times New Roman" w:cs="Simplified Arabic"/>
                <w:sz w:val="20"/>
                <w:szCs w:val="20"/>
                <w:lang w:bidi="ar-SY"/>
              </w:rPr>
              <w:t>6.93</w:t>
            </w:r>
          </w:p>
        </w:tc>
      </w:tr>
    </w:tbl>
    <w:p w14:paraId="09FDF219" w14:textId="5EC374E1" w:rsidR="002B715B" w:rsidRDefault="002B715B" w:rsidP="00D209A1">
      <w:pPr>
        <w:bidi/>
        <w:spacing w:after="0" w:line="240" w:lineRule="auto"/>
        <w:jc w:val="center"/>
        <w:rPr>
          <w:rFonts w:ascii="Times New Roman" w:hAnsi="Times New Roman" w:cs="Simplified Arabic"/>
          <w:b/>
          <w:bCs/>
          <w:sz w:val="20"/>
          <w:szCs w:val="20"/>
          <w:rtl/>
          <w:lang w:bidi="ar-SY"/>
        </w:rPr>
      </w:pPr>
      <w:r w:rsidRPr="002B715B">
        <w:rPr>
          <w:rFonts w:ascii="Times New Roman" w:eastAsia="Calibri" w:hAnsi="Times New Roman" w:cs="Simplified Arabic" w:hint="cs"/>
          <w:b/>
          <w:bCs/>
          <w:sz w:val="20"/>
          <w:szCs w:val="20"/>
          <w:rtl/>
        </w:rPr>
        <w:t>يُشير اختلاف الأحرف إلى وجود فروقات معنوية عند مستوى معنوية 0.05</w:t>
      </w:r>
    </w:p>
    <w:p w14:paraId="0B67BAE7" w14:textId="77777777" w:rsidR="00D209A1" w:rsidRPr="00D209A1" w:rsidRDefault="00D209A1" w:rsidP="00D209A1">
      <w:pPr>
        <w:bidi/>
        <w:spacing w:after="0" w:line="240" w:lineRule="auto"/>
        <w:jc w:val="center"/>
        <w:rPr>
          <w:rFonts w:ascii="Times New Roman" w:hAnsi="Times New Roman" w:cs="Simplified Arabic"/>
          <w:b/>
          <w:bCs/>
          <w:sz w:val="20"/>
          <w:szCs w:val="20"/>
          <w:rtl/>
          <w:lang w:bidi="ar-SY"/>
        </w:rPr>
      </w:pPr>
    </w:p>
    <w:p w14:paraId="172B5386" w14:textId="77777777" w:rsidR="00944EA6" w:rsidRDefault="001D5221" w:rsidP="00DD1339">
      <w:pPr>
        <w:bidi/>
        <w:spacing w:after="0" w:line="240" w:lineRule="auto"/>
        <w:jc w:val="lowKashida"/>
        <w:rPr>
          <w:rFonts w:ascii="Times New Roman" w:hAnsi="Times New Roman" w:cs="Simplified Arabic"/>
          <w:szCs w:val="24"/>
          <w:lang w:bidi="ar-SY"/>
        </w:rPr>
      </w:pPr>
      <w:r w:rsidRPr="00D209A1">
        <w:rPr>
          <w:rFonts w:ascii="Times New Roman" w:hAnsi="Times New Roman" w:cs="Simplified Arabic" w:hint="cs"/>
          <w:b/>
          <w:bCs/>
          <w:szCs w:val="24"/>
          <w:rtl/>
        </w:rPr>
        <w:t xml:space="preserve">4-3- </w:t>
      </w:r>
      <w:r w:rsidR="00793DD5" w:rsidRPr="00D209A1">
        <w:rPr>
          <w:rFonts w:ascii="Times New Roman" w:hAnsi="Times New Roman" w:cs="Simplified Arabic" w:hint="cs"/>
          <w:b/>
          <w:bCs/>
          <w:szCs w:val="24"/>
          <w:rtl/>
        </w:rPr>
        <w:t xml:space="preserve">عدد </w:t>
      </w:r>
      <w:proofErr w:type="spellStart"/>
      <w:r w:rsidR="00793DD5" w:rsidRPr="00D209A1">
        <w:rPr>
          <w:rFonts w:ascii="Times New Roman" w:hAnsi="Times New Roman" w:cs="Simplified Arabic" w:hint="cs"/>
          <w:b/>
          <w:bCs/>
          <w:szCs w:val="24"/>
          <w:rtl/>
        </w:rPr>
        <w:t>العثاكيل</w:t>
      </w:r>
      <w:proofErr w:type="spellEnd"/>
      <w:r w:rsidR="00793DD5" w:rsidRPr="00D209A1">
        <w:rPr>
          <w:rFonts w:ascii="Times New Roman" w:hAnsi="Times New Roman" w:cs="Simplified Arabic" w:hint="cs"/>
          <w:b/>
          <w:bCs/>
          <w:szCs w:val="24"/>
          <w:rtl/>
        </w:rPr>
        <w:t xml:space="preserve"> في النبات</w:t>
      </w:r>
      <w:r w:rsidR="00793DD5" w:rsidRPr="00D209A1">
        <w:rPr>
          <w:rFonts w:ascii="Times New Roman" w:hAnsi="Times New Roman" w:cs="Simplified Arabic"/>
          <w:b/>
          <w:bCs/>
          <w:szCs w:val="24"/>
          <w:rtl/>
        </w:rPr>
        <w:t xml:space="preserve"> </w:t>
      </w:r>
      <w:r w:rsidR="00793DD5" w:rsidRPr="00D209A1">
        <w:rPr>
          <w:rFonts w:ascii="Times New Roman" w:hAnsi="Times New Roman" w:cs="Simplified Arabic" w:hint="cs"/>
          <w:b/>
          <w:bCs/>
          <w:szCs w:val="24"/>
          <w:rtl/>
        </w:rPr>
        <w:t>(</w:t>
      </w:r>
      <w:proofErr w:type="spellStart"/>
      <w:r w:rsidR="00793DD5" w:rsidRPr="00D209A1">
        <w:rPr>
          <w:rFonts w:ascii="Times New Roman" w:hAnsi="Times New Roman" w:cs="Simplified Arabic" w:hint="cs"/>
          <w:b/>
          <w:bCs/>
          <w:szCs w:val="24"/>
          <w:rtl/>
        </w:rPr>
        <w:t>عثكول</w:t>
      </w:r>
      <w:proofErr w:type="spellEnd"/>
      <w:r w:rsidR="00793DD5" w:rsidRPr="00D209A1">
        <w:rPr>
          <w:rFonts w:ascii="Times New Roman" w:hAnsi="Times New Roman" w:cs="Simplified Arabic" w:hint="cs"/>
          <w:b/>
          <w:bCs/>
          <w:szCs w:val="24"/>
          <w:rtl/>
        </w:rPr>
        <w:t xml:space="preserve"> .نبا</w:t>
      </w:r>
      <w:r w:rsidR="00793DD5" w:rsidRPr="00D209A1">
        <w:rPr>
          <w:rFonts w:ascii="Times New Roman" w:hAnsi="Times New Roman" w:cs="Simplified Arabic" w:hint="cs"/>
          <w:b/>
          <w:bCs/>
          <w:szCs w:val="24"/>
          <w:rtl/>
          <w:lang w:bidi="ar-SY"/>
        </w:rPr>
        <w:t xml:space="preserve">ت </w:t>
      </w:r>
      <w:r w:rsidR="00793DD5" w:rsidRPr="00D209A1">
        <w:rPr>
          <w:rFonts w:ascii="Times New Roman" w:hAnsi="Times New Roman" w:cs="Simplified Arabic" w:hint="cs"/>
          <w:b/>
          <w:bCs/>
          <w:szCs w:val="24"/>
          <w:vertAlign w:val="superscript"/>
          <w:rtl/>
          <w:lang w:bidi="ar-SY"/>
        </w:rPr>
        <w:t>-1</w:t>
      </w:r>
      <w:r w:rsidR="00793DD5" w:rsidRPr="00DD1339">
        <w:rPr>
          <w:rFonts w:ascii="Times New Roman" w:hAnsi="Times New Roman" w:cs="Simplified Arabic" w:hint="cs"/>
          <w:szCs w:val="24"/>
          <w:rtl/>
          <w:lang w:bidi="ar-SY"/>
        </w:rPr>
        <w:t xml:space="preserve">): </w:t>
      </w:r>
      <w:r w:rsidR="00DE5ACA" w:rsidRPr="00DD1339">
        <w:rPr>
          <w:rFonts w:ascii="Times New Roman" w:eastAsia="Calibri" w:hAnsi="Times New Roman" w:cs="Simplified Arabic" w:hint="cs"/>
          <w:szCs w:val="24"/>
          <w:rtl/>
        </w:rPr>
        <w:t xml:space="preserve">بيَّنت نتائج التحليل الإحصائي وجود فروقاتٍ معنويةٍ </w:t>
      </w:r>
      <w:r w:rsidR="00DE5ACA" w:rsidRPr="00DD1339">
        <w:rPr>
          <w:rFonts w:ascii="Times New Roman" w:eastAsia="Calibri" w:hAnsi="Times New Roman" w:cs="Simplified Arabic"/>
          <w:szCs w:val="24"/>
          <w:rtl/>
        </w:rPr>
        <w:t>(</w:t>
      </w:r>
      <w:r w:rsidR="00DE5ACA" w:rsidRPr="00DD1339">
        <w:rPr>
          <w:rFonts w:ascii="Times New Roman" w:eastAsia="Calibri" w:hAnsi="Times New Roman" w:cs="Simplified Arabic"/>
          <w:szCs w:val="24"/>
        </w:rPr>
        <w:t>p≤0.05</w:t>
      </w:r>
      <w:r w:rsidR="00DE5ACA" w:rsidRPr="00DD1339">
        <w:rPr>
          <w:rFonts w:ascii="Times New Roman" w:eastAsia="Calibri" w:hAnsi="Times New Roman" w:cs="Simplified Arabic"/>
          <w:szCs w:val="24"/>
          <w:rtl/>
        </w:rPr>
        <w:t>)</w:t>
      </w:r>
      <w:r w:rsidR="00DE5ACA" w:rsidRPr="00DD1339">
        <w:rPr>
          <w:rFonts w:ascii="Times New Roman" w:hAnsi="Times New Roman" w:cs="Simplified Arabic"/>
          <w:szCs w:val="24"/>
          <w:rtl/>
        </w:rPr>
        <w:t xml:space="preserve"> </w:t>
      </w:r>
      <w:r w:rsidR="00DE5ACA" w:rsidRPr="00DD1339">
        <w:rPr>
          <w:rFonts w:ascii="Times New Roman" w:eastAsia="Calibri" w:hAnsi="Times New Roman" w:cs="Simplified Arabic"/>
          <w:szCs w:val="24"/>
          <w:rtl/>
        </w:rPr>
        <w:t xml:space="preserve">المبينة في </w:t>
      </w:r>
      <w:r w:rsidR="00DE5ACA" w:rsidRPr="00DD1339">
        <w:rPr>
          <w:rFonts w:ascii="Times New Roman" w:eastAsia="Calibri" w:hAnsi="Times New Roman" w:cs="Simplified Arabic" w:hint="cs"/>
          <w:szCs w:val="24"/>
          <w:rtl/>
        </w:rPr>
        <w:t>الجدول</w:t>
      </w:r>
      <w:r w:rsidR="00DE5ACA" w:rsidRPr="00DD1339">
        <w:rPr>
          <w:rFonts w:ascii="Times New Roman" w:eastAsia="Calibri" w:hAnsi="Times New Roman" w:cs="Simplified Arabic"/>
          <w:szCs w:val="24"/>
          <w:rtl/>
        </w:rPr>
        <w:t xml:space="preserve"> (</w:t>
      </w:r>
      <w:r w:rsidR="00D16808" w:rsidRPr="00DD1339">
        <w:rPr>
          <w:rFonts w:ascii="Times New Roman" w:eastAsia="Calibri" w:hAnsi="Times New Roman" w:cs="Simplified Arabic"/>
          <w:szCs w:val="24"/>
        </w:rPr>
        <w:t>5</w:t>
      </w:r>
      <w:proofErr w:type="gramStart"/>
      <w:r w:rsidR="00DE5ACA" w:rsidRPr="00DD1339">
        <w:rPr>
          <w:rFonts w:ascii="Times New Roman" w:eastAsia="Calibri" w:hAnsi="Times New Roman" w:cs="Simplified Arabic"/>
          <w:szCs w:val="24"/>
          <w:rtl/>
        </w:rPr>
        <w:t>)</w:t>
      </w:r>
      <w:r w:rsidR="00DE5ACA" w:rsidRPr="00DD1339">
        <w:rPr>
          <w:rFonts w:ascii="Times New Roman" w:eastAsia="Calibri" w:hAnsi="Times New Roman" w:cs="Simplified Arabic" w:hint="cs"/>
          <w:szCs w:val="24"/>
          <w:rtl/>
        </w:rPr>
        <w:t>،</w:t>
      </w:r>
      <w:proofErr w:type="gramEnd"/>
      <w:r w:rsidR="00DE5ACA" w:rsidRPr="00DD1339">
        <w:rPr>
          <w:rFonts w:ascii="Times New Roman" w:eastAsia="Calibri" w:hAnsi="Times New Roman" w:cs="Simplified Arabic" w:hint="cs"/>
          <w:szCs w:val="24"/>
          <w:rtl/>
        </w:rPr>
        <w:t xml:space="preserve"> في صفة </w:t>
      </w:r>
      <w:r w:rsidR="00DE5ACA" w:rsidRPr="00DD1339">
        <w:rPr>
          <w:rFonts w:ascii="Times New Roman" w:eastAsia="Calibri" w:hAnsi="Times New Roman" w:cs="Simplified Arabic" w:hint="cs"/>
          <w:szCs w:val="24"/>
          <w:rtl/>
          <w:lang w:bidi="ar-SY"/>
        </w:rPr>
        <w:t xml:space="preserve">عدد </w:t>
      </w:r>
      <w:proofErr w:type="spellStart"/>
      <w:r w:rsidR="00DE5ACA" w:rsidRPr="00DD1339">
        <w:rPr>
          <w:rFonts w:ascii="Times New Roman" w:eastAsia="Calibri" w:hAnsi="Times New Roman" w:cs="Simplified Arabic" w:hint="cs"/>
          <w:szCs w:val="24"/>
          <w:rtl/>
          <w:lang w:bidi="ar-SY"/>
        </w:rPr>
        <w:t>العثاكيل</w:t>
      </w:r>
      <w:proofErr w:type="spellEnd"/>
      <w:r w:rsidR="00DE5ACA" w:rsidRPr="00DD1339">
        <w:rPr>
          <w:rFonts w:ascii="Times New Roman" w:eastAsia="Calibri" w:hAnsi="Times New Roman" w:cs="Simplified Arabic" w:hint="cs"/>
          <w:szCs w:val="24"/>
          <w:rtl/>
          <w:lang w:bidi="ar-SY"/>
        </w:rPr>
        <w:t xml:space="preserve"> في النبات</w:t>
      </w:r>
      <w:r w:rsidR="00DE5ACA" w:rsidRPr="00DD1339">
        <w:rPr>
          <w:rFonts w:ascii="Times New Roman" w:eastAsia="Calibri" w:hAnsi="Times New Roman" w:cs="Simplified Arabic" w:hint="cs"/>
          <w:szCs w:val="24"/>
          <w:rtl/>
        </w:rPr>
        <w:t xml:space="preserve"> بين الأصناف ومعاملات </w:t>
      </w:r>
      <w:r w:rsidR="00DE5ACA" w:rsidRPr="00DD1339">
        <w:rPr>
          <w:rFonts w:ascii="Times New Roman" w:eastAsia="Calibri" w:hAnsi="Times New Roman" w:cs="Simplified Arabic" w:hint="cs"/>
          <w:szCs w:val="24"/>
          <w:rtl/>
          <w:lang w:bidi="ar-SY"/>
        </w:rPr>
        <w:t>التسميد</w:t>
      </w:r>
      <w:r w:rsidR="00DE5ACA" w:rsidRPr="00DD1339">
        <w:rPr>
          <w:rFonts w:ascii="Times New Roman" w:eastAsia="Calibri" w:hAnsi="Times New Roman" w:cs="Simplified Arabic" w:hint="cs"/>
          <w:szCs w:val="24"/>
          <w:rtl/>
        </w:rPr>
        <w:t xml:space="preserve"> والتفاعلات المتبادلة بينها. يُلاحظ أنَّ متوسط </w:t>
      </w:r>
      <w:r w:rsidR="00497043" w:rsidRPr="00DD1339">
        <w:rPr>
          <w:rFonts w:ascii="Times New Roman" w:eastAsia="Calibri" w:hAnsi="Times New Roman" w:cs="Simplified Arabic" w:hint="cs"/>
          <w:szCs w:val="24"/>
          <w:rtl/>
          <w:lang w:bidi="ar-SY"/>
        </w:rPr>
        <w:t xml:space="preserve">عدد </w:t>
      </w:r>
      <w:proofErr w:type="spellStart"/>
      <w:r w:rsidR="00497043" w:rsidRPr="00DD1339">
        <w:rPr>
          <w:rFonts w:ascii="Times New Roman" w:eastAsia="Calibri" w:hAnsi="Times New Roman" w:cs="Simplified Arabic" w:hint="cs"/>
          <w:szCs w:val="24"/>
          <w:rtl/>
          <w:lang w:bidi="ar-SY"/>
        </w:rPr>
        <w:t>العثاكيل</w:t>
      </w:r>
      <w:proofErr w:type="spellEnd"/>
      <w:r w:rsidR="00497043" w:rsidRPr="00DD1339">
        <w:rPr>
          <w:rFonts w:ascii="Times New Roman" w:eastAsia="Calibri" w:hAnsi="Times New Roman" w:cs="Simplified Arabic" w:hint="cs"/>
          <w:szCs w:val="24"/>
          <w:rtl/>
          <w:lang w:bidi="ar-SY"/>
        </w:rPr>
        <w:t xml:space="preserve"> في النبات</w:t>
      </w:r>
      <w:r w:rsidR="00497043" w:rsidRPr="00DD1339">
        <w:rPr>
          <w:rFonts w:ascii="Times New Roman" w:eastAsia="Calibri" w:hAnsi="Times New Roman" w:cs="Simplified Arabic" w:hint="cs"/>
          <w:szCs w:val="24"/>
          <w:rtl/>
        </w:rPr>
        <w:t xml:space="preserve"> (</w:t>
      </w:r>
      <w:proofErr w:type="spellStart"/>
      <w:r w:rsidR="00497043" w:rsidRPr="00DD1339">
        <w:rPr>
          <w:rFonts w:ascii="Times New Roman" w:eastAsia="Calibri" w:hAnsi="Times New Roman" w:cs="Simplified Arabic" w:hint="cs"/>
          <w:szCs w:val="24"/>
          <w:rtl/>
        </w:rPr>
        <w:t>عثكول</w:t>
      </w:r>
      <w:proofErr w:type="spellEnd"/>
      <w:r w:rsidR="00497043" w:rsidRPr="00DD1339">
        <w:rPr>
          <w:rFonts w:ascii="Times New Roman" w:eastAsia="Calibri" w:hAnsi="Times New Roman" w:cs="Simplified Arabic" w:hint="cs"/>
          <w:szCs w:val="24"/>
          <w:rtl/>
        </w:rPr>
        <w:t xml:space="preserve"> .</w:t>
      </w:r>
      <w:proofErr w:type="gramStart"/>
      <w:r w:rsidR="00497043" w:rsidRPr="00DD1339">
        <w:rPr>
          <w:rFonts w:ascii="Times New Roman" w:eastAsia="Calibri" w:hAnsi="Times New Roman" w:cs="Simplified Arabic" w:hint="cs"/>
          <w:szCs w:val="24"/>
          <w:rtl/>
        </w:rPr>
        <w:t>نبات</w:t>
      </w:r>
      <w:proofErr w:type="gramEnd"/>
      <w:r w:rsidR="00497043" w:rsidRPr="00DD1339">
        <w:rPr>
          <w:rFonts w:ascii="Times New Roman" w:eastAsia="Calibri" w:hAnsi="Times New Roman" w:cs="Simplified Arabic" w:hint="cs"/>
          <w:szCs w:val="24"/>
          <w:vertAlign w:val="superscript"/>
          <w:rtl/>
        </w:rPr>
        <w:t>-1</w:t>
      </w:r>
      <w:r w:rsidR="00497043" w:rsidRPr="00DD1339">
        <w:rPr>
          <w:rFonts w:ascii="Times New Roman" w:eastAsia="Calibri" w:hAnsi="Times New Roman" w:cs="Simplified Arabic" w:hint="cs"/>
          <w:szCs w:val="24"/>
          <w:rtl/>
        </w:rPr>
        <w:t xml:space="preserve">) </w:t>
      </w:r>
      <w:r w:rsidR="00DE5ACA" w:rsidRPr="00DD1339">
        <w:rPr>
          <w:rFonts w:ascii="Times New Roman" w:eastAsia="Calibri" w:hAnsi="Times New Roman" w:cs="Simplified Arabic" w:hint="cs"/>
          <w:szCs w:val="24"/>
          <w:rtl/>
        </w:rPr>
        <w:t>كان الأعلى معنوياً لدى الصنف</w:t>
      </w:r>
      <w:r w:rsidR="00DE5ACA" w:rsidRPr="00DD1339">
        <w:rPr>
          <w:rFonts w:ascii="Times New Roman" w:eastAsia="Calibri" w:hAnsi="Times New Roman" w:cs="Simplified Arabic" w:hint="cs"/>
          <w:szCs w:val="24"/>
          <w:rtl/>
          <w:lang w:bidi="ar-SY"/>
        </w:rPr>
        <w:t xml:space="preserve"> </w:t>
      </w:r>
      <w:r w:rsidR="00DE5ACA" w:rsidRPr="00DD1339">
        <w:rPr>
          <w:rFonts w:ascii="Times New Roman" w:hAnsi="Times New Roman" w:cs="Simplified Arabic" w:hint="cs"/>
          <w:szCs w:val="24"/>
          <w:rtl/>
          <w:lang w:bidi="ar-SY"/>
        </w:rPr>
        <w:t>(</w:t>
      </w:r>
      <w:r w:rsidR="00497043" w:rsidRPr="00DD1339">
        <w:rPr>
          <w:rFonts w:ascii="Times New Roman" w:hAnsi="Times New Roman" w:cs="Simplified Arabic"/>
          <w:szCs w:val="24"/>
          <w:lang w:bidi="ar-SY"/>
        </w:rPr>
        <w:t>Red Carina</w:t>
      </w:r>
      <w:r w:rsidR="00DE5ACA" w:rsidRPr="00DD1339">
        <w:rPr>
          <w:rFonts w:ascii="Times New Roman" w:hAnsi="Times New Roman" w:cs="Simplified Arabic" w:hint="cs"/>
          <w:szCs w:val="24"/>
          <w:rtl/>
          <w:lang w:bidi="ar-SY"/>
        </w:rPr>
        <w:t>)</w:t>
      </w:r>
      <w:r w:rsidR="00DE5ACA" w:rsidRPr="00DD1339">
        <w:rPr>
          <w:rFonts w:ascii="Times New Roman" w:eastAsia="Calibri" w:hAnsi="Times New Roman" w:cs="Simplified Arabic" w:hint="cs"/>
          <w:szCs w:val="24"/>
          <w:rtl/>
          <w:lang w:bidi="ar-SY"/>
        </w:rPr>
        <w:t xml:space="preserve"> (</w:t>
      </w:r>
      <w:r w:rsidR="00DE5ACA" w:rsidRPr="00DD1339">
        <w:rPr>
          <w:rFonts w:ascii="Times New Roman" w:eastAsia="Calibri" w:hAnsi="Times New Roman" w:cs="Simplified Arabic"/>
          <w:szCs w:val="24"/>
          <w:rtl/>
          <w:lang w:bidi="ar-SY"/>
        </w:rPr>
        <w:t>26.</w:t>
      </w:r>
      <w:r w:rsidR="00497043" w:rsidRPr="00DD1339">
        <w:rPr>
          <w:rFonts w:ascii="Times New Roman" w:eastAsia="Calibri" w:hAnsi="Times New Roman" w:cs="Simplified Arabic"/>
          <w:szCs w:val="24"/>
          <w:rtl/>
          <w:lang w:bidi="ar-SY"/>
        </w:rPr>
        <w:t>63</w:t>
      </w:r>
      <w:r w:rsidR="00DE5ACA" w:rsidRPr="00DD1339">
        <w:rPr>
          <w:rFonts w:ascii="Times New Roman" w:eastAsia="Calibri" w:hAnsi="Times New Roman" w:cs="Simplified Arabic"/>
          <w:szCs w:val="24"/>
          <w:rtl/>
          <w:lang w:bidi="ar-SY"/>
        </w:rPr>
        <w:t xml:space="preserve"> </w:t>
      </w:r>
      <w:proofErr w:type="spellStart"/>
      <w:r w:rsidR="00497043" w:rsidRPr="00DD1339">
        <w:rPr>
          <w:rFonts w:ascii="Times New Roman" w:eastAsia="Calibri" w:hAnsi="Times New Roman" w:cs="Simplified Arabic" w:hint="cs"/>
          <w:szCs w:val="24"/>
          <w:rtl/>
        </w:rPr>
        <w:t>عثكول</w:t>
      </w:r>
      <w:proofErr w:type="spellEnd"/>
      <w:r w:rsidR="00497043" w:rsidRPr="00DD1339">
        <w:rPr>
          <w:rFonts w:ascii="Times New Roman" w:eastAsia="Calibri" w:hAnsi="Times New Roman" w:cs="Simplified Arabic" w:hint="cs"/>
          <w:szCs w:val="24"/>
          <w:rtl/>
        </w:rPr>
        <w:t xml:space="preserve"> .نبات</w:t>
      </w:r>
      <w:r w:rsidR="00497043" w:rsidRPr="00DD1339">
        <w:rPr>
          <w:rFonts w:ascii="Times New Roman" w:eastAsia="Calibri" w:hAnsi="Times New Roman" w:cs="Simplified Arabic" w:hint="cs"/>
          <w:szCs w:val="24"/>
          <w:vertAlign w:val="superscript"/>
          <w:rtl/>
        </w:rPr>
        <w:t>-1</w:t>
      </w:r>
      <w:r w:rsidR="002E4BF5" w:rsidRPr="00DD1339">
        <w:rPr>
          <w:rFonts w:ascii="Times New Roman" w:eastAsia="Calibri" w:hAnsi="Times New Roman" w:cs="Simplified Arabic" w:hint="cs"/>
          <w:szCs w:val="24"/>
          <w:rtl/>
        </w:rPr>
        <w:t>)</w:t>
      </w:r>
      <w:r w:rsidR="00DE5ACA" w:rsidRPr="00DD1339">
        <w:rPr>
          <w:rFonts w:ascii="Times New Roman" w:eastAsia="Calibri" w:hAnsi="Times New Roman" w:cs="Simplified Arabic" w:hint="cs"/>
          <w:szCs w:val="24"/>
          <w:rtl/>
        </w:rPr>
        <w:t xml:space="preserve">، تلاه </w:t>
      </w:r>
      <w:proofErr w:type="gramStart"/>
      <w:r w:rsidR="00DE5ACA" w:rsidRPr="00DD1339">
        <w:rPr>
          <w:rFonts w:ascii="Times New Roman" w:eastAsia="Calibri" w:hAnsi="Times New Roman" w:cs="Simplified Arabic" w:hint="cs"/>
          <w:szCs w:val="24"/>
          <w:rtl/>
        </w:rPr>
        <w:t>الصنف</w:t>
      </w:r>
      <w:proofErr w:type="gramEnd"/>
      <w:r w:rsidR="00DE5ACA" w:rsidRPr="00DD1339">
        <w:rPr>
          <w:rFonts w:ascii="Times New Roman" w:eastAsia="Calibri" w:hAnsi="Times New Roman" w:cs="Simplified Arabic" w:hint="cs"/>
          <w:szCs w:val="24"/>
          <w:rtl/>
        </w:rPr>
        <w:t xml:space="preserve"> </w:t>
      </w:r>
      <w:r w:rsidR="002E4BF5" w:rsidRPr="00DD1339">
        <w:rPr>
          <w:rFonts w:ascii="Times New Roman" w:eastAsia="Calibri" w:hAnsi="Times New Roman" w:cs="Simplified Arabic" w:hint="cs"/>
          <w:szCs w:val="24"/>
          <w:rtl/>
        </w:rPr>
        <w:t>(</w:t>
      </w:r>
      <w:r w:rsidR="002E4BF5" w:rsidRPr="00DD1339">
        <w:rPr>
          <w:rFonts w:ascii="Times New Roman" w:eastAsia="Calibri" w:hAnsi="Times New Roman" w:cs="Simplified Arabic"/>
          <w:szCs w:val="24"/>
        </w:rPr>
        <w:t>Q</w:t>
      </w:r>
      <w:r w:rsidR="002E4BF5" w:rsidRPr="00DD1339">
        <w:rPr>
          <w:rFonts w:ascii="Times New Roman" w:eastAsia="Calibri" w:hAnsi="Times New Roman" w:cs="Simplified Arabic"/>
          <w:szCs w:val="24"/>
          <w:vertAlign w:val="subscript"/>
        </w:rPr>
        <w:t>26</w:t>
      </w:r>
      <w:r w:rsidR="002E4BF5" w:rsidRPr="00DD1339">
        <w:rPr>
          <w:rFonts w:ascii="Times New Roman" w:eastAsia="Calibri" w:hAnsi="Times New Roman" w:cs="Simplified Arabic" w:hint="cs"/>
          <w:szCs w:val="24"/>
          <w:rtl/>
        </w:rPr>
        <w:t>)</w:t>
      </w:r>
      <w:r w:rsidR="002E4BF5" w:rsidRPr="00DD1339">
        <w:rPr>
          <w:rFonts w:ascii="Times New Roman" w:eastAsia="Calibri" w:hAnsi="Times New Roman" w:cs="Simplified Arabic" w:hint="cs"/>
          <w:szCs w:val="24"/>
          <w:rtl/>
          <w:lang w:bidi="ar-SY"/>
        </w:rPr>
        <w:t xml:space="preserve"> (</w:t>
      </w:r>
      <w:r w:rsidR="002E4BF5" w:rsidRPr="00DD1339">
        <w:rPr>
          <w:rFonts w:ascii="Times New Roman" w:eastAsia="Calibri" w:hAnsi="Times New Roman" w:cs="Simplified Arabic"/>
          <w:szCs w:val="24"/>
          <w:rtl/>
          <w:lang w:bidi="ar-SY"/>
        </w:rPr>
        <w:t>24.83</w:t>
      </w:r>
      <w:r w:rsidR="002E4BF5" w:rsidRPr="00DD1339">
        <w:rPr>
          <w:rFonts w:ascii="Times New Roman" w:eastAsia="Calibri" w:hAnsi="Times New Roman" w:cs="Simplified Arabic" w:hint="cs"/>
          <w:szCs w:val="24"/>
          <w:rtl/>
          <w:lang w:bidi="ar-SY"/>
        </w:rPr>
        <w:t xml:space="preserve"> </w:t>
      </w:r>
      <w:proofErr w:type="spellStart"/>
      <w:r w:rsidR="002E4BF5" w:rsidRPr="00DD1339">
        <w:rPr>
          <w:rFonts w:ascii="Times New Roman" w:eastAsia="Calibri" w:hAnsi="Times New Roman" w:cs="Simplified Arabic" w:hint="cs"/>
          <w:szCs w:val="24"/>
          <w:rtl/>
        </w:rPr>
        <w:t>عثكول</w:t>
      </w:r>
      <w:proofErr w:type="spellEnd"/>
      <w:r w:rsidR="002E4BF5" w:rsidRPr="00DD1339">
        <w:rPr>
          <w:rFonts w:ascii="Times New Roman" w:eastAsia="Calibri" w:hAnsi="Times New Roman" w:cs="Simplified Arabic" w:hint="cs"/>
          <w:szCs w:val="24"/>
          <w:rtl/>
        </w:rPr>
        <w:t xml:space="preserve"> .نبات</w:t>
      </w:r>
      <w:r w:rsidR="002E4BF5" w:rsidRPr="00DD1339">
        <w:rPr>
          <w:rFonts w:ascii="Times New Roman" w:eastAsia="Calibri" w:hAnsi="Times New Roman" w:cs="Simplified Arabic" w:hint="cs"/>
          <w:szCs w:val="24"/>
          <w:vertAlign w:val="superscript"/>
          <w:rtl/>
        </w:rPr>
        <w:t>-1</w:t>
      </w:r>
      <w:r w:rsidR="002E4BF5" w:rsidRPr="00DD1339">
        <w:rPr>
          <w:rFonts w:ascii="Times New Roman" w:eastAsia="Calibri" w:hAnsi="Times New Roman" w:cs="Simplified Arabic" w:hint="cs"/>
          <w:szCs w:val="24"/>
          <w:rtl/>
        </w:rPr>
        <w:t xml:space="preserve">) </w:t>
      </w:r>
      <w:r w:rsidR="00DE5ACA" w:rsidRPr="00DD1339">
        <w:rPr>
          <w:rFonts w:ascii="Times New Roman" w:eastAsia="Calibri" w:hAnsi="Times New Roman" w:cs="Simplified Arabic" w:hint="cs"/>
          <w:szCs w:val="24"/>
          <w:rtl/>
        </w:rPr>
        <w:t xml:space="preserve">مع وجود فروق معنوية، في حين كان الأدنى معنوياً لدى الصنف </w:t>
      </w:r>
      <w:r w:rsidR="00DE5ACA" w:rsidRPr="00DD1339">
        <w:rPr>
          <w:rFonts w:ascii="Times New Roman" w:eastAsia="Calibri" w:hAnsi="Times New Roman" w:cs="Simplified Arabic"/>
          <w:szCs w:val="24"/>
        </w:rPr>
        <w:t>Giza</w:t>
      </w:r>
      <w:r w:rsidR="00DE5ACA" w:rsidRPr="00DD1339">
        <w:rPr>
          <w:rFonts w:ascii="Times New Roman" w:eastAsia="Calibri" w:hAnsi="Times New Roman" w:cs="Simplified Arabic"/>
          <w:szCs w:val="24"/>
          <w:rtl/>
        </w:rPr>
        <w:t xml:space="preserve"> (21.</w:t>
      </w:r>
      <w:r w:rsidR="00FC21E5" w:rsidRPr="00DD1339">
        <w:rPr>
          <w:rFonts w:ascii="Times New Roman" w:eastAsia="Calibri" w:hAnsi="Times New Roman" w:cs="Simplified Arabic"/>
          <w:szCs w:val="24"/>
          <w:rtl/>
        </w:rPr>
        <w:t>13</w:t>
      </w:r>
      <w:r w:rsidR="00FC21E5" w:rsidRPr="00DD1339">
        <w:rPr>
          <w:rFonts w:ascii="Times New Roman" w:eastAsia="Calibri" w:hAnsi="Times New Roman" w:cs="Simplified Arabic" w:hint="cs"/>
          <w:szCs w:val="24"/>
          <w:rtl/>
        </w:rPr>
        <w:t xml:space="preserve"> </w:t>
      </w:r>
      <w:proofErr w:type="spellStart"/>
      <w:r w:rsidR="00FC21E5" w:rsidRPr="00DD1339">
        <w:rPr>
          <w:rFonts w:ascii="Times New Roman" w:eastAsia="Calibri" w:hAnsi="Times New Roman" w:cs="Simplified Arabic" w:hint="cs"/>
          <w:szCs w:val="24"/>
          <w:rtl/>
        </w:rPr>
        <w:t>عثكول</w:t>
      </w:r>
      <w:proofErr w:type="spellEnd"/>
      <w:r w:rsidR="00FC21E5" w:rsidRPr="00DD1339">
        <w:rPr>
          <w:rFonts w:ascii="Times New Roman" w:eastAsia="Calibri" w:hAnsi="Times New Roman" w:cs="Simplified Arabic" w:hint="cs"/>
          <w:szCs w:val="24"/>
          <w:rtl/>
        </w:rPr>
        <w:t xml:space="preserve"> .نبات</w:t>
      </w:r>
      <w:r w:rsidR="00FC21E5" w:rsidRPr="00DD1339">
        <w:rPr>
          <w:rFonts w:ascii="Times New Roman" w:eastAsia="Calibri" w:hAnsi="Times New Roman" w:cs="Simplified Arabic" w:hint="cs"/>
          <w:szCs w:val="24"/>
          <w:vertAlign w:val="superscript"/>
          <w:rtl/>
        </w:rPr>
        <w:t>-1</w:t>
      </w:r>
      <w:r w:rsidR="00FC21E5" w:rsidRPr="00DD1339">
        <w:rPr>
          <w:rFonts w:ascii="Times New Roman" w:eastAsia="Calibri" w:hAnsi="Times New Roman" w:cs="Simplified Arabic" w:hint="cs"/>
          <w:szCs w:val="24"/>
          <w:rtl/>
        </w:rPr>
        <w:t>)</w:t>
      </w:r>
      <w:r w:rsidR="00DE5ACA" w:rsidRPr="00DD1339">
        <w:rPr>
          <w:rFonts w:ascii="Times New Roman" w:eastAsia="Calibri" w:hAnsi="Times New Roman" w:cs="Simplified Arabic" w:hint="cs"/>
          <w:szCs w:val="24"/>
          <w:rtl/>
        </w:rPr>
        <w:t>.</w:t>
      </w:r>
      <w:r w:rsidR="00566012" w:rsidRPr="00DD1339">
        <w:rPr>
          <w:rFonts w:ascii="Times New Roman" w:eastAsia="Calibri" w:hAnsi="Times New Roman" w:cs="Simplified Arabic" w:hint="cs"/>
          <w:szCs w:val="24"/>
          <w:rtl/>
          <w:lang w:bidi="ar-SY"/>
        </w:rPr>
        <w:t xml:space="preserve"> </w:t>
      </w:r>
      <w:r w:rsidR="00087AC8" w:rsidRPr="00DD1339">
        <w:rPr>
          <w:rFonts w:ascii="Times New Roman" w:eastAsia="Calibri" w:hAnsi="Times New Roman" w:cs="Simplified Arabic" w:hint="eastAsia"/>
          <w:szCs w:val="24"/>
          <w:rtl/>
        </w:rPr>
        <w:t>ويُعزى</w:t>
      </w:r>
      <w:r w:rsidR="00087AC8" w:rsidRPr="00DD1339">
        <w:rPr>
          <w:rFonts w:ascii="Times New Roman" w:eastAsia="Calibri" w:hAnsi="Times New Roman" w:cs="Simplified Arabic"/>
          <w:szCs w:val="24"/>
          <w:rtl/>
        </w:rPr>
        <w:t xml:space="preserve"> </w:t>
      </w:r>
      <w:r w:rsidR="00087AC8" w:rsidRPr="00DD1339">
        <w:rPr>
          <w:rFonts w:ascii="Times New Roman" w:eastAsia="Calibri" w:hAnsi="Times New Roman" w:cs="Simplified Arabic" w:hint="eastAsia"/>
          <w:szCs w:val="24"/>
          <w:rtl/>
        </w:rPr>
        <w:t>التباين</w:t>
      </w:r>
      <w:r w:rsidR="00087AC8" w:rsidRPr="00DD1339">
        <w:rPr>
          <w:rFonts w:ascii="Times New Roman" w:eastAsia="Calibri" w:hAnsi="Times New Roman" w:cs="Simplified Arabic"/>
          <w:szCs w:val="24"/>
          <w:rtl/>
        </w:rPr>
        <w:t xml:space="preserve"> </w:t>
      </w:r>
      <w:r w:rsidR="00087AC8" w:rsidRPr="00DD1339">
        <w:rPr>
          <w:rFonts w:ascii="Times New Roman" w:eastAsia="Calibri" w:hAnsi="Times New Roman" w:cs="Simplified Arabic" w:hint="eastAsia"/>
          <w:szCs w:val="24"/>
          <w:rtl/>
        </w:rPr>
        <w:t>في</w:t>
      </w:r>
      <w:r w:rsidR="00087AC8" w:rsidRPr="00DD1339">
        <w:rPr>
          <w:rFonts w:ascii="Times New Roman" w:eastAsia="Calibri" w:hAnsi="Times New Roman" w:cs="Simplified Arabic"/>
          <w:szCs w:val="24"/>
          <w:rtl/>
        </w:rPr>
        <w:t xml:space="preserve"> </w:t>
      </w:r>
      <w:r w:rsidR="00087AC8" w:rsidRPr="00DD1339">
        <w:rPr>
          <w:rFonts w:ascii="Times New Roman" w:eastAsia="Calibri" w:hAnsi="Times New Roman" w:cs="Simplified Arabic" w:hint="eastAsia"/>
          <w:szCs w:val="24"/>
          <w:rtl/>
        </w:rPr>
        <w:t>صفة</w:t>
      </w:r>
      <w:r w:rsidR="00087AC8" w:rsidRPr="00DD1339">
        <w:rPr>
          <w:rFonts w:ascii="Times New Roman" w:eastAsia="Calibri" w:hAnsi="Times New Roman" w:cs="Simplified Arabic"/>
          <w:szCs w:val="24"/>
          <w:rtl/>
        </w:rPr>
        <w:t xml:space="preserve"> </w:t>
      </w:r>
      <w:r w:rsidR="00087AC8" w:rsidRPr="00DD1339">
        <w:rPr>
          <w:rFonts w:ascii="Times New Roman" w:eastAsia="Calibri" w:hAnsi="Times New Roman" w:cs="Simplified Arabic" w:hint="cs"/>
          <w:szCs w:val="24"/>
          <w:rtl/>
        </w:rPr>
        <w:t xml:space="preserve">عدد </w:t>
      </w:r>
      <w:proofErr w:type="spellStart"/>
      <w:r w:rsidR="00087AC8" w:rsidRPr="00DD1339">
        <w:rPr>
          <w:rFonts w:ascii="Times New Roman" w:eastAsia="Calibri" w:hAnsi="Times New Roman" w:cs="Simplified Arabic" w:hint="cs"/>
          <w:szCs w:val="24"/>
          <w:rtl/>
        </w:rPr>
        <w:t>العثاكيل</w:t>
      </w:r>
      <w:proofErr w:type="spellEnd"/>
      <w:r w:rsidR="00087AC8" w:rsidRPr="00DD1339">
        <w:rPr>
          <w:rFonts w:ascii="Times New Roman" w:eastAsia="Calibri" w:hAnsi="Times New Roman" w:cs="Simplified Arabic" w:hint="cs"/>
          <w:szCs w:val="24"/>
          <w:rtl/>
        </w:rPr>
        <w:t xml:space="preserve"> في النبات</w:t>
      </w:r>
      <w:r w:rsidR="00087AC8" w:rsidRPr="00DD1339">
        <w:rPr>
          <w:rFonts w:ascii="Times New Roman" w:eastAsia="Calibri" w:hAnsi="Times New Roman" w:cs="Simplified Arabic"/>
          <w:szCs w:val="24"/>
          <w:rtl/>
        </w:rPr>
        <w:t xml:space="preserve"> </w:t>
      </w:r>
      <w:r w:rsidR="00087AC8" w:rsidRPr="00DD1339">
        <w:rPr>
          <w:rFonts w:ascii="Times New Roman" w:eastAsia="Calibri" w:hAnsi="Times New Roman" w:cs="Simplified Arabic" w:hint="eastAsia"/>
          <w:szCs w:val="24"/>
          <w:rtl/>
        </w:rPr>
        <w:t>بين</w:t>
      </w:r>
      <w:r w:rsidR="00087AC8" w:rsidRPr="00DD1339">
        <w:rPr>
          <w:rFonts w:ascii="Times New Roman" w:eastAsia="Calibri" w:hAnsi="Times New Roman" w:cs="Simplified Arabic"/>
          <w:szCs w:val="24"/>
          <w:rtl/>
        </w:rPr>
        <w:t xml:space="preserve"> </w:t>
      </w:r>
      <w:r w:rsidR="00087AC8" w:rsidRPr="00DD1339">
        <w:rPr>
          <w:rFonts w:ascii="Times New Roman" w:eastAsia="Calibri" w:hAnsi="Times New Roman" w:cs="Simplified Arabic" w:hint="eastAsia"/>
          <w:szCs w:val="24"/>
          <w:rtl/>
        </w:rPr>
        <w:t>الطرز</w:t>
      </w:r>
      <w:r w:rsidR="00087AC8" w:rsidRPr="00DD1339">
        <w:rPr>
          <w:rFonts w:ascii="Times New Roman" w:eastAsia="Calibri" w:hAnsi="Times New Roman" w:cs="Simplified Arabic"/>
          <w:szCs w:val="24"/>
          <w:rtl/>
        </w:rPr>
        <w:t xml:space="preserve"> </w:t>
      </w:r>
      <w:r w:rsidR="00087AC8" w:rsidRPr="00DD1339">
        <w:rPr>
          <w:rFonts w:ascii="Times New Roman" w:eastAsia="Calibri" w:hAnsi="Times New Roman" w:cs="Simplified Arabic" w:hint="eastAsia"/>
          <w:szCs w:val="24"/>
          <w:rtl/>
        </w:rPr>
        <w:t>الوراثية</w:t>
      </w:r>
      <w:r w:rsidR="00087AC8" w:rsidRPr="00DD1339">
        <w:rPr>
          <w:rFonts w:ascii="Times New Roman" w:eastAsia="Calibri" w:hAnsi="Times New Roman" w:cs="Simplified Arabic"/>
          <w:szCs w:val="24"/>
          <w:rtl/>
        </w:rPr>
        <w:t xml:space="preserve"> </w:t>
      </w:r>
      <w:r w:rsidR="00087AC8" w:rsidRPr="00DD1339">
        <w:rPr>
          <w:rFonts w:ascii="Times New Roman" w:eastAsia="Calibri" w:hAnsi="Times New Roman" w:cs="Simplified Arabic" w:hint="eastAsia"/>
          <w:szCs w:val="24"/>
          <w:rtl/>
        </w:rPr>
        <w:t>المدروسة</w:t>
      </w:r>
      <w:r w:rsidR="00087AC8" w:rsidRPr="00DD1339">
        <w:rPr>
          <w:rFonts w:ascii="Times New Roman" w:eastAsia="Calibri" w:hAnsi="Times New Roman" w:cs="Simplified Arabic"/>
          <w:szCs w:val="24"/>
          <w:rtl/>
        </w:rPr>
        <w:t xml:space="preserve"> </w:t>
      </w:r>
      <w:r w:rsidR="00087AC8" w:rsidRPr="00DD1339">
        <w:rPr>
          <w:rFonts w:ascii="Times New Roman" w:eastAsia="Calibri" w:hAnsi="Times New Roman" w:cs="Simplified Arabic" w:hint="eastAsia"/>
          <w:szCs w:val="24"/>
          <w:rtl/>
        </w:rPr>
        <w:t>إلى</w:t>
      </w:r>
      <w:r w:rsidR="00087AC8" w:rsidRPr="00DD1339">
        <w:rPr>
          <w:rFonts w:ascii="Times New Roman" w:eastAsia="Calibri" w:hAnsi="Times New Roman" w:cs="Simplified Arabic"/>
          <w:szCs w:val="24"/>
          <w:rtl/>
        </w:rPr>
        <w:t xml:space="preserve"> </w:t>
      </w:r>
      <w:r w:rsidR="00087AC8" w:rsidRPr="00DD1339">
        <w:rPr>
          <w:rFonts w:ascii="Times New Roman" w:eastAsia="Calibri" w:hAnsi="Times New Roman" w:cs="Simplified Arabic" w:hint="eastAsia"/>
          <w:szCs w:val="24"/>
          <w:rtl/>
        </w:rPr>
        <w:t>الاختلاف</w:t>
      </w:r>
      <w:r w:rsidR="00087AC8" w:rsidRPr="00DD1339">
        <w:rPr>
          <w:rFonts w:ascii="Times New Roman" w:eastAsia="Calibri" w:hAnsi="Times New Roman" w:cs="Simplified Arabic"/>
          <w:szCs w:val="24"/>
          <w:rtl/>
        </w:rPr>
        <w:t xml:space="preserve"> </w:t>
      </w:r>
      <w:r w:rsidR="00087AC8" w:rsidRPr="00DD1339">
        <w:rPr>
          <w:rFonts w:ascii="Times New Roman" w:eastAsia="Calibri" w:hAnsi="Times New Roman" w:cs="Simplified Arabic" w:hint="eastAsia"/>
          <w:szCs w:val="24"/>
          <w:rtl/>
        </w:rPr>
        <w:t>في</w:t>
      </w:r>
      <w:r w:rsidR="00087AC8" w:rsidRPr="00DD1339">
        <w:rPr>
          <w:rFonts w:ascii="Times New Roman" w:eastAsia="Calibri" w:hAnsi="Times New Roman" w:cs="Simplified Arabic"/>
          <w:szCs w:val="24"/>
          <w:rtl/>
        </w:rPr>
        <w:t xml:space="preserve"> </w:t>
      </w:r>
      <w:r w:rsidR="00087AC8" w:rsidRPr="00DD1339">
        <w:rPr>
          <w:rFonts w:ascii="Times New Roman" w:eastAsia="Calibri" w:hAnsi="Times New Roman" w:cs="Simplified Arabic" w:hint="eastAsia"/>
          <w:szCs w:val="24"/>
          <w:rtl/>
        </w:rPr>
        <w:t>تركيبها</w:t>
      </w:r>
      <w:r w:rsidR="00087AC8" w:rsidRPr="00DD1339">
        <w:rPr>
          <w:rFonts w:ascii="Times New Roman" w:eastAsia="Calibri" w:hAnsi="Times New Roman" w:cs="Simplified Arabic"/>
          <w:szCs w:val="24"/>
          <w:rtl/>
        </w:rPr>
        <w:t xml:space="preserve"> </w:t>
      </w:r>
      <w:r w:rsidR="00087AC8" w:rsidRPr="00DD1339">
        <w:rPr>
          <w:rFonts w:ascii="Times New Roman" w:eastAsia="Calibri" w:hAnsi="Times New Roman" w:cs="Simplified Arabic" w:hint="eastAsia"/>
          <w:szCs w:val="24"/>
          <w:rtl/>
        </w:rPr>
        <w:t>الوراثي</w:t>
      </w:r>
      <w:r w:rsidR="00087AC8" w:rsidRPr="00DD1339">
        <w:rPr>
          <w:rFonts w:ascii="Times New Roman" w:eastAsia="Calibri" w:hAnsi="Times New Roman" w:cs="Simplified Arabic" w:hint="cs"/>
          <w:szCs w:val="24"/>
          <w:rtl/>
        </w:rPr>
        <w:t xml:space="preserve"> </w:t>
      </w:r>
      <w:r w:rsidR="00566012" w:rsidRPr="00DD1339">
        <w:rPr>
          <w:rFonts w:ascii="Times New Roman" w:eastAsia="Calibri" w:hAnsi="Times New Roman" w:cs="Simplified Arabic" w:hint="cs"/>
          <w:szCs w:val="24"/>
          <w:rtl/>
          <w:lang w:bidi="ar-SY"/>
        </w:rPr>
        <w:lastRenderedPageBreak/>
        <w:t>والذي بدوره يؤثر على استجابة كل طراز</w:t>
      </w:r>
      <w:r w:rsidR="00087AC8" w:rsidRPr="00DD1339">
        <w:rPr>
          <w:rFonts w:ascii="Times New Roman" w:eastAsia="Calibri" w:hAnsi="Times New Roman" w:cs="Simplified Arabic" w:hint="cs"/>
          <w:szCs w:val="24"/>
          <w:rtl/>
          <w:lang w:bidi="ar-SY"/>
        </w:rPr>
        <w:t xml:space="preserve"> للعوامل البيئية والممارسات الزراعية. </w:t>
      </w:r>
      <w:r w:rsidR="008E5A24" w:rsidRPr="00DD1339">
        <w:rPr>
          <w:rFonts w:ascii="Times New Roman" w:eastAsia="Calibri" w:hAnsi="Times New Roman" w:cs="Simplified Arabic" w:hint="cs"/>
          <w:szCs w:val="24"/>
          <w:rtl/>
        </w:rPr>
        <w:t xml:space="preserve">ويُلاحظ بالنسبة لمعاملات التسميد أنَّ متوسط </w:t>
      </w:r>
      <w:r w:rsidR="00BC4B20" w:rsidRPr="00DD1339">
        <w:rPr>
          <w:rFonts w:ascii="Times New Roman" w:eastAsia="Calibri" w:hAnsi="Times New Roman" w:cs="Simplified Arabic" w:hint="cs"/>
          <w:szCs w:val="24"/>
          <w:rtl/>
          <w:lang w:bidi="ar-SY"/>
        </w:rPr>
        <w:t xml:space="preserve">عدد </w:t>
      </w:r>
      <w:proofErr w:type="spellStart"/>
      <w:r w:rsidR="00BC4B20" w:rsidRPr="00DD1339">
        <w:rPr>
          <w:rFonts w:ascii="Times New Roman" w:eastAsia="Calibri" w:hAnsi="Times New Roman" w:cs="Simplified Arabic" w:hint="cs"/>
          <w:szCs w:val="24"/>
          <w:rtl/>
          <w:lang w:bidi="ar-SY"/>
        </w:rPr>
        <w:t>العثاكيل</w:t>
      </w:r>
      <w:proofErr w:type="spellEnd"/>
      <w:r w:rsidR="00BC4B20" w:rsidRPr="00DD1339">
        <w:rPr>
          <w:rFonts w:ascii="Times New Roman" w:eastAsia="Calibri" w:hAnsi="Times New Roman" w:cs="Simplified Arabic" w:hint="cs"/>
          <w:szCs w:val="24"/>
          <w:rtl/>
          <w:lang w:bidi="ar-SY"/>
        </w:rPr>
        <w:t xml:space="preserve"> في النبات</w:t>
      </w:r>
      <w:r w:rsidR="00BC4B20" w:rsidRPr="00DD1339">
        <w:rPr>
          <w:rFonts w:ascii="Times New Roman" w:eastAsia="Calibri" w:hAnsi="Times New Roman" w:cs="Simplified Arabic" w:hint="cs"/>
          <w:szCs w:val="24"/>
          <w:rtl/>
        </w:rPr>
        <w:t xml:space="preserve"> (</w:t>
      </w:r>
      <w:proofErr w:type="spellStart"/>
      <w:r w:rsidR="00BC4B20" w:rsidRPr="00DD1339">
        <w:rPr>
          <w:rFonts w:ascii="Times New Roman" w:eastAsia="Calibri" w:hAnsi="Times New Roman" w:cs="Simplified Arabic" w:hint="cs"/>
          <w:szCs w:val="24"/>
          <w:rtl/>
        </w:rPr>
        <w:t>عثكول</w:t>
      </w:r>
      <w:proofErr w:type="spellEnd"/>
      <w:r w:rsidR="00BC4B20" w:rsidRPr="00DD1339">
        <w:rPr>
          <w:rFonts w:ascii="Times New Roman" w:eastAsia="Calibri" w:hAnsi="Times New Roman" w:cs="Simplified Arabic" w:hint="cs"/>
          <w:szCs w:val="24"/>
          <w:rtl/>
        </w:rPr>
        <w:t xml:space="preserve"> .</w:t>
      </w:r>
      <w:proofErr w:type="gramStart"/>
      <w:r w:rsidR="00BC4B20" w:rsidRPr="00DD1339">
        <w:rPr>
          <w:rFonts w:ascii="Times New Roman" w:eastAsia="Calibri" w:hAnsi="Times New Roman" w:cs="Simplified Arabic" w:hint="cs"/>
          <w:szCs w:val="24"/>
          <w:rtl/>
        </w:rPr>
        <w:t>نبات</w:t>
      </w:r>
      <w:proofErr w:type="gramEnd"/>
      <w:r w:rsidR="00BC4B20" w:rsidRPr="00DD1339">
        <w:rPr>
          <w:rFonts w:ascii="Times New Roman" w:eastAsia="Calibri" w:hAnsi="Times New Roman" w:cs="Simplified Arabic" w:hint="cs"/>
          <w:szCs w:val="24"/>
          <w:vertAlign w:val="superscript"/>
          <w:rtl/>
        </w:rPr>
        <w:t>-1</w:t>
      </w:r>
      <w:r w:rsidR="00BC4B20" w:rsidRPr="00DD1339">
        <w:rPr>
          <w:rFonts w:ascii="Times New Roman" w:eastAsia="Calibri" w:hAnsi="Times New Roman" w:cs="Simplified Arabic" w:hint="cs"/>
          <w:szCs w:val="24"/>
          <w:rtl/>
        </w:rPr>
        <w:t xml:space="preserve">) </w:t>
      </w:r>
      <w:r w:rsidR="008E5A24" w:rsidRPr="00DD1339">
        <w:rPr>
          <w:rFonts w:ascii="Times New Roman" w:eastAsia="Calibri" w:hAnsi="Times New Roman" w:cs="Simplified Arabic" w:hint="cs"/>
          <w:szCs w:val="24"/>
          <w:rtl/>
        </w:rPr>
        <w:t xml:space="preserve">كان الأعلى معنوياً عند معاملة التسميد </w:t>
      </w:r>
      <w:r w:rsidR="0062067D" w:rsidRPr="00DD1339">
        <w:rPr>
          <w:rFonts w:ascii="Times New Roman" w:hAnsi="Times New Roman" w:cs="Simplified Arabic"/>
          <w:szCs w:val="24"/>
          <w:rtl/>
          <w:lang w:bidi="ar-SY"/>
        </w:rPr>
        <w:t>الكيميائي</w:t>
      </w:r>
      <w:r w:rsidR="0062067D" w:rsidRPr="00DD1339">
        <w:rPr>
          <w:rFonts w:ascii="Times New Roman" w:hAnsi="Times New Roman" w:cs="Simplified Arabic" w:hint="cs"/>
          <w:szCs w:val="24"/>
          <w:rtl/>
          <w:lang w:bidi="ar-SY"/>
        </w:rPr>
        <w:t xml:space="preserve"> </w:t>
      </w:r>
      <w:r w:rsidR="0062067D" w:rsidRPr="00DD1339">
        <w:rPr>
          <w:rFonts w:ascii="Times New Roman" w:eastAsia="Calibri" w:hAnsi="Times New Roman" w:cs="Simplified Arabic"/>
          <w:szCs w:val="24"/>
          <w:lang w:val="en-GB"/>
        </w:rPr>
        <w:t>(T</w:t>
      </w:r>
      <w:r w:rsidR="0062067D" w:rsidRPr="00DD1339">
        <w:rPr>
          <w:rFonts w:ascii="Times New Roman" w:eastAsia="Calibri" w:hAnsi="Times New Roman" w:cs="Simplified Arabic"/>
          <w:szCs w:val="24"/>
          <w:vertAlign w:val="subscript"/>
          <w:lang w:val="en-GB"/>
        </w:rPr>
        <w:t>3</w:t>
      </w:r>
      <w:r w:rsidR="0062067D" w:rsidRPr="00DD1339">
        <w:rPr>
          <w:rFonts w:ascii="Times New Roman" w:eastAsia="Calibri" w:hAnsi="Times New Roman" w:cs="Simplified Arabic"/>
          <w:szCs w:val="24"/>
          <w:lang w:val="en-GB"/>
        </w:rPr>
        <w:t>)</w:t>
      </w:r>
      <w:r w:rsidR="0062067D" w:rsidRPr="00DD1339">
        <w:rPr>
          <w:rFonts w:ascii="Times New Roman" w:hAnsi="Times New Roman" w:cs="Simplified Arabic"/>
          <w:szCs w:val="24"/>
          <w:rtl/>
          <w:lang w:bidi="ar-SY"/>
        </w:rPr>
        <w:t xml:space="preserve"> (</w:t>
      </w:r>
      <w:r w:rsidR="002A3617" w:rsidRPr="00DD1339">
        <w:rPr>
          <w:rFonts w:ascii="Times New Roman" w:hAnsi="Times New Roman" w:cs="Simplified Arabic"/>
          <w:szCs w:val="24"/>
          <w:rtl/>
          <w:lang w:bidi="ar-SY"/>
        </w:rPr>
        <w:t>29.78</w:t>
      </w:r>
      <w:r w:rsidR="002A3617" w:rsidRPr="00DD1339">
        <w:rPr>
          <w:rFonts w:ascii="Times New Roman" w:eastAsia="Calibri" w:hAnsi="Times New Roman" w:cs="Simplified Arabic" w:hint="cs"/>
          <w:szCs w:val="24"/>
          <w:rtl/>
        </w:rPr>
        <w:t xml:space="preserve"> </w:t>
      </w:r>
      <w:proofErr w:type="spellStart"/>
      <w:r w:rsidR="002A3617" w:rsidRPr="00DD1339">
        <w:rPr>
          <w:rFonts w:ascii="Times New Roman" w:eastAsia="Calibri" w:hAnsi="Times New Roman" w:cs="Simplified Arabic" w:hint="cs"/>
          <w:szCs w:val="24"/>
          <w:rtl/>
        </w:rPr>
        <w:t>عثكول</w:t>
      </w:r>
      <w:proofErr w:type="spellEnd"/>
      <w:r w:rsidR="002A3617" w:rsidRPr="00DD1339">
        <w:rPr>
          <w:rFonts w:ascii="Times New Roman" w:eastAsia="Calibri" w:hAnsi="Times New Roman" w:cs="Simplified Arabic" w:hint="cs"/>
          <w:szCs w:val="24"/>
          <w:rtl/>
        </w:rPr>
        <w:t xml:space="preserve"> .نبات</w:t>
      </w:r>
      <w:r w:rsidR="002A3617" w:rsidRPr="00DD1339">
        <w:rPr>
          <w:rFonts w:ascii="Times New Roman" w:eastAsia="Calibri" w:hAnsi="Times New Roman" w:cs="Simplified Arabic" w:hint="cs"/>
          <w:szCs w:val="24"/>
          <w:vertAlign w:val="superscript"/>
          <w:rtl/>
        </w:rPr>
        <w:t>-1</w:t>
      </w:r>
      <w:r w:rsidR="002A3617" w:rsidRPr="00DD1339">
        <w:rPr>
          <w:rFonts w:ascii="Times New Roman" w:eastAsia="Calibri" w:hAnsi="Times New Roman" w:cs="Simplified Arabic" w:hint="cs"/>
          <w:szCs w:val="24"/>
          <w:rtl/>
        </w:rPr>
        <w:t>)</w:t>
      </w:r>
      <w:r w:rsidR="008E5A24" w:rsidRPr="00DD1339">
        <w:rPr>
          <w:rFonts w:ascii="Times New Roman" w:eastAsia="Calibri" w:hAnsi="Times New Roman" w:cs="Simplified Arabic" w:hint="cs"/>
          <w:szCs w:val="24"/>
          <w:rtl/>
          <w:lang w:bidi="ar-SY"/>
        </w:rPr>
        <w:t xml:space="preserve">. </w:t>
      </w:r>
      <w:r w:rsidR="008E5A24" w:rsidRPr="00DD1339">
        <w:rPr>
          <w:rFonts w:ascii="Times New Roman" w:eastAsia="Calibri" w:hAnsi="Times New Roman" w:cs="Simplified Arabic" w:hint="cs"/>
          <w:szCs w:val="24"/>
          <w:rtl/>
        </w:rPr>
        <w:t xml:space="preserve">في حين كان الأدنى معنوياً عند معاملة الشَّاهد </w:t>
      </w:r>
      <w:r w:rsidR="008E5A24" w:rsidRPr="00DD1339">
        <w:rPr>
          <w:rFonts w:ascii="Times New Roman" w:eastAsia="Calibri" w:hAnsi="Times New Roman" w:cs="Simplified Arabic"/>
          <w:szCs w:val="24"/>
          <w:lang w:val="en-GB"/>
        </w:rPr>
        <w:t>(T</w:t>
      </w:r>
      <w:r w:rsidR="008E5A24" w:rsidRPr="00DD1339">
        <w:rPr>
          <w:rFonts w:ascii="Times New Roman" w:eastAsia="Calibri" w:hAnsi="Times New Roman" w:cs="Simplified Arabic"/>
          <w:szCs w:val="24"/>
          <w:vertAlign w:val="subscript"/>
          <w:lang w:val="en-GB"/>
        </w:rPr>
        <w:t>0</w:t>
      </w:r>
      <w:r w:rsidR="008E5A24" w:rsidRPr="00DD1339">
        <w:rPr>
          <w:rFonts w:ascii="Times New Roman" w:eastAsia="Calibri" w:hAnsi="Times New Roman" w:cs="Simplified Arabic"/>
          <w:szCs w:val="24"/>
          <w:lang w:val="en-GB"/>
        </w:rPr>
        <w:t>)</w:t>
      </w:r>
      <w:r w:rsidR="008E5A24" w:rsidRPr="00DD1339">
        <w:rPr>
          <w:rFonts w:ascii="Times New Roman" w:eastAsia="Calibri" w:hAnsi="Times New Roman" w:cs="Simplified Arabic" w:hint="cs"/>
          <w:szCs w:val="24"/>
          <w:rtl/>
          <w:lang w:bidi="ar-SY"/>
        </w:rPr>
        <w:t xml:space="preserve"> (</w:t>
      </w:r>
      <w:r w:rsidR="00D55D7F" w:rsidRPr="00DD1339">
        <w:rPr>
          <w:rFonts w:ascii="Times New Roman" w:eastAsia="Calibri" w:hAnsi="Times New Roman" w:cs="Simplified Arabic"/>
          <w:szCs w:val="24"/>
          <w:rtl/>
          <w:lang w:bidi="ar-SY"/>
        </w:rPr>
        <w:t>18.07</w:t>
      </w:r>
      <w:r w:rsidR="00D55D7F" w:rsidRPr="00DD1339">
        <w:rPr>
          <w:rFonts w:ascii="Times New Roman" w:eastAsia="Calibri" w:hAnsi="Times New Roman" w:cs="Simplified Arabic" w:hint="cs"/>
          <w:szCs w:val="24"/>
          <w:rtl/>
        </w:rPr>
        <w:t xml:space="preserve"> </w:t>
      </w:r>
      <w:proofErr w:type="spellStart"/>
      <w:r w:rsidR="00D55D7F" w:rsidRPr="00DD1339">
        <w:rPr>
          <w:rFonts w:ascii="Times New Roman" w:eastAsia="Calibri" w:hAnsi="Times New Roman" w:cs="Simplified Arabic" w:hint="cs"/>
          <w:szCs w:val="24"/>
          <w:rtl/>
        </w:rPr>
        <w:t>عثكول</w:t>
      </w:r>
      <w:proofErr w:type="spellEnd"/>
      <w:r w:rsidR="00D55D7F" w:rsidRPr="00DD1339">
        <w:rPr>
          <w:rFonts w:ascii="Times New Roman" w:eastAsia="Calibri" w:hAnsi="Times New Roman" w:cs="Simplified Arabic" w:hint="cs"/>
          <w:szCs w:val="24"/>
          <w:rtl/>
        </w:rPr>
        <w:t xml:space="preserve"> .نبات</w:t>
      </w:r>
      <w:r w:rsidR="00D55D7F" w:rsidRPr="00DD1339">
        <w:rPr>
          <w:rFonts w:ascii="Times New Roman" w:eastAsia="Calibri" w:hAnsi="Times New Roman" w:cs="Simplified Arabic" w:hint="cs"/>
          <w:szCs w:val="24"/>
          <w:vertAlign w:val="superscript"/>
          <w:rtl/>
        </w:rPr>
        <w:t>-1</w:t>
      </w:r>
      <w:r w:rsidR="00D55D7F" w:rsidRPr="00DD1339">
        <w:rPr>
          <w:rFonts w:ascii="Times New Roman" w:eastAsia="Calibri" w:hAnsi="Times New Roman" w:cs="Simplified Arabic" w:hint="cs"/>
          <w:szCs w:val="24"/>
          <w:rtl/>
        </w:rPr>
        <w:t>)</w:t>
      </w:r>
      <w:r w:rsidR="008E5A24" w:rsidRPr="00DD1339">
        <w:rPr>
          <w:rFonts w:ascii="Times New Roman" w:eastAsia="Calibri" w:hAnsi="Times New Roman" w:cs="Simplified Arabic" w:hint="cs"/>
          <w:szCs w:val="24"/>
          <w:rtl/>
        </w:rPr>
        <w:t xml:space="preserve">. </w:t>
      </w:r>
      <w:r w:rsidR="003E0EB4" w:rsidRPr="00DD1339">
        <w:rPr>
          <w:rFonts w:ascii="Times New Roman" w:hAnsi="Times New Roman" w:cs="Simplified Arabic" w:hint="cs"/>
          <w:szCs w:val="24"/>
          <w:rtl/>
        </w:rPr>
        <w:t xml:space="preserve">يُلاحظ بالنسبة للتفاعل بين الأصناف ومعاملات </w:t>
      </w:r>
      <w:r w:rsidR="003E0EB4" w:rsidRPr="00DD1339">
        <w:rPr>
          <w:rFonts w:ascii="Times New Roman" w:hAnsi="Times New Roman" w:cs="Simplified Arabic" w:hint="cs"/>
          <w:szCs w:val="24"/>
          <w:rtl/>
          <w:lang w:bidi="ar-SY"/>
        </w:rPr>
        <w:t xml:space="preserve">التسميد فقد بيّنت النتائج أن </w:t>
      </w:r>
      <w:r w:rsidR="004B34BC" w:rsidRPr="00DD1339">
        <w:rPr>
          <w:rFonts w:ascii="Times New Roman" w:eastAsia="Calibri" w:hAnsi="Times New Roman" w:cs="Simplified Arabic" w:hint="cs"/>
          <w:szCs w:val="24"/>
          <w:rtl/>
        </w:rPr>
        <w:t xml:space="preserve">متوسط </w:t>
      </w:r>
      <w:r w:rsidR="004B34BC" w:rsidRPr="00DD1339">
        <w:rPr>
          <w:rFonts w:ascii="Times New Roman" w:eastAsia="Calibri" w:hAnsi="Times New Roman" w:cs="Simplified Arabic" w:hint="cs"/>
          <w:szCs w:val="24"/>
          <w:rtl/>
          <w:lang w:bidi="ar-SY"/>
        </w:rPr>
        <w:t xml:space="preserve">عدد </w:t>
      </w:r>
      <w:proofErr w:type="spellStart"/>
      <w:r w:rsidR="004B34BC" w:rsidRPr="00DD1339">
        <w:rPr>
          <w:rFonts w:ascii="Times New Roman" w:eastAsia="Calibri" w:hAnsi="Times New Roman" w:cs="Simplified Arabic" w:hint="cs"/>
          <w:szCs w:val="24"/>
          <w:rtl/>
          <w:lang w:bidi="ar-SY"/>
        </w:rPr>
        <w:t>العثاكيل</w:t>
      </w:r>
      <w:proofErr w:type="spellEnd"/>
      <w:r w:rsidR="004B34BC" w:rsidRPr="00DD1339">
        <w:rPr>
          <w:rFonts w:ascii="Times New Roman" w:eastAsia="Calibri" w:hAnsi="Times New Roman" w:cs="Simplified Arabic" w:hint="cs"/>
          <w:szCs w:val="24"/>
          <w:rtl/>
          <w:lang w:bidi="ar-SY"/>
        </w:rPr>
        <w:t xml:space="preserve"> في النبات</w:t>
      </w:r>
      <w:r w:rsidR="004B34BC" w:rsidRPr="00DD1339">
        <w:rPr>
          <w:rFonts w:ascii="Times New Roman" w:eastAsia="Calibri" w:hAnsi="Times New Roman" w:cs="Simplified Arabic" w:hint="cs"/>
          <w:szCs w:val="24"/>
          <w:rtl/>
        </w:rPr>
        <w:t xml:space="preserve"> (</w:t>
      </w:r>
      <w:proofErr w:type="spellStart"/>
      <w:r w:rsidR="004B34BC" w:rsidRPr="00DD1339">
        <w:rPr>
          <w:rFonts w:ascii="Times New Roman" w:eastAsia="Calibri" w:hAnsi="Times New Roman" w:cs="Simplified Arabic" w:hint="cs"/>
          <w:szCs w:val="24"/>
          <w:rtl/>
        </w:rPr>
        <w:t>عثكول</w:t>
      </w:r>
      <w:proofErr w:type="spellEnd"/>
      <w:r w:rsidR="004B34BC" w:rsidRPr="00DD1339">
        <w:rPr>
          <w:rFonts w:ascii="Times New Roman" w:eastAsia="Calibri" w:hAnsi="Times New Roman" w:cs="Simplified Arabic" w:hint="cs"/>
          <w:szCs w:val="24"/>
          <w:rtl/>
        </w:rPr>
        <w:t xml:space="preserve"> .</w:t>
      </w:r>
      <w:proofErr w:type="gramStart"/>
      <w:r w:rsidR="004B34BC" w:rsidRPr="00DD1339">
        <w:rPr>
          <w:rFonts w:ascii="Times New Roman" w:eastAsia="Calibri" w:hAnsi="Times New Roman" w:cs="Simplified Arabic" w:hint="cs"/>
          <w:szCs w:val="24"/>
          <w:rtl/>
        </w:rPr>
        <w:t>نبات</w:t>
      </w:r>
      <w:proofErr w:type="gramEnd"/>
      <w:r w:rsidR="004B34BC" w:rsidRPr="00DD1339">
        <w:rPr>
          <w:rFonts w:ascii="Times New Roman" w:eastAsia="Calibri" w:hAnsi="Times New Roman" w:cs="Simplified Arabic" w:hint="cs"/>
          <w:szCs w:val="24"/>
          <w:vertAlign w:val="superscript"/>
          <w:rtl/>
        </w:rPr>
        <w:t>-1</w:t>
      </w:r>
      <w:r w:rsidR="004B34BC" w:rsidRPr="00DD1339">
        <w:rPr>
          <w:rFonts w:ascii="Times New Roman" w:eastAsia="Calibri" w:hAnsi="Times New Roman" w:cs="Simplified Arabic" w:hint="cs"/>
          <w:szCs w:val="24"/>
          <w:rtl/>
        </w:rPr>
        <w:t xml:space="preserve">) </w:t>
      </w:r>
      <w:r w:rsidR="003E0EB4" w:rsidRPr="00DD1339">
        <w:rPr>
          <w:rFonts w:ascii="Times New Roman" w:hAnsi="Times New Roman" w:cs="Simplified Arabic" w:hint="cs"/>
          <w:szCs w:val="24"/>
          <w:rtl/>
          <w:lang w:bidi="ar-SY"/>
        </w:rPr>
        <w:t xml:space="preserve">كان </w:t>
      </w:r>
      <w:r w:rsidR="003E0EB4" w:rsidRPr="00DD1339">
        <w:rPr>
          <w:rFonts w:ascii="Times New Roman" w:hAnsi="Times New Roman" w:cs="Simplified Arabic"/>
          <w:szCs w:val="24"/>
          <w:rtl/>
          <w:lang w:bidi="ar-SY"/>
        </w:rPr>
        <w:t xml:space="preserve">الأعلى معنوياً </w:t>
      </w:r>
      <w:r w:rsidR="003E0EB4" w:rsidRPr="00DD1339">
        <w:rPr>
          <w:rFonts w:ascii="Times New Roman" w:hAnsi="Times New Roman" w:cs="Simplified Arabic" w:hint="cs"/>
          <w:szCs w:val="24"/>
          <w:rtl/>
          <w:lang w:bidi="ar-SY"/>
        </w:rPr>
        <w:t xml:space="preserve">لدى الصنف </w:t>
      </w:r>
      <w:r w:rsidR="003E0EB4" w:rsidRPr="00DD1339">
        <w:rPr>
          <w:rFonts w:ascii="Times New Roman" w:hAnsi="Times New Roman" w:cs="Simplified Arabic"/>
          <w:szCs w:val="24"/>
          <w:rtl/>
          <w:lang w:bidi="ar-SY"/>
        </w:rPr>
        <w:t>(</w:t>
      </w:r>
      <w:r w:rsidR="003E0EB4" w:rsidRPr="00DD1339">
        <w:rPr>
          <w:rFonts w:ascii="Times New Roman" w:hAnsi="Times New Roman" w:cs="Simplified Arabic"/>
          <w:szCs w:val="24"/>
          <w:lang w:bidi="ar-SY"/>
        </w:rPr>
        <w:t>Red Carina</w:t>
      </w:r>
      <w:r w:rsidR="003E0EB4" w:rsidRPr="00DD1339">
        <w:rPr>
          <w:rFonts w:ascii="Times New Roman" w:hAnsi="Times New Roman" w:cs="Simplified Arabic"/>
          <w:szCs w:val="24"/>
          <w:rtl/>
          <w:lang w:bidi="ar-SY"/>
        </w:rPr>
        <w:t>)</w:t>
      </w:r>
      <w:r w:rsidR="003E0EB4" w:rsidRPr="00DD1339">
        <w:rPr>
          <w:rFonts w:ascii="Times New Roman" w:hAnsi="Times New Roman" w:cs="Simplified Arabic" w:hint="cs"/>
          <w:szCs w:val="24"/>
          <w:rtl/>
          <w:lang w:bidi="ar-SY"/>
        </w:rPr>
        <w:t xml:space="preserve"> </w:t>
      </w:r>
      <w:r w:rsidR="003E0EB4" w:rsidRPr="00DD1339">
        <w:rPr>
          <w:rFonts w:ascii="Times New Roman" w:eastAsia="Calibri" w:hAnsi="Times New Roman" w:cs="Simplified Arabic" w:hint="cs"/>
          <w:szCs w:val="24"/>
          <w:rtl/>
        </w:rPr>
        <w:t xml:space="preserve">عند معاملة </w:t>
      </w:r>
      <w:r w:rsidR="00AF65B7" w:rsidRPr="00DD1339">
        <w:rPr>
          <w:rFonts w:ascii="Times New Roman" w:eastAsia="Calibri" w:hAnsi="Times New Roman" w:cs="Simplified Arabic" w:hint="cs"/>
          <w:szCs w:val="24"/>
          <w:rtl/>
        </w:rPr>
        <w:t xml:space="preserve">التسميد </w:t>
      </w:r>
      <w:r w:rsidR="003E0EB4" w:rsidRPr="00DD1339">
        <w:rPr>
          <w:rFonts w:ascii="Times New Roman" w:eastAsia="Calibri" w:hAnsi="Times New Roman" w:cs="Simplified Arabic" w:hint="cs"/>
          <w:szCs w:val="24"/>
          <w:rtl/>
        </w:rPr>
        <w:t xml:space="preserve">الكيميائي </w:t>
      </w:r>
      <w:r w:rsidR="003E0EB4" w:rsidRPr="00DD1339">
        <w:rPr>
          <w:rFonts w:ascii="Times New Roman" w:eastAsia="Calibri" w:hAnsi="Times New Roman" w:cs="Simplified Arabic"/>
          <w:szCs w:val="24"/>
          <w:lang w:val="en-GB"/>
        </w:rPr>
        <w:t>(T</w:t>
      </w:r>
      <w:r w:rsidR="004B34BC" w:rsidRPr="00DD1339">
        <w:rPr>
          <w:rFonts w:ascii="Times New Roman" w:eastAsia="Calibri" w:hAnsi="Times New Roman" w:cs="Simplified Arabic"/>
          <w:szCs w:val="24"/>
          <w:vertAlign w:val="subscript"/>
          <w:lang w:val="en-GB"/>
        </w:rPr>
        <w:t>3</w:t>
      </w:r>
      <w:r w:rsidR="003E0EB4" w:rsidRPr="00DD1339">
        <w:rPr>
          <w:rFonts w:ascii="Times New Roman" w:eastAsia="Calibri" w:hAnsi="Times New Roman" w:cs="Simplified Arabic"/>
          <w:szCs w:val="24"/>
          <w:lang w:val="en-GB"/>
        </w:rPr>
        <w:t>)</w:t>
      </w:r>
      <w:r w:rsidR="003E0EB4" w:rsidRPr="00DD1339">
        <w:rPr>
          <w:rFonts w:ascii="Times New Roman" w:eastAsia="Calibri" w:hAnsi="Times New Roman" w:cs="Simplified Arabic" w:hint="cs"/>
          <w:szCs w:val="24"/>
          <w:rtl/>
          <w:lang w:bidi="ar-SY"/>
        </w:rPr>
        <w:t xml:space="preserve"> (</w:t>
      </w:r>
      <w:r w:rsidR="004B34BC" w:rsidRPr="00DD1339">
        <w:rPr>
          <w:rFonts w:ascii="Times New Roman" w:eastAsia="Calibri" w:hAnsi="Times New Roman" w:cs="Simplified Arabic"/>
          <w:szCs w:val="24"/>
          <w:lang w:bidi="ar-SY"/>
        </w:rPr>
        <w:t>33.80</w:t>
      </w:r>
      <w:r w:rsidR="003E0EB4" w:rsidRPr="00DD1339">
        <w:rPr>
          <w:rFonts w:ascii="Times New Roman" w:eastAsia="Calibri" w:hAnsi="Times New Roman" w:cs="Simplified Arabic" w:hint="cs"/>
          <w:szCs w:val="24"/>
          <w:rtl/>
          <w:lang w:bidi="ar-SY"/>
        </w:rPr>
        <w:t xml:space="preserve">) </w:t>
      </w:r>
      <w:r w:rsidR="004B34BC" w:rsidRPr="00DD1339">
        <w:rPr>
          <w:rFonts w:ascii="Times New Roman" w:eastAsia="Calibri" w:hAnsi="Times New Roman" w:cs="Simplified Arabic" w:hint="cs"/>
          <w:szCs w:val="24"/>
          <w:rtl/>
        </w:rPr>
        <w:t>(</w:t>
      </w:r>
      <w:proofErr w:type="spellStart"/>
      <w:r w:rsidR="004B34BC" w:rsidRPr="00DD1339">
        <w:rPr>
          <w:rFonts w:ascii="Times New Roman" w:eastAsia="Calibri" w:hAnsi="Times New Roman" w:cs="Simplified Arabic" w:hint="cs"/>
          <w:szCs w:val="24"/>
          <w:rtl/>
        </w:rPr>
        <w:t>عثكول</w:t>
      </w:r>
      <w:proofErr w:type="spellEnd"/>
      <w:r w:rsidR="004B34BC" w:rsidRPr="00DD1339">
        <w:rPr>
          <w:rFonts w:ascii="Times New Roman" w:eastAsia="Calibri" w:hAnsi="Times New Roman" w:cs="Simplified Arabic" w:hint="cs"/>
          <w:szCs w:val="24"/>
          <w:rtl/>
        </w:rPr>
        <w:t xml:space="preserve"> .نبات</w:t>
      </w:r>
      <w:r w:rsidR="004B34BC" w:rsidRPr="00DD1339">
        <w:rPr>
          <w:rFonts w:ascii="Times New Roman" w:eastAsia="Calibri" w:hAnsi="Times New Roman" w:cs="Simplified Arabic" w:hint="cs"/>
          <w:szCs w:val="24"/>
          <w:vertAlign w:val="superscript"/>
          <w:rtl/>
        </w:rPr>
        <w:t>-1</w:t>
      </w:r>
      <w:proofErr w:type="gramStart"/>
      <w:r w:rsidR="004B34BC" w:rsidRPr="00DD1339">
        <w:rPr>
          <w:rFonts w:ascii="Times New Roman" w:eastAsia="Calibri" w:hAnsi="Times New Roman" w:cs="Simplified Arabic" w:hint="cs"/>
          <w:szCs w:val="24"/>
          <w:rtl/>
        </w:rPr>
        <w:t>)</w:t>
      </w:r>
      <w:r w:rsidR="003E0EB4" w:rsidRPr="00DD1339">
        <w:rPr>
          <w:rFonts w:ascii="Times New Roman" w:hAnsi="Times New Roman" w:cs="Simplified Arabic" w:hint="cs"/>
          <w:szCs w:val="24"/>
          <w:rtl/>
          <w:lang w:bidi="ar-SY"/>
        </w:rPr>
        <w:t>،</w:t>
      </w:r>
      <w:proofErr w:type="gramEnd"/>
      <w:r w:rsidR="003E0EB4" w:rsidRPr="00DD1339">
        <w:rPr>
          <w:rFonts w:ascii="Times New Roman" w:hAnsi="Times New Roman" w:cs="Simplified Arabic" w:hint="cs"/>
          <w:szCs w:val="24"/>
          <w:rtl/>
          <w:lang w:bidi="ar-SY"/>
        </w:rPr>
        <w:t xml:space="preserve"> تلاه وبفروقاتٍ معنوية الصنف </w:t>
      </w:r>
      <w:r w:rsidR="003E0EB4" w:rsidRPr="00DD1339">
        <w:rPr>
          <w:rFonts w:ascii="Times New Roman" w:hAnsi="Times New Roman" w:cs="Simplified Arabic"/>
          <w:szCs w:val="24"/>
          <w:rtl/>
          <w:lang w:bidi="ar-SY"/>
        </w:rPr>
        <w:t>(</w:t>
      </w:r>
      <w:r w:rsidR="003E0EB4" w:rsidRPr="00DD1339">
        <w:rPr>
          <w:rFonts w:ascii="Times New Roman" w:hAnsi="Times New Roman" w:cs="Simplified Arabic"/>
          <w:szCs w:val="24"/>
          <w:lang w:bidi="ar-SY"/>
        </w:rPr>
        <w:t>Red Carina</w:t>
      </w:r>
      <w:r w:rsidR="003E0EB4" w:rsidRPr="00DD1339">
        <w:rPr>
          <w:rFonts w:ascii="Times New Roman" w:hAnsi="Times New Roman" w:cs="Simplified Arabic"/>
          <w:szCs w:val="24"/>
          <w:rtl/>
          <w:lang w:bidi="ar-SY"/>
        </w:rPr>
        <w:t>)</w:t>
      </w:r>
      <w:r w:rsidR="003E0EB4" w:rsidRPr="00DD1339">
        <w:rPr>
          <w:rFonts w:ascii="Times New Roman" w:hAnsi="Times New Roman" w:cs="Simplified Arabic" w:hint="cs"/>
          <w:szCs w:val="24"/>
          <w:rtl/>
          <w:lang w:bidi="ar-SY"/>
        </w:rPr>
        <w:t xml:space="preserve"> </w:t>
      </w:r>
      <w:r w:rsidR="002079C0" w:rsidRPr="00DD1339">
        <w:rPr>
          <w:rFonts w:ascii="Times New Roman" w:eastAsia="Calibri" w:hAnsi="Times New Roman" w:cs="Simplified Arabic" w:hint="cs"/>
          <w:szCs w:val="24"/>
          <w:rtl/>
        </w:rPr>
        <w:t xml:space="preserve">عند معاملة التسميد بكلا السمادين الكيميائي والعضوي </w:t>
      </w:r>
      <w:r w:rsidR="002079C0" w:rsidRPr="00DD1339">
        <w:rPr>
          <w:rFonts w:ascii="Times New Roman" w:eastAsia="Calibri" w:hAnsi="Times New Roman" w:cs="Simplified Arabic"/>
          <w:szCs w:val="24"/>
          <w:lang w:val="en-GB"/>
        </w:rPr>
        <w:t>(T</w:t>
      </w:r>
      <w:r w:rsidR="002079C0" w:rsidRPr="00DD1339">
        <w:rPr>
          <w:rFonts w:ascii="Times New Roman" w:eastAsia="Calibri" w:hAnsi="Times New Roman" w:cs="Simplified Arabic"/>
          <w:szCs w:val="24"/>
          <w:vertAlign w:val="subscript"/>
          <w:lang w:val="en-GB"/>
        </w:rPr>
        <w:t>2</w:t>
      </w:r>
      <w:r w:rsidR="002079C0" w:rsidRPr="00DD1339">
        <w:rPr>
          <w:rFonts w:ascii="Times New Roman" w:eastAsia="Calibri" w:hAnsi="Times New Roman" w:cs="Simplified Arabic"/>
          <w:szCs w:val="24"/>
          <w:lang w:val="en-GB"/>
        </w:rPr>
        <w:t>)</w:t>
      </w:r>
      <w:r w:rsidR="002079C0" w:rsidRPr="00DD1339">
        <w:rPr>
          <w:rFonts w:ascii="Times New Roman" w:eastAsia="Calibri" w:hAnsi="Times New Roman" w:cs="Simplified Arabic" w:hint="cs"/>
          <w:szCs w:val="24"/>
          <w:rtl/>
          <w:lang w:bidi="ar-SY"/>
        </w:rPr>
        <w:t xml:space="preserve"> </w:t>
      </w:r>
      <w:r w:rsidR="00BA6D9A" w:rsidRPr="00DD1339">
        <w:rPr>
          <w:rFonts w:ascii="Times New Roman" w:eastAsia="Calibri" w:hAnsi="Times New Roman" w:cs="Simplified Arabic" w:hint="cs"/>
          <w:szCs w:val="24"/>
          <w:rtl/>
          <w:lang w:bidi="ar-SY"/>
        </w:rPr>
        <w:t xml:space="preserve"> </w:t>
      </w:r>
      <w:r w:rsidR="002079C0" w:rsidRPr="00DD1339">
        <w:rPr>
          <w:rFonts w:ascii="Times New Roman" w:eastAsia="Calibri" w:hAnsi="Times New Roman" w:cs="Simplified Arabic" w:hint="cs"/>
          <w:szCs w:val="24"/>
          <w:rtl/>
          <w:lang w:bidi="ar-SY"/>
        </w:rPr>
        <w:t>(</w:t>
      </w:r>
      <w:r w:rsidR="00D33B37" w:rsidRPr="00DD1339">
        <w:rPr>
          <w:rFonts w:ascii="Times New Roman" w:eastAsia="Calibri" w:hAnsi="Times New Roman" w:cs="Simplified Arabic"/>
          <w:szCs w:val="24"/>
          <w:lang w:bidi="ar-SY"/>
        </w:rPr>
        <w:t>30.20</w:t>
      </w:r>
      <w:r w:rsidR="00D33B37" w:rsidRPr="00DD1339">
        <w:rPr>
          <w:rFonts w:ascii="Times New Roman" w:eastAsia="Calibri" w:hAnsi="Times New Roman" w:cs="Simplified Arabic" w:hint="cs"/>
          <w:szCs w:val="24"/>
          <w:rtl/>
        </w:rPr>
        <w:t xml:space="preserve"> </w:t>
      </w:r>
      <w:proofErr w:type="spellStart"/>
      <w:r w:rsidR="00D33B37" w:rsidRPr="00DD1339">
        <w:rPr>
          <w:rFonts w:ascii="Times New Roman" w:eastAsia="Calibri" w:hAnsi="Times New Roman" w:cs="Simplified Arabic" w:hint="cs"/>
          <w:szCs w:val="24"/>
          <w:rtl/>
        </w:rPr>
        <w:t>عثكول</w:t>
      </w:r>
      <w:proofErr w:type="spellEnd"/>
      <w:r w:rsidR="00D33B37" w:rsidRPr="00DD1339">
        <w:rPr>
          <w:rFonts w:ascii="Times New Roman" w:eastAsia="Calibri" w:hAnsi="Times New Roman" w:cs="Simplified Arabic" w:hint="cs"/>
          <w:szCs w:val="24"/>
          <w:rtl/>
        </w:rPr>
        <w:t xml:space="preserve"> .نبات</w:t>
      </w:r>
      <w:r w:rsidR="00D33B37" w:rsidRPr="00DD1339">
        <w:rPr>
          <w:rFonts w:ascii="Times New Roman" w:eastAsia="Calibri" w:hAnsi="Times New Roman" w:cs="Simplified Arabic" w:hint="cs"/>
          <w:szCs w:val="24"/>
          <w:vertAlign w:val="superscript"/>
          <w:rtl/>
        </w:rPr>
        <w:t>-1</w:t>
      </w:r>
      <w:r w:rsidR="00D33B37" w:rsidRPr="00DD1339">
        <w:rPr>
          <w:rFonts w:ascii="Times New Roman" w:eastAsia="Calibri" w:hAnsi="Times New Roman" w:cs="Simplified Arabic" w:hint="cs"/>
          <w:szCs w:val="24"/>
          <w:rtl/>
        </w:rPr>
        <w:t>)</w:t>
      </w:r>
      <w:r w:rsidR="003E0EB4" w:rsidRPr="00DD1339">
        <w:rPr>
          <w:rFonts w:ascii="Times New Roman" w:eastAsia="Calibri" w:hAnsi="Times New Roman" w:cs="Simplified Arabic" w:hint="cs"/>
          <w:szCs w:val="24"/>
          <w:rtl/>
          <w:lang w:val="en-GB" w:bidi="ar-SY"/>
        </w:rPr>
        <w:t xml:space="preserve">، وكذلك لدى الصنف </w:t>
      </w:r>
      <w:r w:rsidR="003E0EB4" w:rsidRPr="00DD1339">
        <w:rPr>
          <w:rFonts w:ascii="Times New Roman" w:hAnsi="Times New Roman" w:cs="Simplified Arabic"/>
          <w:szCs w:val="24"/>
          <w:rtl/>
          <w:lang w:bidi="ar-SY"/>
        </w:rPr>
        <w:t>(</w:t>
      </w:r>
      <w:r w:rsidR="003E0EB4" w:rsidRPr="00DD1339">
        <w:rPr>
          <w:rFonts w:ascii="Times New Roman" w:hAnsi="Times New Roman" w:cs="Simplified Arabic"/>
          <w:szCs w:val="24"/>
          <w:lang w:bidi="ar-SY"/>
        </w:rPr>
        <w:t>Q</w:t>
      </w:r>
      <w:r w:rsidR="003E0EB4" w:rsidRPr="00DD1339">
        <w:rPr>
          <w:rFonts w:ascii="Times New Roman" w:hAnsi="Times New Roman" w:cs="Simplified Arabic"/>
          <w:szCs w:val="24"/>
          <w:vertAlign w:val="subscript"/>
          <w:lang w:bidi="ar-SY"/>
        </w:rPr>
        <w:t>26</w:t>
      </w:r>
      <w:r w:rsidR="003E0EB4" w:rsidRPr="00DD1339">
        <w:rPr>
          <w:rFonts w:ascii="Times New Roman" w:hAnsi="Times New Roman" w:cs="Simplified Arabic"/>
          <w:szCs w:val="24"/>
          <w:rtl/>
          <w:lang w:bidi="ar-SY"/>
        </w:rPr>
        <w:t>)</w:t>
      </w:r>
      <w:r w:rsidR="003E0EB4" w:rsidRPr="00DD1339">
        <w:rPr>
          <w:rFonts w:ascii="Times New Roman" w:hAnsi="Times New Roman" w:cs="Simplified Arabic" w:hint="cs"/>
          <w:szCs w:val="24"/>
          <w:rtl/>
          <w:lang w:bidi="ar-SY"/>
        </w:rPr>
        <w:t xml:space="preserve"> عند </w:t>
      </w:r>
      <w:r w:rsidR="003E0EB4" w:rsidRPr="00DD1339">
        <w:rPr>
          <w:rFonts w:ascii="Times New Roman" w:hAnsi="Times New Roman" w:cs="Simplified Arabic"/>
          <w:szCs w:val="24"/>
          <w:rtl/>
          <w:lang w:bidi="ar-SY"/>
        </w:rPr>
        <w:t>معاملة التسميد الكيميائي</w:t>
      </w:r>
      <w:r w:rsidR="003E0EB4" w:rsidRPr="00DD1339">
        <w:rPr>
          <w:rFonts w:ascii="Times New Roman" w:hAnsi="Times New Roman" w:cs="Simplified Arabic" w:hint="cs"/>
          <w:szCs w:val="24"/>
          <w:rtl/>
          <w:lang w:bidi="ar-SY"/>
        </w:rPr>
        <w:t xml:space="preserve"> </w:t>
      </w:r>
    </w:p>
    <w:p w14:paraId="5E92D88C" w14:textId="74300927" w:rsidR="003E0EB4" w:rsidRDefault="00944EA6" w:rsidP="00944EA6">
      <w:pPr>
        <w:bidi/>
        <w:spacing w:after="0" w:line="240" w:lineRule="auto"/>
        <w:jc w:val="lowKashida"/>
        <w:rPr>
          <w:rFonts w:ascii="Times New Roman" w:eastAsia="Calibri" w:hAnsi="Times New Roman" w:cs="Simplified Arabic"/>
          <w:szCs w:val="24"/>
          <w:rtl/>
          <w:lang w:bidi="ar-SY"/>
        </w:rPr>
      </w:pPr>
      <w:r w:rsidRPr="00DD1339">
        <w:rPr>
          <w:rFonts w:ascii="Times New Roman" w:eastAsia="Calibri" w:hAnsi="Times New Roman" w:cs="Simplified Arabic"/>
          <w:szCs w:val="24"/>
          <w:lang w:val="en-GB"/>
        </w:rPr>
        <w:t>(T</w:t>
      </w:r>
      <w:r w:rsidRPr="00DD1339">
        <w:rPr>
          <w:rFonts w:ascii="Times New Roman" w:eastAsia="Calibri" w:hAnsi="Times New Roman" w:cs="Simplified Arabic"/>
          <w:szCs w:val="24"/>
          <w:vertAlign w:val="subscript"/>
          <w:lang w:val="en-GB"/>
        </w:rPr>
        <w:t>3</w:t>
      </w:r>
      <w:r w:rsidRPr="00DD1339">
        <w:rPr>
          <w:rFonts w:ascii="Times New Roman" w:eastAsia="Calibri" w:hAnsi="Times New Roman" w:cs="Simplified Arabic"/>
          <w:szCs w:val="24"/>
          <w:lang w:val="en-GB"/>
        </w:rPr>
        <w:t>)</w:t>
      </w:r>
      <w:r w:rsidRPr="00DD1339">
        <w:rPr>
          <w:rFonts w:ascii="Times New Roman" w:hAnsi="Times New Roman" w:cs="Simplified Arabic"/>
          <w:szCs w:val="24"/>
          <w:rtl/>
          <w:lang w:bidi="ar-SY"/>
        </w:rPr>
        <w:t xml:space="preserve"> (</w:t>
      </w:r>
      <w:r w:rsidRPr="00DD1339">
        <w:rPr>
          <w:rFonts w:ascii="Times New Roman" w:hAnsi="Times New Roman" w:cs="Simplified Arabic"/>
          <w:szCs w:val="24"/>
          <w:lang w:bidi="ar-SY"/>
        </w:rPr>
        <w:t>28.73</w:t>
      </w:r>
      <w:r w:rsidRPr="00DD1339">
        <w:rPr>
          <w:rFonts w:ascii="Times New Roman" w:eastAsia="Calibri" w:hAnsi="Times New Roman" w:cs="Simplified Arabic" w:hint="cs"/>
          <w:szCs w:val="24"/>
          <w:rtl/>
        </w:rPr>
        <w:t xml:space="preserve"> </w:t>
      </w:r>
      <w:proofErr w:type="spellStart"/>
      <w:r w:rsidRPr="00DD1339">
        <w:rPr>
          <w:rFonts w:ascii="Times New Roman" w:eastAsia="Calibri" w:hAnsi="Times New Roman" w:cs="Simplified Arabic" w:hint="cs"/>
          <w:szCs w:val="24"/>
          <w:rtl/>
        </w:rPr>
        <w:t>عثكول</w:t>
      </w:r>
      <w:proofErr w:type="spellEnd"/>
      <w:r w:rsidRPr="00DD1339">
        <w:rPr>
          <w:rFonts w:ascii="Times New Roman" w:eastAsia="Calibri" w:hAnsi="Times New Roman" w:cs="Simplified Arabic" w:hint="cs"/>
          <w:szCs w:val="24"/>
          <w:rtl/>
        </w:rPr>
        <w:t xml:space="preserve"> .نبات</w:t>
      </w:r>
      <w:r w:rsidRPr="00DD1339">
        <w:rPr>
          <w:rFonts w:ascii="Times New Roman" w:eastAsia="Calibri" w:hAnsi="Times New Roman" w:cs="Simplified Arabic" w:hint="cs"/>
          <w:szCs w:val="24"/>
          <w:vertAlign w:val="superscript"/>
          <w:rtl/>
        </w:rPr>
        <w:t>-1</w:t>
      </w:r>
      <w:proofErr w:type="gramStart"/>
      <w:r w:rsidRPr="00DD1339">
        <w:rPr>
          <w:rFonts w:ascii="Times New Roman" w:eastAsia="Calibri" w:hAnsi="Times New Roman" w:cs="Simplified Arabic" w:hint="cs"/>
          <w:szCs w:val="24"/>
          <w:rtl/>
        </w:rPr>
        <w:t>)</w:t>
      </w:r>
      <w:r w:rsidRPr="00DD1339">
        <w:rPr>
          <w:rFonts w:ascii="Times New Roman" w:hAnsi="Times New Roman" w:cs="Simplified Arabic" w:hint="cs"/>
          <w:szCs w:val="24"/>
          <w:rtl/>
          <w:lang w:bidi="ar-SY"/>
        </w:rPr>
        <w:t>،</w:t>
      </w:r>
      <w:proofErr w:type="gramEnd"/>
      <w:r w:rsidRPr="00DD1339">
        <w:rPr>
          <w:rFonts w:ascii="Times New Roman" w:hAnsi="Times New Roman" w:cs="Simplified Arabic" w:hint="cs"/>
          <w:szCs w:val="24"/>
          <w:rtl/>
          <w:lang w:bidi="ar-SY"/>
        </w:rPr>
        <w:t xml:space="preserve"> </w:t>
      </w:r>
      <w:r w:rsidRPr="00DD1339">
        <w:rPr>
          <w:rFonts w:ascii="Times New Roman" w:hAnsi="Times New Roman" w:cs="Simplified Arabic" w:hint="cs"/>
          <w:szCs w:val="24"/>
          <w:rtl/>
        </w:rPr>
        <w:t xml:space="preserve">في حين كان التفاعل الأدنى معنوياً لدى الصنف </w:t>
      </w:r>
      <w:r w:rsidRPr="00DD1339">
        <w:rPr>
          <w:rFonts w:ascii="Times New Roman" w:hAnsi="Times New Roman" w:cs="Simplified Arabic"/>
          <w:szCs w:val="24"/>
          <w:rtl/>
          <w:lang w:bidi="ar-SY"/>
        </w:rPr>
        <w:t>(</w:t>
      </w:r>
      <w:r w:rsidRPr="00DD1339">
        <w:rPr>
          <w:rFonts w:ascii="Times New Roman" w:hAnsi="Times New Roman" w:cs="Simplified Arabic"/>
          <w:szCs w:val="24"/>
          <w:lang w:bidi="ar-SY"/>
        </w:rPr>
        <w:t>Red Carina</w:t>
      </w:r>
      <w:r w:rsidRPr="00DD1339">
        <w:rPr>
          <w:rFonts w:ascii="Times New Roman" w:hAnsi="Times New Roman" w:cs="Simplified Arabic"/>
          <w:szCs w:val="24"/>
          <w:rtl/>
          <w:lang w:bidi="ar-SY"/>
        </w:rPr>
        <w:t>)</w:t>
      </w:r>
      <w:r w:rsidRPr="00DD1339">
        <w:rPr>
          <w:rFonts w:ascii="Times New Roman" w:hAnsi="Times New Roman" w:cs="Simplified Arabic" w:hint="cs"/>
          <w:szCs w:val="24"/>
          <w:rtl/>
        </w:rPr>
        <w:t xml:space="preserve"> عند معاملة الشَّاهد دون تسميد</w:t>
      </w:r>
      <w:r w:rsidRPr="00DD1339">
        <w:rPr>
          <w:rFonts w:ascii="Times New Roman" w:hAnsi="Times New Roman" w:cs="Simplified Arabic" w:hint="cs"/>
          <w:szCs w:val="24"/>
          <w:rtl/>
          <w:lang w:bidi="ar-SY"/>
        </w:rPr>
        <w:t xml:space="preserve"> (</w:t>
      </w:r>
      <w:r w:rsidRPr="00DD1339">
        <w:rPr>
          <w:rFonts w:ascii="Times New Roman" w:hAnsi="Times New Roman" w:cs="Simplified Arabic"/>
          <w:szCs w:val="24"/>
          <w:lang w:val="en-GB" w:bidi="ar-SY"/>
        </w:rPr>
        <w:t>T</w:t>
      </w:r>
      <w:r w:rsidRPr="00DD1339">
        <w:rPr>
          <w:rFonts w:ascii="Times New Roman" w:hAnsi="Times New Roman" w:cs="Simplified Arabic"/>
          <w:szCs w:val="24"/>
          <w:vertAlign w:val="subscript"/>
          <w:lang w:val="en-GB" w:bidi="ar-SY"/>
        </w:rPr>
        <w:t>0</w:t>
      </w:r>
      <w:r w:rsidRPr="00DD1339">
        <w:rPr>
          <w:rFonts w:ascii="Times New Roman" w:hAnsi="Times New Roman" w:cs="Simplified Arabic" w:hint="cs"/>
          <w:szCs w:val="24"/>
          <w:rtl/>
          <w:lang w:bidi="ar-SY"/>
        </w:rPr>
        <w:t>) (</w:t>
      </w:r>
      <w:r w:rsidRPr="00DD1339">
        <w:rPr>
          <w:rFonts w:ascii="Times New Roman" w:hAnsi="Times New Roman" w:cs="Simplified Arabic"/>
          <w:szCs w:val="24"/>
          <w:lang w:bidi="ar-SY"/>
        </w:rPr>
        <w:t>11.40</w:t>
      </w:r>
      <w:r w:rsidRPr="00DD1339">
        <w:rPr>
          <w:rFonts w:ascii="Times New Roman" w:eastAsia="Calibri" w:hAnsi="Times New Roman" w:cs="Simplified Arabic" w:hint="cs"/>
          <w:szCs w:val="24"/>
          <w:rtl/>
        </w:rPr>
        <w:t xml:space="preserve"> </w:t>
      </w:r>
      <w:proofErr w:type="spellStart"/>
      <w:r w:rsidRPr="00DD1339">
        <w:rPr>
          <w:rFonts w:ascii="Times New Roman" w:eastAsia="Calibri" w:hAnsi="Times New Roman" w:cs="Simplified Arabic" w:hint="cs"/>
          <w:szCs w:val="24"/>
          <w:rtl/>
        </w:rPr>
        <w:t>عثكول</w:t>
      </w:r>
      <w:proofErr w:type="spellEnd"/>
      <w:r w:rsidRPr="00DD1339">
        <w:rPr>
          <w:rFonts w:ascii="Times New Roman" w:eastAsia="Calibri" w:hAnsi="Times New Roman" w:cs="Simplified Arabic" w:hint="cs"/>
          <w:szCs w:val="24"/>
          <w:rtl/>
        </w:rPr>
        <w:t xml:space="preserve"> .نبات</w:t>
      </w:r>
      <w:r w:rsidRPr="00DD1339">
        <w:rPr>
          <w:rFonts w:ascii="Times New Roman" w:eastAsia="Calibri" w:hAnsi="Times New Roman" w:cs="Simplified Arabic" w:hint="cs"/>
          <w:szCs w:val="24"/>
          <w:vertAlign w:val="superscript"/>
          <w:rtl/>
        </w:rPr>
        <w:t>-1</w:t>
      </w:r>
      <w:r w:rsidRPr="00DD1339">
        <w:rPr>
          <w:rFonts w:ascii="Times New Roman" w:eastAsia="Calibri" w:hAnsi="Times New Roman" w:cs="Simplified Arabic" w:hint="cs"/>
          <w:szCs w:val="24"/>
          <w:rtl/>
        </w:rPr>
        <w:t>)</w:t>
      </w:r>
      <w:r w:rsidRPr="00DD1339">
        <w:rPr>
          <w:rFonts w:ascii="Times New Roman" w:eastAsia="Calibri" w:hAnsi="Times New Roman" w:cs="Simplified Arabic"/>
          <w:szCs w:val="24"/>
          <w:lang w:val="en-GB" w:bidi="ar-SY"/>
        </w:rPr>
        <w:t xml:space="preserve"> </w:t>
      </w:r>
      <w:r w:rsidRPr="00DD1339">
        <w:rPr>
          <w:rFonts w:ascii="Times New Roman" w:hAnsi="Times New Roman" w:cs="Simplified Arabic" w:hint="cs"/>
          <w:szCs w:val="24"/>
          <w:rtl/>
          <w:lang w:bidi="ar-SY"/>
        </w:rPr>
        <w:t xml:space="preserve">(الجدول، </w:t>
      </w:r>
      <w:r w:rsidRPr="00DD1339">
        <w:rPr>
          <w:rFonts w:ascii="Times New Roman" w:hAnsi="Times New Roman" w:cs="Simplified Arabic"/>
          <w:szCs w:val="24"/>
          <w:rtl/>
          <w:lang w:bidi="ar-SY"/>
        </w:rPr>
        <w:t>5</w:t>
      </w:r>
      <w:r w:rsidRPr="00DD1339">
        <w:rPr>
          <w:rFonts w:ascii="Times New Roman" w:hAnsi="Times New Roman" w:cs="Simplified Arabic" w:hint="cs"/>
          <w:szCs w:val="24"/>
          <w:rtl/>
          <w:lang w:bidi="ar-SY"/>
        </w:rPr>
        <w:t>).</w:t>
      </w:r>
      <w:r w:rsidRPr="00DD1339">
        <w:rPr>
          <w:rFonts w:ascii="Times New Roman" w:eastAsia="Calibri" w:hAnsi="Times New Roman" w:cs="Simplified Arabic" w:hint="cs"/>
          <w:szCs w:val="24"/>
          <w:rtl/>
        </w:rPr>
        <w:t xml:space="preserve"> أظهرت النتائج التأثير الإيجابي للتسميد الكيميائي (وبشكل خاص لعنصري الآزوت والفوسفور) ومن ثم السماد العضوي </w:t>
      </w:r>
      <w:proofErr w:type="spellStart"/>
      <w:r w:rsidRPr="00DD1339">
        <w:rPr>
          <w:rFonts w:ascii="Times New Roman" w:eastAsia="Calibri" w:hAnsi="Times New Roman" w:cs="Simplified Arabic"/>
          <w:szCs w:val="24"/>
        </w:rPr>
        <w:t>Vermicompost</w:t>
      </w:r>
      <w:proofErr w:type="spellEnd"/>
      <w:r w:rsidRPr="00DD1339">
        <w:rPr>
          <w:rFonts w:ascii="Times New Roman" w:eastAsia="Calibri" w:hAnsi="Times New Roman" w:cs="Simplified Arabic" w:hint="cs"/>
          <w:szCs w:val="24"/>
          <w:rtl/>
        </w:rPr>
        <w:t xml:space="preserve"> على الغلة الحبية ومكوناتها بما في ذلك عدد </w:t>
      </w:r>
      <w:proofErr w:type="spellStart"/>
      <w:r w:rsidRPr="00DD1339">
        <w:rPr>
          <w:rFonts w:ascii="Times New Roman" w:eastAsia="Calibri" w:hAnsi="Times New Roman" w:cs="Simplified Arabic" w:hint="cs"/>
          <w:szCs w:val="24"/>
          <w:rtl/>
        </w:rPr>
        <w:t>العثاكيل</w:t>
      </w:r>
      <w:proofErr w:type="spellEnd"/>
      <w:r w:rsidRPr="00DD1339">
        <w:rPr>
          <w:rFonts w:ascii="Times New Roman" w:eastAsia="Calibri" w:hAnsi="Times New Roman" w:cs="Simplified Arabic" w:hint="cs"/>
          <w:szCs w:val="24"/>
          <w:rtl/>
        </w:rPr>
        <w:t xml:space="preserve"> في النبات وكذلك عدد الحبوب في </w:t>
      </w:r>
      <w:proofErr w:type="spellStart"/>
      <w:r w:rsidRPr="00DD1339">
        <w:rPr>
          <w:rFonts w:ascii="Times New Roman" w:eastAsia="Calibri" w:hAnsi="Times New Roman" w:cs="Simplified Arabic" w:hint="cs"/>
          <w:szCs w:val="24"/>
          <w:rtl/>
        </w:rPr>
        <w:t>العثكول</w:t>
      </w:r>
      <w:proofErr w:type="spellEnd"/>
      <w:r w:rsidRPr="00DD1339">
        <w:rPr>
          <w:rFonts w:ascii="Times New Roman" w:eastAsia="Calibri" w:hAnsi="Times New Roman" w:cs="Simplified Arabic" w:hint="cs"/>
          <w:szCs w:val="24"/>
          <w:rtl/>
        </w:rPr>
        <w:t xml:space="preserve"> من نبات </w:t>
      </w:r>
      <w:proofErr w:type="spellStart"/>
      <w:r w:rsidRPr="00DD1339">
        <w:rPr>
          <w:rFonts w:ascii="Times New Roman" w:eastAsia="Calibri" w:hAnsi="Times New Roman" w:cs="Simplified Arabic" w:hint="cs"/>
          <w:szCs w:val="24"/>
          <w:rtl/>
        </w:rPr>
        <w:t>الكينوا</w:t>
      </w:r>
      <w:proofErr w:type="spellEnd"/>
      <w:r w:rsidRPr="00DD1339">
        <w:rPr>
          <w:rFonts w:ascii="Times New Roman" w:eastAsia="Calibri" w:hAnsi="Times New Roman" w:cs="Simplified Arabic" w:hint="cs"/>
          <w:szCs w:val="24"/>
          <w:rtl/>
        </w:rPr>
        <w:t xml:space="preserve">، وذلك نظراً لدور الآزوت في زيادة عدد </w:t>
      </w:r>
      <w:proofErr w:type="spellStart"/>
      <w:r w:rsidRPr="00DD1339">
        <w:rPr>
          <w:rFonts w:ascii="Times New Roman" w:eastAsia="Calibri" w:hAnsi="Times New Roman" w:cs="Simplified Arabic" w:hint="cs"/>
          <w:szCs w:val="24"/>
          <w:rtl/>
        </w:rPr>
        <w:t>العثاكيل</w:t>
      </w:r>
      <w:proofErr w:type="spellEnd"/>
      <w:r w:rsidRPr="00DD1339">
        <w:rPr>
          <w:rFonts w:ascii="Times New Roman" w:eastAsia="Calibri" w:hAnsi="Times New Roman" w:cs="Simplified Arabic" w:hint="cs"/>
          <w:szCs w:val="24"/>
          <w:rtl/>
        </w:rPr>
        <w:t xml:space="preserve"> في النبات، وأهمية عنصر الفوسفور في تكوين الزهرة وبالتالي الحبة. كما نشير إلى أهمية الأسمدة الحيوية كمكملات </w:t>
      </w:r>
      <w:proofErr w:type="spellStart"/>
      <w:r w:rsidRPr="00DD1339">
        <w:rPr>
          <w:rFonts w:ascii="Times New Roman" w:eastAsia="Calibri" w:hAnsi="Times New Roman" w:cs="Simplified Arabic" w:hint="cs"/>
          <w:szCs w:val="24"/>
          <w:rtl/>
        </w:rPr>
        <w:t>سمادية</w:t>
      </w:r>
      <w:proofErr w:type="spellEnd"/>
      <w:r w:rsidRPr="00DD1339">
        <w:rPr>
          <w:rFonts w:ascii="Times New Roman" w:eastAsia="Calibri" w:hAnsi="Times New Roman" w:cs="Simplified Arabic" w:hint="cs"/>
          <w:szCs w:val="24"/>
          <w:rtl/>
        </w:rPr>
        <w:t xml:space="preserve"> تساهم في الاستخدام الأمثل والمتوازن للأسمدة الكيميائية وبالتالي تحقيق أهداف الزراعة المستدامة في زراعة </w:t>
      </w:r>
      <w:proofErr w:type="spellStart"/>
      <w:r w:rsidRPr="00DD1339">
        <w:rPr>
          <w:rFonts w:ascii="Times New Roman" w:eastAsia="Calibri" w:hAnsi="Times New Roman" w:cs="Simplified Arabic" w:hint="cs"/>
          <w:szCs w:val="24"/>
          <w:rtl/>
        </w:rPr>
        <w:t>الكينوا</w:t>
      </w:r>
      <w:proofErr w:type="spellEnd"/>
      <w:r w:rsidRPr="00DD1339">
        <w:rPr>
          <w:rFonts w:ascii="Times New Roman" w:eastAsia="Calibri" w:hAnsi="Times New Roman" w:cs="Simplified Arabic" w:hint="cs"/>
          <w:szCs w:val="24"/>
          <w:rtl/>
        </w:rPr>
        <w:t xml:space="preserve"> </w:t>
      </w:r>
      <w:r w:rsidRPr="00DD1339">
        <w:rPr>
          <w:rFonts w:ascii="Times New Roman" w:eastAsia="Calibri" w:hAnsi="Times New Roman" w:cs="Simplified Arabic"/>
          <w:szCs w:val="24"/>
          <w:rtl/>
        </w:rPr>
        <w:t>(</w:t>
      </w:r>
      <w:proofErr w:type="spellStart"/>
      <w:r w:rsidRPr="00DD1339">
        <w:rPr>
          <w:rFonts w:ascii="Times New Roman" w:eastAsia="Calibri" w:hAnsi="Times New Roman" w:cs="Simplified Arabic"/>
          <w:szCs w:val="24"/>
          <w:lang w:val="en-GB"/>
        </w:rPr>
        <w:t>Amiryousefi</w:t>
      </w:r>
      <w:proofErr w:type="spellEnd"/>
      <w:r w:rsidRPr="00DD1339">
        <w:rPr>
          <w:rFonts w:ascii="Times New Roman" w:eastAsia="Calibri" w:hAnsi="Times New Roman" w:cs="Simplified Arabic"/>
          <w:szCs w:val="24"/>
          <w:lang w:val="en-GB"/>
        </w:rPr>
        <w:t xml:space="preserve">. </w:t>
      </w:r>
      <w:proofErr w:type="gramStart"/>
      <w:r w:rsidRPr="00DD1339">
        <w:rPr>
          <w:rFonts w:ascii="Times New Roman" w:eastAsia="Calibri" w:hAnsi="Times New Roman" w:cs="Simplified Arabic"/>
          <w:szCs w:val="24"/>
          <w:lang w:val="en-GB"/>
        </w:rPr>
        <w:t>M., et al. 2020, 10</w:t>
      </w:r>
      <w:r w:rsidRPr="00DD1339">
        <w:rPr>
          <w:rFonts w:ascii="Times New Roman" w:eastAsia="Calibri" w:hAnsi="Times New Roman" w:cs="Simplified Arabic"/>
          <w:szCs w:val="24"/>
          <w:rtl/>
          <w:lang w:bidi="ar-SY"/>
        </w:rPr>
        <w:t>).</w:t>
      </w:r>
      <w:proofErr w:type="gramEnd"/>
    </w:p>
    <w:p w14:paraId="144C652B" w14:textId="7C87B24C" w:rsidR="00B03961" w:rsidRPr="00B03961" w:rsidRDefault="00B03961" w:rsidP="00B03961">
      <w:pPr>
        <w:bidi/>
        <w:spacing w:after="0" w:line="240" w:lineRule="auto"/>
        <w:jc w:val="center"/>
        <w:rPr>
          <w:rFonts w:ascii="Times New Roman" w:eastAsia="Calibri" w:hAnsi="Times New Roman" w:cs="Simplified Arabic"/>
          <w:b/>
          <w:bCs/>
          <w:sz w:val="20"/>
          <w:szCs w:val="20"/>
          <w:rtl/>
          <w:lang w:bidi="ar-SY"/>
        </w:rPr>
      </w:pPr>
      <w:r w:rsidRPr="00B03961">
        <w:rPr>
          <w:rFonts w:ascii="Times New Roman" w:eastAsia="Calibri" w:hAnsi="Times New Roman" w:cs="Simplified Arabic" w:hint="cs"/>
          <w:b/>
          <w:bCs/>
          <w:sz w:val="20"/>
          <w:szCs w:val="20"/>
          <w:rtl/>
          <w:lang w:bidi="ar-SY"/>
        </w:rPr>
        <w:t>ال</w:t>
      </w:r>
      <w:r w:rsidRPr="00B03961">
        <w:rPr>
          <w:rFonts w:ascii="Times New Roman" w:eastAsia="Calibri" w:hAnsi="Times New Roman" w:cs="Simplified Arabic"/>
          <w:b/>
          <w:bCs/>
          <w:sz w:val="20"/>
          <w:szCs w:val="20"/>
          <w:rtl/>
          <w:lang w:bidi="ar-SY"/>
        </w:rPr>
        <w:t>جدول</w:t>
      </w:r>
      <w:r w:rsidRPr="00B03961">
        <w:rPr>
          <w:rFonts w:ascii="Times New Roman" w:eastAsia="Calibri" w:hAnsi="Times New Roman" w:cs="Simplified Arabic"/>
          <w:b/>
          <w:bCs/>
          <w:sz w:val="20"/>
          <w:szCs w:val="20"/>
          <w:lang w:bidi="ar-SY"/>
        </w:rPr>
        <w:t xml:space="preserve">(5) </w:t>
      </w:r>
      <w:r w:rsidRPr="00B03961">
        <w:rPr>
          <w:rFonts w:ascii="Times New Roman" w:eastAsia="Calibri" w:hAnsi="Times New Roman" w:cs="Simplified Arabic"/>
          <w:b/>
          <w:bCs/>
          <w:sz w:val="20"/>
          <w:szCs w:val="20"/>
          <w:rtl/>
          <w:lang w:bidi="ar-SY"/>
        </w:rPr>
        <w:t xml:space="preserve">: </w:t>
      </w:r>
      <w:r w:rsidRPr="00B03961">
        <w:rPr>
          <w:rFonts w:ascii="Times New Roman" w:hAnsi="Times New Roman" w:cs="Simplified Arabic"/>
          <w:b/>
          <w:bCs/>
          <w:sz w:val="20"/>
          <w:szCs w:val="20"/>
          <w:rtl/>
          <w:lang w:bidi="ar-SY"/>
        </w:rPr>
        <w:t xml:space="preserve">تأثير </w:t>
      </w:r>
      <w:r w:rsidRPr="00B03961">
        <w:rPr>
          <w:rFonts w:ascii="Times New Roman" w:hAnsi="Times New Roman" w:cs="Simplified Arabic" w:hint="cs"/>
          <w:b/>
          <w:bCs/>
          <w:sz w:val="20"/>
          <w:szCs w:val="20"/>
          <w:rtl/>
          <w:lang w:bidi="ar-SY"/>
        </w:rPr>
        <w:t>معاملات التسميد</w:t>
      </w:r>
      <w:r w:rsidRPr="00B03961">
        <w:rPr>
          <w:rFonts w:ascii="Times New Roman" w:hAnsi="Times New Roman" w:cs="Simplified Arabic"/>
          <w:b/>
          <w:bCs/>
          <w:sz w:val="20"/>
          <w:szCs w:val="20"/>
          <w:rtl/>
          <w:lang w:bidi="ar-SY"/>
        </w:rPr>
        <w:t xml:space="preserve"> </w:t>
      </w:r>
      <w:r w:rsidRPr="00B03961">
        <w:rPr>
          <w:rFonts w:ascii="Times New Roman" w:hAnsi="Times New Roman" w:cs="Simplified Arabic" w:hint="cs"/>
          <w:b/>
          <w:bCs/>
          <w:sz w:val="20"/>
          <w:szCs w:val="20"/>
          <w:rtl/>
          <w:lang w:bidi="ar-SY"/>
        </w:rPr>
        <w:t>في</w:t>
      </w:r>
      <w:r w:rsidRPr="00B03961">
        <w:rPr>
          <w:rFonts w:ascii="Times New Roman" w:hAnsi="Times New Roman" w:cs="Simplified Arabic"/>
          <w:b/>
          <w:bCs/>
          <w:sz w:val="20"/>
          <w:szCs w:val="20"/>
          <w:rtl/>
          <w:lang w:bidi="ar-SY"/>
        </w:rPr>
        <w:t xml:space="preserve"> </w:t>
      </w:r>
      <w:r w:rsidRPr="00B03961">
        <w:rPr>
          <w:rFonts w:ascii="Times New Roman" w:hAnsi="Times New Roman" w:cs="Simplified Arabic" w:hint="cs"/>
          <w:b/>
          <w:bCs/>
          <w:sz w:val="20"/>
          <w:szCs w:val="20"/>
          <w:rtl/>
          <w:lang w:bidi="ar-SY"/>
        </w:rPr>
        <w:t xml:space="preserve">متوسط عدد </w:t>
      </w:r>
      <w:proofErr w:type="spellStart"/>
      <w:r w:rsidRPr="00B03961">
        <w:rPr>
          <w:rFonts w:ascii="Times New Roman" w:hAnsi="Times New Roman" w:cs="Simplified Arabic" w:hint="cs"/>
          <w:b/>
          <w:bCs/>
          <w:sz w:val="20"/>
          <w:szCs w:val="20"/>
          <w:rtl/>
          <w:lang w:bidi="ar-SY"/>
        </w:rPr>
        <w:t>العثاكيل</w:t>
      </w:r>
      <w:proofErr w:type="spellEnd"/>
      <w:r w:rsidRPr="00B03961">
        <w:rPr>
          <w:rFonts w:ascii="Times New Roman" w:hAnsi="Times New Roman" w:cs="Simplified Arabic" w:hint="cs"/>
          <w:b/>
          <w:bCs/>
          <w:sz w:val="20"/>
          <w:szCs w:val="20"/>
          <w:rtl/>
          <w:lang w:bidi="ar-SY"/>
        </w:rPr>
        <w:t xml:space="preserve"> في النبات</w:t>
      </w:r>
      <w:r w:rsidRPr="00B03961">
        <w:rPr>
          <w:rFonts w:ascii="Times New Roman" w:hAnsi="Times New Roman" w:cs="Simplified Arabic"/>
          <w:b/>
          <w:bCs/>
          <w:sz w:val="20"/>
          <w:szCs w:val="20"/>
          <w:rtl/>
          <w:lang w:bidi="ar-SY"/>
        </w:rPr>
        <w:t xml:space="preserve"> </w:t>
      </w:r>
      <w:r w:rsidRPr="00B03961">
        <w:rPr>
          <w:rFonts w:ascii="Times New Roman" w:hAnsi="Times New Roman" w:cs="Simplified Arabic" w:hint="cs"/>
          <w:b/>
          <w:bCs/>
          <w:sz w:val="20"/>
          <w:szCs w:val="20"/>
          <w:rtl/>
          <w:lang w:bidi="ar-SY"/>
        </w:rPr>
        <w:t>(</w:t>
      </w:r>
      <w:proofErr w:type="spellStart"/>
      <w:r w:rsidRPr="00B03961">
        <w:rPr>
          <w:rFonts w:ascii="Times New Roman" w:hAnsi="Times New Roman" w:cs="Simplified Arabic" w:hint="cs"/>
          <w:b/>
          <w:bCs/>
          <w:sz w:val="20"/>
          <w:szCs w:val="20"/>
          <w:rtl/>
          <w:lang w:bidi="ar-SY"/>
        </w:rPr>
        <w:t>عثكول</w:t>
      </w:r>
      <w:proofErr w:type="spellEnd"/>
      <w:r w:rsidRPr="00B03961">
        <w:rPr>
          <w:rFonts w:ascii="Times New Roman" w:hAnsi="Times New Roman" w:cs="Simplified Arabic" w:hint="cs"/>
          <w:b/>
          <w:bCs/>
          <w:sz w:val="20"/>
          <w:szCs w:val="20"/>
          <w:rtl/>
          <w:lang w:bidi="ar-SY"/>
        </w:rPr>
        <w:t xml:space="preserve"> .نبات </w:t>
      </w:r>
      <w:r w:rsidRPr="00B03961">
        <w:rPr>
          <w:rFonts w:ascii="Times New Roman" w:hAnsi="Times New Roman" w:cs="Simplified Arabic" w:hint="cs"/>
          <w:b/>
          <w:bCs/>
          <w:sz w:val="20"/>
          <w:szCs w:val="20"/>
          <w:vertAlign w:val="superscript"/>
          <w:rtl/>
          <w:lang w:bidi="ar-SY"/>
        </w:rPr>
        <w:t>-1</w:t>
      </w:r>
      <w:r w:rsidRPr="00B03961">
        <w:rPr>
          <w:rFonts w:ascii="Times New Roman" w:hAnsi="Times New Roman" w:cs="Simplified Arabic" w:hint="cs"/>
          <w:b/>
          <w:bCs/>
          <w:sz w:val="20"/>
          <w:szCs w:val="20"/>
          <w:rtl/>
          <w:lang w:bidi="ar-SY"/>
        </w:rPr>
        <w:t xml:space="preserve">) لأصناف </w:t>
      </w:r>
      <w:proofErr w:type="spellStart"/>
      <w:r w:rsidRPr="00B03961">
        <w:rPr>
          <w:rFonts w:ascii="Times New Roman" w:hAnsi="Times New Roman" w:cs="Simplified Arabic" w:hint="cs"/>
          <w:b/>
          <w:bCs/>
          <w:sz w:val="20"/>
          <w:szCs w:val="20"/>
          <w:rtl/>
          <w:lang w:bidi="ar-SY"/>
        </w:rPr>
        <w:t>الكينوا</w:t>
      </w:r>
      <w:proofErr w:type="spellEnd"/>
      <w:r w:rsidRPr="00B03961">
        <w:rPr>
          <w:rFonts w:ascii="Times New Roman" w:hAnsi="Times New Roman" w:cs="Simplified Arabic" w:hint="cs"/>
          <w:b/>
          <w:bCs/>
          <w:sz w:val="20"/>
          <w:szCs w:val="20"/>
          <w:rtl/>
          <w:lang w:bidi="ar-SY"/>
        </w:rPr>
        <w:t xml:space="preserve"> المدروسة.</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7"/>
        <w:gridCol w:w="1066"/>
        <w:gridCol w:w="1211"/>
        <w:gridCol w:w="724"/>
        <w:gridCol w:w="746"/>
      </w:tblGrid>
      <w:tr w:rsidR="00AF484B" w:rsidRPr="00944EA6" w14:paraId="72331C1C" w14:textId="77777777" w:rsidTr="00F535AC">
        <w:trPr>
          <w:trHeight w:val="546"/>
          <w:jc w:val="center"/>
        </w:trPr>
        <w:tc>
          <w:tcPr>
            <w:tcW w:w="0" w:type="auto"/>
            <w:vMerge w:val="restart"/>
            <w:shd w:val="clear" w:color="auto" w:fill="auto"/>
            <w:vAlign w:val="center"/>
          </w:tcPr>
          <w:p w14:paraId="428A6D98" w14:textId="77777777" w:rsidR="00AF484B" w:rsidRPr="00B36752" w:rsidRDefault="009F3E95" w:rsidP="008815D2">
            <w:pPr>
              <w:bidi/>
              <w:spacing w:after="0" w:line="240" w:lineRule="exact"/>
              <w:jc w:val="center"/>
              <w:rPr>
                <w:rFonts w:ascii="Times New Roman" w:eastAsia="Calibri" w:hAnsi="Times New Roman" w:cs="Simplified Arabic"/>
                <w:b/>
                <w:bCs/>
                <w:sz w:val="20"/>
                <w:szCs w:val="20"/>
                <w:lang w:bidi="ar-SY"/>
              </w:rPr>
            </w:pPr>
            <w:proofErr w:type="gramStart"/>
            <w:r w:rsidRPr="00B36752">
              <w:rPr>
                <w:rFonts w:ascii="Times New Roman" w:eastAsia="Calibri" w:hAnsi="Times New Roman" w:cs="Simplified Arabic" w:hint="cs"/>
                <w:b/>
                <w:bCs/>
                <w:sz w:val="20"/>
                <w:szCs w:val="20"/>
                <w:rtl/>
                <w:lang w:bidi="ar-SY"/>
              </w:rPr>
              <w:t>معاملات</w:t>
            </w:r>
            <w:proofErr w:type="gramEnd"/>
            <w:r w:rsidRPr="00B36752">
              <w:rPr>
                <w:rFonts w:ascii="Times New Roman" w:eastAsia="Calibri" w:hAnsi="Times New Roman" w:cs="Simplified Arabic" w:hint="cs"/>
                <w:b/>
                <w:bCs/>
                <w:sz w:val="20"/>
                <w:szCs w:val="20"/>
                <w:rtl/>
                <w:lang w:bidi="ar-SY"/>
              </w:rPr>
              <w:t xml:space="preserve"> </w:t>
            </w:r>
            <w:r w:rsidR="00AF484B" w:rsidRPr="00B36752">
              <w:rPr>
                <w:rFonts w:ascii="Times New Roman" w:eastAsia="Calibri" w:hAnsi="Times New Roman" w:cs="Simplified Arabic" w:hint="cs"/>
                <w:b/>
                <w:bCs/>
                <w:sz w:val="20"/>
                <w:szCs w:val="20"/>
                <w:rtl/>
                <w:lang w:bidi="ar-SY"/>
              </w:rPr>
              <w:t>التسميد</w:t>
            </w:r>
          </w:p>
          <w:p w14:paraId="539B27ED" w14:textId="77777777" w:rsidR="00AF484B" w:rsidRPr="00B36752" w:rsidRDefault="00AF484B" w:rsidP="008815D2">
            <w:pPr>
              <w:bidi/>
              <w:spacing w:after="0" w:line="240" w:lineRule="exact"/>
              <w:jc w:val="center"/>
              <w:rPr>
                <w:rFonts w:ascii="Times New Roman" w:eastAsia="Calibri" w:hAnsi="Times New Roman" w:cs="Simplified Arabic"/>
                <w:b/>
                <w:bCs/>
                <w:sz w:val="20"/>
                <w:szCs w:val="20"/>
                <w:rtl/>
                <w:lang w:bidi="ar-SY"/>
              </w:rPr>
            </w:pPr>
          </w:p>
        </w:tc>
        <w:tc>
          <w:tcPr>
            <w:tcW w:w="0" w:type="auto"/>
            <w:gridSpan w:val="4"/>
            <w:shd w:val="clear" w:color="auto" w:fill="auto"/>
            <w:vAlign w:val="center"/>
          </w:tcPr>
          <w:p w14:paraId="0257826C" w14:textId="77777777" w:rsidR="00AF484B" w:rsidRPr="00B36752" w:rsidRDefault="00AF484B" w:rsidP="008815D2">
            <w:pPr>
              <w:bidi/>
              <w:spacing w:after="0" w:line="240" w:lineRule="exact"/>
              <w:jc w:val="center"/>
              <w:rPr>
                <w:rFonts w:ascii="Times New Roman" w:eastAsia="Calibri" w:hAnsi="Times New Roman" w:cs="Simplified Arabic"/>
                <w:b/>
                <w:bCs/>
                <w:sz w:val="20"/>
                <w:szCs w:val="20"/>
                <w:rtl/>
                <w:lang w:bidi="ar-SY"/>
              </w:rPr>
            </w:pPr>
            <w:r w:rsidRPr="00B36752">
              <w:rPr>
                <w:rFonts w:ascii="Times New Roman" w:eastAsia="Calibri" w:hAnsi="Times New Roman" w:cs="Simplified Arabic" w:hint="cs"/>
                <w:b/>
                <w:bCs/>
                <w:sz w:val="20"/>
                <w:szCs w:val="20"/>
                <w:rtl/>
                <w:lang w:bidi="ar-SY"/>
              </w:rPr>
              <w:t xml:space="preserve">متوسط عدد </w:t>
            </w:r>
            <w:proofErr w:type="spellStart"/>
            <w:r w:rsidRPr="00B36752">
              <w:rPr>
                <w:rFonts w:ascii="Times New Roman" w:eastAsia="Calibri" w:hAnsi="Times New Roman" w:cs="Simplified Arabic" w:hint="cs"/>
                <w:b/>
                <w:bCs/>
                <w:sz w:val="20"/>
                <w:szCs w:val="20"/>
                <w:rtl/>
                <w:lang w:bidi="ar-SY"/>
              </w:rPr>
              <w:t>العثاكيل</w:t>
            </w:r>
            <w:proofErr w:type="spellEnd"/>
            <w:r w:rsidRPr="00B36752">
              <w:rPr>
                <w:rFonts w:ascii="Times New Roman" w:eastAsia="Calibri" w:hAnsi="Times New Roman" w:cs="Simplified Arabic" w:hint="cs"/>
                <w:b/>
                <w:bCs/>
                <w:sz w:val="20"/>
                <w:szCs w:val="20"/>
                <w:rtl/>
                <w:lang w:bidi="ar-SY"/>
              </w:rPr>
              <w:t xml:space="preserve"> في النبات (عثكول,نبات</w:t>
            </w:r>
            <w:r w:rsidRPr="00B36752">
              <w:rPr>
                <w:rFonts w:ascii="Times New Roman" w:eastAsia="Calibri" w:hAnsi="Times New Roman" w:cs="Simplified Arabic" w:hint="cs"/>
                <w:b/>
                <w:bCs/>
                <w:sz w:val="20"/>
                <w:szCs w:val="20"/>
                <w:vertAlign w:val="superscript"/>
                <w:rtl/>
                <w:lang w:bidi="ar-SY"/>
              </w:rPr>
              <w:t xml:space="preserve">-1 </w:t>
            </w:r>
            <w:r w:rsidRPr="00B36752">
              <w:rPr>
                <w:rFonts w:ascii="Times New Roman" w:eastAsia="Calibri" w:hAnsi="Times New Roman" w:cs="Simplified Arabic"/>
                <w:b/>
                <w:bCs/>
                <w:sz w:val="20"/>
                <w:szCs w:val="20"/>
                <w:lang w:bidi="ar-SY"/>
              </w:rPr>
              <w:t>(</w:t>
            </w:r>
          </w:p>
        </w:tc>
      </w:tr>
      <w:tr w:rsidR="00AF484B" w:rsidRPr="00944EA6" w14:paraId="1AAFD1B4" w14:textId="77777777" w:rsidTr="00B36752">
        <w:trPr>
          <w:trHeight w:val="407"/>
          <w:jc w:val="center"/>
        </w:trPr>
        <w:tc>
          <w:tcPr>
            <w:tcW w:w="0" w:type="auto"/>
            <w:vMerge/>
            <w:shd w:val="clear" w:color="auto" w:fill="auto"/>
            <w:vAlign w:val="center"/>
          </w:tcPr>
          <w:p w14:paraId="2DCA44D4" w14:textId="77777777" w:rsidR="00AF484B" w:rsidRPr="00B36752" w:rsidRDefault="00AF484B" w:rsidP="008815D2">
            <w:pPr>
              <w:bidi/>
              <w:spacing w:after="0" w:line="240" w:lineRule="exact"/>
              <w:jc w:val="center"/>
              <w:rPr>
                <w:rFonts w:ascii="Times New Roman" w:eastAsia="Calibri" w:hAnsi="Times New Roman" w:cs="Simplified Arabic"/>
                <w:b/>
                <w:bCs/>
                <w:sz w:val="20"/>
                <w:szCs w:val="20"/>
                <w:rtl/>
                <w:lang w:bidi="ar-SY"/>
              </w:rPr>
            </w:pPr>
          </w:p>
        </w:tc>
        <w:tc>
          <w:tcPr>
            <w:tcW w:w="0" w:type="auto"/>
            <w:gridSpan w:val="4"/>
            <w:shd w:val="clear" w:color="auto" w:fill="auto"/>
            <w:vAlign w:val="center"/>
          </w:tcPr>
          <w:p w14:paraId="43BF3DBA" w14:textId="77777777" w:rsidR="00AF484B" w:rsidRPr="00B36752" w:rsidRDefault="009F3E95" w:rsidP="008815D2">
            <w:pPr>
              <w:bidi/>
              <w:spacing w:after="0" w:line="240" w:lineRule="exact"/>
              <w:jc w:val="center"/>
              <w:rPr>
                <w:rFonts w:ascii="Times New Roman" w:eastAsia="Calibri" w:hAnsi="Times New Roman" w:cs="Simplified Arabic"/>
                <w:b/>
                <w:bCs/>
                <w:sz w:val="20"/>
                <w:szCs w:val="20"/>
                <w:rtl/>
                <w:lang w:bidi="ar-SY"/>
              </w:rPr>
            </w:pPr>
            <w:r w:rsidRPr="00B36752">
              <w:rPr>
                <w:rFonts w:ascii="Times New Roman" w:eastAsia="Calibri" w:hAnsi="Times New Roman" w:cs="Simplified Arabic" w:hint="cs"/>
                <w:b/>
                <w:bCs/>
                <w:sz w:val="20"/>
                <w:szCs w:val="20"/>
                <w:rtl/>
                <w:lang w:bidi="ar-SY"/>
              </w:rPr>
              <w:t>الأصناف</w:t>
            </w:r>
          </w:p>
        </w:tc>
      </w:tr>
      <w:tr w:rsidR="00AF484B" w:rsidRPr="00944EA6" w14:paraId="446F120E" w14:textId="77777777" w:rsidTr="00B36752">
        <w:trPr>
          <w:trHeight w:val="144"/>
          <w:jc w:val="center"/>
        </w:trPr>
        <w:tc>
          <w:tcPr>
            <w:tcW w:w="0" w:type="auto"/>
            <w:vMerge/>
            <w:shd w:val="clear" w:color="auto" w:fill="auto"/>
            <w:vAlign w:val="center"/>
          </w:tcPr>
          <w:p w14:paraId="660CA4A7" w14:textId="77777777" w:rsidR="00AF484B" w:rsidRPr="00944EA6" w:rsidRDefault="00AF484B" w:rsidP="008815D2">
            <w:pPr>
              <w:bidi/>
              <w:spacing w:after="0" w:line="240" w:lineRule="exact"/>
              <w:jc w:val="center"/>
              <w:rPr>
                <w:rFonts w:ascii="Times New Roman" w:eastAsia="Calibri" w:hAnsi="Times New Roman" w:cs="Simplified Arabic"/>
                <w:sz w:val="20"/>
                <w:szCs w:val="20"/>
                <w:rtl/>
              </w:rPr>
            </w:pPr>
          </w:p>
        </w:tc>
        <w:tc>
          <w:tcPr>
            <w:tcW w:w="0" w:type="auto"/>
            <w:shd w:val="clear" w:color="auto" w:fill="auto"/>
            <w:vAlign w:val="center"/>
          </w:tcPr>
          <w:p w14:paraId="0E1598B3" w14:textId="77777777" w:rsidR="00AF484B" w:rsidRPr="00B36752" w:rsidRDefault="00AF484B" w:rsidP="008815D2">
            <w:pPr>
              <w:bidi/>
              <w:spacing w:after="0" w:line="240" w:lineRule="exact"/>
              <w:jc w:val="center"/>
              <w:rPr>
                <w:rFonts w:ascii="Times New Roman" w:eastAsia="Calibri" w:hAnsi="Times New Roman" w:cs="Simplified Arabic"/>
                <w:b/>
                <w:bCs/>
                <w:sz w:val="20"/>
                <w:szCs w:val="20"/>
                <w:lang w:bidi="ar-SY"/>
              </w:rPr>
            </w:pPr>
            <w:r w:rsidRPr="00B36752">
              <w:rPr>
                <w:rFonts w:ascii="Times New Roman" w:eastAsia="Calibri" w:hAnsi="Times New Roman" w:cs="Simplified Arabic"/>
                <w:b/>
                <w:bCs/>
                <w:sz w:val="20"/>
                <w:szCs w:val="20"/>
                <w:lang w:val="en-GB" w:bidi="ar-SY"/>
              </w:rPr>
              <w:t>G</w:t>
            </w:r>
            <w:proofErr w:type="spellStart"/>
            <w:r w:rsidRPr="00B36752">
              <w:rPr>
                <w:rFonts w:ascii="Times New Roman" w:eastAsia="Calibri" w:hAnsi="Times New Roman" w:cs="Simplified Arabic"/>
                <w:b/>
                <w:bCs/>
                <w:sz w:val="20"/>
                <w:szCs w:val="20"/>
                <w:lang w:bidi="ar-SY"/>
              </w:rPr>
              <w:t>iza</w:t>
            </w:r>
            <w:proofErr w:type="spellEnd"/>
          </w:p>
        </w:tc>
        <w:tc>
          <w:tcPr>
            <w:tcW w:w="0" w:type="auto"/>
            <w:shd w:val="clear" w:color="auto" w:fill="auto"/>
            <w:vAlign w:val="center"/>
          </w:tcPr>
          <w:p w14:paraId="6D8FD26E" w14:textId="77777777" w:rsidR="00AF484B" w:rsidRPr="00B36752" w:rsidRDefault="00AF484B" w:rsidP="008815D2">
            <w:pPr>
              <w:bidi/>
              <w:spacing w:after="0" w:line="240" w:lineRule="exact"/>
              <w:jc w:val="center"/>
              <w:rPr>
                <w:rFonts w:ascii="Times New Roman" w:eastAsia="Calibri" w:hAnsi="Times New Roman" w:cs="Simplified Arabic"/>
                <w:b/>
                <w:bCs/>
                <w:sz w:val="20"/>
                <w:szCs w:val="20"/>
              </w:rPr>
            </w:pPr>
            <w:r w:rsidRPr="00B36752">
              <w:rPr>
                <w:rFonts w:ascii="Times New Roman" w:eastAsia="Calibri" w:hAnsi="Times New Roman" w:cs="Simplified Arabic"/>
                <w:b/>
                <w:bCs/>
                <w:sz w:val="20"/>
                <w:szCs w:val="20"/>
              </w:rPr>
              <w:t>Red Carina</w:t>
            </w:r>
          </w:p>
        </w:tc>
        <w:tc>
          <w:tcPr>
            <w:tcW w:w="0" w:type="auto"/>
            <w:tcBorders>
              <w:right w:val="double" w:sz="4" w:space="0" w:color="auto"/>
            </w:tcBorders>
            <w:shd w:val="clear" w:color="auto" w:fill="auto"/>
            <w:vAlign w:val="center"/>
          </w:tcPr>
          <w:p w14:paraId="4188CA22" w14:textId="77777777" w:rsidR="00AF484B" w:rsidRPr="00B36752" w:rsidRDefault="00AF484B" w:rsidP="008815D2">
            <w:pPr>
              <w:bidi/>
              <w:spacing w:after="0" w:line="240" w:lineRule="exact"/>
              <w:jc w:val="center"/>
              <w:rPr>
                <w:rFonts w:ascii="Times New Roman" w:eastAsia="Calibri" w:hAnsi="Times New Roman" w:cs="Simplified Arabic"/>
                <w:b/>
                <w:bCs/>
                <w:sz w:val="20"/>
                <w:szCs w:val="20"/>
                <w:lang w:bidi="ar-SY"/>
              </w:rPr>
            </w:pPr>
            <w:r w:rsidRPr="00B36752">
              <w:rPr>
                <w:rFonts w:ascii="Times New Roman" w:eastAsia="Calibri" w:hAnsi="Times New Roman" w:cs="Simplified Arabic"/>
                <w:b/>
                <w:bCs/>
                <w:sz w:val="20"/>
                <w:szCs w:val="20"/>
                <w:lang w:bidi="ar-SY"/>
              </w:rPr>
              <w:t>Q</w:t>
            </w:r>
            <w:r w:rsidRPr="00B36752">
              <w:rPr>
                <w:rFonts w:ascii="Times New Roman" w:eastAsia="Calibri" w:hAnsi="Times New Roman" w:cs="Simplified Arabic"/>
                <w:b/>
                <w:bCs/>
                <w:sz w:val="20"/>
                <w:szCs w:val="20"/>
                <w:vertAlign w:val="subscript"/>
                <w:lang w:bidi="ar-SY"/>
              </w:rPr>
              <w:t>26</w:t>
            </w:r>
          </w:p>
        </w:tc>
        <w:tc>
          <w:tcPr>
            <w:tcW w:w="0" w:type="auto"/>
            <w:tcBorders>
              <w:left w:val="double" w:sz="4" w:space="0" w:color="auto"/>
            </w:tcBorders>
            <w:shd w:val="clear" w:color="auto" w:fill="auto"/>
            <w:vAlign w:val="center"/>
          </w:tcPr>
          <w:p w14:paraId="37BF6414" w14:textId="77777777" w:rsidR="00AF484B" w:rsidRPr="00B36752" w:rsidRDefault="00AF484B" w:rsidP="008815D2">
            <w:pPr>
              <w:bidi/>
              <w:spacing w:after="0" w:line="240" w:lineRule="exact"/>
              <w:jc w:val="center"/>
              <w:rPr>
                <w:rFonts w:ascii="Times New Roman" w:eastAsia="Calibri" w:hAnsi="Times New Roman" w:cs="Simplified Arabic"/>
                <w:b/>
                <w:bCs/>
                <w:sz w:val="20"/>
                <w:szCs w:val="20"/>
                <w:rtl/>
                <w:lang w:bidi="ar-SY"/>
              </w:rPr>
            </w:pPr>
            <w:r w:rsidRPr="00B36752">
              <w:rPr>
                <w:rFonts w:ascii="Times New Roman" w:eastAsia="Calibri" w:hAnsi="Times New Roman" w:cs="Simplified Arabic"/>
                <w:b/>
                <w:bCs/>
                <w:sz w:val="20"/>
                <w:szCs w:val="20"/>
                <w:rtl/>
                <w:lang w:bidi="ar-SY"/>
              </w:rPr>
              <w:t>المتوسط</w:t>
            </w:r>
          </w:p>
        </w:tc>
      </w:tr>
      <w:tr w:rsidR="00AF484B" w:rsidRPr="00944EA6" w14:paraId="12186820" w14:textId="77777777" w:rsidTr="00B36752">
        <w:trPr>
          <w:jc w:val="center"/>
        </w:trPr>
        <w:tc>
          <w:tcPr>
            <w:tcW w:w="0" w:type="auto"/>
            <w:shd w:val="clear" w:color="auto" w:fill="auto"/>
            <w:vAlign w:val="center"/>
          </w:tcPr>
          <w:p w14:paraId="7414852A" w14:textId="77777777" w:rsidR="00AF484B" w:rsidRPr="00944EA6" w:rsidRDefault="00AF484B" w:rsidP="008815D2">
            <w:pPr>
              <w:bidi/>
              <w:spacing w:after="0" w:line="240" w:lineRule="exact"/>
              <w:jc w:val="center"/>
              <w:rPr>
                <w:rFonts w:ascii="Times New Roman" w:eastAsia="Calibri" w:hAnsi="Times New Roman" w:cs="Simplified Arabic"/>
                <w:sz w:val="20"/>
                <w:szCs w:val="20"/>
                <w:rtl/>
                <w:lang w:bidi="ar-SY"/>
              </w:rPr>
            </w:pPr>
            <w:r w:rsidRPr="00944EA6">
              <w:rPr>
                <w:rFonts w:ascii="Times New Roman" w:eastAsia="Calibri" w:hAnsi="Times New Roman" w:cs="Simplified Arabic" w:hint="cs"/>
                <w:sz w:val="20"/>
                <w:szCs w:val="20"/>
                <w:rtl/>
              </w:rPr>
              <w:t xml:space="preserve">الشاهد </w:t>
            </w:r>
            <w:r w:rsidRPr="00944EA6">
              <w:rPr>
                <w:rFonts w:ascii="Times New Roman" w:eastAsia="Calibri" w:hAnsi="Times New Roman" w:cs="Simplified Arabic"/>
                <w:sz w:val="20"/>
                <w:szCs w:val="20"/>
              </w:rPr>
              <w:t xml:space="preserve"> T</w:t>
            </w:r>
            <w:r w:rsidRPr="00944EA6">
              <w:rPr>
                <w:rFonts w:ascii="Times New Roman" w:eastAsia="Calibri" w:hAnsi="Times New Roman" w:cs="Simplified Arabic"/>
                <w:sz w:val="20"/>
                <w:szCs w:val="20"/>
                <w:vertAlign w:val="subscript"/>
              </w:rPr>
              <w:t>0</w:t>
            </w:r>
          </w:p>
        </w:tc>
        <w:tc>
          <w:tcPr>
            <w:tcW w:w="0" w:type="auto"/>
            <w:shd w:val="clear" w:color="auto" w:fill="auto"/>
            <w:vAlign w:val="center"/>
          </w:tcPr>
          <w:p w14:paraId="5245938B" w14:textId="77777777" w:rsidR="00AF484B" w:rsidRPr="00944EA6" w:rsidRDefault="00AF484B" w:rsidP="008815D2">
            <w:pPr>
              <w:bidi/>
              <w:spacing w:after="0" w:line="240" w:lineRule="exact"/>
              <w:jc w:val="center"/>
              <w:rPr>
                <w:rFonts w:ascii="Times New Roman" w:eastAsia="Calibri" w:hAnsi="Times New Roman" w:cs="Simplified Arabic"/>
                <w:sz w:val="20"/>
                <w:szCs w:val="20"/>
                <w:vertAlign w:val="superscript"/>
                <w:lang w:bidi="ar-SY"/>
              </w:rPr>
            </w:pPr>
            <w:r w:rsidRPr="00944EA6">
              <w:rPr>
                <w:rFonts w:ascii="Times New Roman" w:eastAsia="Calibri" w:hAnsi="Times New Roman" w:cs="Simplified Arabic"/>
                <w:sz w:val="20"/>
                <w:szCs w:val="20"/>
                <w:lang w:bidi="ar-SY"/>
              </w:rPr>
              <w:t>19.87</w:t>
            </w:r>
            <w:r w:rsidRPr="00944EA6">
              <w:rPr>
                <w:rFonts w:ascii="Times New Roman" w:eastAsia="Calibri" w:hAnsi="Times New Roman" w:cs="Simplified Arabic"/>
                <w:sz w:val="20"/>
                <w:szCs w:val="20"/>
                <w:vertAlign w:val="superscript"/>
                <w:lang w:bidi="ar-SY"/>
              </w:rPr>
              <w:t>g</w:t>
            </w:r>
          </w:p>
        </w:tc>
        <w:tc>
          <w:tcPr>
            <w:tcW w:w="0" w:type="auto"/>
            <w:shd w:val="clear" w:color="auto" w:fill="auto"/>
            <w:vAlign w:val="center"/>
          </w:tcPr>
          <w:p w14:paraId="523A1BEE" w14:textId="77777777" w:rsidR="00AF484B" w:rsidRPr="00944EA6" w:rsidRDefault="00AF484B" w:rsidP="008815D2">
            <w:pPr>
              <w:bidi/>
              <w:spacing w:after="0" w:line="240" w:lineRule="exact"/>
              <w:jc w:val="center"/>
              <w:rPr>
                <w:rFonts w:ascii="Times New Roman" w:eastAsia="Calibri" w:hAnsi="Times New Roman" w:cs="Simplified Arabic"/>
                <w:sz w:val="20"/>
                <w:szCs w:val="20"/>
                <w:vertAlign w:val="superscript"/>
              </w:rPr>
            </w:pPr>
            <w:r w:rsidRPr="00944EA6">
              <w:rPr>
                <w:rFonts w:ascii="Times New Roman" w:eastAsia="Calibri" w:hAnsi="Times New Roman" w:cs="Simplified Arabic"/>
                <w:sz w:val="20"/>
                <w:szCs w:val="20"/>
              </w:rPr>
              <w:t>11.40</w:t>
            </w:r>
            <w:r w:rsidRPr="00944EA6">
              <w:rPr>
                <w:rFonts w:ascii="Times New Roman" w:eastAsia="Calibri" w:hAnsi="Times New Roman" w:cs="Simplified Arabic"/>
                <w:sz w:val="20"/>
                <w:szCs w:val="20"/>
                <w:vertAlign w:val="superscript"/>
              </w:rPr>
              <w:t>i</w:t>
            </w:r>
          </w:p>
        </w:tc>
        <w:tc>
          <w:tcPr>
            <w:tcW w:w="0" w:type="auto"/>
            <w:tcBorders>
              <w:right w:val="double" w:sz="4" w:space="0" w:color="auto"/>
            </w:tcBorders>
            <w:shd w:val="clear" w:color="auto" w:fill="auto"/>
            <w:vAlign w:val="center"/>
          </w:tcPr>
          <w:p w14:paraId="1A4E4A89" w14:textId="77777777" w:rsidR="00AF484B" w:rsidRPr="00944EA6" w:rsidRDefault="00AF484B" w:rsidP="008815D2">
            <w:pPr>
              <w:bidi/>
              <w:spacing w:after="0" w:line="240" w:lineRule="exact"/>
              <w:jc w:val="center"/>
              <w:rPr>
                <w:rFonts w:ascii="Times New Roman" w:eastAsia="Calibri" w:hAnsi="Times New Roman" w:cs="Simplified Arabic"/>
                <w:sz w:val="20"/>
                <w:szCs w:val="20"/>
                <w:vertAlign w:val="superscript"/>
              </w:rPr>
            </w:pPr>
            <w:r w:rsidRPr="00944EA6">
              <w:rPr>
                <w:rFonts w:ascii="Times New Roman" w:eastAsia="Calibri" w:hAnsi="Times New Roman" w:cs="Simplified Arabic"/>
                <w:sz w:val="20"/>
                <w:szCs w:val="20"/>
              </w:rPr>
              <w:t>22.93</w:t>
            </w:r>
            <w:r w:rsidRPr="00944EA6">
              <w:rPr>
                <w:rFonts w:ascii="Times New Roman" w:eastAsia="Calibri" w:hAnsi="Times New Roman" w:cs="Simplified Arabic"/>
                <w:sz w:val="20"/>
                <w:szCs w:val="20"/>
                <w:vertAlign w:val="superscript"/>
              </w:rPr>
              <w:t>f</w:t>
            </w:r>
          </w:p>
        </w:tc>
        <w:tc>
          <w:tcPr>
            <w:tcW w:w="0" w:type="auto"/>
            <w:tcBorders>
              <w:left w:val="double" w:sz="4" w:space="0" w:color="auto"/>
            </w:tcBorders>
            <w:shd w:val="clear" w:color="auto" w:fill="auto"/>
            <w:vAlign w:val="center"/>
          </w:tcPr>
          <w:p w14:paraId="488E31C7" w14:textId="77777777" w:rsidR="00AF484B" w:rsidRPr="00944EA6" w:rsidRDefault="00AF484B" w:rsidP="008815D2">
            <w:pPr>
              <w:bidi/>
              <w:spacing w:after="0" w:line="240" w:lineRule="exact"/>
              <w:jc w:val="center"/>
              <w:rPr>
                <w:rFonts w:ascii="Times New Roman" w:eastAsia="Calibri" w:hAnsi="Times New Roman" w:cs="Simplified Arabic"/>
                <w:sz w:val="20"/>
                <w:szCs w:val="20"/>
              </w:rPr>
            </w:pPr>
            <w:r w:rsidRPr="00944EA6">
              <w:rPr>
                <w:rFonts w:ascii="Times New Roman" w:eastAsia="Calibri" w:hAnsi="Times New Roman" w:cs="Simplified Arabic"/>
                <w:sz w:val="20"/>
                <w:szCs w:val="20"/>
              </w:rPr>
              <w:t>18.07</w:t>
            </w:r>
          </w:p>
        </w:tc>
      </w:tr>
      <w:tr w:rsidR="00AF484B" w:rsidRPr="00944EA6" w14:paraId="35E61981" w14:textId="77777777" w:rsidTr="00B36752">
        <w:trPr>
          <w:jc w:val="center"/>
        </w:trPr>
        <w:tc>
          <w:tcPr>
            <w:tcW w:w="0" w:type="auto"/>
            <w:shd w:val="clear" w:color="auto" w:fill="auto"/>
            <w:vAlign w:val="center"/>
          </w:tcPr>
          <w:p w14:paraId="4D5F5C61" w14:textId="77777777" w:rsidR="00AF484B" w:rsidRPr="00944EA6" w:rsidRDefault="00AF484B" w:rsidP="008815D2">
            <w:pPr>
              <w:bidi/>
              <w:spacing w:after="0" w:line="240" w:lineRule="exact"/>
              <w:jc w:val="center"/>
              <w:rPr>
                <w:rFonts w:ascii="Times New Roman" w:eastAsia="Calibri" w:hAnsi="Times New Roman" w:cs="Simplified Arabic"/>
                <w:sz w:val="20"/>
                <w:szCs w:val="20"/>
              </w:rPr>
            </w:pPr>
            <w:r w:rsidRPr="00944EA6">
              <w:rPr>
                <w:rFonts w:ascii="Times New Roman" w:eastAsia="Calibri" w:hAnsi="Times New Roman" w:cs="Simplified Arabic"/>
                <w:sz w:val="20"/>
                <w:szCs w:val="20"/>
              </w:rPr>
              <w:t>T</w:t>
            </w:r>
            <w:r w:rsidRPr="00944EA6">
              <w:rPr>
                <w:rFonts w:ascii="Times New Roman" w:eastAsia="Calibri" w:hAnsi="Times New Roman" w:cs="Simplified Arabic"/>
                <w:sz w:val="20"/>
                <w:szCs w:val="20"/>
                <w:vertAlign w:val="subscript"/>
              </w:rPr>
              <w:t>1</w:t>
            </w:r>
          </w:p>
        </w:tc>
        <w:tc>
          <w:tcPr>
            <w:tcW w:w="0" w:type="auto"/>
            <w:shd w:val="clear" w:color="auto" w:fill="auto"/>
            <w:vAlign w:val="center"/>
          </w:tcPr>
          <w:p w14:paraId="5E67DD63" w14:textId="77777777" w:rsidR="00AF484B" w:rsidRPr="00944EA6" w:rsidRDefault="00AF484B" w:rsidP="008815D2">
            <w:pPr>
              <w:bidi/>
              <w:spacing w:after="0" w:line="240" w:lineRule="exact"/>
              <w:jc w:val="center"/>
              <w:rPr>
                <w:rFonts w:ascii="Times New Roman" w:eastAsia="Calibri" w:hAnsi="Times New Roman" w:cs="Simplified Arabic"/>
                <w:sz w:val="20"/>
                <w:szCs w:val="20"/>
                <w:vertAlign w:val="superscript"/>
              </w:rPr>
            </w:pPr>
            <w:r w:rsidRPr="00944EA6">
              <w:rPr>
                <w:rFonts w:ascii="Times New Roman" w:eastAsia="Calibri" w:hAnsi="Times New Roman" w:cs="Simplified Arabic"/>
                <w:sz w:val="20"/>
                <w:szCs w:val="20"/>
              </w:rPr>
              <w:t>15.20</w:t>
            </w:r>
            <w:r w:rsidRPr="00944EA6">
              <w:rPr>
                <w:rFonts w:ascii="Times New Roman" w:eastAsia="Calibri" w:hAnsi="Times New Roman" w:cs="Simplified Arabic"/>
                <w:sz w:val="20"/>
                <w:szCs w:val="20"/>
                <w:vertAlign w:val="superscript"/>
              </w:rPr>
              <w:t>h</w:t>
            </w:r>
          </w:p>
        </w:tc>
        <w:tc>
          <w:tcPr>
            <w:tcW w:w="0" w:type="auto"/>
            <w:shd w:val="clear" w:color="auto" w:fill="auto"/>
            <w:vAlign w:val="center"/>
          </w:tcPr>
          <w:p w14:paraId="51A50B3C" w14:textId="77777777" w:rsidR="00AF484B" w:rsidRPr="00944EA6" w:rsidRDefault="00AF484B" w:rsidP="008815D2">
            <w:pPr>
              <w:bidi/>
              <w:spacing w:after="0" w:line="240" w:lineRule="exact"/>
              <w:jc w:val="center"/>
              <w:rPr>
                <w:rFonts w:ascii="Times New Roman" w:eastAsia="Calibri" w:hAnsi="Times New Roman" w:cs="Simplified Arabic"/>
                <w:sz w:val="20"/>
                <w:szCs w:val="20"/>
                <w:vertAlign w:val="superscript"/>
              </w:rPr>
            </w:pPr>
            <w:r w:rsidRPr="00944EA6">
              <w:rPr>
                <w:rFonts w:ascii="Times New Roman" w:eastAsia="Calibri" w:hAnsi="Times New Roman" w:cs="Simplified Arabic"/>
                <w:sz w:val="20"/>
                <w:szCs w:val="20"/>
              </w:rPr>
              <w:t>31.13</w:t>
            </w:r>
            <w:r w:rsidRPr="00944EA6">
              <w:rPr>
                <w:rFonts w:ascii="Times New Roman" w:eastAsia="Calibri" w:hAnsi="Times New Roman" w:cs="Simplified Arabic"/>
                <w:sz w:val="20"/>
                <w:szCs w:val="20"/>
                <w:vertAlign w:val="superscript"/>
              </w:rPr>
              <w:t>b</w:t>
            </w:r>
          </w:p>
        </w:tc>
        <w:tc>
          <w:tcPr>
            <w:tcW w:w="0" w:type="auto"/>
            <w:tcBorders>
              <w:right w:val="double" w:sz="4" w:space="0" w:color="auto"/>
            </w:tcBorders>
            <w:shd w:val="clear" w:color="auto" w:fill="auto"/>
            <w:vAlign w:val="center"/>
          </w:tcPr>
          <w:p w14:paraId="43ACE8B2" w14:textId="77777777" w:rsidR="00AF484B" w:rsidRPr="00944EA6" w:rsidRDefault="00AF484B" w:rsidP="008815D2">
            <w:pPr>
              <w:bidi/>
              <w:spacing w:after="0" w:line="240" w:lineRule="exact"/>
              <w:jc w:val="center"/>
              <w:rPr>
                <w:rFonts w:ascii="Times New Roman" w:eastAsia="Calibri" w:hAnsi="Times New Roman" w:cs="Simplified Arabic"/>
                <w:sz w:val="20"/>
                <w:szCs w:val="20"/>
                <w:vertAlign w:val="superscript"/>
              </w:rPr>
            </w:pPr>
            <w:r w:rsidRPr="00944EA6">
              <w:rPr>
                <w:rFonts w:ascii="Times New Roman" w:eastAsia="Calibri" w:hAnsi="Times New Roman" w:cs="Simplified Arabic"/>
                <w:sz w:val="20"/>
                <w:szCs w:val="20"/>
              </w:rPr>
              <w:t>22.67</w:t>
            </w:r>
            <w:r w:rsidRPr="00944EA6">
              <w:rPr>
                <w:rFonts w:ascii="Times New Roman" w:eastAsia="Calibri" w:hAnsi="Times New Roman" w:cs="Simplified Arabic"/>
                <w:sz w:val="20"/>
                <w:szCs w:val="20"/>
                <w:vertAlign w:val="superscript"/>
              </w:rPr>
              <w:t>f</w:t>
            </w:r>
          </w:p>
        </w:tc>
        <w:tc>
          <w:tcPr>
            <w:tcW w:w="0" w:type="auto"/>
            <w:tcBorders>
              <w:left w:val="double" w:sz="4" w:space="0" w:color="auto"/>
            </w:tcBorders>
            <w:shd w:val="clear" w:color="auto" w:fill="auto"/>
            <w:vAlign w:val="center"/>
          </w:tcPr>
          <w:p w14:paraId="5B67BDB8" w14:textId="77777777" w:rsidR="00AF484B" w:rsidRPr="00944EA6" w:rsidRDefault="00AF484B" w:rsidP="008815D2">
            <w:pPr>
              <w:bidi/>
              <w:spacing w:after="0" w:line="240" w:lineRule="exact"/>
              <w:jc w:val="center"/>
              <w:rPr>
                <w:rFonts w:ascii="Times New Roman" w:eastAsia="Calibri" w:hAnsi="Times New Roman" w:cs="Simplified Arabic"/>
                <w:sz w:val="20"/>
                <w:szCs w:val="20"/>
              </w:rPr>
            </w:pPr>
            <w:r w:rsidRPr="00944EA6">
              <w:rPr>
                <w:rFonts w:ascii="Times New Roman" w:eastAsia="Calibri" w:hAnsi="Times New Roman" w:cs="Simplified Arabic"/>
                <w:sz w:val="20"/>
                <w:szCs w:val="20"/>
              </w:rPr>
              <w:t>23.00</w:t>
            </w:r>
          </w:p>
        </w:tc>
      </w:tr>
      <w:tr w:rsidR="00AF484B" w:rsidRPr="00944EA6" w14:paraId="1DF69E4A" w14:textId="77777777" w:rsidTr="00B36752">
        <w:trPr>
          <w:jc w:val="center"/>
        </w:trPr>
        <w:tc>
          <w:tcPr>
            <w:tcW w:w="0" w:type="auto"/>
            <w:shd w:val="clear" w:color="auto" w:fill="auto"/>
            <w:vAlign w:val="center"/>
          </w:tcPr>
          <w:p w14:paraId="576D45A6" w14:textId="77777777" w:rsidR="00AF484B" w:rsidRPr="00944EA6" w:rsidRDefault="00AF484B" w:rsidP="008815D2">
            <w:pPr>
              <w:bidi/>
              <w:spacing w:after="0" w:line="240" w:lineRule="exact"/>
              <w:jc w:val="center"/>
              <w:rPr>
                <w:rFonts w:ascii="Times New Roman" w:eastAsia="Calibri" w:hAnsi="Times New Roman" w:cs="Simplified Arabic"/>
                <w:sz w:val="20"/>
                <w:szCs w:val="20"/>
                <w:rtl/>
              </w:rPr>
            </w:pPr>
            <w:r w:rsidRPr="00944EA6">
              <w:rPr>
                <w:rFonts w:ascii="Times New Roman" w:eastAsia="Calibri" w:hAnsi="Times New Roman" w:cs="Simplified Arabic"/>
                <w:sz w:val="20"/>
                <w:szCs w:val="20"/>
              </w:rPr>
              <w:t>T</w:t>
            </w:r>
            <w:r w:rsidRPr="00944EA6">
              <w:rPr>
                <w:rFonts w:ascii="Times New Roman" w:eastAsia="Calibri" w:hAnsi="Times New Roman" w:cs="Simplified Arabic"/>
                <w:sz w:val="20"/>
                <w:szCs w:val="20"/>
                <w:vertAlign w:val="subscript"/>
              </w:rPr>
              <w:t>2</w:t>
            </w:r>
          </w:p>
        </w:tc>
        <w:tc>
          <w:tcPr>
            <w:tcW w:w="0" w:type="auto"/>
            <w:shd w:val="clear" w:color="auto" w:fill="auto"/>
            <w:vAlign w:val="center"/>
          </w:tcPr>
          <w:p w14:paraId="1615DEB4" w14:textId="77777777" w:rsidR="00AF484B" w:rsidRPr="00944EA6" w:rsidRDefault="00AF484B" w:rsidP="008815D2">
            <w:pPr>
              <w:bidi/>
              <w:spacing w:after="0" w:line="240" w:lineRule="exact"/>
              <w:jc w:val="center"/>
              <w:rPr>
                <w:rFonts w:ascii="Times New Roman" w:eastAsia="Calibri" w:hAnsi="Times New Roman" w:cs="Simplified Arabic"/>
                <w:sz w:val="20"/>
                <w:szCs w:val="20"/>
                <w:vertAlign w:val="superscript"/>
              </w:rPr>
            </w:pPr>
            <w:r w:rsidRPr="00944EA6">
              <w:rPr>
                <w:rFonts w:ascii="Times New Roman" w:eastAsia="Calibri" w:hAnsi="Times New Roman" w:cs="Simplified Arabic"/>
                <w:sz w:val="20"/>
                <w:szCs w:val="20"/>
              </w:rPr>
              <w:t>22.67</w:t>
            </w:r>
            <w:r w:rsidRPr="00944EA6">
              <w:rPr>
                <w:rFonts w:ascii="Times New Roman" w:eastAsia="Calibri" w:hAnsi="Times New Roman" w:cs="Simplified Arabic"/>
                <w:sz w:val="20"/>
                <w:szCs w:val="20"/>
                <w:vertAlign w:val="superscript"/>
              </w:rPr>
              <w:t>f</w:t>
            </w:r>
          </w:p>
        </w:tc>
        <w:tc>
          <w:tcPr>
            <w:tcW w:w="0" w:type="auto"/>
            <w:shd w:val="clear" w:color="auto" w:fill="auto"/>
            <w:vAlign w:val="center"/>
          </w:tcPr>
          <w:p w14:paraId="600D5A5C" w14:textId="77777777" w:rsidR="00AF484B" w:rsidRPr="00944EA6" w:rsidRDefault="00AF484B" w:rsidP="008815D2">
            <w:pPr>
              <w:bidi/>
              <w:spacing w:after="0" w:line="240" w:lineRule="exact"/>
              <w:jc w:val="center"/>
              <w:rPr>
                <w:rFonts w:ascii="Times New Roman" w:eastAsia="Calibri" w:hAnsi="Times New Roman" w:cs="Simplified Arabic"/>
                <w:sz w:val="20"/>
                <w:szCs w:val="20"/>
                <w:vertAlign w:val="superscript"/>
              </w:rPr>
            </w:pPr>
            <w:r w:rsidRPr="00944EA6">
              <w:rPr>
                <w:rFonts w:ascii="Times New Roman" w:eastAsia="Calibri" w:hAnsi="Times New Roman" w:cs="Simplified Arabic"/>
                <w:sz w:val="20"/>
                <w:szCs w:val="20"/>
              </w:rPr>
              <w:t>30.20</w:t>
            </w:r>
            <w:r w:rsidRPr="00944EA6">
              <w:rPr>
                <w:rFonts w:ascii="Times New Roman" w:eastAsia="Calibri" w:hAnsi="Times New Roman" w:cs="Simplified Arabic"/>
                <w:sz w:val="20"/>
                <w:szCs w:val="20"/>
                <w:vertAlign w:val="superscript"/>
              </w:rPr>
              <w:t>bc</w:t>
            </w:r>
          </w:p>
        </w:tc>
        <w:tc>
          <w:tcPr>
            <w:tcW w:w="0" w:type="auto"/>
            <w:tcBorders>
              <w:right w:val="double" w:sz="4" w:space="0" w:color="auto"/>
            </w:tcBorders>
            <w:shd w:val="clear" w:color="auto" w:fill="auto"/>
            <w:vAlign w:val="center"/>
          </w:tcPr>
          <w:p w14:paraId="7B505362" w14:textId="77777777" w:rsidR="00AF484B" w:rsidRPr="00944EA6" w:rsidRDefault="00AF484B" w:rsidP="008815D2">
            <w:pPr>
              <w:bidi/>
              <w:spacing w:after="0" w:line="240" w:lineRule="exact"/>
              <w:jc w:val="center"/>
              <w:rPr>
                <w:rFonts w:ascii="Times New Roman" w:eastAsia="Calibri" w:hAnsi="Times New Roman" w:cs="Simplified Arabic"/>
                <w:sz w:val="20"/>
                <w:szCs w:val="20"/>
                <w:vertAlign w:val="superscript"/>
              </w:rPr>
            </w:pPr>
            <w:r w:rsidRPr="00944EA6">
              <w:rPr>
                <w:rFonts w:ascii="Times New Roman" w:eastAsia="Calibri" w:hAnsi="Times New Roman" w:cs="Simplified Arabic"/>
                <w:sz w:val="20"/>
                <w:szCs w:val="20"/>
              </w:rPr>
              <w:t>25.00</w:t>
            </w:r>
            <w:r w:rsidRPr="00944EA6">
              <w:rPr>
                <w:rFonts w:ascii="Times New Roman" w:eastAsia="Calibri" w:hAnsi="Times New Roman" w:cs="Simplified Arabic"/>
                <w:sz w:val="20"/>
                <w:szCs w:val="20"/>
                <w:vertAlign w:val="superscript"/>
              </w:rPr>
              <w:t>e</w:t>
            </w:r>
          </w:p>
        </w:tc>
        <w:tc>
          <w:tcPr>
            <w:tcW w:w="0" w:type="auto"/>
            <w:tcBorders>
              <w:left w:val="double" w:sz="4" w:space="0" w:color="auto"/>
            </w:tcBorders>
            <w:shd w:val="clear" w:color="auto" w:fill="auto"/>
            <w:vAlign w:val="center"/>
          </w:tcPr>
          <w:p w14:paraId="539BE03E" w14:textId="77777777" w:rsidR="00AF484B" w:rsidRPr="00944EA6" w:rsidRDefault="00AF484B" w:rsidP="008815D2">
            <w:pPr>
              <w:bidi/>
              <w:spacing w:after="0" w:line="240" w:lineRule="exact"/>
              <w:jc w:val="center"/>
              <w:rPr>
                <w:rFonts w:ascii="Times New Roman" w:eastAsia="Calibri" w:hAnsi="Times New Roman" w:cs="Simplified Arabic"/>
                <w:sz w:val="20"/>
                <w:szCs w:val="20"/>
              </w:rPr>
            </w:pPr>
            <w:r w:rsidRPr="00944EA6">
              <w:rPr>
                <w:rFonts w:ascii="Times New Roman" w:eastAsia="Calibri" w:hAnsi="Times New Roman" w:cs="Simplified Arabic"/>
                <w:sz w:val="20"/>
                <w:szCs w:val="20"/>
              </w:rPr>
              <w:t>25.96</w:t>
            </w:r>
          </w:p>
        </w:tc>
      </w:tr>
      <w:tr w:rsidR="00AF484B" w:rsidRPr="00944EA6" w14:paraId="7B5DEE6B" w14:textId="77777777" w:rsidTr="00B36752">
        <w:trPr>
          <w:jc w:val="center"/>
        </w:trPr>
        <w:tc>
          <w:tcPr>
            <w:tcW w:w="0" w:type="auto"/>
            <w:shd w:val="clear" w:color="auto" w:fill="auto"/>
            <w:vAlign w:val="center"/>
          </w:tcPr>
          <w:p w14:paraId="192348B7" w14:textId="77777777" w:rsidR="00AF484B" w:rsidRPr="00944EA6" w:rsidRDefault="00AF484B" w:rsidP="008815D2">
            <w:pPr>
              <w:bidi/>
              <w:spacing w:after="0" w:line="240" w:lineRule="exact"/>
              <w:jc w:val="center"/>
              <w:rPr>
                <w:rFonts w:ascii="Times New Roman" w:eastAsia="Calibri" w:hAnsi="Times New Roman" w:cs="Simplified Arabic"/>
                <w:sz w:val="20"/>
                <w:szCs w:val="20"/>
                <w:rtl/>
              </w:rPr>
            </w:pPr>
            <w:r w:rsidRPr="00944EA6">
              <w:rPr>
                <w:rFonts w:ascii="Times New Roman" w:eastAsia="Calibri" w:hAnsi="Times New Roman" w:cs="Simplified Arabic"/>
                <w:sz w:val="20"/>
                <w:szCs w:val="20"/>
              </w:rPr>
              <w:t>T</w:t>
            </w:r>
            <w:r w:rsidRPr="00944EA6">
              <w:rPr>
                <w:rFonts w:ascii="Times New Roman" w:eastAsia="Calibri" w:hAnsi="Times New Roman" w:cs="Simplified Arabic"/>
                <w:sz w:val="20"/>
                <w:szCs w:val="20"/>
                <w:vertAlign w:val="subscript"/>
              </w:rPr>
              <w:t>3</w:t>
            </w:r>
          </w:p>
        </w:tc>
        <w:tc>
          <w:tcPr>
            <w:tcW w:w="0" w:type="auto"/>
            <w:shd w:val="clear" w:color="auto" w:fill="auto"/>
            <w:vAlign w:val="center"/>
          </w:tcPr>
          <w:p w14:paraId="79A9410F" w14:textId="77777777" w:rsidR="00AF484B" w:rsidRPr="00944EA6" w:rsidRDefault="00AF484B" w:rsidP="008815D2">
            <w:pPr>
              <w:bidi/>
              <w:spacing w:after="0" w:line="240" w:lineRule="exact"/>
              <w:jc w:val="center"/>
              <w:rPr>
                <w:rFonts w:ascii="Times New Roman" w:eastAsia="Calibri" w:hAnsi="Times New Roman" w:cs="Simplified Arabic"/>
                <w:sz w:val="20"/>
                <w:szCs w:val="20"/>
                <w:vertAlign w:val="superscript"/>
              </w:rPr>
            </w:pPr>
            <w:r w:rsidRPr="00944EA6">
              <w:rPr>
                <w:rFonts w:ascii="Times New Roman" w:eastAsia="Calibri" w:hAnsi="Times New Roman" w:cs="Simplified Arabic"/>
                <w:sz w:val="20"/>
                <w:szCs w:val="20"/>
              </w:rPr>
              <w:t>26.80</w:t>
            </w:r>
            <w:r w:rsidRPr="00944EA6">
              <w:rPr>
                <w:rFonts w:ascii="Times New Roman" w:eastAsia="Calibri" w:hAnsi="Times New Roman" w:cs="Simplified Arabic"/>
                <w:sz w:val="20"/>
                <w:szCs w:val="20"/>
                <w:vertAlign w:val="superscript"/>
              </w:rPr>
              <w:t>d</w:t>
            </w:r>
          </w:p>
        </w:tc>
        <w:tc>
          <w:tcPr>
            <w:tcW w:w="0" w:type="auto"/>
            <w:shd w:val="clear" w:color="auto" w:fill="auto"/>
            <w:vAlign w:val="center"/>
          </w:tcPr>
          <w:p w14:paraId="6D31DF92" w14:textId="77777777" w:rsidR="00AF484B" w:rsidRPr="00944EA6" w:rsidRDefault="00AF484B" w:rsidP="008815D2">
            <w:pPr>
              <w:bidi/>
              <w:spacing w:after="0" w:line="240" w:lineRule="exact"/>
              <w:jc w:val="center"/>
              <w:rPr>
                <w:rFonts w:ascii="Times New Roman" w:eastAsia="Calibri" w:hAnsi="Times New Roman" w:cs="Simplified Arabic"/>
                <w:sz w:val="20"/>
                <w:szCs w:val="20"/>
                <w:vertAlign w:val="superscript"/>
              </w:rPr>
            </w:pPr>
            <w:r w:rsidRPr="00944EA6">
              <w:rPr>
                <w:rFonts w:ascii="Times New Roman" w:eastAsia="Calibri" w:hAnsi="Times New Roman" w:cs="Simplified Arabic"/>
                <w:sz w:val="20"/>
                <w:szCs w:val="20"/>
              </w:rPr>
              <w:t>33.80</w:t>
            </w:r>
            <w:r w:rsidRPr="00944EA6">
              <w:rPr>
                <w:rFonts w:ascii="Times New Roman" w:eastAsia="Calibri" w:hAnsi="Times New Roman" w:cs="Simplified Arabic"/>
                <w:sz w:val="20"/>
                <w:szCs w:val="20"/>
                <w:vertAlign w:val="superscript"/>
              </w:rPr>
              <w:t>a</w:t>
            </w:r>
          </w:p>
        </w:tc>
        <w:tc>
          <w:tcPr>
            <w:tcW w:w="0" w:type="auto"/>
            <w:tcBorders>
              <w:right w:val="double" w:sz="4" w:space="0" w:color="auto"/>
            </w:tcBorders>
            <w:shd w:val="clear" w:color="auto" w:fill="auto"/>
            <w:vAlign w:val="center"/>
          </w:tcPr>
          <w:p w14:paraId="2D5ADF73" w14:textId="77777777" w:rsidR="00AF484B" w:rsidRPr="00944EA6" w:rsidRDefault="00AF484B" w:rsidP="008815D2">
            <w:pPr>
              <w:bidi/>
              <w:spacing w:after="0" w:line="240" w:lineRule="exact"/>
              <w:jc w:val="center"/>
              <w:rPr>
                <w:rFonts w:ascii="Times New Roman" w:eastAsia="Calibri" w:hAnsi="Times New Roman" w:cs="Simplified Arabic"/>
                <w:sz w:val="20"/>
                <w:szCs w:val="20"/>
                <w:vertAlign w:val="superscript"/>
              </w:rPr>
            </w:pPr>
            <w:r w:rsidRPr="00944EA6">
              <w:rPr>
                <w:rFonts w:ascii="Times New Roman" w:eastAsia="Calibri" w:hAnsi="Times New Roman" w:cs="Simplified Arabic"/>
                <w:sz w:val="20"/>
                <w:szCs w:val="20"/>
              </w:rPr>
              <w:t>28.73</w:t>
            </w:r>
            <w:r w:rsidRPr="00944EA6">
              <w:rPr>
                <w:rFonts w:ascii="Times New Roman" w:eastAsia="Calibri" w:hAnsi="Times New Roman" w:cs="Simplified Arabic"/>
                <w:sz w:val="20"/>
                <w:szCs w:val="20"/>
                <w:vertAlign w:val="superscript"/>
              </w:rPr>
              <w:t>c</w:t>
            </w:r>
          </w:p>
        </w:tc>
        <w:tc>
          <w:tcPr>
            <w:tcW w:w="0" w:type="auto"/>
            <w:tcBorders>
              <w:left w:val="double" w:sz="4" w:space="0" w:color="auto"/>
            </w:tcBorders>
            <w:shd w:val="clear" w:color="auto" w:fill="auto"/>
            <w:vAlign w:val="center"/>
          </w:tcPr>
          <w:p w14:paraId="123AF88D" w14:textId="77777777" w:rsidR="00AF484B" w:rsidRPr="00944EA6" w:rsidRDefault="00AF484B" w:rsidP="008815D2">
            <w:pPr>
              <w:bidi/>
              <w:spacing w:after="0" w:line="240" w:lineRule="exact"/>
              <w:jc w:val="center"/>
              <w:rPr>
                <w:rFonts w:ascii="Times New Roman" w:eastAsia="Calibri" w:hAnsi="Times New Roman" w:cs="Simplified Arabic"/>
                <w:sz w:val="20"/>
                <w:szCs w:val="20"/>
              </w:rPr>
            </w:pPr>
            <w:r w:rsidRPr="00944EA6">
              <w:rPr>
                <w:rFonts w:ascii="Times New Roman" w:eastAsia="Calibri" w:hAnsi="Times New Roman" w:cs="Simplified Arabic"/>
                <w:sz w:val="20"/>
                <w:szCs w:val="20"/>
              </w:rPr>
              <w:t>29.78</w:t>
            </w:r>
          </w:p>
        </w:tc>
      </w:tr>
      <w:tr w:rsidR="00AF484B" w:rsidRPr="00944EA6" w14:paraId="3ACDB0A6" w14:textId="77777777" w:rsidTr="00B36752">
        <w:trPr>
          <w:trHeight w:val="58"/>
          <w:jc w:val="center"/>
        </w:trPr>
        <w:tc>
          <w:tcPr>
            <w:tcW w:w="0" w:type="auto"/>
            <w:tcBorders>
              <w:bottom w:val="double" w:sz="4" w:space="0" w:color="auto"/>
            </w:tcBorders>
            <w:shd w:val="clear" w:color="auto" w:fill="auto"/>
            <w:vAlign w:val="center"/>
          </w:tcPr>
          <w:p w14:paraId="5D907DB9" w14:textId="77777777" w:rsidR="00AF484B" w:rsidRPr="00944EA6" w:rsidRDefault="00AF484B" w:rsidP="008815D2">
            <w:pPr>
              <w:bidi/>
              <w:spacing w:after="0" w:line="240" w:lineRule="exact"/>
              <w:jc w:val="center"/>
              <w:rPr>
                <w:rFonts w:ascii="Times New Roman" w:eastAsia="Calibri" w:hAnsi="Times New Roman" w:cs="Simplified Arabic"/>
                <w:sz w:val="20"/>
                <w:szCs w:val="20"/>
                <w:rtl/>
              </w:rPr>
            </w:pPr>
            <w:r w:rsidRPr="00944EA6">
              <w:rPr>
                <w:rFonts w:ascii="Times New Roman" w:eastAsia="Calibri" w:hAnsi="Times New Roman" w:cs="Simplified Arabic" w:hint="cs"/>
                <w:sz w:val="20"/>
                <w:szCs w:val="20"/>
                <w:rtl/>
              </w:rPr>
              <w:t>المتوسط</w:t>
            </w:r>
          </w:p>
        </w:tc>
        <w:tc>
          <w:tcPr>
            <w:tcW w:w="0" w:type="auto"/>
            <w:tcBorders>
              <w:bottom w:val="double" w:sz="4" w:space="0" w:color="auto"/>
            </w:tcBorders>
            <w:shd w:val="clear" w:color="auto" w:fill="auto"/>
            <w:vAlign w:val="center"/>
          </w:tcPr>
          <w:p w14:paraId="0B340FFB" w14:textId="77777777" w:rsidR="00AF484B" w:rsidRPr="00944EA6" w:rsidRDefault="00AF484B" w:rsidP="008815D2">
            <w:pPr>
              <w:bidi/>
              <w:spacing w:after="0" w:line="240" w:lineRule="exact"/>
              <w:jc w:val="center"/>
              <w:rPr>
                <w:rFonts w:ascii="Times New Roman" w:eastAsia="Calibri" w:hAnsi="Times New Roman" w:cs="Simplified Arabic"/>
                <w:sz w:val="20"/>
                <w:szCs w:val="20"/>
              </w:rPr>
            </w:pPr>
            <w:r w:rsidRPr="00944EA6">
              <w:rPr>
                <w:rFonts w:ascii="Times New Roman" w:eastAsia="Calibri" w:hAnsi="Times New Roman" w:cs="Simplified Arabic"/>
                <w:sz w:val="20"/>
                <w:szCs w:val="20"/>
              </w:rPr>
              <w:t>21.13</w:t>
            </w:r>
          </w:p>
        </w:tc>
        <w:tc>
          <w:tcPr>
            <w:tcW w:w="0" w:type="auto"/>
            <w:tcBorders>
              <w:bottom w:val="double" w:sz="4" w:space="0" w:color="auto"/>
            </w:tcBorders>
            <w:shd w:val="clear" w:color="auto" w:fill="auto"/>
            <w:vAlign w:val="center"/>
          </w:tcPr>
          <w:p w14:paraId="6755C7A1" w14:textId="77777777" w:rsidR="00AF484B" w:rsidRPr="00944EA6" w:rsidRDefault="00AF484B" w:rsidP="008815D2">
            <w:pPr>
              <w:bidi/>
              <w:spacing w:after="0" w:line="240" w:lineRule="exact"/>
              <w:jc w:val="center"/>
              <w:rPr>
                <w:rFonts w:ascii="Times New Roman" w:eastAsia="Calibri" w:hAnsi="Times New Roman" w:cs="Simplified Arabic"/>
                <w:sz w:val="20"/>
                <w:szCs w:val="20"/>
              </w:rPr>
            </w:pPr>
            <w:r w:rsidRPr="00944EA6">
              <w:rPr>
                <w:rFonts w:ascii="Times New Roman" w:eastAsia="Calibri" w:hAnsi="Times New Roman" w:cs="Simplified Arabic"/>
                <w:sz w:val="20"/>
                <w:szCs w:val="20"/>
              </w:rPr>
              <w:t>26.63</w:t>
            </w:r>
          </w:p>
        </w:tc>
        <w:tc>
          <w:tcPr>
            <w:tcW w:w="0" w:type="auto"/>
            <w:tcBorders>
              <w:bottom w:val="double" w:sz="4" w:space="0" w:color="auto"/>
              <w:right w:val="double" w:sz="4" w:space="0" w:color="auto"/>
            </w:tcBorders>
            <w:shd w:val="clear" w:color="auto" w:fill="auto"/>
            <w:vAlign w:val="center"/>
          </w:tcPr>
          <w:p w14:paraId="60D85536" w14:textId="77777777" w:rsidR="00AF484B" w:rsidRPr="00944EA6" w:rsidRDefault="00AF484B" w:rsidP="008815D2">
            <w:pPr>
              <w:bidi/>
              <w:spacing w:after="0" w:line="240" w:lineRule="exact"/>
              <w:jc w:val="center"/>
              <w:rPr>
                <w:rFonts w:ascii="Times New Roman" w:eastAsia="Calibri" w:hAnsi="Times New Roman" w:cs="Simplified Arabic"/>
                <w:sz w:val="20"/>
                <w:szCs w:val="20"/>
              </w:rPr>
            </w:pPr>
            <w:r w:rsidRPr="00944EA6">
              <w:rPr>
                <w:rFonts w:ascii="Times New Roman" w:eastAsia="Calibri" w:hAnsi="Times New Roman" w:cs="Simplified Arabic"/>
                <w:sz w:val="20"/>
                <w:szCs w:val="20"/>
              </w:rPr>
              <w:t>24.83</w:t>
            </w:r>
          </w:p>
        </w:tc>
        <w:tc>
          <w:tcPr>
            <w:tcW w:w="0" w:type="auto"/>
            <w:tcBorders>
              <w:left w:val="double" w:sz="4" w:space="0" w:color="auto"/>
              <w:bottom w:val="double" w:sz="4" w:space="0" w:color="auto"/>
            </w:tcBorders>
            <w:shd w:val="clear" w:color="auto" w:fill="auto"/>
            <w:vAlign w:val="center"/>
          </w:tcPr>
          <w:p w14:paraId="6649DDC5" w14:textId="77777777" w:rsidR="00AF484B" w:rsidRPr="00944EA6" w:rsidRDefault="00AF484B" w:rsidP="008815D2">
            <w:pPr>
              <w:bidi/>
              <w:spacing w:after="0" w:line="240" w:lineRule="exact"/>
              <w:jc w:val="center"/>
              <w:rPr>
                <w:rFonts w:ascii="Times New Roman" w:eastAsia="Calibri" w:hAnsi="Times New Roman" w:cs="Simplified Arabic"/>
                <w:sz w:val="20"/>
                <w:szCs w:val="20"/>
              </w:rPr>
            </w:pPr>
            <w:r w:rsidRPr="00944EA6">
              <w:rPr>
                <w:rFonts w:ascii="Times New Roman" w:eastAsia="Calibri" w:hAnsi="Times New Roman" w:cs="Simplified Arabic"/>
                <w:sz w:val="20"/>
                <w:szCs w:val="20"/>
              </w:rPr>
              <w:t>24.20</w:t>
            </w:r>
          </w:p>
        </w:tc>
      </w:tr>
      <w:tr w:rsidR="00AF484B" w:rsidRPr="00944EA6" w14:paraId="3B1C0E11" w14:textId="77777777" w:rsidTr="00F535AC">
        <w:trPr>
          <w:gridAfter w:val="1"/>
          <w:jc w:val="center"/>
        </w:trPr>
        <w:tc>
          <w:tcPr>
            <w:tcW w:w="0" w:type="auto"/>
            <w:vMerge w:val="restart"/>
            <w:tcBorders>
              <w:top w:val="double" w:sz="4" w:space="0" w:color="auto"/>
            </w:tcBorders>
            <w:shd w:val="clear" w:color="auto" w:fill="auto"/>
            <w:vAlign w:val="center"/>
          </w:tcPr>
          <w:p w14:paraId="7FFEA139" w14:textId="77777777" w:rsidR="00AF484B" w:rsidRPr="001D3DBF" w:rsidRDefault="00AF484B" w:rsidP="008815D2">
            <w:pPr>
              <w:bidi/>
              <w:spacing w:after="0" w:line="240" w:lineRule="exact"/>
              <w:jc w:val="center"/>
              <w:rPr>
                <w:rFonts w:ascii="Times New Roman" w:eastAsia="Calibri" w:hAnsi="Times New Roman" w:cs="Simplified Arabic"/>
                <w:b/>
                <w:bCs/>
                <w:sz w:val="20"/>
                <w:szCs w:val="20"/>
                <w:rtl/>
              </w:rPr>
            </w:pPr>
            <w:proofErr w:type="gramStart"/>
            <w:r w:rsidRPr="001D3DBF">
              <w:rPr>
                <w:rFonts w:ascii="Times New Roman" w:eastAsia="Calibri" w:hAnsi="Times New Roman" w:cs="Simplified Arabic"/>
                <w:b/>
                <w:bCs/>
                <w:sz w:val="20"/>
                <w:szCs w:val="20"/>
                <w:rtl/>
              </w:rPr>
              <w:t>التحليل</w:t>
            </w:r>
            <w:proofErr w:type="gramEnd"/>
            <w:r w:rsidRPr="001D3DBF">
              <w:rPr>
                <w:rFonts w:ascii="Times New Roman" w:eastAsia="Calibri" w:hAnsi="Times New Roman" w:cs="Simplified Arabic"/>
                <w:b/>
                <w:bCs/>
                <w:sz w:val="20"/>
                <w:szCs w:val="20"/>
                <w:rtl/>
              </w:rPr>
              <w:t xml:space="preserve"> الإحصائي</w:t>
            </w:r>
          </w:p>
          <w:p w14:paraId="667C0E80" w14:textId="77777777" w:rsidR="00AF484B" w:rsidRPr="001D3DBF" w:rsidRDefault="00AF484B" w:rsidP="008815D2">
            <w:pPr>
              <w:bidi/>
              <w:spacing w:after="0" w:line="240" w:lineRule="exact"/>
              <w:jc w:val="center"/>
              <w:rPr>
                <w:rFonts w:ascii="Times New Roman" w:eastAsia="Calibri" w:hAnsi="Times New Roman" w:cs="Simplified Arabic"/>
                <w:b/>
                <w:bCs/>
                <w:sz w:val="20"/>
                <w:szCs w:val="20"/>
                <w:rtl/>
              </w:rPr>
            </w:pPr>
          </w:p>
        </w:tc>
        <w:tc>
          <w:tcPr>
            <w:tcW w:w="0" w:type="auto"/>
            <w:gridSpan w:val="3"/>
            <w:tcBorders>
              <w:top w:val="double" w:sz="4" w:space="0" w:color="auto"/>
            </w:tcBorders>
            <w:shd w:val="clear" w:color="auto" w:fill="auto"/>
            <w:vAlign w:val="center"/>
          </w:tcPr>
          <w:p w14:paraId="40453C03" w14:textId="77777777" w:rsidR="00AF484B" w:rsidRPr="001D3DBF" w:rsidRDefault="00AF484B" w:rsidP="008815D2">
            <w:pPr>
              <w:bidi/>
              <w:spacing w:after="0" w:line="240" w:lineRule="exac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hint="cs"/>
                <w:b/>
                <w:bCs/>
                <w:sz w:val="20"/>
                <w:szCs w:val="20"/>
                <w:rtl/>
                <w:lang w:bidi="ar-SY"/>
              </w:rPr>
              <w:t xml:space="preserve">متوسط  عدد </w:t>
            </w:r>
            <w:proofErr w:type="spellStart"/>
            <w:r w:rsidRPr="001D3DBF">
              <w:rPr>
                <w:rFonts w:ascii="Times New Roman" w:eastAsia="Calibri" w:hAnsi="Times New Roman" w:cs="Simplified Arabic" w:hint="cs"/>
                <w:b/>
                <w:bCs/>
                <w:sz w:val="20"/>
                <w:szCs w:val="20"/>
                <w:rtl/>
                <w:lang w:bidi="ar-SY"/>
              </w:rPr>
              <w:t>العثاكيل</w:t>
            </w:r>
            <w:proofErr w:type="spellEnd"/>
          </w:p>
        </w:tc>
      </w:tr>
      <w:tr w:rsidR="00AF484B" w:rsidRPr="00944EA6" w14:paraId="1685EBE9" w14:textId="77777777" w:rsidTr="00F535AC">
        <w:trPr>
          <w:gridAfter w:val="1"/>
          <w:trHeight w:val="409"/>
          <w:jc w:val="center"/>
        </w:trPr>
        <w:tc>
          <w:tcPr>
            <w:tcW w:w="0" w:type="auto"/>
            <w:vMerge/>
            <w:shd w:val="clear" w:color="auto" w:fill="auto"/>
            <w:vAlign w:val="center"/>
          </w:tcPr>
          <w:p w14:paraId="3E5466E3" w14:textId="77777777" w:rsidR="00AF484B" w:rsidRPr="001D3DBF" w:rsidRDefault="00AF484B" w:rsidP="008815D2">
            <w:pPr>
              <w:bidi/>
              <w:spacing w:after="0" w:line="240" w:lineRule="exact"/>
              <w:jc w:val="center"/>
              <w:rPr>
                <w:rFonts w:ascii="Times New Roman" w:eastAsia="Calibri" w:hAnsi="Times New Roman" w:cs="Simplified Arabic"/>
                <w:b/>
                <w:bCs/>
                <w:sz w:val="20"/>
                <w:szCs w:val="20"/>
                <w:rtl/>
              </w:rPr>
            </w:pPr>
          </w:p>
        </w:tc>
        <w:tc>
          <w:tcPr>
            <w:tcW w:w="0" w:type="auto"/>
            <w:shd w:val="clear" w:color="auto" w:fill="auto"/>
            <w:vAlign w:val="center"/>
          </w:tcPr>
          <w:p w14:paraId="46FBDB98" w14:textId="77777777" w:rsidR="00AF484B" w:rsidRPr="001D3DBF" w:rsidRDefault="00AF484B" w:rsidP="008815D2">
            <w:pPr>
              <w:bidi/>
              <w:spacing w:after="0" w:line="240" w:lineRule="exact"/>
              <w:jc w:val="center"/>
              <w:rPr>
                <w:rFonts w:ascii="Times New Roman" w:eastAsia="Calibri" w:hAnsi="Times New Roman" w:cs="Simplified Arabic"/>
                <w:b/>
                <w:bCs/>
                <w:sz w:val="20"/>
                <w:szCs w:val="20"/>
                <w:rtl/>
                <w:lang w:bidi="ar-SY"/>
              </w:rPr>
            </w:pPr>
            <w:proofErr w:type="gramStart"/>
            <w:r w:rsidRPr="001D3DBF">
              <w:rPr>
                <w:rFonts w:ascii="Times New Roman" w:eastAsia="Calibri" w:hAnsi="Times New Roman" w:cs="Simplified Arabic" w:hint="cs"/>
                <w:b/>
                <w:bCs/>
                <w:sz w:val="20"/>
                <w:szCs w:val="20"/>
                <w:rtl/>
                <w:lang w:bidi="ar-SY"/>
              </w:rPr>
              <w:t>معدل</w:t>
            </w:r>
            <w:proofErr w:type="gramEnd"/>
            <w:r w:rsidRPr="001D3DBF">
              <w:rPr>
                <w:rFonts w:ascii="Times New Roman" w:eastAsia="Calibri" w:hAnsi="Times New Roman" w:cs="Simplified Arabic" w:hint="cs"/>
                <w:b/>
                <w:bCs/>
                <w:sz w:val="20"/>
                <w:szCs w:val="20"/>
                <w:rtl/>
                <w:lang w:bidi="ar-SY"/>
              </w:rPr>
              <w:t xml:space="preserve"> التسميد</w:t>
            </w:r>
          </w:p>
        </w:tc>
        <w:tc>
          <w:tcPr>
            <w:tcW w:w="0" w:type="auto"/>
            <w:shd w:val="clear" w:color="auto" w:fill="auto"/>
            <w:vAlign w:val="center"/>
          </w:tcPr>
          <w:p w14:paraId="47243AD9" w14:textId="77777777" w:rsidR="00AF484B" w:rsidRPr="001D3DBF" w:rsidRDefault="00AF484B" w:rsidP="008815D2">
            <w:pPr>
              <w:bidi/>
              <w:spacing w:after="0" w:line="240" w:lineRule="exac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hint="cs"/>
                <w:b/>
                <w:bCs/>
                <w:sz w:val="20"/>
                <w:szCs w:val="20"/>
                <w:rtl/>
                <w:lang w:bidi="ar-SY"/>
              </w:rPr>
              <w:t>الأصناف</w:t>
            </w:r>
          </w:p>
        </w:tc>
        <w:tc>
          <w:tcPr>
            <w:tcW w:w="0" w:type="auto"/>
            <w:shd w:val="clear" w:color="auto" w:fill="auto"/>
            <w:vAlign w:val="center"/>
          </w:tcPr>
          <w:p w14:paraId="53F26E7F" w14:textId="77777777" w:rsidR="00AF484B" w:rsidRPr="001D3DBF" w:rsidRDefault="00AF484B" w:rsidP="008815D2">
            <w:pPr>
              <w:bidi/>
              <w:spacing w:after="0" w:line="240" w:lineRule="exac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hint="cs"/>
                <w:b/>
                <w:bCs/>
                <w:sz w:val="20"/>
                <w:szCs w:val="20"/>
                <w:rtl/>
                <w:lang w:bidi="ar-SY"/>
              </w:rPr>
              <w:t>التفاعل</w:t>
            </w:r>
          </w:p>
        </w:tc>
      </w:tr>
      <w:tr w:rsidR="00AF484B" w:rsidRPr="00944EA6" w14:paraId="0213C462" w14:textId="77777777" w:rsidTr="00F535AC">
        <w:trPr>
          <w:gridAfter w:val="1"/>
          <w:trHeight w:val="400"/>
          <w:jc w:val="center"/>
        </w:trPr>
        <w:tc>
          <w:tcPr>
            <w:tcW w:w="0" w:type="auto"/>
            <w:shd w:val="clear" w:color="auto" w:fill="auto"/>
            <w:vAlign w:val="center"/>
          </w:tcPr>
          <w:p w14:paraId="2AB80118" w14:textId="77777777" w:rsidR="00AF484B" w:rsidRPr="00944EA6" w:rsidRDefault="00AF484B" w:rsidP="008815D2">
            <w:pPr>
              <w:bidi/>
              <w:spacing w:after="0" w:line="240" w:lineRule="exact"/>
              <w:jc w:val="center"/>
              <w:rPr>
                <w:rFonts w:ascii="Times New Roman" w:eastAsia="Calibri" w:hAnsi="Times New Roman" w:cs="Simplified Arabic"/>
                <w:sz w:val="20"/>
                <w:szCs w:val="20"/>
              </w:rPr>
            </w:pPr>
            <w:r w:rsidRPr="00944EA6">
              <w:rPr>
                <w:rFonts w:ascii="Times New Roman" w:eastAsia="Calibri" w:hAnsi="Times New Roman" w:cs="Simplified Arabic"/>
                <w:sz w:val="20"/>
                <w:szCs w:val="20"/>
              </w:rPr>
              <w:t>L.S.D (5%)</w:t>
            </w:r>
          </w:p>
        </w:tc>
        <w:tc>
          <w:tcPr>
            <w:tcW w:w="0" w:type="auto"/>
            <w:shd w:val="clear" w:color="auto" w:fill="auto"/>
            <w:vAlign w:val="center"/>
          </w:tcPr>
          <w:p w14:paraId="700EB914" w14:textId="77777777" w:rsidR="00AF484B" w:rsidRPr="00944EA6" w:rsidRDefault="00AF484B" w:rsidP="008815D2">
            <w:pPr>
              <w:bidi/>
              <w:spacing w:after="0" w:line="240" w:lineRule="exact"/>
              <w:jc w:val="center"/>
              <w:rPr>
                <w:rFonts w:ascii="Times New Roman" w:eastAsia="Calibri" w:hAnsi="Times New Roman" w:cs="Simplified Arabic"/>
                <w:sz w:val="20"/>
                <w:szCs w:val="20"/>
              </w:rPr>
            </w:pPr>
            <w:r w:rsidRPr="00944EA6">
              <w:rPr>
                <w:rFonts w:ascii="Times New Roman" w:eastAsia="Calibri" w:hAnsi="Times New Roman" w:cs="Simplified Arabic"/>
                <w:sz w:val="20"/>
                <w:szCs w:val="20"/>
              </w:rPr>
              <w:t>1.00</w:t>
            </w:r>
          </w:p>
        </w:tc>
        <w:tc>
          <w:tcPr>
            <w:tcW w:w="0" w:type="auto"/>
            <w:shd w:val="clear" w:color="auto" w:fill="auto"/>
            <w:vAlign w:val="center"/>
          </w:tcPr>
          <w:p w14:paraId="7FDF196A" w14:textId="77777777" w:rsidR="00AF484B" w:rsidRPr="00944EA6" w:rsidRDefault="00AF484B" w:rsidP="008815D2">
            <w:pPr>
              <w:bidi/>
              <w:spacing w:after="0" w:line="240" w:lineRule="exact"/>
              <w:jc w:val="center"/>
              <w:rPr>
                <w:rFonts w:ascii="Times New Roman" w:eastAsia="Calibri" w:hAnsi="Times New Roman" w:cs="Simplified Arabic"/>
                <w:sz w:val="20"/>
                <w:szCs w:val="20"/>
                <w:rtl/>
              </w:rPr>
            </w:pPr>
            <w:r w:rsidRPr="00944EA6">
              <w:rPr>
                <w:rFonts w:ascii="Times New Roman" w:eastAsia="Calibri" w:hAnsi="Times New Roman" w:cs="Simplified Arabic"/>
                <w:sz w:val="20"/>
                <w:szCs w:val="20"/>
              </w:rPr>
              <w:t>0.87</w:t>
            </w:r>
          </w:p>
        </w:tc>
        <w:tc>
          <w:tcPr>
            <w:tcW w:w="0" w:type="auto"/>
            <w:shd w:val="clear" w:color="auto" w:fill="auto"/>
            <w:vAlign w:val="center"/>
          </w:tcPr>
          <w:p w14:paraId="2CDF001B" w14:textId="77777777" w:rsidR="00AF484B" w:rsidRPr="00944EA6" w:rsidRDefault="00AF484B" w:rsidP="008815D2">
            <w:pPr>
              <w:bidi/>
              <w:spacing w:after="0" w:line="240" w:lineRule="exact"/>
              <w:jc w:val="center"/>
              <w:rPr>
                <w:rFonts w:ascii="Times New Roman" w:eastAsia="Calibri" w:hAnsi="Times New Roman" w:cs="Simplified Arabic"/>
                <w:sz w:val="20"/>
                <w:szCs w:val="20"/>
                <w:lang w:bidi="ar-SY"/>
              </w:rPr>
            </w:pPr>
            <w:r w:rsidRPr="00944EA6">
              <w:rPr>
                <w:rFonts w:ascii="Times New Roman" w:eastAsia="Calibri" w:hAnsi="Times New Roman" w:cs="Simplified Arabic"/>
                <w:sz w:val="20"/>
                <w:szCs w:val="20"/>
                <w:lang w:bidi="ar-SY"/>
              </w:rPr>
              <w:t>1.73</w:t>
            </w:r>
          </w:p>
        </w:tc>
      </w:tr>
      <w:tr w:rsidR="00AF484B" w:rsidRPr="00944EA6" w14:paraId="437164D1" w14:textId="77777777" w:rsidTr="006550BF">
        <w:trPr>
          <w:gridAfter w:val="1"/>
          <w:trHeight w:val="58"/>
          <w:jc w:val="center"/>
        </w:trPr>
        <w:tc>
          <w:tcPr>
            <w:tcW w:w="0" w:type="auto"/>
            <w:shd w:val="clear" w:color="auto" w:fill="auto"/>
            <w:vAlign w:val="center"/>
          </w:tcPr>
          <w:p w14:paraId="4B619C66" w14:textId="77777777" w:rsidR="00AF484B" w:rsidRPr="00944EA6" w:rsidRDefault="00AF484B" w:rsidP="008815D2">
            <w:pPr>
              <w:bidi/>
              <w:spacing w:after="0" w:line="240" w:lineRule="exact"/>
              <w:jc w:val="center"/>
              <w:rPr>
                <w:rFonts w:ascii="Times New Roman" w:eastAsia="Calibri" w:hAnsi="Times New Roman" w:cs="Simplified Arabic"/>
                <w:sz w:val="20"/>
                <w:szCs w:val="20"/>
                <w:rtl/>
              </w:rPr>
            </w:pPr>
            <w:r w:rsidRPr="00944EA6">
              <w:rPr>
                <w:rFonts w:ascii="Times New Roman" w:eastAsia="Calibri" w:hAnsi="Times New Roman" w:cs="Simplified Arabic"/>
                <w:sz w:val="20"/>
                <w:szCs w:val="20"/>
              </w:rPr>
              <w:t>C.V. (%)</w:t>
            </w:r>
          </w:p>
        </w:tc>
        <w:tc>
          <w:tcPr>
            <w:tcW w:w="0" w:type="auto"/>
            <w:gridSpan w:val="3"/>
            <w:shd w:val="clear" w:color="auto" w:fill="auto"/>
            <w:vAlign w:val="center"/>
          </w:tcPr>
          <w:p w14:paraId="7AB9C2C1" w14:textId="77777777" w:rsidR="00AF484B" w:rsidRPr="00944EA6" w:rsidRDefault="00AF484B" w:rsidP="008815D2">
            <w:pPr>
              <w:bidi/>
              <w:spacing w:after="0" w:line="240" w:lineRule="exact"/>
              <w:jc w:val="center"/>
              <w:rPr>
                <w:rFonts w:ascii="Times New Roman" w:eastAsia="Calibri" w:hAnsi="Times New Roman" w:cs="Simplified Arabic"/>
                <w:sz w:val="20"/>
                <w:szCs w:val="20"/>
              </w:rPr>
            </w:pPr>
            <w:r w:rsidRPr="00944EA6">
              <w:rPr>
                <w:rFonts w:ascii="Times New Roman" w:eastAsia="Calibri" w:hAnsi="Times New Roman" w:cs="Simplified Arabic"/>
                <w:sz w:val="20"/>
                <w:szCs w:val="20"/>
              </w:rPr>
              <w:t>9.8</w:t>
            </w:r>
          </w:p>
        </w:tc>
      </w:tr>
    </w:tbl>
    <w:p w14:paraId="50594987" w14:textId="77777777" w:rsidR="00230EEB" w:rsidRPr="00DD1339" w:rsidRDefault="00230EEB" w:rsidP="00DD1339">
      <w:pPr>
        <w:bidi/>
        <w:spacing w:after="0" w:line="240" w:lineRule="auto"/>
        <w:jc w:val="lowKashida"/>
        <w:rPr>
          <w:rFonts w:ascii="Times New Roman" w:eastAsia="Calibri" w:hAnsi="Times New Roman" w:cs="Simplified Arabic"/>
          <w:szCs w:val="24"/>
          <w:rtl/>
        </w:rPr>
      </w:pPr>
    </w:p>
    <w:p w14:paraId="0C66A92C" w14:textId="77777777" w:rsidR="00825299" w:rsidRDefault="00230EEB" w:rsidP="00DD1339">
      <w:pPr>
        <w:bidi/>
        <w:spacing w:after="0" w:line="240" w:lineRule="auto"/>
        <w:jc w:val="lowKashida"/>
        <w:rPr>
          <w:rFonts w:ascii="Times New Roman" w:hAnsi="Times New Roman" w:cs="Simplified Arabic"/>
          <w:szCs w:val="24"/>
          <w:rtl/>
          <w:lang w:bidi="ar-SY"/>
        </w:rPr>
      </w:pPr>
      <w:r w:rsidRPr="00B03961">
        <w:rPr>
          <w:rFonts w:ascii="Times New Roman" w:eastAsia="Calibri" w:hAnsi="Times New Roman" w:cs="Simplified Arabic" w:hint="cs"/>
          <w:b/>
          <w:bCs/>
          <w:szCs w:val="24"/>
          <w:rtl/>
        </w:rPr>
        <w:t>4</w:t>
      </w:r>
      <w:r w:rsidR="006E1CC2" w:rsidRPr="00B03961">
        <w:rPr>
          <w:rFonts w:ascii="Times New Roman" w:eastAsia="Calibri" w:hAnsi="Times New Roman" w:cs="Simplified Arabic" w:hint="cs"/>
          <w:b/>
          <w:bCs/>
          <w:szCs w:val="24"/>
          <w:rtl/>
        </w:rPr>
        <w:t xml:space="preserve">-3- </w:t>
      </w:r>
      <w:r w:rsidR="003805FA" w:rsidRPr="00B03961">
        <w:rPr>
          <w:rFonts w:ascii="Times New Roman" w:eastAsia="Calibri" w:hAnsi="Times New Roman" w:cs="Simplified Arabic" w:hint="cs"/>
          <w:b/>
          <w:bCs/>
          <w:szCs w:val="24"/>
          <w:rtl/>
        </w:rPr>
        <w:t>متوسط دليل المساحة الورقية</w:t>
      </w:r>
      <w:r w:rsidR="00AE1CE3" w:rsidRPr="00B03961">
        <w:rPr>
          <w:rFonts w:ascii="Times New Roman" w:eastAsia="Calibri" w:hAnsi="Times New Roman" w:cs="Simplified Arabic" w:hint="cs"/>
          <w:b/>
          <w:bCs/>
          <w:szCs w:val="24"/>
          <w:rtl/>
        </w:rPr>
        <w:t xml:space="preserve"> </w:t>
      </w:r>
      <w:r w:rsidR="00AE1CE3" w:rsidRPr="00B03961">
        <w:rPr>
          <w:rFonts w:ascii="Times New Roman" w:hAnsi="Times New Roman" w:cs="Simplified Arabic"/>
          <w:b/>
          <w:bCs/>
          <w:szCs w:val="24"/>
        </w:rPr>
        <w:t>Leaf area index</w:t>
      </w:r>
      <w:r w:rsidR="003805FA" w:rsidRPr="00B03961">
        <w:rPr>
          <w:rFonts w:ascii="Times New Roman" w:eastAsia="Calibri" w:hAnsi="Times New Roman" w:cs="Simplified Arabic" w:hint="cs"/>
          <w:b/>
          <w:bCs/>
          <w:szCs w:val="24"/>
          <w:rtl/>
        </w:rPr>
        <w:t>:</w:t>
      </w:r>
      <w:r w:rsidR="00C0330C" w:rsidRPr="00B03961">
        <w:rPr>
          <w:rFonts w:ascii="Times New Roman" w:eastAsia="Calibri" w:hAnsi="Times New Roman" w:cs="Simplified Arabic"/>
          <w:b/>
          <w:bCs/>
          <w:szCs w:val="24"/>
          <w:lang w:bidi="ar-SY"/>
        </w:rPr>
        <w:t xml:space="preserve"> </w:t>
      </w:r>
      <w:r w:rsidR="00C0330C" w:rsidRPr="00DD1339">
        <w:rPr>
          <w:rFonts w:ascii="Times New Roman" w:eastAsia="Calibri" w:hAnsi="Times New Roman" w:cs="Simplified Arabic" w:hint="cs"/>
          <w:szCs w:val="24"/>
          <w:rtl/>
        </w:rPr>
        <w:t xml:space="preserve">بيَّنت نتائج التحليل الإحصائي وجود فروقاتٍ معنويةٍ </w:t>
      </w:r>
      <w:r w:rsidR="00C0330C" w:rsidRPr="00DD1339">
        <w:rPr>
          <w:rFonts w:ascii="Times New Roman" w:eastAsia="Calibri" w:hAnsi="Times New Roman" w:cs="Simplified Arabic"/>
          <w:szCs w:val="24"/>
          <w:rtl/>
        </w:rPr>
        <w:t>(</w:t>
      </w:r>
      <w:r w:rsidR="00C0330C" w:rsidRPr="00DD1339">
        <w:rPr>
          <w:rFonts w:ascii="Times New Roman" w:eastAsia="Calibri" w:hAnsi="Times New Roman" w:cs="Simplified Arabic"/>
          <w:szCs w:val="24"/>
        </w:rPr>
        <w:t>p≤0.05</w:t>
      </w:r>
      <w:r w:rsidR="00C0330C" w:rsidRPr="00DD1339">
        <w:rPr>
          <w:rFonts w:ascii="Times New Roman" w:eastAsia="Calibri" w:hAnsi="Times New Roman" w:cs="Simplified Arabic"/>
          <w:szCs w:val="24"/>
          <w:rtl/>
        </w:rPr>
        <w:t>)</w:t>
      </w:r>
      <w:r w:rsidR="00C0330C" w:rsidRPr="00DD1339">
        <w:rPr>
          <w:rFonts w:ascii="Times New Roman" w:hAnsi="Times New Roman" w:cs="Simplified Arabic"/>
          <w:szCs w:val="24"/>
          <w:rtl/>
        </w:rPr>
        <w:t xml:space="preserve"> </w:t>
      </w:r>
      <w:r w:rsidR="00C0330C" w:rsidRPr="00DD1339">
        <w:rPr>
          <w:rFonts w:ascii="Times New Roman" w:eastAsia="Calibri" w:hAnsi="Times New Roman" w:cs="Simplified Arabic"/>
          <w:szCs w:val="24"/>
          <w:rtl/>
        </w:rPr>
        <w:t xml:space="preserve">المبينة في </w:t>
      </w:r>
      <w:r w:rsidR="00C0330C" w:rsidRPr="00DD1339">
        <w:rPr>
          <w:rFonts w:ascii="Times New Roman" w:eastAsia="Calibri" w:hAnsi="Times New Roman" w:cs="Simplified Arabic" w:hint="cs"/>
          <w:szCs w:val="24"/>
          <w:rtl/>
        </w:rPr>
        <w:t>الجدول</w:t>
      </w:r>
      <w:r w:rsidR="00C0330C" w:rsidRPr="00DD1339">
        <w:rPr>
          <w:rFonts w:ascii="Times New Roman" w:eastAsia="Calibri" w:hAnsi="Times New Roman" w:cs="Simplified Arabic"/>
          <w:szCs w:val="24"/>
          <w:rtl/>
        </w:rPr>
        <w:t xml:space="preserve"> (</w:t>
      </w:r>
      <w:r w:rsidR="00D16808" w:rsidRPr="00DD1339">
        <w:rPr>
          <w:rFonts w:ascii="Times New Roman" w:eastAsia="Calibri" w:hAnsi="Times New Roman" w:cs="Simplified Arabic"/>
          <w:szCs w:val="24"/>
        </w:rPr>
        <w:t>6</w:t>
      </w:r>
      <w:proofErr w:type="gramStart"/>
      <w:r w:rsidR="00C0330C" w:rsidRPr="00DD1339">
        <w:rPr>
          <w:rFonts w:ascii="Times New Roman" w:eastAsia="Calibri" w:hAnsi="Times New Roman" w:cs="Simplified Arabic"/>
          <w:szCs w:val="24"/>
          <w:rtl/>
        </w:rPr>
        <w:t>)</w:t>
      </w:r>
      <w:r w:rsidR="00C0330C" w:rsidRPr="00DD1339">
        <w:rPr>
          <w:rFonts w:ascii="Times New Roman" w:eastAsia="Calibri" w:hAnsi="Times New Roman" w:cs="Simplified Arabic" w:hint="cs"/>
          <w:szCs w:val="24"/>
          <w:rtl/>
        </w:rPr>
        <w:t>،</w:t>
      </w:r>
      <w:proofErr w:type="gramEnd"/>
      <w:r w:rsidR="00C0330C" w:rsidRPr="00DD1339">
        <w:rPr>
          <w:rFonts w:ascii="Times New Roman" w:eastAsia="Calibri" w:hAnsi="Times New Roman" w:cs="Simplified Arabic" w:hint="cs"/>
          <w:szCs w:val="24"/>
          <w:rtl/>
        </w:rPr>
        <w:t xml:space="preserve"> في صفة </w:t>
      </w:r>
      <w:r w:rsidR="00C13E53" w:rsidRPr="00DD1339">
        <w:rPr>
          <w:rFonts w:ascii="Times New Roman" w:eastAsia="Calibri" w:hAnsi="Times New Roman" w:cs="Simplified Arabic" w:hint="cs"/>
          <w:szCs w:val="24"/>
          <w:rtl/>
          <w:lang w:bidi="ar-SY"/>
        </w:rPr>
        <w:t>دليل المساحة الورقية</w:t>
      </w:r>
      <w:r w:rsidR="00C0330C" w:rsidRPr="00DD1339">
        <w:rPr>
          <w:rFonts w:ascii="Times New Roman" w:eastAsia="Calibri" w:hAnsi="Times New Roman" w:cs="Simplified Arabic" w:hint="cs"/>
          <w:szCs w:val="24"/>
          <w:rtl/>
        </w:rPr>
        <w:t xml:space="preserve"> بين الأصناف ومعاملات </w:t>
      </w:r>
      <w:r w:rsidR="00C0330C" w:rsidRPr="00DD1339">
        <w:rPr>
          <w:rFonts w:ascii="Times New Roman" w:eastAsia="Calibri" w:hAnsi="Times New Roman" w:cs="Simplified Arabic" w:hint="cs"/>
          <w:szCs w:val="24"/>
          <w:rtl/>
          <w:lang w:bidi="ar-SY"/>
        </w:rPr>
        <w:t>التسميد</w:t>
      </w:r>
      <w:r w:rsidR="00C0330C" w:rsidRPr="00DD1339">
        <w:rPr>
          <w:rFonts w:ascii="Times New Roman" w:eastAsia="Calibri" w:hAnsi="Times New Roman" w:cs="Simplified Arabic" w:hint="cs"/>
          <w:szCs w:val="24"/>
          <w:rtl/>
        </w:rPr>
        <w:t xml:space="preserve"> والتفاعلات المتبادلة بينها. يُلاحظ أنَّ متوسط </w:t>
      </w:r>
      <w:r w:rsidR="008A16C7" w:rsidRPr="00DD1339">
        <w:rPr>
          <w:rFonts w:ascii="Times New Roman" w:eastAsia="Calibri" w:hAnsi="Times New Roman" w:cs="Simplified Arabic" w:hint="cs"/>
          <w:szCs w:val="24"/>
          <w:rtl/>
          <w:lang w:bidi="ar-SY"/>
        </w:rPr>
        <w:t>دليل المساحة الورقية</w:t>
      </w:r>
      <w:r w:rsidR="008A16C7" w:rsidRPr="00DD1339">
        <w:rPr>
          <w:rFonts w:ascii="Times New Roman" w:eastAsia="Calibri" w:hAnsi="Times New Roman" w:cs="Simplified Arabic" w:hint="cs"/>
          <w:szCs w:val="24"/>
          <w:rtl/>
        </w:rPr>
        <w:t xml:space="preserve"> </w:t>
      </w:r>
      <w:r w:rsidR="00C0330C" w:rsidRPr="00DD1339">
        <w:rPr>
          <w:rFonts w:ascii="Times New Roman" w:eastAsia="Calibri" w:hAnsi="Times New Roman" w:cs="Simplified Arabic" w:hint="cs"/>
          <w:szCs w:val="24"/>
          <w:rtl/>
        </w:rPr>
        <w:t>كان الأعلى معنوياً لدى الصنف</w:t>
      </w:r>
      <w:r w:rsidR="00C0330C" w:rsidRPr="00DD1339">
        <w:rPr>
          <w:rFonts w:ascii="Times New Roman" w:eastAsia="Calibri" w:hAnsi="Times New Roman" w:cs="Simplified Arabic" w:hint="cs"/>
          <w:szCs w:val="24"/>
          <w:rtl/>
          <w:lang w:bidi="ar-SY"/>
        </w:rPr>
        <w:t xml:space="preserve"> </w:t>
      </w:r>
      <w:r w:rsidR="00C0330C" w:rsidRPr="00DD1339">
        <w:rPr>
          <w:rFonts w:ascii="Times New Roman" w:hAnsi="Times New Roman" w:cs="Simplified Arabic"/>
          <w:szCs w:val="24"/>
          <w:rtl/>
          <w:lang w:bidi="ar-SY"/>
        </w:rPr>
        <w:t>(</w:t>
      </w:r>
      <w:r w:rsidR="006D2C34" w:rsidRPr="00DD1339">
        <w:rPr>
          <w:rFonts w:ascii="Times New Roman" w:hAnsi="Times New Roman" w:cs="Simplified Arabic"/>
          <w:szCs w:val="24"/>
          <w:lang w:bidi="ar-SY"/>
        </w:rPr>
        <w:t>Giza</w:t>
      </w:r>
      <w:r w:rsidR="00C0330C" w:rsidRPr="00DD1339">
        <w:rPr>
          <w:rFonts w:ascii="Times New Roman" w:hAnsi="Times New Roman" w:cs="Simplified Arabic"/>
          <w:szCs w:val="24"/>
          <w:rtl/>
          <w:lang w:bidi="ar-SY"/>
        </w:rPr>
        <w:t>)</w:t>
      </w:r>
      <w:r w:rsidR="00C0330C" w:rsidRPr="00DD1339">
        <w:rPr>
          <w:rFonts w:ascii="Times New Roman" w:eastAsia="Calibri" w:hAnsi="Times New Roman" w:cs="Simplified Arabic"/>
          <w:szCs w:val="24"/>
          <w:rtl/>
          <w:lang w:bidi="ar-SY"/>
        </w:rPr>
        <w:t xml:space="preserve"> (</w:t>
      </w:r>
      <w:r w:rsidR="006D2C34" w:rsidRPr="00DD1339">
        <w:rPr>
          <w:rFonts w:ascii="Times New Roman" w:eastAsia="Calibri" w:hAnsi="Times New Roman" w:cs="Simplified Arabic"/>
          <w:szCs w:val="24"/>
          <w:lang w:bidi="ar-SY"/>
        </w:rPr>
        <w:t>1.31</w:t>
      </w:r>
      <w:r w:rsidR="00C0330C" w:rsidRPr="00DD1339">
        <w:rPr>
          <w:rFonts w:ascii="Times New Roman" w:eastAsia="Calibri" w:hAnsi="Times New Roman" w:cs="Simplified Arabic"/>
          <w:szCs w:val="24"/>
          <w:rtl/>
        </w:rPr>
        <w:t>)،</w:t>
      </w:r>
      <w:r w:rsidR="00C0330C" w:rsidRPr="00DD1339">
        <w:rPr>
          <w:rFonts w:ascii="Times New Roman" w:eastAsia="Calibri" w:hAnsi="Times New Roman" w:cs="Simplified Arabic" w:hint="cs"/>
          <w:szCs w:val="24"/>
          <w:rtl/>
        </w:rPr>
        <w:t xml:space="preserve"> تلاه الصنف </w:t>
      </w:r>
      <w:r w:rsidR="00C0330C" w:rsidRPr="00DD1339">
        <w:rPr>
          <w:rFonts w:ascii="Times New Roman" w:eastAsia="Calibri" w:hAnsi="Times New Roman" w:cs="Simplified Arabic"/>
          <w:szCs w:val="24"/>
          <w:rtl/>
        </w:rPr>
        <w:t>(</w:t>
      </w:r>
      <w:r w:rsidR="00C0330C" w:rsidRPr="00DD1339">
        <w:rPr>
          <w:rFonts w:ascii="Times New Roman" w:eastAsia="Calibri" w:hAnsi="Times New Roman" w:cs="Simplified Arabic"/>
          <w:szCs w:val="24"/>
        </w:rPr>
        <w:t>Q</w:t>
      </w:r>
      <w:r w:rsidR="00C0330C" w:rsidRPr="00DD1339">
        <w:rPr>
          <w:rFonts w:ascii="Times New Roman" w:eastAsia="Calibri" w:hAnsi="Times New Roman" w:cs="Simplified Arabic"/>
          <w:szCs w:val="24"/>
          <w:vertAlign w:val="subscript"/>
        </w:rPr>
        <w:t>26</w:t>
      </w:r>
      <w:r w:rsidR="00C0330C" w:rsidRPr="00DD1339">
        <w:rPr>
          <w:rFonts w:ascii="Times New Roman" w:eastAsia="Calibri" w:hAnsi="Times New Roman" w:cs="Simplified Arabic"/>
          <w:szCs w:val="24"/>
          <w:rtl/>
        </w:rPr>
        <w:t>)</w:t>
      </w:r>
      <w:r w:rsidR="00C0330C" w:rsidRPr="00DD1339">
        <w:rPr>
          <w:rFonts w:ascii="Times New Roman" w:eastAsia="Calibri" w:hAnsi="Times New Roman" w:cs="Simplified Arabic" w:hint="cs"/>
          <w:szCs w:val="24"/>
          <w:rtl/>
          <w:lang w:bidi="ar-SY"/>
        </w:rPr>
        <w:t xml:space="preserve"> </w:t>
      </w:r>
      <w:r w:rsidR="00C0330C" w:rsidRPr="00DD1339">
        <w:rPr>
          <w:rFonts w:ascii="Times New Roman" w:eastAsia="Calibri" w:hAnsi="Times New Roman" w:cs="Simplified Arabic"/>
          <w:szCs w:val="24"/>
          <w:rtl/>
          <w:lang w:bidi="ar-SY"/>
        </w:rPr>
        <w:t>(</w:t>
      </w:r>
      <w:r w:rsidR="009A6ECD" w:rsidRPr="00DD1339">
        <w:rPr>
          <w:rFonts w:ascii="Times New Roman" w:eastAsia="Calibri" w:hAnsi="Times New Roman" w:cs="Simplified Arabic"/>
          <w:szCs w:val="24"/>
          <w:lang w:bidi="ar-SY"/>
        </w:rPr>
        <w:t>1.01</w:t>
      </w:r>
      <w:r w:rsidR="00C0330C" w:rsidRPr="00DD1339">
        <w:rPr>
          <w:rFonts w:ascii="Times New Roman" w:eastAsia="Calibri" w:hAnsi="Times New Roman" w:cs="Simplified Arabic"/>
          <w:szCs w:val="24"/>
          <w:rtl/>
        </w:rPr>
        <w:t>)</w:t>
      </w:r>
      <w:r w:rsidR="00C0330C" w:rsidRPr="00DD1339">
        <w:rPr>
          <w:rFonts w:ascii="Times New Roman" w:eastAsia="Calibri" w:hAnsi="Times New Roman" w:cs="Simplified Arabic" w:hint="cs"/>
          <w:szCs w:val="24"/>
          <w:rtl/>
        </w:rPr>
        <w:t xml:space="preserve"> </w:t>
      </w:r>
      <w:r w:rsidR="00122454" w:rsidRPr="00DD1339">
        <w:rPr>
          <w:rFonts w:ascii="Times New Roman" w:eastAsia="Calibri" w:hAnsi="Times New Roman" w:cs="Simplified Arabic" w:hint="cs"/>
          <w:szCs w:val="24"/>
          <w:rtl/>
        </w:rPr>
        <w:t>مع وجود فروق معنوية</w:t>
      </w:r>
      <w:r w:rsidR="00CC1096" w:rsidRPr="00DD1339">
        <w:rPr>
          <w:rFonts w:ascii="Times New Roman" w:eastAsia="Calibri" w:hAnsi="Times New Roman" w:cs="Simplified Arabic" w:hint="cs"/>
          <w:szCs w:val="24"/>
          <w:rtl/>
        </w:rPr>
        <w:t xml:space="preserve"> </w:t>
      </w:r>
      <w:r w:rsidR="00CC1096" w:rsidRPr="00DD1339">
        <w:rPr>
          <w:rFonts w:ascii="Times New Roman" w:eastAsia="Calibri" w:hAnsi="Times New Roman" w:cs="Simplified Arabic" w:hint="cs"/>
          <w:color w:val="000000" w:themeColor="text1"/>
          <w:szCs w:val="24"/>
          <w:rtl/>
        </w:rPr>
        <w:t xml:space="preserve">في حين كان الأدنى معنوياً لدى الصنف </w:t>
      </w:r>
      <w:r w:rsidR="00CC1096" w:rsidRPr="00DD1339">
        <w:rPr>
          <w:rFonts w:ascii="Times New Roman" w:eastAsia="Calibri" w:hAnsi="Times New Roman" w:cs="Simplified Arabic"/>
          <w:color w:val="000000" w:themeColor="text1"/>
          <w:szCs w:val="24"/>
          <w:lang w:val="en-GB"/>
        </w:rPr>
        <w:t>(Red Carina)</w:t>
      </w:r>
      <w:r w:rsidR="00CC1096" w:rsidRPr="00DD1339">
        <w:rPr>
          <w:rFonts w:ascii="Times New Roman" w:eastAsia="Calibri" w:hAnsi="Times New Roman" w:cs="Simplified Arabic"/>
          <w:color w:val="000000" w:themeColor="text1"/>
          <w:szCs w:val="24"/>
          <w:rtl/>
          <w:lang w:bidi="ar-SY"/>
        </w:rPr>
        <w:t xml:space="preserve"> </w:t>
      </w:r>
      <w:r w:rsidR="00AC19F4" w:rsidRPr="00DD1339">
        <w:rPr>
          <w:rFonts w:ascii="Times New Roman" w:eastAsia="Calibri" w:hAnsi="Times New Roman" w:cs="Simplified Arabic"/>
          <w:color w:val="000000" w:themeColor="text1"/>
          <w:szCs w:val="24"/>
          <w:lang w:val="en-GB" w:bidi="ar-SY"/>
        </w:rPr>
        <w:t>(0.87)</w:t>
      </w:r>
      <w:r w:rsidR="00AC19F4" w:rsidRPr="00DD1339">
        <w:rPr>
          <w:rFonts w:ascii="Times New Roman" w:eastAsia="Calibri" w:hAnsi="Times New Roman" w:cs="Simplified Arabic" w:hint="cs"/>
          <w:color w:val="000000" w:themeColor="text1"/>
          <w:szCs w:val="24"/>
          <w:rtl/>
          <w:lang w:bidi="ar-SY"/>
        </w:rPr>
        <w:t xml:space="preserve">، </w:t>
      </w:r>
      <w:r w:rsidR="001B753C" w:rsidRPr="00DD1339">
        <w:rPr>
          <w:rFonts w:ascii="Times New Roman" w:eastAsia="Calibri" w:hAnsi="Times New Roman" w:cs="Simplified Arabic" w:hint="cs"/>
          <w:color w:val="000000" w:themeColor="text1"/>
          <w:szCs w:val="24"/>
          <w:rtl/>
          <w:lang w:bidi="ar-SY"/>
        </w:rPr>
        <w:t>ويعزى التباين في صفة دليل المساحة الورقية</w:t>
      </w:r>
      <w:r w:rsidR="00596C30" w:rsidRPr="00DD1339">
        <w:rPr>
          <w:rFonts w:ascii="Times New Roman" w:eastAsia="Calibri" w:hAnsi="Times New Roman" w:cs="Simplified Arabic" w:hint="cs"/>
          <w:color w:val="000000" w:themeColor="text1"/>
          <w:szCs w:val="24"/>
          <w:rtl/>
          <w:lang w:bidi="ar-SY"/>
        </w:rPr>
        <w:t xml:space="preserve"> بين الطرز الوراثية المدروسة</w:t>
      </w:r>
      <w:r w:rsidR="001B753C" w:rsidRPr="00DD1339">
        <w:rPr>
          <w:rFonts w:ascii="Times New Roman" w:eastAsia="Calibri" w:hAnsi="Times New Roman" w:cs="Simplified Arabic" w:hint="cs"/>
          <w:color w:val="000000" w:themeColor="text1"/>
          <w:szCs w:val="24"/>
          <w:rtl/>
          <w:lang w:bidi="ar-SY"/>
        </w:rPr>
        <w:t xml:space="preserve"> </w:t>
      </w:r>
      <w:r w:rsidR="00596C30" w:rsidRPr="00DD1339">
        <w:rPr>
          <w:rFonts w:ascii="Times New Roman" w:eastAsia="Calibri" w:hAnsi="Times New Roman" w:cs="Simplified Arabic" w:hint="cs"/>
          <w:color w:val="000000" w:themeColor="text1"/>
          <w:szCs w:val="24"/>
          <w:rtl/>
          <w:lang w:bidi="ar-SY"/>
        </w:rPr>
        <w:t xml:space="preserve">إلى </w:t>
      </w:r>
      <w:r w:rsidR="00667FD3" w:rsidRPr="00DD1339">
        <w:rPr>
          <w:rFonts w:ascii="Times New Roman" w:eastAsia="Calibri" w:hAnsi="Times New Roman" w:cs="Simplified Arabic" w:hint="cs"/>
          <w:color w:val="000000" w:themeColor="text1"/>
          <w:szCs w:val="24"/>
          <w:rtl/>
          <w:lang w:bidi="ar-SY"/>
        </w:rPr>
        <w:t>الاختلاف في تركيبها</w:t>
      </w:r>
      <w:r w:rsidR="00596C30" w:rsidRPr="00DD1339">
        <w:rPr>
          <w:rFonts w:ascii="Times New Roman" w:eastAsia="Calibri" w:hAnsi="Times New Roman" w:cs="Simplified Arabic" w:hint="cs"/>
          <w:color w:val="000000" w:themeColor="text1"/>
          <w:szCs w:val="24"/>
          <w:rtl/>
          <w:lang w:bidi="ar-SY"/>
        </w:rPr>
        <w:t xml:space="preserve"> الوراثي </w:t>
      </w:r>
      <w:r w:rsidR="002649EC" w:rsidRPr="00DD1339">
        <w:rPr>
          <w:rFonts w:ascii="Times New Roman" w:eastAsia="Calibri" w:hAnsi="Times New Roman" w:cs="Simplified Arabic" w:hint="cs"/>
          <w:color w:val="000000" w:themeColor="text1"/>
          <w:szCs w:val="24"/>
          <w:rtl/>
          <w:lang w:bidi="ar-SY"/>
        </w:rPr>
        <w:t xml:space="preserve">وبالتالي اختلاف أبعاد الورقة ما بين </w:t>
      </w:r>
      <w:r w:rsidR="003B69F5" w:rsidRPr="00DD1339">
        <w:rPr>
          <w:rFonts w:ascii="Times New Roman" w:eastAsia="Calibri" w:hAnsi="Times New Roman" w:cs="Simplified Arabic" w:hint="cs"/>
          <w:color w:val="000000" w:themeColor="text1"/>
          <w:szCs w:val="24"/>
          <w:rtl/>
          <w:lang w:bidi="ar-SY"/>
        </w:rPr>
        <w:t>طراز وآخر</w:t>
      </w:r>
      <w:r w:rsidR="00685E63" w:rsidRPr="00DD1339">
        <w:rPr>
          <w:rFonts w:ascii="Times New Roman" w:eastAsia="Calibri" w:hAnsi="Times New Roman" w:cs="Simplified Arabic" w:hint="cs"/>
          <w:color w:val="000000" w:themeColor="text1"/>
          <w:szCs w:val="24"/>
          <w:rtl/>
          <w:lang w:bidi="ar-SY"/>
        </w:rPr>
        <w:t xml:space="preserve"> وكذلك اختلاف هندسة الورقة والبنية التشريحية للورقة </w:t>
      </w:r>
      <w:r w:rsidR="007D2CE0" w:rsidRPr="00DD1339">
        <w:rPr>
          <w:rFonts w:ascii="Times New Roman" w:eastAsia="Calibri" w:hAnsi="Times New Roman" w:cs="Simplified Arabic" w:hint="cs"/>
          <w:color w:val="000000" w:themeColor="text1"/>
          <w:szCs w:val="24"/>
          <w:rtl/>
          <w:lang w:bidi="ar-SY"/>
        </w:rPr>
        <w:t>التي تساعد في</w:t>
      </w:r>
      <w:r w:rsidR="001E1937" w:rsidRPr="00DD1339">
        <w:rPr>
          <w:rFonts w:ascii="Times New Roman" w:eastAsia="Calibri" w:hAnsi="Times New Roman" w:cs="Simplified Arabic" w:hint="cs"/>
          <w:color w:val="000000" w:themeColor="text1"/>
          <w:szCs w:val="24"/>
          <w:rtl/>
          <w:lang w:bidi="ar-SY"/>
        </w:rPr>
        <w:t xml:space="preserve"> </w:t>
      </w:r>
      <w:r w:rsidR="005652E4" w:rsidRPr="00DD1339">
        <w:rPr>
          <w:rFonts w:ascii="Times New Roman" w:eastAsia="Calibri" w:hAnsi="Times New Roman" w:cs="Simplified Arabic" w:hint="cs"/>
          <w:color w:val="000000" w:themeColor="text1"/>
          <w:szCs w:val="24"/>
          <w:rtl/>
          <w:lang w:bidi="ar-SY"/>
        </w:rPr>
        <w:t>ضمان توزيع الضوء بشكل أفضل ضمن أجزاء النيات الهوائية</w:t>
      </w:r>
      <w:r w:rsidR="007D2CE0" w:rsidRPr="00DD1339">
        <w:rPr>
          <w:rFonts w:ascii="Times New Roman" w:eastAsia="Calibri" w:hAnsi="Times New Roman" w:cs="Simplified Arabic" w:hint="cs"/>
          <w:color w:val="000000" w:themeColor="text1"/>
          <w:szCs w:val="24"/>
          <w:rtl/>
          <w:lang w:bidi="ar-SY"/>
        </w:rPr>
        <w:t xml:space="preserve"> </w:t>
      </w:r>
      <w:r w:rsidR="005652E4" w:rsidRPr="00DD1339">
        <w:rPr>
          <w:rFonts w:ascii="Times New Roman" w:eastAsia="Calibri" w:hAnsi="Times New Roman" w:cs="Simplified Arabic" w:hint="cs"/>
          <w:color w:val="000000" w:themeColor="text1"/>
          <w:szCs w:val="24"/>
          <w:rtl/>
          <w:lang w:bidi="ar-SY"/>
        </w:rPr>
        <w:t>و</w:t>
      </w:r>
      <w:r w:rsidR="007D2CE0" w:rsidRPr="00DD1339">
        <w:rPr>
          <w:rFonts w:ascii="Times New Roman" w:eastAsia="Calibri" w:hAnsi="Times New Roman" w:cs="Simplified Arabic" w:hint="cs"/>
          <w:color w:val="000000" w:themeColor="text1"/>
          <w:szCs w:val="24"/>
          <w:rtl/>
          <w:lang w:bidi="ar-SY"/>
        </w:rPr>
        <w:t xml:space="preserve">زيادة كفاءة </w:t>
      </w:r>
      <w:r w:rsidR="007D2CE0" w:rsidRPr="00DD1339">
        <w:rPr>
          <w:rFonts w:ascii="Times New Roman" w:eastAsia="Calibri" w:hAnsi="Times New Roman" w:cs="Simplified Arabic" w:hint="cs"/>
          <w:color w:val="000000" w:themeColor="text1"/>
          <w:szCs w:val="24"/>
          <w:rtl/>
          <w:lang w:bidi="ar-SY"/>
        </w:rPr>
        <w:lastRenderedPageBreak/>
        <w:t>امتصاص الضو</w:t>
      </w:r>
      <w:r w:rsidR="00F61F2C" w:rsidRPr="00DD1339">
        <w:rPr>
          <w:rFonts w:ascii="Times New Roman" w:eastAsia="Calibri" w:hAnsi="Times New Roman" w:cs="Simplified Arabic" w:hint="cs"/>
          <w:color w:val="000000" w:themeColor="text1"/>
          <w:szCs w:val="24"/>
          <w:rtl/>
          <w:lang w:bidi="ar-SY"/>
        </w:rPr>
        <w:t>ء</w:t>
      </w:r>
      <w:r w:rsidR="007D2CE0" w:rsidRPr="00DD1339">
        <w:rPr>
          <w:rFonts w:ascii="Times New Roman" w:eastAsia="Calibri" w:hAnsi="Times New Roman" w:cs="Simplified Arabic" w:hint="cs"/>
          <w:color w:val="000000" w:themeColor="text1"/>
          <w:szCs w:val="24"/>
          <w:rtl/>
          <w:lang w:bidi="ar-SY"/>
        </w:rPr>
        <w:t xml:space="preserve"> وبالتالي تؤثر </w:t>
      </w:r>
      <w:r w:rsidR="001C04A2" w:rsidRPr="00DD1339">
        <w:rPr>
          <w:rFonts w:ascii="Times New Roman" w:eastAsia="Calibri" w:hAnsi="Times New Roman" w:cs="Simplified Arabic" w:hint="cs"/>
          <w:color w:val="000000" w:themeColor="text1"/>
          <w:szCs w:val="24"/>
          <w:rtl/>
          <w:lang w:bidi="ar-SY"/>
        </w:rPr>
        <w:t>بشكل مباشر على</w:t>
      </w:r>
      <w:r w:rsidR="00325B93" w:rsidRPr="00DD1339">
        <w:rPr>
          <w:rFonts w:ascii="Times New Roman" w:eastAsia="Calibri" w:hAnsi="Times New Roman" w:cs="Simplified Arabic" w:hint="cs"/>
          <w:color w:val="000000" w:themeColor="text1"/>
          <w:szCs w:val="24"/>
          <w:rtl/>
          <w:lang w:bidi="ar-SY"/>
        </w:rPr>
        <w:t xml:space="preserve"> كفاءة استعمال الطاقة الضوئية وبالتالي </w:t>
      </w:r>
      <w:r w:rsidR="002E0ED3" w:rsidRPr="00DD1339">
        <w:rPr>
          <w:rFonts w:ascii="Times New Roman" w:eastAsia="Calibri" w:hAnsi="Times New Roman" w:cs="Simplified Arabic" w:hint="cs"/>
          <w:color w:val="000000" w:themeColor="text1"/>
          <w:szCs w:val="24"/>
          <w:rtl/>
          <w:lang w:bidi="ar-SY"/>
        </w:rPr>
        <w:t xml:space="preserve">الكفاءة التمثيلية وقدرة النبات على </w:t>
      </w:r>
      <w:r w:rsidR="00B5755F" w:rsidRPr="00DD1339">
        <w:rPr>
          <w:rFonts w:ascii="Times New Roman" w:eastAsia="Calibri" w:hAnsi="Times New Roman" w:cs="Simplified Arabic" w:hint="cs"/>
          <w:color w:val="000000" w:themeColor="text1"/>
          <w:szCs w:val="24"/>
          <w:rtl/>
          <w:lang w:bidi="ar-SY"/>
        </w:rPr>
        <w:t xml:space="preserve">تصنيع كمية أكبر من المادة الجافة </w:t>
      </w:r>
      <w:r w:rsidR="00A162CD" w:rsidRPr="00DD1339">
        <w:rPr>
          <w:rFonts w:ascii="Times New Roman" w:eastAsia="Calibri" w:hAnsi="Times New Roman" w:cs="Simplified Arabic" w:hint="cs"/>
          <w:color w:val="000000" w:themeColor="text1"/>
          <w:szCs w:val="24"/>
          <w:rtl/>
          <w:lang w:bidi="ar-SY"/>
        </w:rPr>
        <w:t>وتسخي</w:t>
      </w:r>
      <w:r w:rsidR="006D2591" w:rsidRPr="00DD1339">
        <w:rPr>
          <w:rFonts w:ascii="Times New Roman" w:eastAsia="Calibri" w:hAnsi="Times New Roman" w:cs="Simplified Arabic" w:hint="cs"/>
          <w:color w:val="000000" w:themeColor="text1"/>
          <w:szCs w:val="24"/>
          <w:rtl/>
          <w:lang w:bidi="ar-SY"/>
        </w:rPr>
        <w:t>ر</w:t>
      </w:r>
      <w:r w:rsidR="00A162CD" w:rsidRPr="00DD1339">
        <w:rPr>
          <w:rFonts w:ascii="Times New Roman" w:eastAsia="Calibri" w:hAnsi="Times New Roman" w:cs="Simplified Arabic" w:hint="cs"/>
          <w:color w:val="000000" w:themeColor="text1"/>
          <w:szCs w:val="24"/>
          <w:rtl/>
          <w:lang w:bidi="ar-SY"/>
        </w:rPr>
        <w:t>ها للنمو</w:t>
      </w:r>
      <w:r w:rsidR="0041149A" w:rsidRPr="00DD1339">
        <w:rPr>
          <w:rFonts w:ascii="Times New Roman" w:eastAsia="Calibri" w:hAnsi="Times New Roman" w:cs="Simplified Arabic" w:hint="cs"/>
          <w:color w:val="000000" w:themeColor="text1"/>
          <w:szCs w:val="24"/>
          <w:rtl/>
          <w:lang w:bidi="ar-SY"/>
        </w:rPr>
        <w:t>، حيث تتحدد</w:t>
      </w:r>
      <w:r w:rsidR="009C70C5" w:rsidRPr="00DD1339">
        <w:rPr>
          <w:rFonts w:ascii="Times New Roman" w:eastAsia="Calibri" w:hAnsi="Times New Roman" w:cs="Simplified Arabic" w:hint="cs"/>
          <w:color w:val="000000" w:themeColor="text1"/>
          <w:szCs w:val="24"/>
          <w:rtl/>
          <w:lang w:bidi="ar-SY"/>
        </w:rPr>
        <w:t xml:space="preserve">. </w:t>
      </w:r>
      <w:r w:rsidR="0055216B" w:rsidRPr="00DD1339">
        <w:rPr>
          <w:rFonts w:ascii="Times New Roman" w:eastAsia="Calibri" w:hAnsi="Times New Roman" w:cs="Simplified Arabic" w:hint="cs"/>
          <w:szCs w:val="24"/>
          <w:rtl/>
        </w:rPr>
        <w:t xml:space="preserve">ويُلاحظ بالنسبة لمعاملات التسميد أنَّ متوسط </w:t>
      </w:r>
      <w:r w:rsidR="00DA41A4" w:rsidRPr="00DD1339">
        <w:rPr>
          <w:rFonts w:ascii="Times New Roman" w:eastAsia="Calibri" w:hAnsi="Times New Roman" w:cs="Simplified Arabic" w:hint="cs"/>
          <w:szCs w:val="24"/>
          <w:rtl/>
          <w:lang w:bidi="ar-SY"/>
        </w:rPr>
        <w:t>دليل المساحة الورقية</w:t>
      </w:r>
      <w:r w:rsidR="00DA41A4" w:rsidRPr="00DD1339">
        <w:rPr>
          <w:rFonts w:ascii="Times New Roman" w:eastAsia="Calibri" w:hAnsi="Times New Roman" w:cs="Simplified Arabic" w:hint="cs"/>
          <w:szCs w:val="24"/>
          <w:rtl/>
        </w:rPr>
        <w:t xml:space="preserve"> </w:t>
      </w:r>
      <w:r w:rsidR="0055216B" w:rsidRPr="00DD1339">
        <w:rPr>
          <w:rFonts w:ascii="Times New Roman" w:eastAsia="Calibri" w:hAnsi="Times New Roman" w:cs="Simplified Arabic" w:hint="cs"/>
          <w:szCs w:val="24"/>
          <w:rtl/>
        </w:rPr>
        <w:t xml:space="preserve">كان الأعلى معنوياً عند معاملة التسميد </w:t>
      </w:r>
      <w:r w:rsidR="0055216B" w:rsidRPr="00DD1339">
        <w:rPr>
          <w:rFonts w:ascii="Times New Roman" w:hAnsi="Times New Roman" w:cs="Simplified Arabic"/>
          <w:szCs w:val="24"/>
          <w:rtl/>
          <w:lang w:bidi="ar-SY"/>
        </w:rPr>
        <w:t>الكيميائي</w:t>
      </w:r>
      <w:r w:rsidR="0055216B" w:rsidRPr="00DD1339">
        <w:rPr>
          <w:rFonts w:ascii="Times New Roman" w:hAnsi="Times New Roman" w:cs="Simplified Arabic" w:hint="cs"/>
          <w:szCs w:val="24"/>
          <w:rtl/>
          <w:lang w:bidi="ar-SY"/>
        </w:rPr>
        <w:t xml:space="preserve"> </w:t>
      </w:r>
      <w:r w:rsidR="0055216B" w:rsidRPr="00DD1339">
        <w:rPr>
          <w:rFonts w:ascii="Times New Roman" w:eastAsia="Calibri" w:hAnsi="Times New Roman" w:cs="Simplified Arabic"/>
          <w:szCs w:val="24"/>
          <w:lang w:val="en-GB"/>
        </w:rPr>
        <w:t>(T</w:t>
      </w:r>
      <w:r w:rsidR="0055216B" w:rsidRPr="00DD1339">
        <w:rPr>
          <w:rFonts w:ascii="Times New Roman" w:eastAsia="Calibri" w:hAnsi="Times New Roman" w:cs="Simplified Arabic"/>
          <w:szCs w:val="24"/>
          <w:vertAlign w:val="subscript"/>
          <w:lang w:val="en-GB"/>
        </w:rPr>
        <w:t>3</w:t>
      </w:r>
      <w:r w:rsidR="0055216B" w:rsidRPr="00DD1339">
        <w:rPr>
          <w:rFonts w:ascii="Times New Roman" w:eastAsia="Calibri" w:hAnsi="Times New Roman" w:cs="Simplified Arabic"/>
          <w:szCs w:val="24"/>
          <w:lang w:val="en-GB"/>
        </w:rPr>
        <w:t>)</w:t>
      </w:r>
      <w:r w:rsidR="0055216B" w:rsidRPr="00DD1339">
        <w:rPr>
          <w:rFonts w:ascii="Times New Roman" w:hAnsi="Times New Roman" w:cs="Simplified Arabic"/>
          <w:szCs w:val="24"/>
          <w:rtl/>
          <w:lang w:bidi="ar-SY"/>
        </w:rPr>
        <w:t xml:space="preserve"> </w:t>
      </w:r>
      <w:r w:rsidR="00A736AD" w:rsidRPr="00DD1339">
        <w:rPr>
          <w:rFonts w:ascii="Times New Roman" w:hAnsi="Times New Roman" w:cs="Simplified Arabic"/>
          <w:szCs w:val="24"/>
          <w:rtl/>
          <w:lang w:bidi="ar-SY"/>
        </w:rPr>
        <w:t>(</w:t>
      </w:r>
      <w:r w:rsidR="00A736AD" w:rsidRPr="00DD1339">
        <w:rPr>
          <w:rFonts w:ascii="Times New Roman" w:hAnsi="Times New Roman" w:cs="Simplified Arabic"/>
          <w:szCs w:val="24"/>
          <w:lang w:bidi="ar-SY"/>
        </w:rPr>
        <w:t>1.42</w:t>
      </w:r>
      <w:r w:rsidR="00A736AD" w:rsidRPr="00DD1339">
        <w:rPr>
          <w:rFonts w:ascii="Times New Roman" w:eastAsia="Calibri" w:hAnsi="Times New Roman" w:cs="Simplified Arabic" w:hint="cs"/>
          <w:szCs w:val="24"/>
          <w:rtl/>
        </w:rPr>
        <w:t>)</w:t>
      </w:r>
      <w:r w:rsidR="00A736AD" w:rsidRPr="00DD1339">
        <w:rPr>
          <w:rFonts w:ascii="Times New Roman" w:eastAsia="Calibri" w:hAnsi="Times New Roman" w:cs="Simplified Arabic" w:hint="cs"/>
          <w:szCs w:val="24"/>
          <w:rtl/>
          <w:lang w:bidi="ar-SY"/>
        </w:rPr>
        <w:t>.</w:t>
      </w:r>
      <w:r w:rsidR="00A736AD" w:rsidRPr="00DD1339">
        <w:rPr>
          <w:rFonts w:ascii="Times New Roman" w:hAnsi="Times New Roman" w:cs="Simplified Arabic"/>
          <w:szCs w:val="24"/>
          <w:lang w:bidi="ar-SY"/>
        </w:rPr>
        <w:t xml:space="preserve"> </w:t>
      </w:r>
      <w:r w:rsidR="0055216B" w:rsidRPr="00DD1339">
        <w:rPr>
          <w:rFonts w:ascii="Times New Roman" w:eastAsia="Calibri" w:hAnsi="Times New Roman" w:cs="Simplified Arabic" w:hint="cs"/>
          <w:szCs w:val="24"/>
          <w:rtl/>
        </w:rPr>
        <w:t xml:space="preserve">في حين كان الأدنى معنوياً عند معاملة </w:t>
      </w:r>
      <w:r w:rsidR="00DA4553" w:rsidRPr="00DD1339">
        <w:rPr>
          <w:rFonts w:ascii="Times New Roman" w:hAnsi="Times New Roman" w:cs="Simplified Arabic"/>
          <w:szCs w:val="24"/>
          <w:rtl/>
          <w:lang w:bidi="ar-SY"/>
        </w:rPr>
        <w:t>التسميد</w:t>
      </w:r>
      <w:r w:rsidR="00DA4553" w:rsidRPr="00DD1339">
        <w:rPr>
          <w:rFonts w:ascii="Times New Roman" w:hAnsi="Times New Roman" w:cs="Simplified Arabic" w:hint="cs"/>
          <w:szCs w:val="24"/>
          <w:rtl/>
          <w:lang w:bidi="ar-SY"/>
        </w:rPr>
        <w:t xml:space="preserve"> </w:t>
      </w:r>
      <w:proofErr w:type="gramStart"/>
      <w:r w:rsidR="00DA4553" w:rsidRPr="00DD1339">
        <w:rPr>
          <w:rFonts w:ascii="Times New Roman" w:hAnsi="Times New Roman" w:cs="Simplified Arabic"/>
          <w:szCs w:val="24"/>
          <w:rtl/>
          <w:lang w:bidi="ar-SY"/>
        </w:rPr>
        <w:t>العضوي</w:t>
      </w:r>
      <w:proofErr w:type="spellStart"/>
      <w:r w:rsidR="00DA4553" w:rsidRPr="00DD1339">
        <w:rPr>
          <w:rFonts w:ascii="Times New Roman" w:hAnsi="Times New Roman" w:cs="Simplified Arabic"/>
          <w:szCs w:val="24"/>
          <w:lang w:val="en-GB" w:bidi="ar-SY"/>
        </w:rPr>
        <w:t>Vermicompost</w:t>
      </w:r>
      <w:proofErr w:type="spellEnd"/>
      <w:r w:rsidR="00DA4553" w:rsidRPr="00DD1339">
        <w:rPr>
          <w:rFonts w:ascii="Times New Roman" w:hAnsi="Times New Roman" w:cs="Simplified Arabic"/>
          <w:szCs w:val="24"/>
          <w:lang w:val="en-GB" w:bidi="ar-SY"/>
        </w:rPr>
        <w:t xml:space="preserve"> </w:t>
      </w:r>
      <w:r w:rsidR="00DA4553" w:rsidRPr="00DD1339">
        <w:rPr>
          <w:rFonts w:ascii="Times New Roman" w:hAnsi="Times New Roman" w:cs="Simplified Arabic" w:hint="cs"/>
          <w:szCs w:val="24"/>
          <w:rtl/>
          <w:lang w:val="en-GB" w:bidi="ar-SY"/>
        </w:rPr>
        <w:t xml:space="preserve"> </w:t>
      </w:r>
      <w:r w:rsidR="00DA4553" w:rsidRPr="00DD1339">
        <w:rPr>
          <w:rFonts w:ascii="Times New Roman" w:hAnsi="Times New Roman" w:cs="Simplified Arabic" w:hint="cs"/>
          <w:szCs w:val="24"/>
          <w:rtl/>
          <w:lang w:bidi="ar-SY"/>
        </w:rPr>
        <w:t>مع</w:t>
      </w:r>
      <w:proofErr w:type="gramEnd"/>
      <w:r w:rsidR="00DA4553" w:rsidRPr="00DD1339">
        <w:rPr>
          <w:rFonts w:ascii="Times New Roman" w:hAnsi="Times New Roman" w:cs="Simplified Arabic" w:hint="cs"/>
          <w:szCs w:val="24"/>
          <w:rtl/>
          <w:lang w:bidi="ar-SY"/>
        </w:rPr>
        <w:t xml:space="preserve"> إضافة تنشيطية من السمادين الحيويين (</w:t>
      </w:r>
      <w:proofErr w:type="spellStart"/>
      <w:r w:rsidR="00DA4553" w:rsidRPr="00DD1339">
        <w:rPr>
          <w:rFonts w:ascii="Times New Roman" w:hAnsi="Times New Roman" w:cs="Simplified Arabic"/>
          <w:szCs w:val="24"/>
          <w:lang w:val="en-GB" w:bidi="ar-SY"/>
        </w:rPr>
        <w:t>Azotobacter</w:t>
      </w:r>
      <w:proofErr w:type="spellEnd"/>
      <w:r w:rsidR="00DA4553" w:rsidRPr="00DD1339">
        <w:rPr>
          <w:rFonts w:ascii="Times New Roman" w:hAnsi="Times New Roman" w:cs="Simplified Arabic"/>
          <w:szCs w:val="24"/>
          <w:lang w:val="en-GB" w:bidi="ar-SY"/>
        </w:rPr>
        <w:t xml:space="preserve"> + PSB</w:t>
      </w:r>
      <w:r w:rsidR="00DA4553" w:rsidRPr="00DD1339">
        <w:rPr>
          <w:rFonts w:ascii="Times New Roman" w:hAnsi="Times New Roman" w:cs="Simplified Arabic" w:hint="cs"/>
          <w:szCs w:val="24"/>
          <w:rtl/>
          <w:lang w:val="en-GB" w:bidi="ar-SY"/>
        </w:rPr>
        <w:t xml:space="preserve">) </w:t>
      </w:r>
      <w:r w:rsidR="00DA4553" w:rsidRPr="00DD1339">
        <w:rPr>
          <w:rFonts w:ascii="Times New Roman" w:eastAsia="Calibri" w:hAnsi="Times New Roman" w:cs="Simplified Arabic"/>
          <w:szCs w:val="24"/>
          <w:lang w:val="en-GB"/>
        </w:rPr>
        <w:t>(T</w:t>
      </w:r>
      <w:r w:rsidR="00DA4553" w:rsidRPr="00DD1339">
        <w:rPr>
          <w:rFonts w:ascii="Times New Roman" w:eastAsia="Calibri" w:hAnsi="Times New Roman" w:cs="Simplified Arabic"/>
          <w:szCs w:val="24"/>
          <w:vertAlign w:val="subscript"/>
          <w:lang w:val="en-GB"/>
        </w:rPr>
        <w:t>1</w:t>
      </w:r>
      <w:r w:rsidR="00DA4553" w:rsidRPr="00DD1339">
        <w:rPr>
          <w:rFonts w:ascii="Times New Roman" w:eastAsia="Calibri" w:hAnsi="Times New Roman" w:cs="Simplified Arabic"/>
          <w:szCs w:val="24"/>
          <w:lang w:val="en-GB"/>
        </w:rPr>
        <w:t>)</w:t>
      </w:r>
      <w:r w:rsidR="00DA4553" w:rsidRPr="00DD1339">
        <w:rPr>
          <w:rFonts w:ascii="Times New Roman" w:eastAsia="Calibri" w:hAnsi="Times New Roman" w:cs="Simplified Arabic" w:hint="cs"/>
          <w:szCs w:val="24"/>
          <w:rtl/>
          <w:lang w:val="en-GB" w:bidi="ar-SY"/>
        </w:rPr>
        <w:t xml:space="preserve"> (</w:t>
      </w:r>
      <w:r w:rsidR="00DA4553" w:rsidRPr="00DD1339">
        <w:rPr>
          <w:rFonts w:ascii="Times New Roman" w:eastAsia="Calibri" w:hAnsi="Times New Roman" w:cs="Simplified Arabic"/>
          <w:szCs w:val="24"/>
          <w:lang w:val="en-GB" w:bidi="ar-SY"/>
        </w:rPr>
        <w:t>0.87</w:t>
      </w:r>
      <w:r w:rsidR="00DA4553" w:rsidRPr="00DD1339">
        <w:rPr>
          <w:rFonts w:ascii="Times New Roman" w:eastAsia="Calibri" w:hAnsi="Times New Roman" w:cs="Simplified Arabic" w:hint="cs"/>
          <w:szCs w:val="24"/>
          <w:rtl/>
          <w:lang w:val="en-GB" w:bidi="ar-SY"/>
        </w:rPr>
        <w:t>)</w:t>
      </w:r>
      <w:r w:rsidR="0055216B" w:rsidRPr="00DD1339">
        <w:rPr>
          <w:rFonts w:ascii="Times New Roman" w:eastAsia="Calibri" w:hAnsi="Times New Roman" w:cs="Simplified Arabic" w:hint="cs"/>
          <w:szCs w:val="24"/>
          <w:rtl/>
        </w:rPr>
        <w:t>.</w:t>
      </w:r>
      <w:r w:rsidR="00E0052E" w:rsidRPr="00DD1339">
        <w:rPr>
          <w:rFonts w:ascii="Times New Roman" w:eastAsia="Calibri" w:hAnsi="Times New Roman" w:cs="Simplified Arabic" w:hint="cs"/>
          <w:szCs w:val="24"/>
          <w:rtl/>
        </w:rPr>
        <w:t xml:space="preserve"> </w:t>
      </w:r>
      <w:r w:rsidR="0055216B" w:rsidRPr="00DD1339">
        <w:rPr>
          <w:rFonts w:ascii="Times New Roman" w:hAnsi="Times New Roman" w:cs="Simplified Arabic" w:hint="cs"/>
          <w:szCs w:val="24"/>
          <w:rtl/>
        </w:rPr>
        <w:t xml:space="preserve">يُلاحظ بالنسبة للتفاعل بين الأصناف ومعاملات </w:t>
      </w:r>
      <w:r w:rsidR="0055216B" w:rsidRPr="00DD1339">
        <w:rPr>
          <w:rFonts w:ascii="Times New Roman" w:hAnsi="Times New Roman" w:cs="Simplified Arabic" w:hint="cs"/>
          <w:szCs w:val="24"/>
          <w:rtl/>
          <w:lang w:bidi="ar-SY"/>
        </w:rPr>
        <w:t xml:space="preserve">التسميد فقد بيّنت النتائج أن </w:t>
      </w:r>
      <w:r w:rsidR="0055216B" w:rsidRPr="00DD1339">
        <w:rPr>
          <w:rFonts w:ascii="Times New Roman" w:eastAsia="Calibri" w:hAnsi="Times New Roman" w:cs="Simplified Arabic" w:hint="cs"/>
          <w:szCs w:val="24"/>
          <w:rtl/>
        </w:rPr>
        <w:t xml:space="preserve">متوسط </w:t>
      </w:r>
      <w:r w:rsidR="00A7260A" w:rsidRPr="00DD1339">
        <w:rPr>
          <w:rFonts w:ascii="Times New Roman" w:eastAsia="Calibri" w:hAnsi="Times New Roman" w:cs="Simplified Arabic" w:hint="cs"/>
          <w:szCs w:val="24"/>
          <w:rtl/>
          <w:lang w:bidi="ar-SY"/>
        </w:rPr>
        <w:t>دليل المساحة الورقية</w:t>
      </w:r>
      <w:r w:rsidR="00A7260A" w:rsidRPr="00DD1339">
        <w:rPr>
          <w:rFonts w:ascii="Times New Roman" w:eastAsia="Calibri" w:hAnsi="Times New Roman" w:cs="Simplified Arabic" w:hint="cs"/>
          <w:szCs w:val="24"/>
          <w:rtl/>
        </w:rPr>
        <w:t xml:space="preserve"> </w:t>
      </w:r>
      <w:r w:rsidR="0055216B" w:rsidRPr="00DD1339">
        <w:rPr>
          <w:rFonts w:ascii="Times New Roman" w:hAnsi="Times New Roman" w:cs="Simplified Arabic" w:hint="cs"/>
          <w:szCs w:val="24"/>
          <w:rtl/>
          <w:lang w:bidi="ar-SY"/>
        </w:rPr>
        <w:t xml:space="preserve">كان </w:t>
      </w:r>
      <w:r w:rsidR="0055216B" w:rsidRPr="00DD1339">
        <w:rPr>
          <w:rFonts w:ascii="Times New Roman" w:hAnsi="Times New Roman" w:cs="Simplified Arabic"/>
          <w:szCs w:val="24"/>
          <w:rtl/>
          <w:lang w:bidi="ar-SY"/>
        </w:rPr>
        <w:t xml:space="preserve">الأعلى معنوياً </w:t>
      </w:r>
      <w:r w:rsidR="0055216B" w:rsidRPr="00DD1339">
        <w:rPr>
          <w:rFonts w:ascii="Times New Roman" w:hAnsi="Times New Roman" w:cs="Simplified Arabic" w:hint="cs"/>
          <w:szCs w:val="24"/>
          <w:rtl/>
          <w:lang w:bidi="ar-SY"/>
        </w:rPr>
        <w:t>لدى الصنف (</w:t>
      </w:r>
      <w:r w:rsidR="009172C5" w:rsidRPr="00DD1339">
        <w:rPr>
          <w:rFonts w:ascii="Times New Roman" w:hAnsi="Times New Roman" w:cs="Simplified Arabic"/>
          <w:szCs w:val="24"/>
          <w:lang w:bidi="ar-SY"/>
        </w:rPr>
        <w:t>Giza</w:t>
      </w:r>
      <w:r w:rsidR="0055216B" w:rsidRPr="00DD1339">
        <w:rPr>
          <w:rFonts w:ascii="Times New Roman" w:hAnsi="Times New Roman" w:cs="Simplified Arabic" w:hint="cs"/>
          <w:szCs w:val="24"/>
          <w:rtl/>
          <w:lang w:bidi="ar-SY"/>
        </w:rPr>
        <w:t xml:space="preserve">) </w:t>
      </w:r>
      <w:r w:rsidR="0055216B" w:rsidRPr="00DD1339">
        <w:rPr>
          <w:rFonts w:ascii="Times New Roman" w:eastAsia="Calibri" w:hAnsi="Times New Roman" w:cs="Simplified Arabic" w:hint="cs"/>
          <w:szCs w:val="24"/>
          <w:rtl/>
        </w:rPr>
        <w:t xml:space="preserve">عند معاملة </w:t>
      </w:r>
      <w:r w:rsidR="0025293D" w:rsidRPr="00DD1339">
        <w:rPr>
          <w:rFonts w:ascii="Times New Roman" w:eastAsia="Calibri" w:hAnsi="Times New Roman" w:cs="Simplified Arabic" w:hint="cs"/>
          <w:szCs w:val="24"/>
          <w:rtl/>
        </w:rPr>
        <w:t xml:space="preserve">التسميد </w:t>
      </w:r>
      <w:r w:rsidR="0055216B" w:rsidRPr="00DD1339">
        <w:rPr>
          <w:rFonts w:ascii="Times New Roman" w:eastAsia="Calibri" w:hAnsi="Times New Roman" w:cs="Simplified Arabic" w:hint="cs"/>
          <w:szCs w:val="24"/>
          <w:rtl/>
        </w:rPr>
        <w:t xml:space="preserve">الكيميائي </w:t>
      </w:r>
      <w:r w:rsidR="0055216B" w:rsidRPr="00DD1339">
        <w:rPr>
          <w:rFonts w:ascii="Times New Roman" w:eastAsia="Calibri" w:hAnsi="Times New Roman" w:cs="Simplified Arabic"/>
          <w:szCs w:val="24"/>
          <w:lang w:val="en-GB"/>
        </w:rPr>
        <w:t>(T</w:t>
      </w:r>
      <w:r w:rsidR="0055216B" w:rsidRPr="00DD1339">
        <w:rPr>
          <w:rFonts w:ascii="Times New Roman" w:eastAsia="Calibri" w:hAnsi="Times New Roman" w:cs="Simplified Arabic"/>
          <w:szCs w:val="24"/>
          <w:vertAlign w:val="subscript"/>
          <w:lang w:val="en-GB"/>
        </w:rPr>
        <w:t>3</w:t>
      </w:r>
      <w:r w:rsidR="0055216B" w:rsidRPr="00DD1339">
        <w:rPr>
          <w:rFonts w:ascii="Times New Roman" w:eastAsia="Calibri" w:hAnsi="Times New Roman" w:cs="Simplified Arabic"/>
          <w:szCs w:val="24"/>
          <w:lang w:val="en-GB"/>
        </w:rPr>
        <w:t>)</w:t>
      </w:r>
      <w:r w:rsidR="0055216B" w:rsidRPr="00DD1339">
        <w:rPr>
          <w:rFonts w:ascii="Times New Roman" w:eastAsia="Calibri" w:hAnsi="Times New Roman" w:cs="Simplified Arabic" w:hint="cs"/>
          <w:szCs w:val="24"/>
          <w:rtl/>
          <w:lang w:bidi="ar-SY"/>
        </w:rPr>
        <w:t xml:space="preserve"> (</w:t>
      </w:r>
      <w:r w:rsidR="008B3853" w:rsidRPr="00DD1339">
        <w:rPr>
          <w:rFonts w:ascii="Times New Roman" w:eastAsia="Calibri" w:hAnsi="Times New Roman" w:cs="Simplified Arabic"/>
          <w:szCs w:val="24"/>
          <w:rtl/>
          <w:lang w:bidi="ar-SY"/>
        </w:rPr>
        <w:t>1.74</w:t>
      </w:r>
      <w:r w:rsidR="0055216B" w:rsidRPr="00DD1339">
        <w:rPr>
          <w:rFonts w:ascii="Times New Roman" w:eastAsia="Calibri" w:hAnsi="Times New Roman" w:cs="Simplified Arabic" w:hint="cs"/>
          <w:szCs w:val="24"/>
          <w:rtl/>
          <w:lang w:bidi="ar-SY"/>
        </w:rPr>
        <w:t>)</w:t>
      </w:r>
      <w:r w:rsidR="009172C5" w:rsidRPr="00DD1339">
        <w:rPr>
          <w:rFonts w:ascii="Times New Roman" w:eastAsia="Calibri" w:hAnsi="Times New Roman" w:cs="Simplified Arabic" w:hint="cs"/>
          <w:szCs w:val="24"/>
          <w:rtl/>
          <w:lang w:bidi="ar-SY"/>
        </w:rPr>
        <w:t>،</w:t>
      </w:r>
      <w:r w:rsidR="0055216B" w:rsidRPr="00DD1339">
        <w:rPr>
          <w:rFonts w:ascii="Times New Roman" w:hAnsi="Times New Roman" w:cs="Simplified Arabic" w:hint="cs"/>
          <w:szCs w:val="24"/>
          <w:rtl/>
          <w:lang w:bidi="ar-SY"/>
        </w:rPr>
        <w:t xml:space="preserve"> تلاه وبفروقاتٍ معنوية الصنف (</w:t>
      </w:r>
      <w:r w:rsidR="00245CEA" w:rsidRPr="00DD1339">
        <w:rPr>
          <w:rFonts w:ascii="Times New Roman" w:hAnsi="Times New Roman" w:cs="Simplified Arabic"/>
          <w:szCs w:val="24"/>
          <w:lang w:bidi="ar-SY"/>
        </w:rPr>
        <w:t>Giza</w:t>
      </w:r>
      <w:r w:rsidR="0055216B" w:rsidRPr="00DD1339">
        <w:rPr>
          <w:rFonts w:ascii="Times New Roman" w:hAnsi="Times New Roman" w:cs="Simplified Arabic" w:hint="cs"/>
          <w:szCs w:val="24"/>
          <w:rtl/>
          <w:lang w:bidi="ar-SY"/>
        </w:rPr>
        <w:t xml:space="preserve">) </w:t>
      </w:r>
      <w:r w:rsidR="0055216B" w:rsidRPr="00DD1339">
        <w:rPr>
          <w:rFonts w:ascii="Times New Roman" w:eastAsia="Calibri" w:hAnsi="Times New Roman" w:cs="Simplified Arabic" w:hint="cs"/>
          <w:szCs w:val="24"/>
          <w:rtl/>
        </w:rPr>
        <w:t xml:space="preserve">عند معاملة التسميد بكلا السمادين الكيميائي والعضوي </w:t>
      </w:r>
      <w:r w:rsidR="0055216B" w:rsidRPr="00DD1339">
        <w:rPr>
          <w:rFonts w:ascii="Times New Roman" w:eastAsia="Calibri" w:hAnsi="Times New Roman" w:cs="Simplified Arabic"/>
          <w:szCs w:val="24"/>
          <w:lang w:val="en-GB"/>
        </w:rPr>
        <w:t>(T</w:t>
      </w:r>
      <w:r w:rsidR="0055216B" w:rsidRPr="00DD1339">
        <w:rPr>
          <w:rFonts w:ascii="Times New Roman" w:eastAsia="Calibri" w:hAnsi="Times New Roman" w:cs="Simplified Arabic"/>
          <w:szCs w:val="24"/>
          <w:vertAlign w:val="subscript"/>
          <w:lang w:val="en-GB"/>
        </w:rPr>
        <w:t>2</w:t>
      </w:r>
      <w:r w:rsidR="0055216B" w:rsidRPr="00DD1339">
        <w:rPr>
          <w:rFonts w:ascii="Times New Roman" w:eastAsia="Calibri" w:hAnsi="Times New Roman" w:cs="Simplified Arabic"/>
          <w:szCs w:val="24"/>
          <w:lang w:val="en-GB"/>
        </w:rPr>
        <w:t>)</w:t>
      </w:r>
      <w:r w:rsidR="0055216B" w:rsidRPr="00DD1339">
        <w:rPr>
          <w:rFonts w:ascii="Times New Roman" w:eastAsia="Calibri" w:hAnsi="Times New Roman" w:cs="Simplified Arabic" w:hint="cs"/>
          <w:szCs w:val="24"/>
          <w:rtl/>
          <w:lang w:bidi="ar-SY"/>
        </w:rPr>
        <w:t xml:space="preserve"> (</w:t>
      </w:r>
      <w:r w:rsidR="00245CEA" w:rsidRPr="00DD1339">
        <w:rPr>
          <w:rFonts w:ascii="Times New Roman" w:eastAsia="Calibri" w:hAnsi="Times New Roman" w:cs="Simplified Arabic"/>
          <w:szCs w:val="24"/>
          <w:rtl/>
          <w:lang w:bidi="ar-SY"/>
        </w:rPr>
        <w:t>1.34</w:t>
      </w:r>
      <w:r w:rsidR="0055216B" w:rsidRPr="00DD1339">
        <w:rPr>
          <w:rFonts w:ascii="Times New Roman" w:eastAsia="Calibri" w:hAnsi="Times New Roman" w:cs="Simplified Arabic" w:hint="cs"/>
          <w:szCs w:val="24"/>
          <w:rtl/>
        </w:rPr>
        <w:t>)</w:t>
      </w:r>
      <w:r w:rsidR="0055216B" w:rsidRPr="00DD1339">
        <w:rPr>
          <w:rFonts w:ascii="Times New Roman" w:eastAsia="Calibri" w:hAnsi="Times New Roman" w:cs="Simplified Arabic" w:hint="cs"/>
          <w:szCs w:val="24"/>
          <w:rtl/>
          <w:lang w:val="en-GB" w:bidi="ar-SY"/>
        </w:rPr>
        <w:t xml:space="preserve">، </w:t>
      </w:r>
      <w:proofErr w:type="gramStart"/>
      <w:r w:rsidR="0055216B" w:rsidRPr="00DD1339">
        <w:rPr>
          <w:rFonts w:ascii="Times New Roman" w:eastAsia="Calibri" w:hAnsi="Times New Roman" w:cs="Simplified Arabic" w:hint="cs"/>
          <w:szCs w:val="24"/>
          <w:rtl/>
          <w:lang w:val="en-GB" w:bidi="ar-SY"/>
        </w:rPr>
        <w:t>وكذلك</w:t>
      </w:r>
      <w:proofErr w:type="gramEnd"/>
      <w:r w:rsidR="0055216B" w:rsidRPr="00DD1339">
        <w:rPr>
          <w:rFonts w:ascii="Times New Roman" w:eastAsia="Calibri" w:hAnsi="Times New Roman" w:cs="Simplified Arabic" w:hint="cs"/>
          <w:szCs w:val="24"/>
          <w:rtl/>
          <w:lang w:val="en-GB" w:bidi="ar-SY"/>
        </w:rPr>
        <w:t xml:space="preserve"> لدى الصنف</w:t>
      </w:r>
      <w:r w:rsidR="00EA0821" w:rsidRPr="00DD1339">
        <w:rPr>
          <w:rFonts w:ascii="Times New Roman" w:eastAsia="Calibri" w:hAnsi="Times New Roman" w:cs="Simplified Arabic" w:hint="cs"/>
          <w:szCs w:val="24"/>
          <w:rtl/>
          <w:lang w:val="en-GB" w:bidi="ar-SY"/>
        </w:rPr>
        <w:t>ين</w:t>
      </w:r>
      <w:r w:rsidR="0055216B" w:rsidRPr="00DD1339">
        <w:rPr>
          <w:rFonts w:ascii="Times New Roman" w:eastAsia="Calibri" w:hAnsi="Times New Roman" w:cs="Simplified Arabic" w:hint="cs"/>
          <w:szCs w:val="24"/>
          <w:rtl/>
          <w:lang w:val="en-GB" w:bidi="ar-SY"/>
        </w:rPr>
        <w:t xml:space="preserve"> </w:t>
      </w:r>
      <w:r w:rsidR="0055216B" w:rsidRPr="00DD1339">
        <w:rPr>
          <w:rFonts w:ascii="Times New Roman" w:hAnsi="Times New Roman" w:cs="Simplified Arabic" w:hint="cs"/>
          <w:szCs w:val="24"/>
          <w:rtl/>
          <w:lang w:bidi="ar-SY"/>
        </w:rPr>
        <w:t>(</w:t>
      </w:r>
      <w:r w:rsidR="0055216B" w:rsidRPr="00DD1339">
        <w:rPr>
          <w:rFonts w:ascii="Times New Roman" w:hAnsi="Times New Roman" w:cs="Simplified Arabic"/>
          <w:szCs w:val="24"/>
          <w:lang w:bidi="ar-SY"/>
        </w:rPr>
        <w:t>Q</w:t>
      </w:r>
      <w:r w:rsidR="0055216B" w:rsidRPr="00DD1339">
        <w:rPr>
          <w:rFonts w:ascii="Times New Roman" w:hAnsi="Times New Roman" w:cs="Simplified Arabic"/>
          <w:szCs w:val="24"/>
          <w:vertAlign w:val="subscript"/>
          <w:lang w:bidi="ar-SY"/>
        </w:rPr>
        <w:t>26</w:t>
      </w:r>
      <w:r w:rsidR="00EA0821" w:rsidRPr="00DD1339">
        <w:rPr>
          <w:rFonts w:ascii="Times New Roman" w:hAnsi="Times New Roman" w:cs="Simplified Arabic" w:hint="cs"/>
          <w:szCs w:val="24"/>
          <w:rtl/>
          <w:lang w:bidi="ar-SY"/>
        </w:rPr>
        <w:t xml:space="preserve"> و</w:t>
      </w:r>
      <w:r w:rsidR="00EA0821" w:rsidRPr="00DD1339">
        <w:rPr>
          <w:rFonts w:ascii="Times New Roman" w:hAnsi="Times New Roman" w:cs="Simplified Arabic"/>
          <w:szCs w:val="24"/>
          <w:lang w:val="en-GB" w:bidi="ar-SY"/>
        </w:rPr>
        <w:t>Red Carina</w:t>
      </w:r>
      <w:r w:rsidR="00EA0821" w:rsidRPr="00DD1339">
        <w:rPr>
          <w:rFonts w:ascii="Times New Roman" w:hAnsi="Times New Roman" w:cs="Simplified Arabic" w:hint="cs"/>
          <w:szCs w:val="24"/>
          <w:rtl/>
          <w:lang w:val="en-GB" w:bidi="ar-SY"/>
        </w:rPr>
        <w:t>)</w:t>
      </w:r>
      <w:r w:rsidR="0055216B" w:rsidRPr="00DD1339">
        <w:rPr>
          <w:rFonts w:ascii="Times New Roman" w:hAnsi="Times New Roman" w:cs="Simplified Arabic" w:hint="cs"/>
          <w:szCs w:val="24"/>
          <w:rtl/>
          <w:lang w:bidi="ar-SY"/>
        </w:rPr>
        <w:t xml:space="preserve"> عند </w:t>
      </w:r>
      <w:r w:rsidR="0055216B" w:rsidRPr="00DD1339">
        <w:rPr>
          <w:rFonts w:ascii="Times New Roman" w:hAnsi="Times New Roman" w:cs="Simplified Arabic"/>
          <w:szCs w:val="24"/>
          <w:rtl/>
          <w:lang w:bidi="ar-SY"/>
        </w:rPr>
        <w:t>معاملة التسميد الكيميائي</w:t>
      </w:r>
      <w:r w:rsidR="0055216B" w:rsidRPr="00DD1339">
        <w:rPr>
          <w:rFonts w:ascii="Times New Roman" w:hAnsi="Times New Roman" w:cs="Simplified Arabic" w:hint="cs"/>
          <w:szCs w:val="24"/>
          <w:rtl/>
          <w:lang w:bidi="ar-SY"/>
        </w:rPr>
        <w:t xml:space="preserve"> </w:t>
      </w:r>
      <w:r w:rsidR="0055216B" w:rsidRPr="00DD1339">
        <w:rPr>
          <w:rFonts w:ascii="Times New Roman" w:eastAsia="Calibri" w:hAnsi="Times New Roman" w:cs="Simplified Arabic"/>
          <w:szCs w:val="24"/>
          <w:lang w:val="en-GB"/>
        </w:rPr>
        <w:t>(T</w:t>
      </w:r>
      <w:r w:rsidR="0055216B" w:rsidRPr="00DD1339">
        <w:rPr>
          <w:rFonts w:ascii="Times New Roman" w:eastAsia="Calibri" w:hAnsi="Times New Roman" w:cs="Simplified Arabic"/>
          <w:szCs w:val="24"/>
          <w:vertAlign w:val="subscript"/>
          <w:lang w:val="en-GB"/>
        </w:rPr>
        <w:t>3</w:t>
      </w:r>
      <w:r w:rsidR="0055216B" w:rsidRPr="00DD1339">
        <w:rPr>
          <w:rFonts w:ascii="Times New Roman" w:eastAsia="Calibri" w:hAnsi="Times New Roman" w:cs="Simplified Arabic"/>
          <w:szCs w:val="24"/>
          <w:lang w:val="en-GB"/>
        </w:rPr>
        <w:t>)</w:t>
      </w:r>
      <w:r w:rsidR="0055216B" w:rsidRPr="00DD1339">
        <w:rPr>
          <w:rFonts w:ascii="Times New Roman" w:hAnsi="Times New Roman" w:cs="Simplified Arabic"/>
          <w:szCs w:val="24"/>
          <w:rtl/>
          <w:lang w:bidi="ar-SY"/>
        </w:rPr>
        <w:t xml:space="preserve"> (</w:t>
      </w:r>
      <w:r w:rsidR="00EA0821" w:rsidRPr="00DD1339">
        <w:rPr>
          <w:rFonts w:ascii="Times New Roman" w:eastAsia="Calibri" w:hAnsi="Times New Roman" w:cs="Simplified Arabic"/>
          <w:szCs w:val="24"/>
          <w:rtl/>
        </w:rPr>
        <w:t>1.30،</w:t>
      </w:r>
      <w:r w:rsidR="00EA0821" w:rsidRPr="00DD1339">
        <w:rPr>
          <w:rFonts w:ascii="Times New Roman" w:eastAsia="Calibri" w:hAnsi="Times New Roman" w:cs="Simplified Arabic" w:hint="cs"/>
          <w:szCs w:val="24"/>
          <w:rtl/>
        </w:rPr>
        <w:t xml:space="preserve"> </w:t>
      </w:r>
      <w:r w:rsidR="00EA0821" w:rsidRPr="00DD1339">
        <w:rPr>
          <w:rFonts w:ascii="Times New Roman" w:eastAsia="Calibri" w:hAnsi="Times New Roman" w:cs="Simplified Arabic"/>
          <w:szCs w:val="24"/>
          <w:rtl/>
        </w:rPr>
        <w:t>1.22</w:t>
      </w:r>
      <w:r w:rsidR="00EA0821" w:rsidRPr="00DD1339">
        <w:rPr>
          <w:rFonts w:ascii="Times New Roman" w:eastAsia="Calibri" w:hAnsi="Times New Roman" w:cs="Simplified Arabic" w:hint="cs"/>
          <w:szCs w:val="24"/>
          <w:rtl/>
        </w:rPr>
        <w:t>) على التوالي</w:t>
      </w:r>
      <w:r w:rsidR="0055216B" w:rsidRPr="00DD1339">
        <w:rPr>
          <w:rFonts w:ascii="Times New Roman" w:hAnsi="Times New Roman" w:cs="Simplified Arabic" w:hint="cs"/>
          <w:szCs w:val="24"/>
          <w:rtl/>
          <w:lang w:bidi="ar-SY"/>
        </w:rPr>
        <w:t xml:space="preserve">، </w:t>
      </w:r>
      <w:r w:rsidR="0055216B" w:rsidRPr="00DD1339">
        <w:rPr>
          <w:rFonts w:ascii="Times New Roman" w:hAnsi="Times New Roman" w:cs="Simplified Arabic" w:hint="cs"/>
          <w:szCs w:val="24"/>
          <w:rtl/>
        </w:rPr>
        <w:t xml:space="preserve">في حين كان التفاعل الأدنى معنوياً لدى الصنف </w:t>
      </w:r>
      <w:r w:rsidR="0055216B" w:rsidRPr="00DD1339">
        <w:rPr>
          <w:rFonts w:ascii="Times New Roman" w:hAnsi="Times New Roman" w:cs="Simplified Arabic" w:hint="cs"/>
          <w:szCs w:val="24"/>
          <w:rtl/>
          <w:lang w:bidi="ar-SY"/>
        </w:rPr>
        <w:t>(</w:t>
      </w:r>
      <w:r w:rsidR="0055216B" w:rsidRPr="00DD1339">
        <w:rPr>
          <w:rFonts w:ascii="Times New Roman" w:hAnsi="Times New Roman" w:cs="Simplified Arabic"/>
          <w:szCs w:val="24"/>
          <w:lang w:bidi="ar-SY"/>
        </w:rPr>
        <w:t>Red Carina</w:t>
      </w:r>
      <w:r w:rsidR="0055216B" w:rsidRPr="00DD1339">
        <w:rPr>
          <w:rFonts w:ascii="Times New Roman" w:hAnsi="Times New Roman" w:cs="Simplified Arabic" w:hint="cs"/>
          <w:szCs w:val="24"/>
          <w:rtl/>
          <w:lang w:bidi="ar-SY"/>
        </w:rPr>
        <w:t>)</w:t>
      </w:r>
      <w:r w:rsidR="0055216B" w:rsidRPr="00DD1339">
        <w:rPr>
          <w:rFonts w:ascii="Times New Roman" w:hAnsi="Times New Roman" w:cs="Simplified Arabic" w:hint="cs"/>
          <w:szCs w:val="24"/>
          <w:rtl/>
        </w:rPr>
        <w:t xml:space="preserve"> عند </w:t>
      </w:r>
      <w:r w:rsidR="000574E1" w:rsidRPr="00DD1339">
        <w:rPr>
          <w:rFonts w:ascii="Times New Roman" w:hAnsi="Times New Roman" w:cs="Simplified Arabic" w:hint="cs"/>
          <w:szCs w:val="24"/>
          <w:rtl/>
        </w:rPr>
        <w:t xml:space="preserve">كل من </w:t>
      </w:r>
      <w:r w:rsidR="0055216B" w:rsidRPr="00DD1339">
        <w:rPr>
          <w:rFonts w:ascii="Times New Roman" w:hAnsi="Times New Roman" w:cs="Simplified Arabic" w:hint="cs"/>
          <w:szCs w:val="24"/>
          <w:rtl/>
        </w:rPr>
        <w:t xml:space="preserve">معاملة </w:t>
      </w:r>
      <w:r w:rsidR="00280666" w:rsidRPr="00DD1339">
        <w:rPr>
          <w:rFonts w:ascii="Times New Roman" w:hAnsi="Times New Roman" w:cs="Simplified Arabic"/>
          <w:szCs w:val="24"/>
          <w:rtl/>
          <w:lang w:bidi="ar-SY"/>
        </w:rPr>
        <w:t>ال</w:t>
      </w:r>
      <w:proofErr w:type="gramStart"/>
      <w:r w:rsidR="00280666" w:rsidRPr="00DD1339">
        <w:rPr>
          <w:rFonts w:ascii="Times New Roman" w:hAnsi="Times New Roman" w:cs="Simplified Arabic"/>
          <w:szCs w:val="24"/>
          <w:rtl/>
          <w:lang w:bidi="ar-SY"/>
        </w:rPr>
        <w:t>تسميد</w:t>
      </w:r>
      <w:r w:rsidR="00280666" w:rsidRPr="00DD1339">
        <w:rPr>
          <w:rFonts w:ascii="Times New Roman" w:hAnsi="Times New Roman" w:cs="Simplified Arabic" w:hint="cs"/>
          <w:szCs w:val="24"/>
          <w:rtl/>
          <w:lang w:bidi="ar-SY"/>
        </w:rPr>
        <w:t xml:space="preserve"> </w:t>
      </w:r>
      <w:r w:rsidR="00280666" w:rsidRPr="00DD1339">
        <w:rPr>
          <w:rFonts w:ascii="Times New Roman" w:hAnsi="Times New Roman" w:cs="Simplified Arabic"/>
          <w:szCs w:val="24"/>
          <w:rtl/>
          <w:lang w:bidi="ar-SY"/>
        </w:rPr>
        <w:t>العضوي</w:t>
      </w:r>
      <w:proofErr w:type="spellStart"/>
      <w:r w:rsidR="00280666" w:rsidRPr="00DD1339">
        <w:rPr>
          <w:rFonts w:ascii="Times New Roman" w:hAnsi="Times New Roman" w:cs="Simplified Arabic"/>
          <w:szCs w:val="24"/>
          <w:lang w:val="en-GB" w:bidi="ar-SY"/>
        </w:rPr>
        <w:t>Vermicompost</w:t>
      </w:r>
      <w:proofErr w:type="spellEnd"/>
      <w:proofErr w:type="gramEnd"/>
      <w:r w:rsidR="00280666" w:rsidRPr="00DD1339">
        <w:rPr>
          <w:rFonts w:ascii="Times New Roman" w:hAnsi="Times New Roman" w:cs="Simplified Arabic"/>
          <w:szCs w:val="24"/>
          <w:lang w:val="en-GB" w:bidi="ar-SY"/>
        </w:rPr>
        <w:t xml:space="preserve"> </w:t>
      </w:r>
      <w:r w:rsidR="00280666" w:rsidRPr="00DD1339">
        <w:rPr>
          <w:rFonts w:ascii="Times New Roman" w:hAnsi="Times New Roman" w:cs="Simplified Arabic" w:hint="cs"/>
          <w:szCs w:val="24"/>
          <w:rtl/>
          <w:lang w:val="en-GB" w:bidi="ar-SY"/>
        </w:rPr>
        <w:t xml:space="preserve"> </w:t>
      </w:r>
      <w:r w:rsidR="002E610A" w:rsidRPr="00DD1339">
        <w:rPr>
          <w:rFonts w:ascii="Times New Roman" w:eastAsia="Calibri" w:hAnsi="Times New Roman" w:cs="Simplified Arabic"/>
          <w:szCs w:val="24"/>
          <w:lang w:val="en-GB"/>
        </w:rPr>
        <w:t>(T</w:t>
      </w:r>
      <w:r w:rsidR="002E610A" w:rsidRPr="00DD1339">
        <w:rPr>
          <w:rFonts w:ascii="Times New Roman" w:eastAsia="Calibri" w:hAnsi="Times New Roman" w:cs="Simplified Arabic"/>
          <w:szCs w:val="24"/>
          <w:vertAlign w:val="subscript"/>
          <w:lang w:val="en-GB"/>
        </w:rPr>
        <w:t>1</w:t>
      </w:r>
      <w:r w:rsidR="002E610A" w:rsidRPr="00DD1339">
        <w:rPr>
          <w:rFonts w:ascii="Times New Roman" w:eastAsia="Calibri" w:hAnsi="Times New Roman" w:cs="Simplified Arabic"/>
          <w:szCs w:val="24"/>
          <w:lang w:val="en-GB"/>
        </w:rPr>
        <w:t>)</w:t>
      </w:r>
      <w:r w:rsidR="0052248B" w:rsidRPr="00DD1339">
        <w:rPr>
          <w:rFonts w:ascii="Times New Roman" w:eastAsia="Calibri" w:hAnsi="Times New Roman" w:cs="Simplified Arabic" w:hint="cs"/>
          <w:szCs w:val="24"/>
          <w:rtl/>
          <w:lang w:bidi="ar-SY"/>
        </w:rPr>
        <w:t xml:space="preserve">، ومعاملة </w:t>
      </w:r>
      <w:r w:rsidR="0052248B" w:rsidRPr="00DD1339">
        <w:rPr>
          <w:rFonts w:ascii="Times New Roman" w:hAnsi="Times New Roman" w:cs="Simplified Arabic" w:hint="cs"/>
          <w:szCs w:val="24"/>
          <w:rtl/>
        </w:rPr>
        <w:t>الشَّاهد دون تسميد</w:t>
      </w:r>
      <w:r w:rsidR="0052248B" w:rsidRPr="00DD1339">
        <w:rPr>
          <w:rFonts w:ascii="Times New Roman" w:hAnsi="Times New Roman" w:cs="Simplified Arabic" w:hint="cs"/>
          <w:szCs w:val="24"/>
          <w:rtl/>
          <w:lang w:bidi="ar-SY"/>
        </w:rPr>
        <w:t xml:space="preserve"> (</w:t>
      </w:r>
      <w:r w:rsidR="0052248B" w:rsidRPr="00DD1339">
        <w:rPr>
          <w:rFonts w:ascii="Times New Roman" w:hAnsi="Times New Roman" w:cs="Simplified Arabic"/>
          <w:szCs w:val="24"/>
          <w:lang w:val="en-GB" w:bidi="ar-SY"/>
        </w:rPr>
        <w:t>T</w:t>
      </w:r>
      <w:r w:rsidR="0052248B" w:rsidRPr="00DD1339">
        <w:rPr>
          <w:rFonts w:ascii="Times New Roman" w:hAnsi="Times New Roman" w:cs="Simplified Arabic"/>
          <w:szCs w:val="24"/>
          <w:vertAlign w:val="subscript"/>
          <w:lang w:val="en-GB" w:bidi="ar-SY"/>
        </w:rPr>
        <w:t>0</w:t>
      </w:r>
      <w:r w:rsidR="0052248B" w:rsidRPr="00DD1339">
        <w:rPr>
          <w:rFonts w:ascii="Times New Roman" w:hAnsi="Times New Roman" w:cs="Simplified Arabic" w:hint="cs"/>
          <w:szCs w:val="24"/>
          <w:rtl/>
          <w:lang w:bidi="ar-SY"/>
        </w:rPr>
        <w:t xml:space="preserve">)، ولدى </w:t>
      </w:r>
      <w:r w:rsidR="000574E1" w:rsidRPr="00DD1339">
        <w:rPr>
          <w:rFonts w:ascii="Times New Roman" w:hAnsi="Times New Roman" w:cs="Simplified Arabic" w:hint="cs"/>
          <w:szCs w:val="24"/>
          <w:rtl/>
          <w:lang w:bidi="ar-SY"/>
        </w:rPr>
        <w:t xml:space="preserve">الصنف </w:t>
      </w:r>
      <w:r w:rsidR="000574E1" w:rsidRPr="00DD1339">
        <w:rPr>
          <w:rFonts w:ascii="Times New Roman" w:eastAsia="Calibri" w:hAnsi="Times New Roman" w:cs="Simplified Arabic" w:hint="cs"/>
          <w:szCs w:val="24"/>
          <w:rtl/>
        </w:rPr>
        <w:t>(</w:t>
      </w:r>
      <w:r w:rsidR="000574E1" w:rsidRPr="00DD1339">
        <w:rPr>
          <w:rFonts w:ascii="Times New Roman" w:eastAsia="Calibri" w:hAnsi="Times New Roman" w:cs="Simplified Arabic"/>
          <w:szCs w:val="24"/>
        </w:rPr>
        <w:t>Q</w:t>
      </w:r>
      <w:r w:rsidR="000574E1" w:rsidRPr="00DD1339">
        <w:rPr>
          <w:rFonts w:ascii="Times New Roman" w:eastAsia="Calibri" w:hAnsi="Times New Roman" w:cs="Simplified Arabic"/>
          <w:szCs w:val="24"/>
          <w:vertAlign w:val="subscript"/>
        </w:rPr>
        <w:t>26</w:t>
      </w:r>
      <w:r w:rsidR="000574E1" w:rsidRPr="00DD1339">
        <w:rPr>
          <w:rFonts w:ascii="Times New Roman" w:eastAsia="Calibri" w:hAnsi="Times New Roman" w:cs="Simplified Arabic" w:hint="cs"/>
          <w:szCs w:val="24"/>
          <w:rtl/>
        </w:rPr>
        <w:t xml:space="preserve">) عند </w:t>
      </w:r>
      <w:r w:rsidR="000574E1" w:rsidRPr="00DD1339">
        <w:rPr>
          <w:rFonts w:ascii="Times New Roman" w:hAnsi="Times New Roman" w:cs="Simplified Arabic" w:hint="cs"/>
          <w:szCs w:val="24"/>
          <w:rtl/>
        </w:rPr>
        <w:t xml:space="preserve">معاملة </w:t>
      </w:r>
      <w:r w:rsidR="000574E1" w:rsidRPr="00DD1339">
        <w:rPr>
          <w:rFonts w:ascii="Times New Roman" w:hAnsi="Times New Roman" w:cs="Simplified Arabic"/>
          <w:szCs w:val="24"/>
          <w:rtl/>
          <w:lang w:bidi="ar-SY"/>
        </w:rPr>
        <w:t>التسميد</w:t>
      </w:r>
      <w:r w:rsidR="000574E1" w:rsidRPr="00DD1339">
        <w:rPr>
          <w:rFonts w:ascii="Times New Roman" w:hAnsi="Times New Roman" w:cs="Simplified Arabic" w:hint="cs"/>
          <w:szCs w:val="24"/>
          <w:rtl/>
          <w:lang w:bidi="ar-SY"/>
        </w:rPr>
        <w:t xml:space="preserve"> </w:t>
      </w:r>
      <w:r w:rsidR="000574E1" w:rsidRPr="00DD1339">
        <w:rPr>
          <w:rFonts w:ascii="Times New Roman" w:hAnsi="Times New Roman" w:cs="Simplified Arabic"/>
          <w:szCs w:val="24"/>
          <w:rtl/>
          <w:lang w:bidi="ar-SY"/>
        </w:rPr>
        <w:t>العضوي</w:t>
      </w:r>
      <w:proofErr w:type="spellStart"/>
      <w:r w:rsidR="000574E1" w:rsidRPr="00DD1339">
        <w:rPr>
          <w:rFonts w:ascii="Times New Roman" w:hAnsi="Times New Roman" w:cs="Simplified Arabic"/>
          <w:szCs w:val="24"/>
          <w:lang w:val="en-GB" w:bidi="ar-SY"/>
        </w:rPr>
        <w:t>Vermicompost</w:t>
      </w:r>
      <w:proofErr w:type="spellEnd"/>
      <w:r w:rsidR="000574E1" w:rsidRPr="00DD1339">
        <w:rPr>
          <w:rFonts w:ascii="Times New Roman" w:hAnsi="Times New Roman" w:cs="Simplified Arabic"/>
          <w:szCs w:val="24"/>
          <w:lang w:val="en-GB" w:bidi="ar-SY"/>
        </w:rPr>
        <w:t xml:space="preserve"> </w:t>
      </w:r>
      <w:r w:rsidR="000574E1" w:rsidRPr="00DD1339">
        <w:rPr>
          <w:rFonts w:ascii="Times New Roman" w:hAnsi="Times New Roman" w:cs="Simplified Arabic" w:hint="cs"/>
          <w:szCs w:val="24"/>
          <w:rtl/>
          <w:lang w:val="en-GB" w:bidi="ar-SY"/>
        </w:rPr>
        <w:t xml:space="preserve"> </w:t>
      </w:r>
      <w:r w:rsidR="000574E1" w:rsidRPr="00DD1339">
        <w:rPr>
          <w:rFonts w:ascii="Times New Roman" w:eastAsia="Calibri" w:hAnsi="Times New Roman" w:cs="Simplified Arabic"/>
          <w:szCs w:val="24"/>
          <w:lang w:val="en-GB"/>
        </w:rPr>
        <w:t>(T</w:t>
      </w:r>
      <w:r w:rsidR="000574E1" w:rsidRPr="00DD1339">
        <w:rPr>
          <w:rFonts w:ascii="Times New Roman" w:eastAsia="Calibri" w:hAnsi="Times New Roman" w:cs="Simplified Arabic"/>
          <w:szCs w:val="24"/>
          <w:vertAlign w:val="subscript"/>
          <w:lang w:val="en-GB"/>
        </w:rPr>
        <w:t>1</w:t>
      </w:r>
      <w:r w:rsidR="000574E1" w:rsidRPr="00DD1339">
        <w:rPr>
          <w:rFonts w:ascii="Times New Roman" w:eastAsia="Calibri" w:hAnsi="Times New Roman" w:cs="Simplified Arabic"/>
          <w:szCs w:val="24"/>
          <w:lang w:val="en-GB"/>
        </w:rPr>
        <w:t>)</w:t>
      </w:r>
      <w:r w:rsidR="000574E1" w:rsidRPr="00DD1339">
        <w:rPr>
          <w:rFonts w:ascii="Times New Roman" w:eastAsia="Calibri" w:hAnsi="Times New Roman" w:cs="Simplified Arabic" w:hint="cs"/>
          <w:szCs w:val="24"/>
          <w:rtl/>
          <w:lang w:bidi="ar-SY"/>
        </w:rPr>
        <w:t>، (</w:t>
      </w:r>
      <w:r w:rsidR="00732193" w:rsidRPr="00DD1339">
        <w:rPr>
          <w:rFonts w:ascii="Times New Roman" w:eastAsia="Calibri" w:hAnsi="Times New Roman" w:cs="Simplified Arabic"/>
          <w:szCs w:val="24"/>
          <w:rtl/>
          <w:lang w:bidi="ar-SY"/>
        </w:rPr>
        <w:t>0.67، 0.71، 0.77</w:t>
      </w:r>
      <w:r w:rsidR="00732193" w:rsidRPr="00DD1339">
        <w:rPr>
          <w:rFonts w:ascii="Times New Roman" w:eastAsia="Calibri" w:hAnsi="Times New Roman" w:cs="Simplified Arabic" w:hint="cs"/>
          <w:szCs w:val="24"/>
          <w:rtl/>
          <w:lang w:bidi="ar-SY"/>
        </w:rPr>
        <w:t xml:space="preserve">) </w:t>
      </w:r>
      <w:proofErr w:type="gramStart"/>
      <w:r w:rsidR="00732193" w:rsidRPr="00DD1339">
        <w:rPr>
          <w:rFonts w:ascii="Times New Roman" w:eastAsia="Calibri" w:hAnsi="Times New Roman" w:cs="Simplified Arabic" w:hint="cs"/>
          <w:szCs w:val="24"/>
          <w:rtl/>
          <w:lang w:bidi="ar-SY"/>
        </w:rPr>
        <w:t>على</w:t>
      </w:r>
      <w:proofErr w:type="gramEnd"/>
      <w:r w:rsidR="00732193" w:rsidRPr="00DD1339">
        <w:rPr>
          <w:rFonts w:ascii="Times New Roman" w:eastAsia="Calibri" w:hAnsi="Times New Roman" w:cs="Simplified Arabic" w:hint="cs"/>
          <w:szCs w:val="24"/>
          <w:rtl/>
          <w:lang w:bidi="ar-SY"/>
        </w:rPr>
        <w:t xml:space="preserve"> التوالي</w:t>
      </w:r>
      <w:r w:rsidR="00DF5AD8" w:rsidRPr="00DD1339">
        <w:rPr>
          <w:rFonts w:ascii="Times New Roman" w:eastAsia="Calibri" w:hAnsi="Times New Roman" w:cs="Simplified Arabic" w:hint="cs"/>
          <w:szCs w:val="24"/>
          <w:rtl/>
          <w:lang w:bidi="ar-SY"/>
        </w:rPr>
        <w:t xml:space="preserve">. (الجدول، </w:t>
      </w:r>
      <w:r w:rsidR="00E67767" w:rsidRPr="00DD1339">
        <w:rPr>
          <w:rFonts w:ascii="Times New Roman" w:eastAsia="Calibri" w:hAnsi="Times New Roman" w:cs="Simplified Arabic"/>
          <w:szCs w:val="24"/>
          <w:lang w:bidi="ar-SY"/>
        </w:rPr>
        <w:t>6</w:t>
      </w:r>
      <w:r w:rsidR="00DF5AD8" w:rsidRPr="00DD1339">
        <w:rPr>
          <w:rFonts w:ascii="Times New Roman" w:eastAsia="Calibri" w:hAnsi="Times New Roman" w:cs="Simplified Arabic" w:hint="cs"/>
          <w:szCs w:val="24"/>
          <w:rtl/>
          <w:lang w:bidi="ar-SY"/>
        </w:rPr>
        <w:t>).</w:t>
      </w:r>
      <w:r w:rsidR="00470D5D" w:rsidRPr="00DD1339">
        <w:rPr>
          <w:rFonts w:ascii="Times New Roman" w:eastAsia="Calibri" w:hAnsi="Times New Roman" w:cs="Simplified Arabic" w:hint="cs"/>
          <w:szCs w:val="24"/>
          <w:rtl/>
          <w:lang w:bidi="ar-SY"/>
        </w:rPr>
        <w:t xml:space="preserve"> أشارت النتائج إلى التأثير الإيجابي للتسميد الكيميائي في متوسط مساحة الورقة التي تزداد تدريجياً مع زيادة معدلات الإخصاب </w:t>
      </w:r>
      <w:proofErr w:type="spellStart"/>
      <w:r w:rsidR="00470D5D" w:rsidRPr="00DD1339">
        <w:rPr>
          <w:rFonts w:ascii="Times New Roman" w:eastAsia="Calibri" w:hAnsi="Times New Roman" w:cs="Simplified Arabic" w:hint="cs"/>
          <w:szCs w:val="24"/>
          <w:rtl/>
          <w:lang w:bidi="ar-SY"/>
        </w:rPr>
        <w:t>الآزوتي</w:t>
      </w:r>
      <w:proofErr w:type="spellEnd"/>
      <w:r w:rsidR="00470D5D" w:rsidRPr="00DD1339">
        <w:rPr>
          <w:rFonts w:ascii="Times New Roman" w:eastAsia="Calibri" w:hAnsi="Times New Roman" w:cs="Simplified Arabic" w:hint="cs"/>
          <w:szCs w:val="24"/>
          <w:rtl/>
          <w:lang w:bidi="ar-SY"/>
        </w:rPr>
        <w:t>، وبالتالي تساهم في زيادة دليل المساحة الورقية للنبات</w:t>
      </w:r>
      <w:r w:rsidR="008A0CB8" w:rsidRPr="00DD1339">
        <w:rPr>
          <w:rFonts w:ascii="Times New Roman" w:eastAsia="Calibri" w:hAnsi="Times New Roman" w:cs="Simplified Arabic" w:hint="cs"/>
          <w:szCs w:val="24"/>
          <w:rtl/>
          <w:lang w:bidi="ar-SY"/>
        </w:rPr>
        <w:t xml:space="preserve"> </w:t>
      </w:r>
      <w:r w:rsidR="008A0CB8" w:rsidRPr="00DD1339">
        <w:rPr>
          <w:rFonts w:ascii="Times New Roman" w:eastAsia="Calibri" w:hAnsi="Times New Roman" w:cs="Simplified Arabic"/>
          <w:szCs w:val="24"/>
          <w:lang w:val="en-GB" w:bidi="ar-SY"/>
        </w:rPr>
        <w:t>(LAI)</w:t>
      </w:r>
      <w:r w:rsidR="00A3098D" w:rsidRPr="00DD1339">
        <w:rPr>
          <w:rFonts w:ascii="Times New Roman" w:eastAsia="Calibri" w:hAnsi="Times New Roman" w:cs="Simplified Arabic" w:hint="cs"/>
          <w:szCs w:val="24"/>
          <w:rtl/>
          <w:lang w:bidi="ar-SY"/>
        </w:rPr>
        <w:t xml:space="preserve"> (</w:t>
      </w:r>
      <w:proofErr w:type="spellStart"/>
      <w:r w:rsidR="004C2B20" w:rsidRPr="00DD1339">
        <w:rPr>
          <w:rFonts w:ascii="Times New Roman" w:eastAsia="Calibri" w:hAnsi="Times New Roman" w:cs="Simplified Arabic"/>
          <w:szCs w:val="24"/>
          <w:lang w:val="en-GB" w:bidi="ar-SY"/>
        </w:rPr>
        <w:t>Wissam</w:t>
      </w:r>
      <w:proofErr w:type="spellEnd"/>
      <w:r w:rsidR="004C2B20" w:rsidRPr="00DD1339">
        <w:rPr>
          <w:rFonts w:ascii="Times New Roman" w:eastAsia="Calibri" w:hAnsi="Times New Roman" w:cs="Simplified Arabic"/>
          <w:szCs w:val="24"/>
          <w:lang w:val="en-GB" w:bidi="ar-SY"/>
        </w:rPr>
        <w:t xml:space="preserve">. A. </w:t>
      </w:r>
      <w:proofErr w:type="gramStart"/>
      <w:r w:rsidR="004C2B20" w:rsidRPr="00DD1339">
        <w:rPr>
          <w:rFonts w:ascii="Times New Roman" w:eastAsia="Calibri" w:hAnsi="Times New Roman" w:cs="Simplified Arabic"/>
          <w:szCs w:val="24"/>
          <w:lang w:val="en-GB" w:bidi="ar-SY"/>
        </w:rPr>
        <w:t>J.,</w:t>
      </w:r>
      <w:proofErr w:type="gramEnd"/>
      <w:r w:rsidR="004C2B20" w:rsidRPr="00DD1339">
        <w:rPr>
          <w:rFonts w:ascii="Times New Roman" w:eastAsia="Calibri" w:hAnsi="Times New Roman" w:cs="Simplified Arabic"/>
          <w:szCs w:val="24"/>
          <w:lang w:val="en-GB" w:bidi="ar-SY"/>
        </w:rPr>
        <w:t xml:space="preserve"> &amp; </w:t>
      </w:r>
      <w:proofErr w:type="spellStart"/>
      <w:r w:rsidR="004C2B20" w:rsidRPr="00DD1339">
        <w:rPr>
          <w:rFonts w:ascii="Times New Roman" w:eastAsia="Calibri" w:hAnsi="Times New Roman" w:cs="Simplified Arabic"/>
          <w:szCs w:val="24"/>
          <w:lang w:val="en-GB" w:bidi="ar-SY"/>
        </w:rPr>
        <w:t>Kefah</w:t>
      </w:r>
      <w:proofErr w:type="spellEnd"/>
      <w:r w:rsidR="004C2B20" w:rsidRPr="00DD1339">
        <w:rPr>
          <w:rFonts w:ascii="Times New Roman" w:eastAsia="Calibri" w:hAnsi="Times New Roman" w:cs="Simplified Arabic"/>
          <w:szCs w:val="24"/>
          <w:lang w:val="en-GB" w:bidi="ar-SY"/>
        </w:rPr>
        <w:t>. A. A., 2021, 29</w:t>
      </w:r>
      <w:r w:rsidR="004C2B20" w:rsidRPr="00DD1339">
        <w:rPr>
          <w:rFonts w:ascii="Times New Roman" w:eastAsia="Calibri" w:hAnsi="Times New Roman" w:cs="Simplified Arabic" w:hint="cs"/>
          <w:szCs w:val="24"/>
          <w:rtl/>
          <w:lang w:bidi="ar-SY"/>
        </w:rPr>
        <w:t>).</w:t>
      </w:r>
    </w:p>
    <w:p w14:paraId="527AC269" w14:textId="53B99A68" w:rsidR="00713F96" w:rsidRPr="00713F96" w:rsidRDefault="00713F96" w:rsidP="00713F96">
      <w:pPr>
        <w:bidi/>
        <w:spacing w:after="0" w:line="240" w:lineRule="auto"/>
        <w:jc w:val="center"/>
        <w:rPr>
          <w:rFonts w:ascii="Times New Roman" w:hAnsi="Times New Roman" w:cs="Simplified Arabic"/>
          <w:b/>
          <w:bCs/>
          <w:sz w:val="20"/>
          <w:szCs w:val="20"/>
          <w:rtl/>
          <w:lang w:bidi="ar-SY"/>
        </w:rPr>
      </w:pPr>
      <w:r w:rsidRPr="00713F96">
        <w:rPr>
          <w:rFonts w:ascii="Times New Roman" w:eastAsia="Calibri" w:hAnsi="Times New Roman" w:cs="Simplified Arabic" w:hint="cs"/>
          <w:b/>
          <w:bCs/>
          <w:sz w:val="20"/>
          <w:szCs w:val="20"/>
          <w:rtl/>
          <w:lang w:bidi="ar-SY"/>
        </w:rPr>
        <w:t>ال</w:t>
      </w:r>
      <w:r w:rsidRPr="00713F96">
        <w:rPr>
          <w:rFonts w:ascii="Times New Roman" w:eastAsia="Calibri" w:hAnsi="Times New Roman" w:cs="Simplified Arabic"/>
          <w:b/>
          <w:bCs/>
          <w:sz w:val="20"/>
          <w:szCs w:val="20"/>
          <w:rtl/>
          <w:lang w:bidi="ar-SY"/>
        </w:rPr>
        <w:t>جدول</w:t>
      </w:r>
      <w:r w:rsidRPr="00713F96">
        <w:rPr>
          <w:rFonts w:ascii="Times New Roman" w:eastAsia="Calibri" w:hAnsi="Times New Roman" w:cs="Simplified Arabic"/>
          <w:b/>
          <w:bCs/>
          <w:sz w:val="20"/>
          <w:szCs w:val="20"/>
          <w:lang w:bidi="ar-SY"/>
        </w:rPr>
        <w:t xml:space="preserve">(6) </w:t>
      </w:r>
      <w:r w:rsidRPr="00713F96">
        <w:rPr>
          <w:rFonts w:ascii="Times New Roman" w:eastAsia="Calibri" w:hAnsi="Times New Roman" w:cs="Simplified Arabic"/>
          <w:b/>
          <w:bCs/>
          <w:sz w:val="20"/>
          <w:szCs w:val="20"/>
          <w:rtl/>
          <w:lang w:bidi="ar-SY"/>
        </w:rPr>
        <w:t xml:space="preserve">: </w:t>
      </w:r>
      <w:r w:rsidRPr="00713F96">
        <w:rPr>
          <w:rFonts w:ascii="Times New Roman" w:hAnsi="Times New Roman" w:cs="Simplified Arabic"/>
          <w:b/>
          <w:bCs/>
          <w:sz w:val="20"/>
          <w:szCs w:val="20"/>
          <w:rtl/>
          <w:lang w:bidi="ar-SY"/>
        </w:rPr>
        <w:t xml:space="preserve">تأثير </w:t>
      </w:r>
      <w:r w:rsidRPr="00713F96">
        <w:rPr>
          <w:rFonts w:ascii="Times New Roman" w:hAnsi="Times New Roman" w:cs="Simplified Arabic" w:hint="cs"/>
          <w:b/>
          <w:bCs/>
          <w:sz w:val="20"/>
          <w:szCs w:val="20"/>
          <w:rtl/>
          <w:lang w:bidi="ar-SY"/>
        </w:rPr>
        <w:t>معاملات التسميد</w:t>
      </w:r>
      <w:r w:rsidRPr="00713F96">
        <w:rPr>
          <w:rFonts w:ascii="Times New Roman" w:hAnsi="Times New Roman" w:cs="Simplified Arabic"/>
          <w:b/>
          <w:bCs/>
          <w:sz w:val="20"/>
          <w:szCs w:val="20"/>
          <w:rtl/>
          <w:lang w:bidi="ar-SY"/>
        </w:rPr>
        <w:t xml:space="preserve"> </w:t>
      </w:r>
      <w:r w:rsidRPr="00713F96">
        <w:rPr>
          <w:rFonts w:ascii="Times New Roman" w:hAnsi="Times New Roman" w:cs="Simplified Arabic" w:hint="cs"/>
          <w:b/>
          <w:bCs/>
          <w:sz w:val="20"/>
          <w:szCs w:val="20"/>
          <w:rtl/>
          <w:lang w:bidi="ar-SY"/>
        </w:rPr>
        <w:t>في</w:t>
      </w:r>
      <w:r w:rsidRPr="00713F96">
        <w:rPr>
          <w:rFonts w:ascii="Times New Roman" w:hAnsi="Times New Roman" w:cs="Simplified Arabic"/>
          <w:b/>
          <w:bCs/>
          <w:sz w:val="20"/>
          <w:szCs w:val="20"/>
          <w:rtl/>
          <w:lang w:bidi="ar-SY"/>
        </w:rPr>
        <w:t xml:space="preserve"> </w:t>
      </w:r>
      <w:r w:rsidRPr="00713F96">
        <w:rPr>
          <w:rFonts w:ascii="Times New Roman" w:hAnsi="Times New Roman" w:cs="Simplified Arabic" w:hint="cs"/>
          <w:b/>
          <w:bCs/>
          <w:sz w:val="20"/>
          <w:szCs w:val="20"/>
          <w:rtl/>
          <w:lang w:bidi="ar-SY"/>
        </w:rPr>
        <w:t xml:space="preserve">متوسط دليل المساحة الورقية لأصناف </w:t>
      </w:r>
      <w:proofErr w:type="spellStart"/>
      <w:r w:rsidRPr="00713F96">
        <w:rPr>
          <w:rFonts w:ascii="Times New Roman" w:hAnsi="Times New Roman" w:cs="Simplified Arabic" w:hint="cs"/>
          <w:b/>
          <w:bCs/>
          <w:sz w:val="20"/>
          <w:szCs w:val="20"/>
          <w:rtl/>
          <w:lang w:bidi="ar-SY"/>
        </w:rPr>
        <w:t>الكينوا</w:t>
      </w:r>
      <w:proofErr w:type="spellEnd"/>
      <w:r w:rsidRPr="00713F96">
        <w:rPr>
          <w:rFonts w:ascii="Times New Roman" w:hAnsi="Times New Roman" w:cs="Simplified Arabic" w:hint="cs"/>
          <w:b/>
          <w:bCs/>
          <w:sz w:val="20"/>
          <w:szCs w:val="20"/>
          <w:rtl/>
          <w:lang w:bidi="ar-SY"/>
        </w:rPr>
        <w:t xml:space="preserve"> المدروس.</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7"/>
        <w:gridCol w:w="1042"/>
        <w:gridCol w:w="1102"/>
        <w:gridCol w:w="677"/>
        <w:gridCol w:w="708"/>
      </w:tblGrid>
      <w:tr w:rsidR="00934D68" w:rsidRPr="00F535AC" w14:paraId="2D6D7D7B" w14:textId="77777777" w:rsidTr="00713F96">
        <w:trPr>
          <w:trHeight w:val="305"/>
          <w:jc w:val="center"/>
        </w:trPr>
        <w:tc>
          <w:tcPr>
            <w:tcW w:w="0" w:type="auto"/>
            <w:vMerge w:val="restart"/>
            <w:shd w:val="clear" w:color="auto" w:fill="auto"/>
            <w:vAlign w:val="center"/>
          </w:tcPr>
          <w:p w14:paraId="5974AA64" w14:textId="77777777" w:rsidR="00934D68" w:rsidRPr="00DE147F" w:rsidRDefault="006F419B" w:rsidP="00DE147F">
            <w:pPr>
              <w:bidi/>
              <w:spacing w:after="0" w:line="240" w:lineRule="auto"/>
              <w:jc w:val="center"/>
              <w:rPr>
                <w:rFonts w:ascii="Times New Roman" w:eastAsia="Calibri" w:hAnsi="Times New Roman" w:cs="Simplified Arabic"/>
                <w:b/>
                <w:bCs/>
                <w:spacing w:val="-2"/>
                <w:sz w:val="20"/>
                <w:szCs w:val="20"/>
                <w:lang w:bidi="ar-SY"/>
              </w:rPr>
            </w:pPr>
            <w:proofErr w:type="gramStart"/>
            <w:r w:rsidRPr="00DE147F">
              <w:rPr>
                <w:rFonts w:ascii="Times New Roman" w:eastAsia="Calibri" w:hAnsi="Times New Roman" w:cs="Simplified Arabic" w:hint="cs"/>
                <w:b/>
                <w:bCs/>
                <w:spacing w:val="-2"/>
                <w:sz w:val="20"/>
                <w:szCs w:val="20"/>
                <w:rtl/>
                <w:lang w:bidi="ar-SY"/>
              </w:rPr>
              <w:t>معاملات</w:t>
            </w:r>
            <w:proofErr w:type="gramEnd"/>
            <w:r w:rsidRPr="00DE147F">
              <w:rPr>
                <w:rFonts w:ascii="Times New Roman" w:eastAsia="Calibri" w:hAnsi="Times New Roman" w:cs="Simplified Arabic" w:hint="cs"/>
                <w:b/>
                <w:bCs/>
                <w:spacing w:val="-2"/>
                <w:sz w:val="20"/>
                <w:szCs w:val="20"/>
                <w:rtl/>
                <w:lang w:bidi="ar-SY"/>
              </w:rPr>
              <w:t xml:space="preserve"> </w:t>
            </w:r>
            <w:r w:rsidR="00934D68" w:rsidRPr="00DE147F">
              <w:rPr>
                <w:rFonts w:ascii="Times New Roman" w:eastAsia="Calibri" w:hAnsi="Times New Roman" w:cs="Simplified Arabic" w:hint="cs"/>
                <w:b/>
                <w:bCs/>
                <w:spacing w:val="-2"/>
                <w:sz w:val="20"/>
                <w:szCs w:val="20"/>
                <w:rtl/>
                <w:lang w:bidi="ar-SY"/>
              </w:rPr>
              <w:t>التسميد</w:t>
            </w:r>
          </w:p>
          <w:p w14:paraId="6BB99B03" w14:textId="77777777" w:rsidR="00934D68" w:rsidRPr="00DE147F" w:rsidRDefault="00934D68" w:rsidP="00DE147F">
            <w:pPr>
              <w:bidi/>
              <w:spacing w:after="0" w:line="240" w:lineRule="auto"/>
              <w:jc w:val="center"/>
              <w:rPr>
                <w:rFonts w:ascii="Times New Roman" w:eastAsia="Calibri" w:hAnsi="Times New Roman" w:cs="Simplified Arabic"/>
                <w:b/>
                <w:bCs/>
                <w:spacing w:val="-2"/>
                <w:sz w:val="20"/>
                <w:szCs w:val="20"/>
                <w:rtl/>
                <w:lang w:bidi="ar-SY"/>
              </w:rPr>
            </w:pPr>
          </w:p>
        </w:tc>
        <w:tc>
          <w:tcPr>
            <w:tcW w:w="0" w:type="auto"/>
            <w:gridSpan w:val="4"/>
            <w:shd w:val="clear" w:color="auto" w:fill="auto"/>
            <w:vAlign w:val="center"/>
          </w:tcPr>
          <w:p w14:paraId="4A7CB661" w14:textId="77777777" w:rsidR="00934D68" w:rsidRPr="00DE147F" w:rsidRDefault="00934D68" w:rsidP="00DE147F">
            <w:pPr>
              <w:bidi/>
              <w:spacing w:after="0" w:line="240" w:lineRule="auto"/>
              <w:jc w:val="center"/>
              <w:rPr>
                <w:rFonts w:ascii="Times New Roman" w:eastAsia="Calibri" w:hAnsi="Times New Roman" w:cs="Simplified Arabic"/>
                <w:b/>
                <w:bCs/>
                <w:spacing w:val="-2"/>
                <w:sz w:val="20"/>
                <w:szCs w:val="20"/>
                <w:vertAlign w:val="subscript"/>
                <w:rtl/>
                <w:lang w:bidi="ar-SY"/>
              </w:rPr>
            </w:pPr>
            <w:r w:rsidRPr="00DE147F">
              <w:rPr>
                <w:rFonts w:ascii="Times New Roman" w:eastAsia="Calibri" w:hAnsi="Times New Roman" w:cs="Simplified Arabic" w:hint="cs"/>
                <w:b/>
                <w:bCs/>
                <w:spacing w:val="-2"/>
                <w:sz w:val="20"/>
                <w:szCs w:val="20"/>
                <w:rtl/>
                <w:lang w:bidi="ar-SY"/>
              </w:rPr>
              <w:t>متوسط دليل المساحة الورقية</w:t>
            </w:r>
          </w:p>
        </w:tc>
      </w:tr>
      <w:tr w:rsidR="00934D68" w:rsidRPr="00F535AC" w14:paraId="7B555741" w14:textId="77777777" w:rsidTr="00713F96">
        <w:trPr>
          <w:trHeight w:val="254"/>
          <w:jc w:val="center"/>
        </w:trPr>
        <w:tc>
          <w:tcPr>
            <w:tcW w:w="0" w:type="auto"/>
            <w:vMerge/>
            <w:shd w:val="clear" w:color="auto" w:fill="auto"/>
            <w:vAlign w:val="center"/>
          </w:tcPr>
          <w:p w14:paraId="5C73B425" w14:textId="77777777" w:rsidR="00934D68" w:rsidRPr="00DE147F" w:rsidRDefault="00934D68" w:rsidP="00DE147F">
            <w:pPr>
              <w:bidi/>
              <w:spacing w:after="0" w:line="240" w:lineRule="auto"/>
              <w:jc w:val="center"/>
              <w:rPr>
                <w:rFonts w:ascii="Times New Roman" w:eastAsia="Calibri" w:hAnsi="Times New Roman" w:cs="Simplified Arabic"/>
                <w:b/>
                <w:bCs/>
                <w:spacing w:val="-2"/>
                <w:sz w:val="20"/>
                <w:szCs w:val="20"/>
                <w:rtl/>
                <w:lang w:bidi="ar-SY"/>
              </w:rPr>
            </w:pPr>
          </w:p>
        </w:tc>
        <w:tc>
          <w:tcPr>
            <w:tcW w:w="0" w:type="auto"/>
            <w:gridSpan w:val="4"/>
            <w:shd w:val="clear" w:color="auto" w:fill="auto"/>
            <w:vAlign w:val="center"/>
          </w:tcPr>
          <w:p w14:paraId="5DD2CED3" w14:textId="77777777" w:rsidR="00934D68" w:rsidRPr="00DE147F" w:rsidRDefault="000B1766" w:rsidP="00DE147F">
            <w:pPr>
              <w:bidi/>
              <w:spacing w:after="0" w:line="240" w:lineRule="auto"/>
              <w:jc w:val="center"/>
              <w:rPr>
                <w:rFonts w:ascii="Times New Roman" w:eastAsia="Calibri" w:hAnsi="Times New Roman" w:cs="Simplified Arabic"/>
                <w:b/>
                <w:bCs/>
                <w:spacing w:val="-2"/>
                <w:sz w:val="20"/>
                <w:szCs w:val="20"/>
                <w:rtl/>
                <w:lang w:bidi="ar-SY"/>
              </w:rPr>
            </w:pPr>
            <w:r w:rsidRPr="00DE147F">
              <w:rPr>
                <w:rFonts w:ascii="Times New Roman" w:eastAsia="Calibri" w:hAnsi="Times New Roman" w:cs="Simplified Arabic" w:hint="cs"/>
                <w:b/>
                <w:bCs/>
                <w:spacing w:val="-2"/>
                <w:sz w:val="20"/>
                <w:szCs w:val="20"/>
                <w:rtl/>
                <w:lang w:bidi="ar-SY"/>
              </w:rPr>
              <w:t>الأصناف</w:t>
            </w:r>
          </w:p>
        </w:tc>
      </w:tr>
      <w:tr w:rsidR="00934D68" w:rsidRPr="00F535AC" w14:paraId="7D839BEF" w14:textId="77777777" w:rsidTr="00F535AC">
        <w:trPr>
          <w:trHeight w:val="187"/>
          <w:jc w:val="center"/>
        </w:trPr>
        <w:tc>
          <w:tcPr>
            <w:tcW w:w="0" w:type="auto"/>
            <w:vMerge/>
            <w:shd w:val="clear" w:color="auto" w:fill="auto"/>
            <w:vAlign w:val="center"/>
          </w:tcPr>
          <w:p w14:paraId="14015A51"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rtl/>
              </w:rPr>
            </w:pPr>
          </w:p>
        </w:tc>
        <w:tc>
          <w:tcPr>
            <w:tcW w:w="0" w:type="auto"/>
            <w:shd w:val="clear" w:color="auto" w:fill="auto"/>
            <w:vAlign w:val="center"/>
          </w:tcPr>
          <w:p w14:paraId="12F29917"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lang w:bidi="ar-SY"/>
              </w:rPr>
            </w:pPr>
            <w:r w:rsidRPr="00F535AC">
              <w:rPr>
                <w:rFonts w:ascii="Times New Roman" w:eastAsia="Calibri" w:hAnsi="Times New Roman" w:cs="Simplified Arabic"/>
                <w:spacing w:val="-2"/>
                <w:sz w:val="20"/>
                <w:szCs w:val="20"/>
                <w:lang w:val="en-GB" w:bidi="ar-SY"/>
              </w:rPr>
              <w:t>G</w:t>
            </w:r>
            <w:proofErr w:type="spellStart"/>
            <w:r w:rsidRPr="00F535AC">
              <w:rPr>
                <w:rFonts w:ascii="Times New Roman" w:eastAsia="Calibri" w:hAnsi="Times New Roman" w:cs="Simplified Arabic"/>
                <w:spacing w:val="-2"/>
                <w:sz w:val="20"/>
                <w:szCs w:val="20"/>
                <w:lang w:bidi="ar-SY"/>
              </w:rPr>
              <w:t>iza</w:t>
            </w:r>
            <w:proofErr w:type="spellEnd"/>
          </w:p>
        </w:tc>
        <w:tc>
          <w:tcPr>
            <w:tcW w:w="0" w:type="auto"/>
            <w:shd w:val="clear" w:color="auto" w:fill="auto"/>
            <w:vAlign w:val="center"/>
          </w:tcPr>
          <w:p w14:paraId="7FE7BBA7"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rPr>
            </w:pPr>
            <w:r w:rsidRPr="00F535AC">
              <w:rPr>
                <w:rFonts w:ascii="Times New Roman" w:eastAsia="Calibri" w:hAnsi="Times New Roman" w:cs="Simplified Arabic"/>
                <w:spacing w:val="-2"/>
                <w:sz w:val="20"/>
                <w:szCs w:val="20"/>
              </w:rPr>
              <w:t>Red Carina</w:t>
            </w:r>
          </w:p>
        </w:tc>
        <w:tc>
          <w:tcPr>
            <w:tcW w:w="0" w:type="auto"/>
            <w:tcBorders>
              <w:right w:val="double" w:sz="4" w:space="0" w:color="auto"/>
            </w:tcBorders>
            <w:shd w:val="clear" w:color="auto" w:fill="auto"/>
            <w:vAlign w:val="center"/>
          </w:tcPr>
          <w:p w14:paraId="7816EDA0"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lang w:bidi="ar-SY"/>
              </w:rPr>
            </w:pPr>
            <w:r w:rsidRPr="00F535AC">
              <w:rPr>
                <w:rFonts w:ascii="Times New Roman" w:eastAsia="Calibri" w:hAnsi="Times New Roman" w:cs="Simplified Arabic"/>
                <w:spacing w:val="-2"/>
                <w:sz w:val="20"/>
                <w:szCs w:val="20"/>
                <w:lang w:bidi="ar-SY"/>
              </w:rPr>
              <w:t>Q</w:t>
            </w:r>
            <w:r w:rsidRPr="00F535AC">
              <w:rPr>
                <w:rFonts w:ascii="Times New Roman" w:eastAsia="Calibri" w:hAnsi="Times New Roman" w:cs="Simplified Arabic"/>
                <w:spacing w:val="-2"/>
                <w:sz w:val="20"/>
                <w:szCs w:val="20"/>
                <w:vertAlign w:val="subscript"/>
                <w:lang w:bidi="ar-SY"/>
              </w:rPr>
              <w:t>26</w:t>
            </w:r>
          </w:p>
        </w:tc>
        <w:tc>
          <w:tcPr>
            <w:tcW w:w="0" w:type="auto"/>
            <w:tcBorders>
              <w:left w:val="double" w:sz="4" w:space="0" w:color="auto"/>
            </w:tcBorders>
            <w:shd w:val="clear" w:color="auto" w:fill="auto"/>
            <w:vAlign w:val="center"/>
          </w:tcPr>
          <w:p w14:paraId="22A70BFD"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rtl/>
                <w:lang w:bidi="ar-SY"/>
              </w:rPr>
            </w:pPr>
            <w:r w:rsidRPr="00F535AC">
              <w:rPr>
                <w:rFonts w:ascii="Times New Roman" w:eastAsia="Calibri" w:hAnsi="Times New Roman" w:cs="Simplified Arabic"/>
                <w:spacing w:val="-2"/>
                <w:sz w:val="20"/>
                <w:szCs w:val="20"/>
                <w:rtl/>
                <w:lang w:bidi="ar-SY"/>
              </w:rPr>
              <w:t>المتوسط</w:t>
            </w:r>
          </w:p>
        </w:tc>
      </w:tr>
      <w:tr w:rsidR="00934D68" w:rsidRPr="00F535AC" w14:paraId="1DB03CFD" w14:textId="77777777" w:rsidTr="00DE147F">
        <w:trPr>
          <w:jc w:val="center"/>
        </w:trPr>
        <w:tc>
          <w:tcPr>
            <w:tcW w:w="0" w:type="auto"/>
            <w:shd w:val="clear" w:color="auto" w:fill="auto"/>
            <w:vAlign w:val="center"/>
          </w:tcPr>
          <w:p w14:paraId="3D02146A"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rtl/>
                <w:lang w:bidi="ar-SY"/>
              </w:rPr>
            </w:pPr>
            <w:r w:rsidRPr="00F535AC">
              <w:rPr>
                <w:rFonts w:ascii="Times New Roman" w:eastAsia="Calibri" w:hAnsi="Times New Roman" w:cs="Simplified Arabic" w:hint="cs"/>
                <w:spacing w:val="-2"/>
                <w:sz w:val="20"/>
                <w:szCs w:val="20"/>
                <w:rtl/>
              </w:rPr>
              <w:t xml:space="preserve">الشاهد </w:t>
            </w:r>
            <w:r w:rsidRPr="00F535AC">
              <w:rPr>
                <w:rFonts w:ascii="Times New Roman" w:eastAsia="Calibri" w:hAnsi="Times New Roman" w:cs="Simplified Arabic"/>
                <w:spacing w:val="-2"/>
                <w:sz w:val="20"/>
                <w:szCs w:val="20"/>
              </w:rPr>
              <w:t xml:space="preserve"> T</w:t>
            </w:r>
            <w:r w:rsidRPr="00F535AC">
              <w:rPr>
                <w:rFonts w:ascii="Times New Roman" w:eastAsia="Calibri" w:hAnsi="Times New Roman" w:cs="Simplified Arabic"/>
                <w:spacing w:val="-2"/>
                <w:sz w:val="20"/>
                <w:szCs w:val="20"/>
                <w:vertAlign w:val="subscript"/>
              </w:rPr>
              <w:t>0</w:t>
            </w:r>
          </w:p>
        </w:tc>
        <w:tc>
          <w:tcPr>
            <w:tcW w:w="0" w:type="auto"/>
            <w:shd w:val="clear" w:color="auto" w:fill="auto"/>
            <w:vAlign w:val="center"/>
          </w:tcPr>
          <w:p w14:paraId="13D5F243"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vertAlign w:val="superscript"/>
                <w:lang w:bidi="ar-SY"/>
              </w:rPr>
            </w:pPr>
            <w:r w:rsidRPr="00F535AC">
              <w:rPr>
                <w:rFonts w:ascii="Times New Roman" w:eastAsia="Calibri" w:hAnsi="Times New Roman" w:cs="Simplified Arabic"/>
                <w:spacing w:val="-2"/>
                <w:sz w:val="20"/>
                <w:szCs w:val="20"/>
                <w:lang w:bidi="ar-SY"/>
              </w:rPr>
              <w:t>1.03</w:t>
            </w:r>
            <w:r w:rsidRPr="00F535AC">
              <w:rPr>
                <w:rFonts w:ascii="Times New Roman" w:eastAsia="Calibri" w:hAnsi="Times New Roman" w:cs="Simplified Arabic"/>
                <w:spacing w:val="-2"/>
                <w:sz w:val="20"/>
                <w:szCs w:val="20"/>
                <w:vertAlign w:val="superscript"/>
                <w:lang w:bidi="ar-SY"/>
              </w:rPr>
              <w:t>de</w:t>
            </w:r>
          </w:p>
        </w:tc>
        <w:tc>
          <w:tcPr>
            <w:tcW w:w="0" w:type="auto"/>
            <w:shd w:val="clear" w:color="auto" w:fill="auto"/>
            <w:vAlign w:val="center"/>
          </w:tcPr>
          <w:p w14:paraId="11BBC052"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vertAlign w:val="superscript"/>
              </w:rPr>
            </w:pPr>
            <w:r w:rsidRPr="00F535AC">
              <w:rPr>
                <w:rFonts w:ascii="Times New Roman" w:eastAsia="Calibri" w:hAnsi="Times New Roman" w:cs="Simplified Arabic"/>
                <w:spacing w:val="-2"/>
                <w:sz w:val="20"/>
                <w:szCs w:val="20"/>
              </w:rPr>
              <w:t>0.71</w:t>
            </w:r>
            <w:r w:rsidRPr="00F535AC">
              <w:rPr>
                <w:rFonts w:ascii="Times New Roman" w:eastAsia="Calibri" w:hAnsi="Times New Roman" w:cs="Simplified Arabic"/>
                <w:spacing w:val="-2"/>
                <w:sz w:val="20"/>
                <w:szCs w:val="20"/>
                <w:vertAlign w:val="superscript"/>
              </w:rPr>
              <w:t>g</w:t>
            </w:r>
          </w:p>
        </w:tc>
        <w:tc>
          <w:tcPr>
            <w:tcW w:w="0" w:type="auto"/>
            <w:tcBorders>
              <w:right w:val="double" w:sz="4" w:space="0" w:color="auto"/>
            </w:tcBorders>
            <w:shd w:val="clear" w:color="auto" w:fill="auto"/>
            <w:vAlign w:val="center"/>
          </w:tcPr>
          <w:p w14:paraId="6ACDC44E"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vertAlign w:val="superscript"/>
              </w:rPr>
            </w:pPr>
            <w:r w:rsidRPr="00F535AC">
              <w:rPr>
                <w:rFonts w:ascii="Times New Roman" w:eastAsia="Calibri" w:hAnsi="Times New Roman" w:cs="Simplified Arabic"/>
                <w:spacing w:val="-2"/>
                <w:sz w:val="20"/>
                <w:szCs w:val="20"/>
              </w:rPr>
              <w:t>0.95</w:t>
            </w:r>
            <w:r w:rsidRPr="00F535AC">
              <w:rPr>
                <w:rFonts w:ascii="Times New Roman" w:eastAsia="Calibri" w:hAnsi="Times New Roman" w:cs="Simplified Arabic"/>
                <w:spacing w:val="-2"/>
                <w:sz w:val="20"/>
                <w:szCs w:val="20"/>
                <w:vertAlign w:val="superscript"/>
              </w:rPr>
              <w:t>ef</w:t>
            </w:r>
          </w:p>
        </w:tc>
        <w:tc>
          <w:tcPr>
            <w:tcW w:w="0" w:type="auto"/>
            <w:tcBorders>
              <w:left w:val="double" w:sz="4" w:space="0" w:color="auto"/>
            </w:tcBorders>
            <w:shd w:val="clear" w:color="auto" w:fill="auto"/>
            <w:vAlign w:val="center"/>
          </w:tcPr>
          <w:p w14:paraId="72F0DF37"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rPr>
            </w:pPr>
            <w:r w:rsidRPr="00F535AC">
              <w:rPr>
                <w:rFonts w:ascii="Times New Roman" w:eastAsia="Calibri" w:hAnsi="Times New Roman" w:cs="Simplified Arabic"/>
                <w:spacing w:val="-2"/>
                <w:sz w:val="20"/>
                <w:szCs w:val="20"/>
              </w:rPr>
              <w:t>0.90</w:t>
            </w:r>
          </w:p>
        </w:tc>
      </w:tr>
      <w:tr w:rsidR="00934D68" w:rsidRPr="00F535AC" w14:paraId="7446D02A" w14:textId="77777777" w:rsidTr="00DE147F">
        <w:trPr>
          <w:jc w:val="center"/>
        </w:trPr>
        <w:tc>
          <w:tcPr>
            <w:tcW w:w="0" w:type="auto"/>
            <w:shd w:val="clear" w:color="auto" w:fill="auto"/>
            <w:vAlign w:val="center"/>
          </w:tcPr>
          <w:p w14:paraId="0D208111"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rPr>
            </w:pPr>
            <w:r w:rsidRPr="00F535AC">
              <w:rPr>
                <w:rFonts w:ascii="Times New Roman" w:eastAsia="Calibri" w:hAnsi="Times New Roman" w:cs="Simplified Arabic"/>
                <w:spacing w:val="-2"/>
                <w:sz w:val="20"/>
                <w:szCs w:val="20"/>
              </w:rPr>
              <w:t>T</w:t>
            </w:r>
            <w:r w:rsidRPr="00F535AC">
              <w:rPr>
                <w:rFonts w:ascii="Times New Roman" w:eastAsia="Calibri" w:hAnsi="Times New Roman" w:cs="Simplified Arabic"/>
                <w:spacing w:val="-2"/>
                <w:sz w:val="20"/>
                <w:szCs w:val="20"/>
                <w:vertAlign w:val="subscript"/>
              </w:rPr>
              <w:t>1</w:t>
            </w:r>
          </w:p>
        </w:tc>
        <w:tc>
          <w:tcPr>
            <w:tcW w:w="0" w:type="auto"/>
            <w:shd w:val="clear" w:color="auto" w:fill="auto"/>
            <w:vAlign w:val="center"/>
          </w:tcPr>
          <w:p w14:paraId="330423C5"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vertAlign w:val="superscript"/>
              </w:rPr>
            </w:pPr>
            <w:r w:rsidRPr="00F535AC">
              <w:rPr>
                <w:rFonts w:ascii="Times New Roman" w:eastAsia="Calibri" w:hAnsi="Times New Roman" w:cs="Simplified Arabic"/>
                <w:spacing w:val="-2"/>
                <w:sz w:val="20"/>
                <w:szCs w:val="20"/>
              </w:rPr>
              <w:t>1.14</w:t>
            </w:r>
            <w:r w:rsidRPr="00F535AC">
              <w:rPr>
                <w:rFonts w:ascii="Times New Roman" w:eastAsia="Calibri" w:hAnsi="Times New Roman" w:cs="Simplified Arabic"/>
                <w:spacing w:val="-2"/>
                <w:sz w:val="20"/>
                <w:szCs w:val="20"/>
                <w:vertAlign w:val="superscript"/>
              </w:rPr>
              <w:t>cd</w:t>
            </w:r>
          </w:p>
        </w:tc>
        <w:tc>
          <w:tcPr>
            <w:tcW w:w="0" w:type="auto"/>
            <w:shd w:val="clear" w:color="auto" w:fill="auto"/>
            <w:vAlign w:val="center"/>
          </w:tcPr>
          <w:p w14:paraId="40DD180E"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vertAlign w:val="superscript"/>
              </w:rPr>
            </w:pPr>
            <w:r w:rsidRPr="00F535AC">
              <w:rPr>
                <w:rFonts w:ascii="Times New Roman" w:eastAsia="Calibri" w:hAnsi="Times New Roman" w:cs="Simplified Arabic"/>
                <w:spacing w:val="-2"/>
                <w:sz w:val="20"/>
                <w:szCs w:val="20"/>
              </w:rPr>
              <w:t>0.67</w:t>
            </w:r>
            <w:r w:rsidRPr="00F535AC">
              <w:rPr>
                <w:rFonts w:ascii="Times New Roman" w:eastAsia="Calibri" w:hAnsi="Times New Roman" w:cs="Simplified Arabic"/>
                <w:spacing w:val="-2"/>
                <w:sz w:val="20"/>
                <w:szCs w:val="20"/>
                <w:vertAlign w:val="superscript"/>
              </w:rPr>
              <w:t>g</w:t>
            </w:r>
          </w:p>
        </w:tc>
        <w:tc>
          <w:tcPr>
            <w:tcW w:w="0" w:type="auto"/>
            <w:tcBorders>
              <w:right w:val="double" w:sz="4" w:space="0" w:color="auto"/>
            </w:tcBorders>
            <w:shd w:val="clear" w:color="auto" w:fill="auto"/>
            <w:vAlign w:val="center"/>
          </w:tcPr>
          <w:p w14:paraId="7CF0A29B"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vertAlign w:val="superscript"/>
              </w:rPr>
            </w:pPr>
            <w:r w:rsidRPr="00F535AC">
              <w:rPr>
                <w:rFonts w:ascii="Times New Roman" w:eastAsia="Calibri" w:hAnsi="Times New Roman" w:cs="Simplified Arabic"/>
                <w:spacing w:val="-2"/>
                <w:sz w:val="20"/>
                <w:szCs w:val="20"/>
              </w:rPr>
              <w:t>0.77</w:t>
            </w:r>
            <w:r w:rsidRPr="00F535AC">
              <w:rPr>
                <w:rFonts w:ascii="Times New Roman" w:eastAsia="Calibri" w:hAnsi="Times New Roman" w:cs="Simplified Arabic"/>
                <w:spacing w:val="-2"/>
                <w:sz w:val="20"/>
                <w:szCs w:val="20"/>
                <w:vertAlign w:val="superscript"/>
              </w:rPr>
              <w:t>g</w:t>
            </w:r>
          </w:p>
        </w:tc>
        <w:tc>
          <w:tcPr>
            <w:tcW w:w="0" w:type="auto"/>
            <w:tcBorders>
              <w:left w:val="double" w:sz="4" w:space="0" w:color="auto"/>
            </w:tcBorders>
            <w:shd w:val="clear" w:color="auto" w:fill="auto"/>
            <w:vAlign w:val="center"/>
          </w:tcPr>
          <w:p w14:paraId="369B0620"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rPr>
            </w:pPr>
            <w:r w:rsidRPr="00F535AC">
              <w:rPr>
                <w:rFonts w:ascii="Times New Roman" w:eastAsia="Calibri" w:hAnsi="Times New Roman" w:cs="Simplified Arabic"/>
                <w:spacing w:val="-2"/>
                <w:sz w:val="20"/>
                <w:szCs w:val="20"/>
              </w:rPr>
              <w:t>0.87</w:t>
            </w:r>
          </w:p>
        </w:tc>
      </w:tr>
      <w:tr w:rsidR="00934D68" w:rsidRPr="00F535AC" w14:paraId="291206CF" w14:textId="77777777" w:rsidTr="00DE147F">
        <w:trPr>
          <w:jc w:val="center"/>
        </w:trPr>
        <w:tc>
          <w:tcPr>
            <w:tcW w:w="0" w:type="auto"/>
            <w:shd w:val="clear" w:color="auto" w:fill="auto"/>
            <w:vAlign w:val="center"/>
          </w:tcPr>
          <w:p w14:paraId="5BACD397"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rtl/>
              </w:rPr>
            </w:pPr>
            <w:r w:rsidRPr="00F535AC">
              <w:rPr>
                <w:rFonts w:ascii="Times New Roman" w:eastAsia="Calibri" w:hAnsi="Times New Roman" w:cs="Simplified Arabic"/>
                <w:spacing w:val="-2"/>
                <w:sz w:val="20"/>
                <w:szCs w:val="20"/>
              </w:rPr>
              <w:t>T</w:t>
            </w:r>
            <w:r w:rsidRPr="00F535AC">
              <w:rPr>
                <w:rFonts w:ascii="Times New Roman" w:eastAsia="Calibri" w:hAnsi="Times New Roman" w:cs="Simplified Arabic"/>
                <w:spacing w:val="-2"/>
                <w:sz w:val="20"/>
                <w:szCs w:val="20"/>
                <w:vertAlign w:val="subscript"/>
              </w:rPr>
              <w:t>2</w:t>
            </w:r>
          </w:p>
        </w:tc>
        <w:tc>
          <w:tcPr>
            <w:tcW w:w="0" w:type="auto"/>
            <w:shd w:val="clear" w:color="auto" w:fill="auto"/>
            <w:vAlign w:val="center"/>
          </w:tcPr>
          <w:p w14:paraId="103E3D45"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vertAlign w:val="superscript"/>
              </w:rPr>
            </w:pPr>
            <w:r w:rsidRPr="00F535AC">
              <w:rPr>
                <w:rFonts w:ascii="Times New Roman" w:eastAsia="Calibri" w:hAnsi="Times New Roman" w:cs="Simplified Arabic"/>
                <w:spacing w:val="-2"/>
                <w:sz w:val="20"/>
                <w:szCs w:val="20"/>
              </w:rPr>
              <w:t>1.34</w:t>
            </w:r>
            <w:r w:rsidRPr="00F535AC">
              <w:rPr>
                <w:rFonts w:ascii="Times New Roman" w:eastAsia="Calibri" w:hAnsi="Times New Roman" w:cs="Simplified Arabic"/>
                <w:spacing w:val="-2"/>
                <w:sz w:val="20"/>
                <w:szCs w:val="20"/>
                <w:vertAlign w:val="superscript"/>
              </w:rPr>
              <w:t>b</w:t>
            </w:r>
          </w:p>
        </w:tc>
        <w:tc>
          <w:tcPr>
            <w:tcW w:w="0" w:type="auto"/>
            <w:shd w:val="clear" w:color="auto" w:fill="auto"/>
            <w:vAlign w:val="center"/>
          </w:tcPr>
          <w:p w14:paraId="3EC14BBF"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vertAlign w:val="superscript"/>
              </w:rPr>
            </w:pPr>
            <w:r w:rsidRPr="00F535AC">
              <w:rPr>
                <w:rFonts w:ascii="Times New Roman" w:eastAsia="Calibri" w:hAnsi="Times New Roman" w:cs="Simplified Arabic"/>
                <w:spacing w:val="-2"/>
                <w:sz w:val="20"/>
                <w:szCs w:val="20"/>
              </w:rPr>
              <w:t>0.83</w:t>
            </w:r>
            <w:r w:rsidRPr="00F535AC">
              <w:rPr>
                <w:rFonts w:ascii="Times New Roman" w:eastAsia="Calibri" w:hAnsi="Times New Roman" w:cs="Simplified Arabic"/>
                <w:spacing w:val="-2"/>
                <w:sz w:val="20"/>
                <w:szCs w:val="20"/>
                <w:vertAlign w:val="superscript"/>
              </w:rPr>
              <w:t>fg</w:t>
            </w:r>
          </w:p>
        </w:tc>
        <w:tc>
          <w:tcPr>
            <w:tcW w:w="0" w:type="auto"/>
            <w:tcBorders>
              <w:right w:val="double" w:sz="4" w:space="0" w:color="auto"/>
            </w:tcBorders>
            <w:shd w:val="clear" w:color="auto" w:fill="auto"/>
            <w:vAlign w:val="center"/>
          </w:tcPr>
          <w:p w14:paraId="1883A366"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vertAlign w:val="superscript"/>
              </w:rPr>
            </w:pPr>
            <w:r w:rsidRPr="00F535AC">
              <w:rPr>
                <w:rFonts w:ascii="Times New Roman" w:eastAsia="Calibri" w:hAnsi="Times New Roman" w:cs="Simplified Arabic"/>
                <w:spacing w:val="-2"/>
                <w:sz w:val="20"/>
                <w:szCs w:val="20"/>
              </w:rPr>
              <w:t>1.01</w:t>
            </w:r>
            <w:r w:rsidRPr="00F535AC">
              <w:rPr>
                <w:rFonts w:ascii="Times New Roman" w:eastAsia="Calibri" w:hAnsi="Times New Roman" w:cs="Simplified Arabic"/>
                <w:spacing w:val="-2"/>
                <w:sz w:val="20"/>
                <w:szCs w:val="20"/>
                <w:vertAlign w:val="superscript"/>
              </w:rPr>
              <w:t>de</w:t>
            </w:r>
          </w:p>
        </w:tc>
        <w:tc>
          <w:tcPr>
            <w:tcW w:w="0" w:type="auto"/>
            <w:tcBorders>
              <w:left w:val="double" w:sz="4" w:space="0" w:color="auto"/>
            </w:tcBorders>
            <w:shd w:val="clear" w:color="auto" w:fill="auto"/>
            <w:vAlign w:val="center"/>
          </w:tcPr>
          <w:p w14:paraId="0D203EB3"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rPr>
            </w:pPr>
            <w:r w:rsidRPr="00F535AC">
              <w:rPr>
                <w:rFonts w:ascii="Times New Roman" w:eastAsia="Calibri" w:hAnsi="Times New Roman" w:cs="Simplified Arabic"/>
                <w:spacing w:val="-2"/>
                <w:sz w:val="20"/>
                <w:szCs w:val="20"/>
              </w:rPr>
              <w:t>1.06</w:t>
            </w:r>
          </w:p>
        </w:tc>
      </w:tr>
      <w:tr w:rsidR="00934D68" w:rsidRPr="00F535AC" w14:paraId="199B051B" w14:textId="77777777" w:rsidTr="00DE147F">
        <w:trPr>
          <w:jc w:val="center"/>
        </w:trPr>
        <w:tc>
          <w:tcPr>
            <w:tcW w:w="0" w:type="auto"/>
            <w:shd w:val="clear" w:color="auto" w:fill="auto"/>
            <w:vAlign w:val="center"/>
          </w:tcPr>
          <w:p w14:paraId="339C0C5D"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rtl/>
              </w:rPr>
            </w:pPr>
            <w:r w:rsidRPr="00F535AC">
              <w:rPr>
                <w:rFonts w:ascii="Times New Roman" w:eastAsia="Calibri" w:hAnsi="Times New Roman" w:cs="Simplified Arabic"/>
                <w:spacing w:val="-2"/>
                <w:sz w:val="20"/>
                <w:szCs w:val="20"/>
              </w:rPr>
              <w:t>T</w:t>
            </w:r>
            <w:r w:rsidRPr="00F535AC">
              <w:rPr>
                <w:rFonts w:ascii="Times New Roman" w:eastAsia="Calibri" w:hAnsi="Times New Roman" w:cs="Simplified Arabic"/>
                <w:spacing w:val="-2"/>
                <w:sz w:val="20"/>
                <w:szCs w:val="20"/>
                <w:vertAlign w:val="subscript"/>
              </w:rPr>
              <w:t>3</w:t>
            </w:r>
          </w:p>
        </w:tc>
        <w:tc>
          <w:tcPr>
            <w:tcW w:w="0" w:type="auto"/>
            <w:shd w:val="clear" w:color="auto" w:fill="auto"/>
            <w:vAlign w:val="center"/>
          </w:tcPr>
          <w:p w14:paraId="04932B79"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vertAlign w:val="superscript"/>
              </w:rPr>
            </w:pPr>
            <w:r w:rsidRPr="00F535AC">
              <w:rPr>
                <w:rFonts w:ascii="Times New Roman" w:eastAsia="Calibri" w:hAnsi="Times New Roman" w:cs="Simplified Arabic"/>
                <w:spacing w:val="-2"/>
                <w:sz w:val="20"/>
                <w:szCs w:val="20"/>
              </w:rPr>
              <w:t>1.74</w:t>
            </w:r>
            <w:r w:rsidRPr="00F535AC">
              <w:rPr>
                <w:rFonts w:ascii="Times New Roman" w:eastAsia="Calibri" w:hAnsi="Times New Roman" w:cs="Simplified Arabic"/>
                <w:spacing w:val="-2"/>
                <w:sz w:val="20"/>
                <w:szCs w:val="20"/>
                <w:vertAlign w:val="superscript"/>
              </w:rPr>
              <w:t>a</w:t>
            </w:r>
          </w:p>
        </w:tc>
        <w:tc>
          <w:tcPr>
            <w:tcW w:w="0" w:type="auto"/>
            <w:shd w:val="clear" w:color="auto" w:fill="auto"/>
            <w:vAlign w:val="center"/>
          </w:tcPr>
          <w:p w14:paraId="1CF772B6"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vertAlign w:val="superscript"/>
              </w:rPr>
            </w:pPr>
            <w:r w:rsidRPr="00F535AC">
              <w:rPr>
                <w:rFonts w:ascii="Times New Roman" w:eastAsia="Calibri" w:hAnsi="Times New Roman" w:cs="Simplified Arabic"/>
                <w:spacing w:val="-2"/>
                <w:sz w:val="20"/>
                <w:szCs w:val="20"/>
              </w:rPr>
              <w:t>1.22</w:t>
            </w:r>
            <w:r w:rsidRPr="00F535AC">
              <w:rPr>
                <w:rFonts w:ascii="Times New Roman" w:eastAsia="Calibri" w:hAnsi="Times New Roman" w:cs="Simplified Arabic"/>
                <w:spacing w:val="-2"/>
                <w:sz w:val="20"/>
                <w:szCs w:val="20"/>
                <w:vertAlign w:val="superscript"/>
              </w:rPr>
              <w:t>bc</w:t>
            </w:r>
          </w:p>
        </w:tc>
        <w:tc>
          <w:tcPr>
            <w:tcW w:w="0" w:type="auto"/>
            <w:tcBorders>
              <w:right w:val="double" w:sz="4" w:space="0" w:color="auto"/>
            </w:tcBorders>
            <w:shd w:val="clear" w:color="auto" w:fill="auto"/>
            <w:vAlign w:val="center"/>
          </w:tcPr>
          <w:p w14:paraId="5BF87AF8"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vertAlign w:val="superscript"/>
              </w:rPr>
            </w:pPr>
            <w:r w:rsidRPr="00F535AC">
              <w:rPr>
                <w:rFonts w:ascii="Times New Roman" w:eastAsia="Calibri" w:hAnsi="Times New Roman" w:cs="Simplified Arabic"/>
                <w:spacing w:val="-2"/>
                <w:sz w:val="20"/>
                <w:szCs w:val="20"/>
              </w:rPr>
              <w:t>1.30</w:t>
            </w:r>
            <w:r w:rsidRPr="00F535AC">
              <w:rPr>
                <w:rFonts w:ascii="Times New Roman" w:eastAsia="Calibri" w:hAnsi="Times New Roman" w:cs="Simplified Arabic"/>
                <w:spacing w:val="-2"/>
                <w:sz w:val="20"/>
                <w:szCs w:val="20"/>
                <w:vertAlign w:val="superscript"/>
              </w:rPr>
              <w:t>bc</w:t>
            </w:r>
          </w:p>
        </w:tc>
        <w:tc>
          <w:tcPr>
            <w:tcW w:w="0" w:type="auto"/>
            <w:tcBorders>
              <w:left w:val="double" w:sz="4" w:space="0" w:color="auto"/>
            </w:tcBorders>
            <w:shd w:val="clear" w:color="auto" w:fill="auto"/>
            <w:vAlign w:val="center"/>
          </w:tcPr>
          <w:p w14:paraId="6692678A"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rPr>
            </w:pPr>
            <w:r w:rsidRPr="00F535AC">
              <w:rPr>
                <w:rFonts w:ascii="Times New Roman" w:eastAsia="Calibri" w:hAnsi="Times New Roman" w:cs="Simplified Arabic"/>
                <w:spacing w:val="-2"/>
                <w:sz w:val="20"/>
                <w:szCs w:val="20"/>
              </w:rPr>
              <w:t>1.42</w:t>
            </w:r>
          </w:p>
        </w:tc>
      </w:tr>
      <w:tr w:rsidR="00934D68" w:rsidRPr="00F535AC" w14:paraId="15ABC7E3" w14:textId="77777777" w:rsidTr="00DE147F">
        <w:trPr>
          <w:trHeight w:val="208"/>
          <w:jc w:val="center"/>
        </w:trPr>
        <w:tc>
          <w:tcPr>
            <w:tcW w:w="0" w:type="auto"/>
            <w:tcBorders>
              <w:bottom w:val="double" w:sz="4" w:space="0" w:color="auto"/>
            </w:tcBorders>
            <w:shd w:val="clear" w:color="auto" w:fill="auto"/>
            <w:vAlign w:val="center"/>
          </w:tcPr>
          <w:p w14:paraId="6B1FACD4"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rtl/>
              </w:rPr>
            </w:pPr>
            <w:r w:rsidRPr="00F535AC">
              <w:rPr>
                <w:rFonts w:ascii="Times New Roman" w:eastAsia="Calibri" w:hAnsi="Times New Roman" w:cs="Simplified Arabic" w:hint="cs"/>
                <w:spacing w:val="-2"/>
                <w:sz w:val="20"/>
                <w:szCs w:val="20"/>
                <w:rtl/>
              </w:rPr>
              <w:t>المتوسط</w:t>
            </w:r>
          </w:p>
        </w:tc>
        <w:tc>
          <w:tcPr>
            <w:tcW w:w="0" w:type="auto"/>
            <w:tcBorders>
              <w:bottom w:val="double" w:sz="4" w:space="0" w:color="auto"/>
            </w:tcBorders>
            <w:shd w:val="clear" w:color="auto" w:fill="auto"/>
            <w:vAlign w:val="center"/>
          </w:tcPr>
          <w:p w14:paraId="393640EB"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rtl/>
              </w:rPr>
            </w:pPr>
            <w:r w:rsidRPr="00F535AC">
              <w:rPr>
                <w:rFonts w:ascii="Times New Roman" w:eastAsia="Calibri" w:hAnsi="Times New Roman" w:cs="Simplified Arabic"/>
                <w:spacing w:val="-2"/>
                <w:sz w:val="20"/>
                <w:szCs w:val="20"/>
              </w:rPr>
              <w:t>1.31</w:t>
            </w:r>
          </w:p>
        </w:tc>
        <w:tc>
          <w:tcPr>
            <w:tcW w:w="0" w:type="auto"/>
            <w:tcBorders>
              <w:bottom w:val="double" w:sz="4" w:space="0" w:color="auto"/>
            </w:tcBorders>
            <w:shd w:val="clear" w:color="auto" w:fill="auto"/>
            <w:vAlign w:val="center"/>
          </w:tcPr>
          <w:p w14:paraId="7165539B"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rPr>
            </w:pPr>
            <w:r w:rsidRPr="00F535AC">
              <w:rPr>
                <w:rFonts w:ascii="Times New Roman" w:eastAsia="Calibri" w:hAnsi="Times New Roman" w:cs="Simplified Arabic"/>
                <w:spacing w:val="-2"/>
                <w:sz w:val="20"/>
                <w:szCs w:val="20"/>
              </w:rPr>
              <w:t>0.87</w:t>
            </w:r>
          </w:p>
        </w:tc>
        <w:tc>
          <w:tcPr>
            <w:tcW w:w="0" w:type="auto"/>
            <w:tcBorders>
              <w:bottom w:val="double" w:sz="4" w:space="0" w:color="auto"/>
              <w:right w:val="double" w:sz="4" w:space="0" w:color="auto"/>
            </w:tcBorders>
            <w:shd w:val="clear" w:color="auto" w:fill="auto"/>
            <w:vAlign w:val="center"/>
          </w:tcPr>
          <w:p w14:paraId="57455226"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rPr>
            </w:pPr>
            <w:r w:rsidRPr="00F535AC">
              <w:rPr>
                <w:rFonts w:ascii="Times New Roman" w:eastAsia="Calibri" w:hAnsi="Times New Roman" w:cs="Simplified Arabic"/>
                <w:spacing w:val="-2"/>
                <w:sz w:val="20"/>
                <w:szCs w:val="20"/>
              </w:rPr>
              <w:t>1.01</w:t>
            </w:r>
          </w:p>
        </w:tc>
        <w:tc>
          <w:tcPr>
            <w:tcW w:w="0" w:type="auto"/>
            <w:tcBorders>
              <w:left w:val="double" w:sz="4" w:space="0" w:color="auto"/>
              <w:bottom w:val="double" w:sz="4" w:space="0" w:color="auto"/>
            </w:tcBorders>
            <w:shd w:val="clear" w:color="auto" w:fill="auto"/>
            <w:vAlign w:val="center"/>
          </w:tcPr>
          <w:p w14:paraId="196D6AED"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rPr>
            </w:pPr>
            <w:r w:rsidRPr="00F535AC">
              <w:rPr>
                <w:rFonts w:ascii="Times New Roman" w:eastAsia="Calibri" w:hAnsi="Times New Roman" w:cs="Simplified Arabic"/>
                <w:spacing w:val="-2"/>
                <w:sz w:val="20"/>
                <w:szCs w:val="20"/>
              </w:rPr>
              <w:t>1.06</w:t>
            </w:r>
          </w:p>
        </w:tc>
      </w:tr>
      <w:tr w:rsidR="00934D68" w:rsidRPr="00F535AC" w14:paraId="1F11A431" w14:textId="77777777" w:rsidTr="00713F96">
        <w:trPr>
          <w:gridAfter w:val="1"/>
          <w:jc w:val="center"/>
        </w:trPr>
        <w:tc>
          <w:tcPr>
            <w:tcW w:w="0" w:type="auto"/>
            <w:vMerge w:val="restart"/>
            <w:tcBorders>
              <w:top w:val="double" w:sz="4" w:space="0" w:color="auto"/>
            </w:tcBorders>
            <w:shd w:val="clear" w:color="auto" w:fill="auto"/>
            <w:vAlign w:val="center"/>
          </w:tcPr>
          <w:p w14:paraId="7A20155F" w14:textId="77777777" w:rsidR="00934D68" w:rsidRPr="001D3DBF" w:rsidRDefault="00934D68" w:rsidP="00DE147F">
            <w:pPr>
              <w:bidi/>
              <w:spacing w:after="0" w:line="240" w:lineRule="auto"/>
              <w:jc w:val="center"/>
              <w:rPr>
                <w:rFonts w:ascii="Times New Roman" w:eastAsia="Calibri" w:hAnsi="Times New Roman" w:cs="Simplified Arabic"/>
                <w:b/>
                <w:bCs/>
                <w:spacing w:val="-2"/>
                <w:sz w:val="20"/>
                <w:szCs w:val="20"/>
                <w:rtl/>
              </w:rPr>
            </w:pPr>
            <w:proofErr w:type="gramStart"/>
            <w:r w:rsidRPr="001D3DBF">
              <w:rPr>
                <w:rFonts w:ascii="Times New Roman" w:eastAsia="Calibri" w:hAnsi="Times New Roman" w:cs="Simplified Arabic"/>
                <w:b/>
                <w:bCs/>
                <w:spacing w:val="-2"/>
                <w:sz w:val="20"/>
                <w:szCs w:val="20"/>
                <w:rtl/>
              </w:rPr>
              <w:t>التحليل</w:t>
            </w:r>
            <w:proofErr w:type="gramEnd"/>
            <w:r w:rsidRPr="001D3DBF">
              <w:rPr>
                <w:rFonts w:ascii="Times New Roman" w:eastAsia="Calibri" w:hAnsi="Times New Roman" w:cs="Simplified Arabic"/>
                <w:b/>
                <w:bCs/>
                <w:spacing w:val="-2"/>
                <w:sz w:val="20"/>
                <w:szCs w:val="20"/>
                <w:rtl/>
              </w:rPr>
              <w:t xml:space="preserve"> الإحصائي</w:t>
            </w:r>
          </w:p>
          <w:p w14:paraId="3BE0C969" w14:textId="77777777" w:rsidR="00934D68" w:rsidRPr="001D3DBF" w:rsidRDefault="00934D68" w:rsidP="00DE147F">
            <w:pPr>
              <w:bidi/>
              <w:spacing w:after="0" w:line="240" w:lineRule="auto"/>
              <w:jc w:val="center"/>
              <w:rPr>
                <w:rFonts w:ascii="Times New Roman" w:eastAsia="Calibri" w:hAnsi="Times New Roman" w:cs="Simplified Arabic"/>
                <w:b/>
                <w:bCs/>
                <w:spacing w:val="-2"/>
                <w:sz w:val="20"/>
                <w:szCs w:val="20"/>
                <w:rtl/>
              </w:rPr>
            </w:pPr>
          </w:p>
        </w:tc>
        <w:tc>
          <w:tcPr>
            <w:tcW w:w="0" w:type="auto"/>
            <w:gridSpan w:val="3"/>
            <w:tcBorders>
              <w:top w:val="double" w:sz="4" w:space="0" w:color="auto"/>
            </w:tcBorders>
            <w:shd w:val="clear" w:color="auto" w:fill="auto"/>
            <w:vAlign w:val="center"/>
          </w:tcPr>
          <w:p w14:paraId="399B8A33" w14:textId="77777777" w:rsidR="00934D68" w:rsidRPr="001D3DBF" w:rsidRDefault="00934D68" w:rsidP="00DE147F">
            <w:pPr>
              <w:bidi/>
              <w:spacing w:after="0" w:line="240" w:lineRule="auto"/>
              <w:jc w:val="center"/>
              <w:rPr>
                <w:rFonts w:ascii="Times New Roman" w:eastAsia="Calibri" w:hAnsi="Times New Roman" w:cs="Simplified Arabic"/>
                <w:b/>
                <w:bCs/>
                <w:spacing w:val="-2"/>
                <w:sz w:val="20"/>
                <w:szCs w:val="20"/>
                <w:rtl/>
                <w:lang w:bidi="ar-SY"/>
              </w:rPr>
            </w:pPr>
            <w:r w:rsidRPr="001D3DBF">
              <w:rPr>
                <w:rFonts w:ascii="Times New Roman" w:eastAsia="Calibri" w:hAnsi="Times New Roman" w:cs="Simplified Arabic" w:hint="cs"/>
                <w:b/>
                <w:bCs/>
                <w:spacing w:val="-2"/>
                <w:sz w:val="20"/>
                <w:szCs w:val="20"/>
                <w:rtl/>
                <w:lang w:bidi="ar-SY"/>
              </w:rPr>
              <w:t>متوسط  دليل المساحة الورقية</w:t>
            </w:r>
          </w:p>
        </w:tc>
      </w:tr>
      <w:tr w:rsidR="00934D68" w:rsidRPr="00F535AC" w14:paraId="602840A0" w14:textId="77777777" w:rsidTr="00F535AC">
        <w:trPr>
          <w:gridAfter w:val="1"/>
          <w:trHeight w:val="501"/>
          <w:jc w:val="center"/>
        </w:trPr>
        <w:tc>
          <w:tcPr>
            <w:tcW w:w="0" w:type="auto"/>
            <w:vMerge/>
            <w:shd w:val="clear" w:color="auto" w:fill="auto"/>
            <w:vAlign w:val="center"/>
          </w:tcPr>
          <w:p w14:paraId="02D4A13B" w14:textId="77777777" w:rsidR="00934D68" w:rsidRPr="001D3DBF" w:rsidRDefault="00934D68" w:rsidP="00DE147F">
            <w:pPr>
              <w:bidi/>
              <w:spacing w:after="0" w:line="240" w:lineRule="auto"/>
              <w:jc w:val="center"/>
              <w:rPr>
                <w:rFonts w:ascii="Times New Roman" w:eastAsia="Calibri" w:hAnsi="Times New Roman" w:cs="Simplified Arabic"/>
                <w:b/>
                <w:bCs/>
                <w:spacing w:val="-2"/>
                <w:sz w:val="20"/>
                <w:szCs w:val="20"/>
                <w:rtl/>
              </w:rPr>
            </w:pPr>
          </w:p>
        </w:tc>
        <w:tc>
          <w:tcPr>
            <w:tcW w:w="0" w:type="auto"/>
            <w:shd w:val="clear" w:color="auto" w:fill="auto"/>
            <w:vAlign w:val="center"/>
          </w:tcPr>
          <w:p w14:paraId="3239F51A" w14:textId="77777777" w:rsidR="00934D68" w:rsidRPr="001D3DBF" w:rsidRDefault="00934D68" w:rsidP="00DE147F">
            <w:pPr>
              <w:bidi/>
              <w:spacing w:after="0" w:line="240" w:lineRule="auto"/>
              <w:jc w:val="center"/>
              <w:rPr>
                <w:rFonts w:ascii="Times New Roman" w:eastAsia="Calibri" w:hAnsi="Times New Roman" w:cs="Simplified Arabic"/>
                <w:b/>
                <w:bCs/>
                <w:spacing w:val="-2"/>
                <w:sz w:val="20"/>
                <w:szCs w:val="20"/>
                <w:rtl/>
                <w:lang w:bidi="ar-SY"/>
              </w:rPr>
            </w:pPr>
            <w:proofErr w:type="gramStart"/>
            <w:r w:rsidRPr="001D3DBF">
              <w:rPr>
                <w:rFonts w:ascii="Times New Roman" w:eastAsia="Calibri" w:hAnsi="Times New Roman" w:cs="Simplified Arabic" w:hint="cs"/>
                <w:b/>
                <w:bCs/>
                <w:spacing w:val="-2"/>
                <w:sz w:val="20"/>
                <w:szCs w:val="20"/>
                <w:rtl/>
                <w:lang w:bidi="ar-SY"/>
              </w:rPr>
              <w:t>معدل</w:t>
            </w:r>
            <w:proofErr w:type="gramEnd"/>
            <w:r w:rsidRPr="001D3DBF">
              <w:rPr>
                <w:rFonts w:ascii="Times New Roman" w:eastAsia="Calibri" w:hAnsi="Times New Roman" w:cs="Simplified Arabic" w:hint="cs"/>
                <w:b/>
                <w:bCs/>
                <w:spacing w:val="-2"/>
                <w:sz w:val="20"/>
                <w:szCs w:val="20"/>
                <w:rtl/>
                <w:lang w:bidi="ar-SY"/>
              </w:rPr>
              <w:t xml:space="preserve"> التسميد</w:t>
            </w:r>
          </w:p>
        </w:tc>
        <w:tc>
          <w:tcPr>
            <w:tcW w:w="0" w:type="auto"/>
            <w:shd w:val="clear" w:color="auto" w:fill="auto"/>
            <w:vAlign w:val="center"/>
          </w:tcPr>
          <w:p w14:paraId="747CC7C7" w14:textId="77777777" w:rsidR="00934D68" w:rsidRPr="001D3DBF" w:rsidRDefault="00934D68" w:rsidP="00DE147F">
            <w:pPr>
              <w:bidi/>
              <w:spacing w:after="0" w:line="240" w:lineRule="auto"/>
              <w:jc w:val="center"/>
              <w:rPr>
                <w:rFonts w:ascii="Times New Roman" w:eastAsia="Calibri" w:hAnsi="Times New Roman" w:cs="Simplified Arabic"/>
                <w:b/>
                <w:bCs/>
                <w:spacing w:val="-2"/>
                <w:sz w:val="20"/>
                <w:szCs w:val="20"/>
                <w:rtl/>
                <w:lang w:bidi="ar-SY"/>
              </w:rPr>
            </w:pPr>
            <w:r w:rsidRPr="001D3DBF">
              <w:rPr>
                <w:rFonts w:ascii="Times New Roman" w:eastAsia="Calibri" w:hAnsi="Times New Roman" w:cs="Simplified Arabic" w:hint="cs"/>
                <w:b/>
                <w:bCs/>
                <w:spacing w:val="-2"/>
                <w:sz w:val="20"/>
                <w:szCs w:val="20"/>
                <w:rtl/>
                <w:lang w:bidi="ar-SY"/>
              </w:rPr>
              <w:t>الأصناف</w:t>
            </w:r>
          </w:p>
        </w:tc>
        <w:tc>
          <w:tcPr>
            <w:tcW w:w="0" w:type="auto"/>
            <w:shd w:val="clear" w:color="auto" w:fill="auto"/>
            <w:vAlign w:val="center"/>
          </w:tcPr>
          <w:p w14:paraId="72090C42" w14:textId="77777777" w:rsidR="00934D68" w:rsidRPr="001D3DBF" w:rsidRDefault="00934D68" w:rsidP="00DE147F">
            <w:pPr>
              <w:bidi/>
              <w:spacing w:after="0" w:line="240" w:lineRule="auto"/>
              <w:jc w:val="center"/>
              <w:rPr>
                <w:rFonts w:ascii="Times New Roman" w:eastAsia="Calibri" w:hAnsi="Times New Roman" w:cs="Simplified Arabic"/>
                <w:b/>
                <w:bCs/>
                <w:spacing w:val="-2"/>
                <w:sz w:val="20"/>
                <w:szCs w:val="20"/>
                <w:rtl/>
                <w:lang w:bidi="ar-SY"/>
              </w:rPr>
            </w:pPr>
            <w:r w:rsidRPr="001D3DBF">
              <w:rPr>
                <w:rFonts w:ascii="Times New Roman" w:eastAsia="Calibri" w:hAnsi="Times New Roman" w:cs="Simplified Arabic" w:hint="cs"/>
                <w:b/>
                <w:bCs/>
                <w:spacing w:val="-2"/>
                <w:sz w:val="20"/>
                <w:szCs w:val="20"/>
                <w:rtl/>
                <w:lang w:bidi="ar-SY"/>
              </w:rPr>
              <w:t>التفاعل</w:t>
            </w:r>
          </w:p>
        </w:tc>
      </w:tr>
      <w:tr w:rsidR="00934D68" w:rsidRPr="00F535AC" w14:paraId="7B7E08B1" w14:textId="77777777" w:rsidTr="00713F96">
        <w:trPr>
          <w:gridAfter w:val="1"/>
          <w:trHeight w:val="271"/>
          <w:jc w:val="center"/>
        </w:trPr>
        <w:tc>
          <w:tcPr>
            <w:tcW w:w="0" w:type="auto"/>
            <w:shd w:val="clear" w:color="auto" w:fill="auto"/>
            <w:vAlign w:val="center"/>
          </w:tcPr>
          <w:p w14:paraId="034435B0"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rPr>
            </w:pPr>
            <w:r w:rsidRPr="00F535AC">
              <w:rPr>
                <w:rFonts w:ascii="Times New Roman" w:eastAsia="Calibri" w:hAnsi="Times New Roman" w:cs="Simplified Arabic"/>
                <w:spacing w:val="-2"/>
                <w:sz w:val="20"/>
                <w:szCs w:val="20"/>
              </w:rPr>
              <w:t>L.S.D (5%)</w:t>
            </w:r>
          </w:p>
        </w:tc>
        <w:tc>
          <w:tcPr>
            <w:tcW w:w="0" w:type="auto"/>
            <w:shd w:val="clear" w:color="auto" w:fill="auto"/>
            <w:vAlign w:val="center"/>
          </w:tcPr>
          <w:p w14:paraId="6ACC4234"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rPr>
            </w:pPr>
            <w:r w:rsidRPr="00F535AC">
              <w:rPr>
                <w:rFonts w:ascii="Times New Roman" w:eastAsia="Calibri" w:hAnsi="Times New Roman" w:cs="Simplified Arabic"/>
                <w:spacing w:val="-2"/>
                <w:sz w:val="20"/>
                <w:szCs w:val="20"/>
              </w:rPr>
              <w:t>0.97</w:t>
            </w:r>
          </w:p>
        </w:tc>
        <w:tc>
          <w:tcPr>
            <w:tcW w:w="0" w:type="auto"/>
            <w:shd w:val="clear" w:color="auto" w:fill="auto"/>
            <w:vAlign w:val="center"/>
          </w:tcPr>
          <w:p w14:paraId="3914B79C"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rPr>
            </w:pPr>
            <w:r w:rsidRPr="00F535AC">
              <w:rPr>
                <w:rFonts w:ascii="Times New Roman" w:eastAsia="Calibri" w:hAnsi="Times New Roman" w:cs="Simplified Arabic"/>
                <w:spacing w:val="-2"/>
                <w:sz w:val="20"/>
                <w:szCs w:val="20"/>
              </w:rPr>
              <w:t>0.83</w:t>
            </w:r>
          </w:p>
        </w:tc>
        <w:tc>
          <w:tcPr>
            <w:tcW w:w="0" w:type="auto"/>
            <w:shd w:val="clear" w:color="auto" w:fill="auto"/>
            <w:vAlign w:val="center"/>
          </w:tcPr>
          <w:p w14:paraId="6AD4A9AC" w14:textId="77777777" w:rsidR="00934D68" w:rsidRPr="00F535AC" w:rsidRDefault="00934D68" w:rsidP="00DE147F">
            <w:pPr>
              <w:bidi/>
              <w:spacing w:after="0" w:line="240" w:lineRule="auto"/>
              <w:jc w:val="center"/>
              <w:rPr>
                <w:rFonts w:ascii="Times New Roman" w:eastAsia="Calibri" w:hAnsi="Times New Roman" w:cs="Simplified Arabic"/>
                <w:spacing w:val="-2"/>
                <w:sz w:val="20"/>
                <w:szCs w:val="20"/>
                <w:lang w:bidi="ar-SY"/>
              </w:rPr>
            </w:pPr>
            <w:r w:rsidRPr="00F535AC">
              <w:rPr>
                <w:rFonts w:ascii="Times New Roman" w:eastAsia="Calibri" w:hAnsi="Times New Roman" w:cs="Simplified Arabic"/>
                <w:spacing w:val="-2"/>
                <w:sz w:val="20"/>
                <w:szCs w:val="20"/>
                <w:lang w:bidi="ar-SY"/>
              </w:rPr>
              <w:t>0.17</w:t>
            </w:r>
          </w:p>
        </w:tc>
      </w:tr>
      <w:tr w:rsidR="00934D68" w:rsidRPr="00F535AC" w14:paraId="0FA22738" w14:textId="77777777" w:rsidTr="00713F96">
        <w:trPr>
          <w:gridAfter w:val="1"/>
          <w:trHeight w:val="227"/>
          <w:jc w:val="center"/>
        </w:trPr>
        <w:tc>
          <w:tcPr>
            <w:tcW w:w="0" w:type="auto"/>
            <w:shd w:val="clear" w:color="auto" w:fill="auto"/>
            <w:vAlign w:val="center"/>
          </w:tcPr>
          <w:p w14:paraId="2D206D02" w14:textId="77777777" w:rsidR="00934D68" w:rsidRPr="00F535AC" w:rsidRDefault="00934D68" w:rsidP="00DE147F">
            <w:pPr>
              <w:bidi/>
              <w:spacing w:after="0" w:line="240" w:lineRule="auto"/>
              <w:jc w:val="center"/>
              <w:rPr>
                <w:rFonts w:ascii="Times New Roman" w:hAnsi="Times New Roman" w:cs="Simplified Arabic"/>
                <w:spacing w:val="-2"/>
                <w:sz w:val="20"/>
                <w:szCs w:val="20"/>
                <w:rtl/>
              </w:rPr>
            </w:pPr>
            <w:r w:rsidRPr="00F535AC">
              <w:rPr>
                <w:rFonts w:ascii="Times New Roman" w:hAnsi="Times New Roman" w:cs="Simplified Arabic"/>
                <w:spacing w:val="-2"/>
                <w:sz w:val="20"/>
                <w:szCs w:val="20"/>
              </w:rPr>
              <w:t>C.V. (%)</w:t>
            </w:r>
          </w:p>
        </w:tc>
        <w:tc>
          <w:tcPr>
            <w:tcW w:w="0" w:type="auto"/>
            <w:gridSpan w:val="3"/>
            <w:shd w:val="clear" w:color="auto" w:fill="auto"/>
            <w:vAlign w:val="center"/>
          </w:tcPr>
          <w:p w14:paraId="50029F32" w14:textId="77777777" w:rsidR="00934D68" w:rsidRPr="00F535AC" w:rsidRDefault="00934D68" w:rsidP="00DE147F">
            <w:pPr>
              <w:bidi/>
              <w:spacing w:after="0" w:line="240" w:lineRule="auto"/>
              <w:jc w:val="center"/>
              <w:rPr>
                <w:rFonts w:ascii="Times New Roman" w:hAnsi="Times New Roman" w:cs="Simplified Arabic"/>
                <w:spacing w:val="-2"/>
                <w:sz w:val="20"/>
                <w:szCs w:val="20"/>
              </w:rPr>
            </w:pPr>
            <w:r w:rsidRPr="00F535AC">
              <w:rPr>
                <w:rFonts w:ascii="Times New Roman" w:hAnsi="Times New Roman" w:cs="Simplified Arabic"/>
                <w:spacing w:val="-2"/>
                <w:sz w:val="20"/>
                <w:szCs w:val="20"/>
              </w:rPr>
              <w:t>8.86</w:t>
            </w:r>
          </w:p>
        </w:tc>
      </w:tr>
    </w:tbl>
    <w:p w14:paraId="2B9FE9D7" w14:textId="2423B176" w:rsidR="00BA61E0" w:rsidRDefault="00F97C72" w:rsidP="00F535AC">
      <w:pPr>
        <w:bidi/>
        <w:spacing w:after="0" w:line="240" w:lineRule="auto"/>
        <w:jc w:val="center"/>
        <w:rPr>
          <w:rFonts w:ascii="Times New Roman" w:eastAsia="Calibri" w:hAnsi="Times New Roman" w:cs="Simplified Arabic"/>
          <w:b/>
          <w:bCs/>
          <w:spacing w:val="-2"/>
          <w:sz w:val="20"/>
          <w:szCs w:val="20"/>
          <w:rtl/>
        </w:rPr>
      </w:pPr>
      <w:r w:rsidRPr="00F535AC">
        <w:rPr>
          <w:rFonts w:ascii="Times New Roman" w:eastAsia="Calibri" w:hAnsi="Times New Roman" w:cs="Simplified Arabic" w:hint="cs"/>
          <w:b/>
          <w:bCs/>
          <w:spacing w:val="-2"/>
          <w:sz w:val="20"/>
          <w:szCs w:val="20"/>
          <w:rtl/>
        </w:rPr>
        <w:t>يُشير اختلاف الأحرف إلى وجود فروقات معنوية عند مستوى معنوية 0.</w:t>
      </w:r>
      <w:r w:rsidR="004F5FA0" w:rsidRPr="00F535AC">
        <w:rPr>
          <w:rFonts w:ascii="Times New Roman" w:eastAsia="Calibri" w:hAnsi="Times New Roman" w:cs="Simplified Arabic" w:hint="cs"/>
          <w:b/>
          <w:bCs/>
          <w:spacing w:val="-2"/>
          <w:sz w:val="20"/>
          <w:szCs w:val="20"/>
          <w:rtl/>
        </w:rPr>
        <w:t>05</w:t>
      </w:r>
      <w:r w:rsidR="00F4630F">
        <w:rPr>
          <w:rFonts w:ascii="Times New Roman" w:eastAsia="Calibri" w:hAnsi="Times New Roman" w:cs="Simplified Arabic" w:hint="cs"/>
          <w:b/>
          <w:bCs/>
          <w:spacing w:val="-2"/>
          <w:sz w:val="20"/>
          <w:szCs w:val="20"/>
          <w:rtl/>
        </w:rPr>
        <w:t xml:space="preserve"> </w:t>
      </w:r>
    </w:p>
    <w:p w14:paraId="085BB2CB" w14:textId="77777777" w:rsidR="00F4630F" w:rsidRPr="00F535AC" w:rsidRDefault="00F4630F" w:rsidP="00F4630F">
      <w:pPr>
        <w:bidi/>
        <w:spacing w:after="0" w:line="240" w:lineRule="auto"/>
        <w:jc w:val="center"/>
        <w:rPr>
          <w:rFonts w:ascii="Times New Roman" w:eastAsia="Calibri" w:hAnsi="Times New Roman" w:cs="Simplified Arabic"/>
          <w:b/>
          <w:bCs/>
          <w:spacing w:val="-2"/>
          <w:sz w:val="20"/>
          <w:szCs w:val="20"/>
          <w:rtl/>
        </w:rPr>
      </w:pPr>
    </w:p>
    <w:p w14:paraId="30DA9BAC" w14:textId="77777777" w:rsidR="00AB601B" w:rsidRPr="00DD1339" w:rsidRDefault="009B40B2" w:rsidP="00DD1339">
      <w:pPr>
        <w:bidi/>
        <w:spacing w:after="0" w:line="240" w:lineRule="auto"/>
        <w:jc w:val="lowKashida"/>
        <w:rPr>
          <w:rFonts w:ascii="Times New Roman" w:hAnsi="Times New Roman" w:cs="Simplified Arabic"/>
          <w:szCs w:val="24"/>
          <w:rtl/>
          <w:lang w:bidi="ar-SY"/>
        </w:rPr>
      </w:pPr>
      <w:r w:rsidRPr="00F535AC">
        <w:rPr>
          <w:rFonts w:ascii="Times New Roman" w:eastAsia="Calibri" w:hAnsi="Times New Roman" w:cs="Simplified Arabic" w:hint="cs"/>
          <w:b/>
          <w:bCs/>
          <w:szCs w:val="24"/>
          <w:rtl/>
        </w:rPr>
        <w:t>4-4-</w:t>
      </w:r>
      <w:r w:rsidR="00750BF3" w:rsidRPr="00F535AC">
        <w:rPr>
          <w:rFonts w:ascii="Times New Roman" w:eastAsia="Calibri" w:hAnsi="Times New Roman" w:cs="Simplified Arabic" w:hint="cs"/>
          <w:b/>
          <w:bCs/>
          <w:szCs w:val="24"/>
          <w:rtl/>
        </w:rPr>
        <w:t xml:space="preserve"> </w:t>
      </w:r>
      <w:proofErr w:type="gramStart"/>
      <w:r w:rsidR="00610598" w:rsidRPr="00F535AC">
        <w:rPr>
          <w:rFonts w:ascii="Times New Roman" w:eastAsia="Calibri" w:hAnsi="Times New Roman" w:cs="Simplified Arabic" w:hint="cs"/>
          <w:b/>
          <w:bCs/>
          <w:szCs w:val="24"/>
          <w:rtl/>
        </w:rPr>
        <w:t>متوسط</w:t>
      </w:r>
      <w:proofErr w:type="gramEnd"/>
      <w:r w:rsidR="00610598" w:rsidRPr="00F535AC">
        <w:rPr>
          <w:rFonts w:ascii="Times New Roman" w:eastAsia="Calibri" w:hAnsi="Times New Roman" w:cs="Simplified Arabic" w:hint="cs"/>
          <w:b/>
          <w:bCs/>
          <w:szCs w:val="24"/>
          <w:rtl/>
        </w:rPr>
        <w:t xml:space="preserve"> وزن الحبوب في النبات (حبة. نبات</w:t>
      </w:r>
      <w:r w:rsidR="00610598" w:rsidRPr="00F535AC">
        <w:rPr>
          <w:rFonts w:ascii="Times New Roman" w:eastAsia="Calibri" w:hAnsi="Times New Roman" w:cs="Simplified Arabic" w:hint="cs"/>
          <w:b/>
          <w:bCs/>
          <w:szCs w:val="24"/>
          <w:vertAlign w:val="superscript"/>
          <w:rtl/>
        </w:rPr>
        <w:t>-1</w:t>
      </w:r>
      <w:r w:rsidR="00610598" w:rsidRPr="00F535AC">
        <w:rPr>
          <w:rFonts w:ascii="Times New Roman" w:eastAsia="Calibri" w:hAnsi="Times New Roman" w:cs="Simplified Arabic" w:hint="cs"/>
          <w:b/>
          <w:bCs/>
          <w:szCs w:val="24"/>
          <w:rtl/>
        </w:rPr>
        <w:t>):</w:t>
      </w:r>
      <w:r w:rsidR="00610598" w:rsidRPr="00DD1339">
        <w:rPr>
          <w:rFonts w:ascii="Times New Roman" w:eastAsia="Calibri" w:hAnsi="Times New Roman" w:cs="Simplified Arabic" w:hint="cs"/>
          <w:szCs w:val="24"/>
          <w:rtl/>
          <w:lang w:bidi="ar-SY"/>
        </w:rPr>
        <w:t xml:space="preserve"> </w:t>
      </w:r>
      <w:r w:rsidR="00FD47B5" w:rsidRPr="00DD1339">
        <w:rPr>
          <w:rFonts w:ascii="Times New Roman" w:eastAsia="Calibri" w:hAnsi="Times New Roman" w:cs="Simplified Arabic" w:hint="cs"/>
          <w:szCs w:val="24"/>
          <w:rtl/>
        </w:rPr>
        <w:t xml:space="preserve">بيَّنت نتائج التحليل الإحصائي وجود فروقاتٍ معنويةٍ </w:t>
      </w:r>
      <w:r w:rsidR="00FD47B5" w:rsidRPr="00DD1339">
        <w:rPr>
          <w:rFonts w:ascii="Times New Roman" w:eastAsia="Calibri" w:hAnsi="Times New Roman" w:cs="Simplified Arabic"/>
          <w:szCs w:val="24"/>
          <w:rtl/>
        </w:rPr>
        <w:t>(</w:t>
      </w:r>
      <w:r w:rsidR="00FD47B5" w:rsidRPr="00DD1339">
        <w:rPr>
          <w:rFonts w:ascii="Times New Roman" w:eastAsia="Calibri" w:hAnsi="Times New Roman" w:cs="Simplified Arabic"/>
          <w:szCs w:val="24"/>
        </w:rPr>
        <w:t>p≤0.05</w:t>
      </w:r>
      <w:r w:rsidR="00FD47B5" w:rsidRPr="00DD1339">
        <w:rPr>
          <w:rFonts w:ascii="Times New Roman" w:eastAsia="Calibri" w:hAnsi="Times New Roman" w:cs="Simplified Arabic"/>
          <w:szCs w:val="24"/>
          <w:rtl/>
        </w:rPr>
        <w:t>)</w:t>
      </w:r>
      <w:r w:rsidR="00FD47B5" w:rsidRPr="00DD1339">
        <w:rPr>
          <w:rFonts w:ascii="Times New Roman" w:hAnsi="Times New Roman" w:cs="Simplified Arabic"/>
          <w:szCs w:val="24"/>
          <w:rtl/>
        </w:rPr>
        <w:t xml:space="preserve"> </w:t>
      </w:r>
      <w:r w:rsidR="00FD47B5" w:rsidRPr="00DD1339">
        <w:rPr>
          <w:rFonts w:ascii="Times New Roman" w:eastAsia="Calibri" w:hAnsi="Times New Roman" w:cs="Simplified Arabic"/>
          <w:szCs w:val="24"/>
          <w:rtl/>
        </w:rPr>
        <w:t xml:space="preserve">المبينة في </w:t>
      </w:r>
      <w:r w:rsidR="00FD47B5" w:rsidRPr="00DD1339">
        <w:rPr>
          <w:rFonts w:ascii="Times New Roman" w:eastAsia="Calibri" w:hAnsi="Times New Roman" w:cs="Simplified Arabic" w:hint="cs"/>
          <w:szCs w:val="24"/>
          <w:rtl/>
        </w:rPr>
        <w:t>الجدول</w:t>
      </w:r>
      <w:r w:rsidR="00FD47B5" w:rsidRPr="00DD1339">
        <w:rPr>
          <w:rFonts w:ascii="Times New Roman" w:eastAsia="Calibri" w:hAnsi="Times New Roman" w:cs="Simplified Arabic"/>
          <w:szCs w:val="24"/>
          <w:rtl/>
        </w:rPr>
        <w:t xml:space="preserve"> (</w:t>
      </w:r>
      <w:r w:rsidR="00D16808" w:rsidRPr="00DD1339">
        <w:rPr>
          <w:rFonts w:ascii="Times New Roman" w:eastAsia="Calibri" w:hAnsi="Times New Roman" w:cs="Simplified Arabic"/>
          <w:szCs w:val="24"/>
        </w:rPr>
        <w:t>7</w:t>
      </w:r>
      <w:proofErr w:type="gramStart"/>
      <w:r w:rsidR="00FD47B5" w:rsidRPr="00DD1339">
        <w:rPr>
          <w:rFonts w:ascii="Times New Roman" w:eastAsia="Calibri" w:hAnsi="Times New Roman" w:cs="Simplified Arabic"/>
          <w:szCs w:val="24"/>
          <w:rtl/>
        </w:rPr>
        <w:t>)</w:t>
      </w:r>
      <w:r w:rsidR="00FD47B5" w:rsidRPr="00DD1339">
        <w:rPr>
          <w:rFonts w:ascii="Times New Roman" w:eastAsia="Calibri" w:hAnsi="Times New Roman" w:cs="Simplified Arabic" w:hint="cs"/>
          <w:szCs w:val="24"/>
          <w:rtl/>
        </w:rPr>
        <w:t>،</w:t>
      </w:r>
      <w:proofErr w:type="gramEnd"/>
      <w:r w:rsidR="00FD47B5" w:rsidRPr="00DD1339">
        <w:rPr>
          <w:rFonts w:ascii="Times New Roman" w:eastAsia="Calibri" w:hAnsi="Times New Roman" w:cs="Simplified Arabic" w:hint="cs"/>
          <w:szCs w:val="24"/>
          <w:rtl/>
        </w:rPr>
        <w:t xml:space="preserve"> في صفة </w:t>
      </w:r>
      <w:r w:rsidR="00056123" w:rsidRPr="00DD1339">
        <w:rPr>
          <w:rFonts w:ascii="Times New Roman" w:eastAsia="Calibri" w:hAnsi="Times New Roman" w:cs="Simplified Arabic" w:hint="cs"/>
          <w:szCs w:val="24"/>
          <w:rtl/>
        </w:rPr>
        <w:t>متوسط وزن الحبوب في النبات (حبة. نبات</w:t>
      </w:r>
      <w:r w:rsidR="00056123" w:rsidRPr="00DD1339">
        <w:rPr>
          <w:rFonts w:ascii="Times New Roman" w:eastAsia="Calibri" w:hAnsi="Times New Roman" w:cs="Simplified Arabic" w:hint="cs"/>
          <w:szCs w:val="24"/>
          <w:vertAlign w:val="superscript"/>
          <w:rtl/>
        </w:rPr>
        <w:t>-1</w:t>
      </w:r>
      <w:r w:rsidR="00056123" w:rsidRPr="00DD1339">
        <w:rPr>
          <w:rFonts w:ascii="Times New Roman" w:eastAsia="Calibri" w:hAnsi="Times New Roman" w:cs="Simplified Arabic" w:hint="cs"/>
          <w:szCs w:val="24"/>
          <w:rtl/>
        </w:rPr>
        <w:t>)</w:t>
      </w:r>
      <w:r w:rsidR="00FD47B5" w:rsidRPr="00DD1339">
        <w:rPr>
          <w:rFonts w:ascii="Times New Roman" w:eastAsia="Calibri" w:hAnsi="Times New Roman" w:cs="Simplified Arabic" w:hint="cs"/>
          <w:szCs w:val="24"/>
          <w:rtl/>
        </w:rPr>
        <w:t xml:space="preserve"> بين الأصناف ومعاملات </w:t>
      </w:r>
      <w:r w:rsidR="00FD47B5" w:rsidRPr="00DD1339">
        <w:rPr>
          <w:rFonts w:ascii="Times New Roman" w:eastAsia="Calibri" w:hAnsi="Times New Roman" w:cs="Simplified Arabic" w:hint="cs"/>
          <w:szCs w:val="24"/>
          <w:rtl/>
          <w:lang w:bidi="ar-SY"/>
        </w:rPr>
        <w:t>التسميد</w:t>
      </w:r>
      <w:r w:rsidR="00FD47B5" w:rsidRPr="00DD1339">
        <w:rPr>
          <w:rFonts w:ascii="Times New Roman" w:eastAsia="Calibri" w:hAnsi="Times New Roman" w:cs="Simplified Arabic" w:hint="cs"/>
          <w:szCs w:val="24"/>
          <w:rtl/>
        </w:rPr>
        <w:t xml:space="preserve"> والتفاعلات المتبادلة بينها. يُلاحظ أنَّ متوسط </w:t>
      </w:r>
      <w:r w:rsidR="00056123" w:rsidRPr="00DD1339">
        <w:rPr>
          <w:rFonts w:ascii="Times New Roman" w:eastAsia="Calibri" w:hAnsi="Times New Roman" w:cs="Simplified Arabic" w:hint="cs"/>
          <w:szCs w:val="24"/>
          <w:rtl/>
        </w:rPr>
        <w:t xml:space="preserve">وزن الحبوب في النبات </w:t>
      </w:r>
      <w:proofErr w:type="gramStart"/>
      <w:r w:rsidR="00FD47B5" w:rsidRPr="00DD1339">
        <w:rPr>
          <w:rFonts w:ascii="Times New Roman" w:eastAsia="Calibri" w:hAnsi="Times New Roman" w:cs="Simplified Arabic" w:hint="cs"/>
          <w:szCs w:val="24"/>
          <w:rtl/>
        </w:rPr>
        <w:t>كان</w:t>
      </w:r>
      <w:proofErr w:type="gramEnd"/>
      <w:r w:rsidR="00FD47B5" w:rsidRPr="00DD1339">
        <w:rPr>
          <w:rFonts w:ascii="Times New Roman" w:eastAsia="Calibri" w:hAnsi="Times New Roman" w:cs="Simplified Arabic" w:hint="cs"/>
          <w:szCs w:val="24"/>
          <w:rtl/>
        </w:rPr>
        <w:t xml:space="preserve"> الأعلى معنوياً لدى الصنف</w:t>
      </w:r>
      <w:r w:rsidR="00FD47B5" w:rsidRPr="00DD1339">
        <w:rPr>
          <w:rFonts w:ascii="Times New Roman" w:eastAsia="Calibri" w:hAnsi="Times New Roman" w:cs="Simplified Arabic" w:hint="cs"/>
          <w:szCs w:val="24"/>
          <w:rtl/>
          <w:lang w:bidi="ar-SY"/>
        </w:rPr>
        <w:t xml:space="preserve"> </w:t>
      </w:r>
      <w:r w:rsidR="00FD47B5" w:rsidRPr="00DD1339">
        <w:rPr>
          <w:rFonts w:ascii="Times New Roman" w:hAnsi="Times New Roman" w:cs="Simplified Arabic"/>
          <w:szCs w:val="24"/>
          <w:rtl/>
          <w:lang w:bidi="ar-SY"/>
        </w:rPr>
        <w:t>(</w:t>
      </w:r>
      <w:r w:rsidR="00AD526D" w:rsidRPr="00DD1339">
        <w:rPr>
          <w:rFonts w:ascii="Times New Roman" w:hAnsi="Times New Roman" w:cs="Simplified Arabic"/>
          <w:szCs w:val="24"/>
          <w:lang w:bidi="ar-SY"/>
        </w:rPr>
        <w:t>Red Carina</w:t>
      </w:r>
      <w:r w:rsidR="00FD47B5" w:rsidRPr="00DD1339">
        <w:rPr>
          <w:rFonts w:ascii="Times New Roman" w:hAnsi="Times New Roman" w:cs="Simplified Arabic"/>
          <w:szCs w:val="24"/>
          <w:rtl/>
          <w:lang w:bidi="ar-SY"/>
        </w:rPr>
        <w:t>)</w:t>
      </w:r>
      <w:r w:rsidR="00FD47B5" w:rsidRPr="00DD1339">
        <w:rPr>
          <w:rFonts w:ascii="Times New Roman" w:eastAsia="Calibri" w:hAnsi="Times New Roman" w:cs="Simplified Arabic"/>
          <w:szCs w:val="24"/>
          <w:rtl/>
          <w:lang w:bidi="ar-SY"/>
        </w:rPr>
        <w:t xml:space="preserve"> (</w:t>
      </w:r>
      <w:r w:rsidR="00AD526D" w:rsidRPr="00DD1339">
        <w:rPr>
          <w:rFonts w:ascii="Times New Roman" w:eastAsia="Calibri" w:hAnsi="Times New Roman" w:cs="Simplified Arabic"/>
          <w:szCs w:val="24"/>
          <w:lang w:bidi="ar-SY"/>
        </w:rPr>
        <w:t>102.</w:t>
      </w:r>
      <w:proofErr w:type="gramStart"/>
      <w:r w:rsidR="00AD526D" w:rsidRPr="00DD1339">
        <w:rPr>
          <w:rFonts w:ascii="Times New Roman" w:eastAsia="Calibri" w:hAnsi="Times New Roman" w:cs="Simplified Arabic"/>
          <w:szCs w:val="24"/>
          <w:lang w:bidi="ar-SY"/>
        </w:rPr>
        <w:t>84</w:t>
      </w:r>
      <w:r w:rsidR="00AD526D" w:rsidRPr="00DD1339">
        <w:rPr>
          <w:rFonts w:ascii="Times New Roman" w:eastAsia="Calibri" w:hAnsi="Times New Roman" w:cs="Simplified Arabic"/>
          <w:szCs w:val="24"/>
          <w:rtl/>
        </w:rPr>
        <w:t xml:space="preserve"> </w:t>
      </w:r>
      <w:r w:rsidR="00AD526D" w:rsidRPr="00DD1339">
        <w:rPr>
          <w:rFonts w:ascii="Times New Roman" w:eastAsia="Calibri" w:hAnsi="Times New Roman" w:cs="Simplified Arabic" w:hint="cs"/>
          <w:szCs w:val="24"/>
          <w:rtl/>
        </w:rPr>
        <w:t>حبة.</w:t>
      </w:r>
      <w:proofErr w:type="gramEnd"/>
      <w:r w:rsidR="00AD526D" w:rsidRPr="00DD1339">
        <w:rPr>
          <w:rFonts w:ascii="Times New Roman" w:eastAsia="Calibri" w:hAnsi="Times New Roman" w:cs="Simplified Arabic" w:hint="cs"/>
          <w:szCs w:val="24"/>
          <w:rtl/>
        </w:rPr>
        <w:t xml:space="preserve"> نبات</w:t>
      </w:r>
      <w:r w:rsidR="00AD526D" w:rsidRPr="00DD1339">
        <w:rPr>
          <w:rFonts w:ascii="Times New Roman" w:eastAsia="Calibri" w:hAnsi="Times New Roman" w:cs="Simplified Arabic" w:hint="cs"/>
          <w:szCs w:val="24"/>
          <w:vertAlign w:val="superscript"/>
          <w:rtl/>
        </w:rPr>
        <w:t>-1</w:t>
      </w:r>
      <w:r w:rsidR="00AD526D" w:rsidRPr="00DD1339">
        <w:rPr>
          <w:rFonts w:ascii="Times New Roman" w:eastAsia="Calibri" w:hAnsi="Times New Roman" w:cs="Simplified Arabic" w:hint="cs"/>
          <w:szCs w:val="24"/>
          <w:rtl/>
        </w:rPr>
        <w:t>)</w:t>
      </w:r>
      <w:r w:rsidR="00FD47B5" w:rsidRPr="00DD1339">
        <w:rPr>
          <w:rFonts w:ascii="Times New Roman" w:eastAsia="Calibri" w:hAnsi="Times New Roman" w:cs="Simplified Arabic" w:hint="cs"/>
          <w:szCs w:val="24"/>
          <w:rtl/>
        </w:rPr>
        <w:t xml:space="preserve">، تلاه </w:t>
      </w:r>
      <w:proofErr w:type="gramStart"/>
      <w:r w:rsidR="00FD47B5" w:rsidRPr="00DD1339">
        <w:rPr>
          <w:rFonts w:ascii="Times New Roman" w:eastAsia="Calibri" w:hAnsi="Times New Roman" w:cs="Simplified Arabic" w:hint="cs"/>
          <w:szCs w:val="24"/>
          <w:rtl/>
        </w:rPr>
        <w:t>الصنف</w:t>
      </w:r>
      <w:proofErr w:type="gramEnd"/>
      <w:r w:rsidR="00FD47B5" w:rsidRPr="00DD1339">
        <w:rPr>
          <w:rFonts w:ascii="Times New Roman" w:eastAsia="Calibri" w:hAnsi="Times New Roman" w:cs="Simplified Arabic" w:hint="cs"/>
          <w:szCs w:val="24"/>
          <w:rtl/>
        </w:rPr>
        <w:t xml:space="preserve"> </w:t>
      </w:r>
      <w:r w:rsidR="00FD47B5" w:rsidRPr="00DD1339">
        <w:rPr>
          <w:rFonts w:ascii="Times New Roman" w:eastAsia="Calibri" w:hAnsi="Times New Roman" w:cs="Simplified Arabic"/>
          <w:szCs w:val="24"/>
          <w:rtl/>
        </w:rPr>
        <w:t>(</w:t>
      </w:r>
      <w:r w:rsidR="004F0E95" w:rsidRPr="00DD1339">
        <w:rPr>
          <w:rFonts w:ascii="Times New Roman" w:eastAsia="Calibri" w:hAnsi="Times New Roman" w:cs="Simplified Arabic"/>
          <w:szCs w:val="24"/>
        </w:rPr>
        <w:t>Giza</w:t>
      </w:r>
      <w:r w:rsidR="00FD47B5" w:rsidRPr="00DD1339">
        <w:rPr>
          <w:rFonts w:ascii="Times New Roman" w:eastAsia="Calibri" w:hAnsi="Times New Roman" w:cs="Simplified Arabic"/>
          <w:szCs w:val="24"/>
          <w:rtl/>
        </w:rPr>
        <w:t>)</w:t>
      </w:r>
      <w:r w:rsidR="00FD47B5" w:rsidRPr="00DD1339">
        <w:rPr>
          <w:rFonts w:ascii="Times New Roman" w:eastAsia="Calibri" w:hAnsi="Times New Roman" w:cs="Simplified Arabic"/>
          <w:szCs w:val="24"/>
          <w:rtl/>
          <w:lang w:bidi="ar-SY"/>
        </w:rPr>
        <w:t xml:space="preserve"> (</w:t>
      </w:r>
      <w:r w:rsidR="004F0E95" w:rsidRPr="00DD1339">
        <w:rPr>
          <w:rFonts w:ascii="Times New Roman" w:eastAsia="Calibri" w:hAnsi="Times New Roman" w:cs="Simplified Arabic"/>
          <w:szCs w:val="24"/>
          <w:rtl/>
          <w:lang w:bidi="ar-SY"/>
        </w:rPr>
        <w:t>78.28</w:t>
      </w:r>
      <w:r w:rsidR="004F0E95" w:rsidRPr="00DD1339">
        <w:rPr>
          <w:rFonts w:ascii="Times New Roman" w:eastAsia="Calibri" w:hAnsi="Times New Roman" w:cs="Simplified Arabic" w:hint="cs"/>
          <w:szCs w:val="24"/>
          <w:rtl/>
          <w:lang w:bidi="ar-SY"/>
        </w:rPr>
        <w:t xml:space="preserve"> حبة، نبات</w:t>
      </w:r>
      <w:r w:rsidR="004F0E95" w:rsidRPr="00DD1339">
        <w:rPr>
          <w:rFonts w:ascii="Times New Roman" w:eastAsia="Calibri" w:hAnsi="Times New Roman" w:cs="Simplified Arabic" w:hint="cs"/>
          <w:szCs w:val="24"/>
          <w:vertAlign w:val="superscript"/>
          <w:rtl/>
          <w:lang w:bidi="ar-SY"/>
        </w:rPr>
        <w:t>-1</w:t>
      </w:r>
      <w:r w:rsidR="00FD47B5" w:rsidRPr="00DD1339">
        <w:rPr>
          <w:rFonts w:ascii="Times New Roman" w:eastAsia="Calibri" w:hAnsi="Times New Roman" w:cs="Simplified Arabic" w:hint="cs"/>
          <w:szCs w:val="24"/>
          <w:rtl/>
        </w:rPr>
        <w:t xml:space="preserve">) مع وجود فروق معنوية، في حين كان الأدنى معنوياً لدى الصنف </w:t>
      </w:r>
      <w:r w:rsidR="004F0E95" w:rsidRPr="00DD1339">
        <w:rPr>
          <w:rFonts w:ascii="Times New Roman" w:hAnsi="Times New Roman" w:cs="Simplified Arabic"/>
          <w:szCs w:val="24"/>
          <w:lang w:bidi="ar-SY"/>
        </w:rPr>
        <w:t>(Q</w:t>
      </w:r>
      <w:r w:rsidR="004F0E95" w:rsidRPr="00DD1339">
        <w:rPr>
          <w:rFonts w:ascii="Times New Roman" w:hAnsi="Times New Roman" w:cs="Simplified Arabic"/>
          <w:szCs w:val="24"/>
          <w:vertAlign w:val="subscript"/>
          <w:lang w:bidi="ar-SY"/>
        </w:rPr>
        <w:t>26</w:t>
      </w:r>
      <w:r w:rsidR="004F0E95" w:rsidRPr="00DD1339">
        <w:rPr>
          <w:rFonts w:ascii="Times New Roman" w:hAnsi="Times New Roman" w:cs="Simplified Arabic"/>
          <w:szCs w:val="24"/>
          <w:lang w:bidi="ar-SY"/>
        </w:rPr>
        <w:t>)</w:t>
      </w:r>
      <w:r w:rsidR="00656047" w:rsidRPr="00DD1339">
        <w:rPr>
          <w:rFonts w:ascii="Times New Roman" w:hAnsi="Times New Roman" w:cs="Simplified Arabic"/>
          <w:szCs w:val="24"/>
          <w:rtl/>
          <w:lang w:bidi="ar-SY"/>
        </w:rPr>
        <w:t xml:space="preserve"> (72.08</w:t>
      </w:r>
      <w:r w:rsidR="00656047" w:rsidRPr="00DD1339">
        <w:rPr>
          <w:rFonts w:ascii="Times New Roman" w:hAnsi="Times New Roman" w:cs="Simplified Arabic" w:hint="cs"/>
          <w:szCs w:val="24"/>
          <w:rtl/>
          <w:lang w:bidi="ar-SY"/>
        </w:rPr>
        <w:t xml:space="preserve"> حبة. نبات</w:t>
      </w:r>
      <w:r w:rsidR="00656047" w:rsidRPr="00DD1339">
        <w:rPr>
          <w:rFonts w:ascii="Times New Roman" w:hAnsi="Times New Roman" w:cs="Simplified Arabic" w:hint="cs"/>
          <w:szCs w:val="24"/>
          <w:vertAlign w:val="superscript"/>
          <w:rtl/>
          <w:lang w:bidi="ar-SY"/>
        </w:rPr>
        <w:t>-1</w:t>
      </w:r>
      <w:r w:rsidR="00656047" w:rsidRPr="00DD1339">
        <w:rPr>
          <w:rFonts w:ascii="Times New Roman" w:hAnsi="Times New Roman" w:cs="Simplified Arabic" w:hint="cs"/>
          <w:szCs w:val="24"/>
          <w:rtl/>
          <w:lang w:bidi="ar-SY"/>
        </w:rPr>
        <w:t>).</w:t>
      </w:r>
      <w:r w:rsidR="00E633EC" w:rsidRPr="00DD1339">
        <w:rPr>
          <w:rFonts w:ascii="Times New Roman" w:hAnsi="Times New Roman" w:cs="Simplified Arabic" w:hint="cs"/>
          <w:szCs w:val="24"/>
          <w:rtl/>
          <w:lang w:bidi="ar-SY"/>
        </w:rPr>
        <w:t xml:space="preserve"> </w:t>
      </w:r>
      <w:r w:rsidR="00C64F59" w:rsidRPr="00DD1339">
        <w:rPr>
          <w:rFonts w:ascii="Times New Roman" w:eastAsia="Calibri" w:hAnsi="Times New Roman" w:cs="Simplified Arabic" w:hint="eastAsia"/>
          <w:szCs w:val="24"/>
          <w:rtl/>
        </w:rPr>
        <w:t>ويُعزى</w:t>
      </w:r>
      <w:r w:rsidR="00C64F59" w:rsidRPr="00DD1339">
        <w:rPr>
          <w:rFonts w:ascii="Times New Roman" w:eastAsia="Calibri" w:hAnsi="Times New Roman" w:cs="Simplified Arabic"/>
          <w:szCs w:val="24"/>
          <w:rtl/>
        </w:rPr>
        <w:t xml:space="preserve"> </w:t>
      </w:r>
      <w:r w:rsidR="00C64F59" w:rsidRPr="00DD1339">
        <w:rPr>
          <w:rFonts w:ascii="Times New Roman" w:eastAsia="Calibri" w:hAnsi="Times New Roman" w:cs="Simplified Arabic" w:hint="eastAsia"/>
          <w:szCs w:val="24"/>
          <w:rtl/>
        </w:rPr>
        <w:t>التباين</w:t>
      </w:r>
      <w:r w:rsidR="00C64F59" w:rsidRPr="00DD1339">
        <w:rPr>
          <w:rFonts w:ascii="Times New Roman" w:eastAsia="Calibri" w:hAnsi="Times New Roman" w:cs="Simplified Arabic"/>
          <w:szCs w:val="24"/>
          <w:rtl/>
        </w:rPr>
        <w:t xml:space="preserve"> </w:t>
      </w:r>
      <w:r w:rsidR="00C64F59" w:rsidRPr="00DD1339">
        <w:rPr>
          <w:rFonts w:ascii="Times New Roman" w:eastAsia="Calibri" w:hAnsi="Times New Roman" w:cs="Simplified Arabic" w:hint="eastAsia"/>
          <w:szCs w:val="24"/>
          <w:rtl/>
        </w:rPr>
        <w:t>في</w:t>
      </w:r>
      <w:r w:rsidR="00C64F59" w:rsidRPr="00DD1339">
        <w:rPr>
          <w:rFonts w:ascii="Times New Roman" w:eastAsia="Calibri" w:hAnsi="Times New Roman" w:cs="Simplified Arabic"/>
          <w:szCs w:val="24"/>
          <w:rtl/>
        </w:rPr>
        <w:t xml:space="preserve"> </w:t>
      </w:r>
      <w:r w:rsidR="00C64F59" w:rsidRPr="00DD1339">
        <w:rPr>
          <w:rFonts w:ascii="Times New Roman" w:eastAsia="Calibri" w:hAnsi="Times New Roman" w:cs="Simplified Arabic" w:hint="eastAsia"/>
          <w:szCs w:val="24"/>
          <w:rtl/>
        </w:rPr>
        <w:t>صفة</w:t>
      </w:r>
      <w:r w:rsidR="00C64F59" w:rsidRPr="00DD1339">
        <w:rPr>
          <w:rFonts w:ascii="Times New Roman" w:eastAsia="Calibri" w:hAnsi="Times New Roman" w:cs="Simplified Arabic"/>
          <w:szCs w:val="24"/>
          <w:rtl/>
        </w:rPr>
        <w:t xml:space="preserve"> </w:t>
      </w:r>
      <w:r w:rsidR="00C64F59" w:rsidRPr="00DD1339">
        <w:rPr>
          <w:rFonts w:ascii="Times New Roman" w:hAnsi="Times New Roman" w:cs="Simplified Arabic" w:hint="cs"/>
          <w:szCs w:val="24"/>
          <w:rtl/>
          <w:lang w:bidi="ar-SY"/>
        </w:rPr>
        <w:t>وزن الحبوب في النبات</w:t>
      </w:r>
      <w:r w:rsidR="00C64F59" w:rsidRPr="00DD1339">
        <w:rPr>
          <w:rFonts w:ascii="Times New Roman" w:eastAsia="Calibri" w:hAnsi="Times New Roman" w:cs="Simplified Arabic"/>
          <w:szCs w:val="24"/>
          <w:rtl/>
        </w:rPr>
        <w:t xml:space="preserve"> </w:t>
      </w:r>
      <w:r w:rsidR="00C64F59" w:rsidRPr="00DD1339">
        <w:rPr>
          <w:rFonts w:ascii="Times New Roman" w:eastAsia="Calibri" w:hAnsi="Times New Roman" w:cs="Simplified Arabic" w:hint="eastAsia"/>
          <w:szCs w:val="24"/>
          <w:rtl/>
        </w:rPr>
        <w:t>بين</w:t>
      </w:r>
      <w:r w:rsidR="00C64F59" w:rsidRPr="00DD1339">
        <w:rPr>
          <w:rFonts w:ascii="Times New Roman" w:eastAsia="Calibri" w:hAnsi="Times New Roman" w:cs="Simplified Arabic"/>
          <w:szCs w:val="24"/>
          <w:rtl/>
        </w:rPr>
        <w:t xml:space="preserve"> </w:t>
      </w:r>
      <w:r w:rsidR="00C64F59" w:rsidRPr="00DD1339">
        <w:rPr>
          <w:rFonts w:ascii="Times New Roman" w:eastAsia="Calibri" w:hAnsi="Times New Roman" w:cs="Simplified Arabic" w:hint="eastAsia"/>
          <w:szCs w:val="24"/>
          <w:rtl/>
        </w:rPr>
        <w:t>الطرز</w:t>
      </w:r>
      <w:r w:rsidR="00C64F59" w:rsidRPr="00DD1339">
        <w:rPr>
          <w:rFonts w:ascii="Times New Roman" w:eastAsia="Calibri" w:hAnsi="Times New Roman" w:cs="Simplified Arabic"/>
          <w:szCs w:val="24"/>
          <w:rtl/>
        </w:rPr>
        <w:t xml:space="preserve"> </w:t>
      </w:r>
      <w:r w:rsidR="00C64F59" w:rsidRPr="00DD1339">
        <w:rPr>
          <w:rFonts w:ascii="Times New Roman" w:eastAsia="Calibri" w:hAnsi="Times New Roman" w:cs="Simplified Arabic" w:hint="eastAsia"/>
          <w:szCs w:val="24"/>
          <w:rtl/>
        </w:rPr>
        <w:t>الوراثية</w:t>
      </w:r>
      <w:r w:rsidR="00C64F59" w:rsidRPr="00DD1339">
        <w:rPr>
          <w:rFonts w:ascii="Times New Roman" w:eastAsia="Calibri" w:hAnsi="Times New Roman" w:cs="Simplified Arabic"/>
          <w:szCs w:val="24"/>
          <w:rtl/>
        </w:rPr>
        <w:t xml:space="preserve"> </w:t>
      </w:r>
      <w:r w:rsidR="00C64F59" w:rsidRPr="00DD1339">
        <w:rPr>
          <w:rFonts w:ascii="Times New Roman" w:eastAsia="Calibri" w:hAnsi="Times New Roman" w:cs="Simplified Arabic" w:hint="eastAsia"/>
          <w:szCs w:val="24"/>
          <w:rtl/>
        </w:rPr>
        <w:t>المدروسة</w:t>
      </w:r>
      <w:r w:rsidR="00C64F59" w:rsidRPr="00DD1339">
        <w:rPr>
          <w:rFonts w:ascii="Times New Roman" w:eastAsia="Calibri" w:hAnsi="Times New Roman" w:cs="Simplified Arabic"/>
          <w:szCs w:val="24"/>
          <w:rtl/>
        </w:rPr>
        <w:t xml:space="preserve"> </w:t>
      </w:r>
      <w:r w:rsidR="00C64F59" w:rsidRPr="00DD1339">
        <w:rPr>
          <w:rFonts w:ascii="Times New Roman" w:eastAsia="Calibri" w:hAnsi="Times New Roman" w:cs="Simplified Arabic" w:hint="eastAsia"/>
          <w:szCs w:val="24"/>
          <w:rtl/>
        </w:rPr>
        <w:t>إلى</w:t>
      </w:r>
      <w:r w:rsidR="00C64F59" w:rsidRPr="00DD1339">
        <w:rPr>
          <w:rFonts w:ascii="Times New Roman" w:eastAsia="Calibri" w:hAnsi="Times New Roman" w:cs="Simplified Arabic"/>
          <w:szCs w:val="24"/>
          <w:rtl/>
        </w:rPr>
        <w:t xml:space="preserve"> </w:t>
      </w:r>
      <w:r w:rsidR="00C64F59" w:rsidRPr="00DD1339">
        <w:rPr>
          <w:rFonts w:ascii="Times New Roman" w:eastAsia="Calibri" w:hAnsi="Times New Roman" w:cs="Simplified Arabic" w:hint="eastAsia"/>
          <w:szCs w:val="24"/>
          <w:rtl/>
        </w:rPr>
        <w:t>الاختلاف</w:t>
      </w:r>
      <w:r w:rsidR="00C64F59" w:rsidRPr="00DD1339">
        <w:rPr>
          <w:rFonts w:ascii="Times New Roman" w:eastAsia="Calibri" w:hAnsi="Times New Roman" w:cs="Simplified Arabic"/>
          <w:szCs w:val="24"/>
          <w:rtl/>
        </w:rPr>
        <w:t xml:space="preserve"> </w:t>
      </w:r>
      <w:r w:rsidR="00C64F59" w:rsidRPr="00DD1339">
        <w:rPr>
          <w:rFonts w:ascii="Times New Roman" w:eastAsia="Calibri" w:hAnsi="Times New Roman" w:cs="Simplified Arabic" w:hint="eastAsia"/>
          <w:szCs w:val="24"/>
          <w:rtl/>
        </w:rPr>
        <w:t>في</w:t>
      </w:r>
      <w:r w:rsidR="00C64F59" w:rsidRPr="00DD1339">
        <w:rPr>
          <w:rFonts w:ascii="Times New Roman" w:eastAsia="Calibri" w:hAnsi="Times New Roman" w:cs="Simplified Arabic"/>
          <w:szCs w:val="24"/>
          <w:rtl/>
        </w:rPr>
        <w:t xml:space="preserve"> </w:t>
      </w:r>
      <w:r w:rsidR="00C64F59" w:rsidRPr="00DD1339">
        <w:rPr>
          <w:rFonts w:ascii="Times New Roman" w:eastAsia="Calibri" w:hAnsi="Times New Roman" w:cs="Simplified Arabic" w:hint="eastAsia"/>
          <w:szCs w:val="24"/>
          <w:rtl/>
        </w:rPr>
        <w:t>تركيبها</w:t>
      </w:r>
      <w:r w:rsidR="00C64F59" w:rsidRPr="00DD1339">
        <w:rPr>
          <w:rFonts w:ascii="Times New Roman" w:eastAsia="Calibri" w:hAnsi="Times New Roman" w:cs="Simplified Arabic"/>
          <w:szCs w:val="24"/>
          <w:rtl/>
        </w:rPr>
        <w:t xml:space="preserve"> </w:t>
      </w:r>
      <w:r w:rsidR="00C64F59" w:rsidRPr="00DD1339">
        <w:rPr>
          <w:rFonts w:ascii="Times New Roman" w:eastAsia="Calibri" w:hAnsi="Times New Roman" w:cs="Simplified Arabic" w:hint="eastAsia"/>
          <w:szCs w:val="24"/>
          <w:rtl/>
        </w:rPr>
        <w:t>الوراثي</w:t>
      </w:r>
      <w:r w:rsidR="00C64F59" w:rsidRPr="00DD1339">
        <w:rPr>
          <w:rFonts w:ascii="Times New Roman" w:eastAsia="Calibri" w:hAnsi="Times New Roman" w:cs="Simplified Arabic" w:hint="cs"/>
          <w:szCs w:val="24"/>
          <w:rtl/>
        </w:rPr>
        <w:t xml:space="preserve">، </w:t>
      </w:r>
      <w:r w:rsidR="00C64F59" w:rsidRPr="00DD1339">
        <w:rPr>
          <w:rFonts w:ascii="Times New Roman" w:eastAsia="Calibri" w:hAnsi="Times New Roman" w:cs="Simplified Arabic" w:hint="cs"/>
          <w:szCs w:val="24"/>
          <w:rtl/>
        </w:rPr>
        <w:lastRenderedPageBreak/>
        <w:t xml:space="preserve">واختلاف معدل التمثيل الضوئي بين الأصناف المدروسة وكذلك كفاءة </w:t>
      </w:r>
      <w:r w:rsidR="00CC37DE" w:rsidRPr="00DD1339">
        <w:rPr>
          <w:rFonts w:ascii="Times New Roman" w:eastAsia="Calibri" w:hAnsi="Times New Roman" w:cs="Simplified Arabic" w:hint="cs"/>
          <w:szCs w:val="24"/>
          <w:rtl/>
        </w:rPr>
        <w:t>نقل و</w:t>
      </w:r>
      <w:r w:rsidR="00C64F59" w:rsidRPr="00DD1339">
        <w:rPr>
          <w:rFonts w:ascii="Times New Roman" w:eastAsia="Calibri" w:hAnsi="Times New Roman" w:cs="Simplified Arabic" w:hint="cs"/>
          <w:szCs w:val="24"/>
          <w:rtl/>
        </w:rPr>
        <w:t xml:space="preserve">توزيع نواتج التمثيل الضوئي حيث نجد أن الصنف </w:t>
      </w:r>
      <w:r w:rsidR="00C64F59" w:rsidRPr="00DD1339">
        <w:rPr>
          <w:rFonts w:ascii="Times New Roman" w:hAnsi="Times New Roman" w:cs="Simplified Arabic"/>
          <w:szCs w:val="24"/>
          <w:rtl/>
          <w:lang w:bidi="ar-SY"/>
        </w:rPr>
        <w:t>(</w:t>
      </w:r>
      <w:r w:rsidR="00C64F59" w:rsidRPr="00DD1339">
        <w:rPr>
          <w:rFonts w:ascii="Times New Roman" w:hAnsi="Times New Roman" w:cs="Simplified Arabic"/>
          <w:szCs w:val="24"/>
          <w:lang w:bidi="ar-SY"/>
        </w:rPr>
        <w:t>Red Carina</w:t>
      </w:r>
      <w:r w:rsidR="00C64F59" w:rsidRPr="00DD1339">
        <w:rPr>
          <w:rFonts w:ascii="Times New Roman" w:hAnsi="Times New Roman" w:cs="Simplified Arabic"/>
          <w:szCs w:val="24"/>
          <w:rtl/>
          <w:lang w:bidi="ar-SY"/>
        </w:rPr>
        <w:t>)</w:t>
      </w:r>
      <w:r w:rsidR="00C64F59" w:rsidRPr="00DD1339">
        <w:rPr>
          <w:rFonts w:ascii="Times New Roman" w:hAnsi="Times New Roman" w:cs="Simplified Arabic" w:hint="cs"/>
          <w:szCs w:val="24"/>
          <w:rtl/>
          <w:lang w:bidi="ar-SY"/>
        </w:rPr>
        <w:t xml:space="preserve"> كان الأقدر على تسخير الكمية الأكبر من المادة الجافة المصنعة والمتاحة لنمو الأجزاء </w:t>
      </w:r>
      <w:proofErr w:type="spellStart"/>
      <w:r w:rsidR="00C64F59" w:rsidRPr="00DD1339">
        <w:rPr>
          <w:rFonts w:ascii="Times New Roman" w:hAnsi="Times New Roman" w:cs="Simplified Arabic" w:hint="cs"/>
          <w:szCs w:val="24"/>
          <w:rtl/>
          <w:lang w:bidi="ar-SY"/>
        </w:rPr>
        <w:t>الثمرية</w:t>
      </w:r>
      <w:proofErr w:type="spellEnd"/>
      <w:r w:rsidR="00CC37DE" w:rsidRPr="00DD1339">
        <w:rPr>
          <w:rFonts w:ascii="Times New Roman" w:hAnsi="Times New Roman" w:cs="Simplified Arabic" w:hint="cs"/>
          <w:szCs w:val="24"/>
          <w:rtl/>
          <w:lang w:bidi="ar-SY"/>
        </w:rPr>
        <w:t>.</w:t>
      </w:r>
      <w:r w:rsidR="006C423F" w:rsidRPr="00DD1339">
        <w:rPr>
          <w:rFonts w:ascii="Times New Roman" w:hAnsi="Times New Roman" w:cs="Simplified Arabic" w:hint="cs"/>
          <w:szCs w:val="24"/>
          <w:rtl/>
          <w:lang w:bidi="ar-SY"/>
        </w:rPr>
        <w:t xml:space="preserve"> </w:t>
      </w:r>
      <w:r w:rsidR="00856210" w:rsidRPr="00DD1339">
        <w:rPr>
          <w:rFonts w:ascii="Times New Roman" w:eastAsia="Calibri" w:hAnsi="Times New Roman" w:cs="Simplified Arabic" w:hint="cs"/>
          <w:szCs w:val="24"/>
          <w:rtl/>
        </w:rPr>
        <w:t xml:space="preserve">ويُلاحظ بالنسبة لمعاملات التسميد أنَّ متوسط وزن الحبوب في النبات كان الأعلى معنوياً عند معاملة </w:t>
      </w:r>
      <w:r w:rsidR="004E642F" w:rsidRPr="00DD1339">
        <w:rPr>
          <w:rFonts w:ascii="Times New Roman" w:hAnsi="Times New Roman" w:cs="Simplified Arabic"/>
          <w:szCs w:val="24"/>
          <w:rtl/>
          <w:lang w:bidi="ar-SY"/>
        </w:rPr>
        <w:t>التسميد</w:t>
      </w:r>
      <w:r w:rsidR="004E642F" w:rsidRPr="00DD1339">
        <w:rPr>
          <w:rFonts w:ascii="Times New Roman" w:hAnsi="Times New Roman" w:cs="Simplified Arabic" w:hint="cs"/>
          <w:szCs w:val="24"/>
          <w:rtl/>
          <w:lang w:bidi="ar-SY"/>
        </w:rPr>
        <w:t xml:space="preserve"> </w:t>
      </w:r>
      <w:r w:rsidR="004E642F" w:rsidRPr="00DD1339">
        <w:rPr>
          <w:rFonts w:ascii="Times New Roman" w:hAnsi="Times New Roman" w:cs="Simplified Arabic"/>
          <w:szCs w:val="24"/>
          <w:rtl/>
          <w:lang w:bidi="ar-SY"/>
        </w:rPr>
        <w:t>العضوي</w:t>
      </w:r>
      <w:proofErr w:type="spellStart"/>
      <w:r w:rsidR="004E642F" w:rsidRPr="00DD1339">
        <w:rPr>
          <w:rFonts w:ascii="Times New Roman" w:hAnsi="Times New Roman" w:cs="Simplified Arabic"/>
          <w:szCs w:val="24"/>
          <w:lang w:val="en-GB" w:bidi="ar-SY"/>
        </w:rPr>
        <w:t>Vermicompost</w:t>
      </w:r>
      <w:proofErr w:type="spellEnd"/>
      <w:r w:rsidR="004E642F" w:rsidRPr="00DD1339">
        <w:rPr>
          <w:rFonts w:ascii="Times New Roman" w:hAnsi="Times New Roman" w:cs="Simplified Arabic"/>
          <w:szCs w:val="24"/>
          <w:lang w:val="en-GB" w:bidi="ar-SY"/>
        </w:rPr>
        <w:t xml:space="preserve"> </w:t>
      </w:r>
      <w:r w:rsidR="004E642F" w:rsidRPr="00DD1339">
        <w:rPr>
          <w:rFonts w:ascii="Times New Roman" w:hAnsi="Times New Roman" w:cs="Simplified Arabic" w:hint="cs"/>
          <w:szCs w:val="24"/>
          <w:rtl/>
          <w:lang w:val="en-GB" w:bidi="ar-SY"/>
        </w:rPr>
        <w:t xml:space="preserve"> </w:t>
      </w:r>
      <w:r w:rsidR="004E642F" w:rsidRPr="00DD1339">
        <w:rPr>
          <w:rFonts w:ascii="Times New Roman" w:hAnsi="Times New Roman" w:cs="Simplified Arabic" w:hint="cs"/>
          <w:szCs w:val="24"/>
          <w:rtl/>
          <w:lang w:bidi="ar-SY"/>
        </w:rPr>
        <w:t xml:space="preserve">مع إضافة تنشيطية من السمادين الحيويين </w:t>
      </w:r>
      <w:r w:rsidR="004E642F" w:rsidRPr="00DD1339">
        <w:rPr>
          <w:rFonts w:ascii="Times New Roman" w:hAnsi="Times New Roman" w:cs="Simplified Arabic"/>
          <w:szCs w:val="24"/>
          <w:rtl/>
          <w:lang w:bidi="ar-SY"/>
        </w:rPr>
        <w:t>(</w:t>
      </w:r>
      <w:proofErr w:type="spellStart"/>
      <w:r w:rsidR="004E642F" w:rsidRPr="00DD1339">
        <w:rPr>
          <w:rFonts w:ascii="Times New Roman" w:hAnsi="Times New Roman" w:cs="Simplified Arabic"/>
          <w:szCs w:val="24"/>
          <w:lang w:val="en-GB" w:bidi="ar-SY"/>
        </w:rPr>
        <w:t>Azotobacter</w:t>
      </w:r>
      <w:proofErr w:type="spellEnd"/>
      <w:r w:rsidR="004E642F" w:rsidRPr="00DD1339">
        <w:rPr>
          <w:rFonts w:ascii="Times New Roman" w:hAnsi="Times New Roman" w:cs="Simplified Arabic"/>
          <w:szCs w:val="24"/>
          <w:lang w:val="en-GB" w:bidi="ar-SY"/>
        </w:rPr>
        <w:t xml:space="preserve"> + PSB</w:t>
      </w:r>
      <w:r w:rsidR="004E642F" w:rsidRPr="00DD1339">
        <w:rPr>
          <w:rFonts w:ascii="Times New Roman" w:hAnsi="Times New Roman" w:cs="Simplified Arabic"/>
          <w:szCs w:val="24"/>
          <w:rtl/>
          <w:lang w:val="en-GB" w:bidi="ar-SY"/>
        </w:rPr>
        <w:t xml:space="preserve">) </w:t>
      </w:r>
      <w:r w:rsidR="004E642F" w:rsidRPr="00DD1339">
        <w:rPr>
          <w:rFonts w:ascii="Times New Roman" w:eastAsia="Calibri" w:hAnsi="Times New Roman" w:cs="Simplified Arabic"/>
          <w:szCs w:val="24"/>
          <w:lang w:val="en-GB"/>
        </w:rPr>
        <w:t>(T</w:t>
      </w:r>
      <w:r w:rsidR="004E642F" w:rsidRPr="00DD1339">
        <w:rPr>
          <w:rFonts w:ascii="Times New Roman" w:eastAsia="Calibri" w:hAnsi="Times New Roman" w:cs="Simplified Arabic"/>
          <w:szCs w:val="24"/>
          <w:vertAlign w:val="subscript"/>
          <w:lang w:val="en-GB"/>
        </w:rPr>
        <w:t>1</w:t>
      </w:r>
      <w:r w:rsidR="004E642F" w:rsidRPr="00DD1339">
        <w:rPr>
          <w:rFonts w:ascii="Times New Roman" w:eastAsia="Calibri" w:hAnsi="Times New Roman" w:cs="Simplified Arabic"/>
          <w:szCs w:val="24"/>
          <w:lang w:val="en-GB"/>
        </w:rPr>
        <w:t>)</w:t>
      </w:r>
      <w:r w:rsidR="004E642F" w:rsidRPr="00DD1339">
        <w:rPr>
          <w:rFonts w:ascii="Times New Roman" w:eastAsia="Calibri" w:hAnsi="Times New Roman" w:cs="Simplified Arabic"/>
          <w:szCs w:val="24"/>
          <w:rtl/>
          <w:lang w:val="en-GB" w:bidi="ar-SY"/>
        </w:rPr>
        <w:t xml:space="preserve"> (101.40 </w:t>
      </w:r>
      <w:r w:rsidR="004E642F" w:rsidRPr="00DD1339">
        <w:rPr>
          <w:rFonts w:ascii="Times New Roman" w:eastAsia="Calibri" w:hAnsi="Times New Roman" w:cs="Simplified Arabic" w:hint="cs"/>
          <w:szCs w:val="24"/>
          <w:rtl/>
          <w:lang w:val="en-GB" w:bidi="ar-SY"/>
        </w:rPr>
        <w:t>حبة. نبات</w:t>
      </w:r>
      <w:r w:rsidR="004E642F" w:rsidRPr="00DD1339">
        <w:rPr>
          <w:rFonts w:ascii="Times New Roman" w:eastAsia="Calibri" w:hAnsi="Times New Roman" w:cs="Simplified Arabic" w:hint="cs"/>
          <w:szCs w:val="24"/>
          <w:vertAlign w:val="superscript"/>
          <w:rtl/>
          <w:lang w:val="en-GB" w:bidi="ar-SY"/>
        </w:rPr>
        <w:t>-1</w:t>
      </w:r>
      <w:r w:rsidR="004E642F" w:rsidRPr="00DD1339">
        <w:rPr>
          <w:rFonts w:ascii="Times New Roman" w:eastAsia="Calibri" w:hAnsi="Times New Roman" w:cs="Simplified Arabic" w:hint="cs"/>
          <w:szCs w:val="24"/>
          <w:rtl/>
          <w:lang w:val="en-GB" w:bidi="ar-SY"/>
        </w:rPr>
        <w:t>)</w:t>
      </w:r>
      <w:r w:rsidR="006E31F9" w:rsidRPr="00DD1339">
        <w:rPr>
          <w:rFonts w:ascii="Times New Roman" w:eastAsia="Calibri" w:hAnsi="Times New Roman" w:cs="Simplified Arabic" w:hint="cs"/>
          <w:szCs w:val="24"/>
          <w:rtl/>
        </w:rPr>
        <w:t xml:space="preserve">، </w:t>
      </w:r>
      <w:r w:rsidR="00856210" w:rsidRPr="00DD1339">
        <w:rPr>
          <w:rFonts w:ascii="Times New Roman" w:eastAsia="Calibri" w:hAnsi="Times New Roman" w:cs="Simplified Arabic" w:hint="cs"/>
          <w:szCs w:val="24"/>
          <w:rtl/>
        </w:rPr>
        <w:t xml:space="preserve">في حين كان الأدنى معنوياً </w:t>
      </w:r>
      <w:proofErr w:type="gramStart"/>
      <w:r w:rsidR="00856210" w:rsidRPr="00DD1339">
        <w:rPr>
          <w:rFonts w:ascii="Times New Roman" w:eastAsia="Calibri" w:hAnsi="Times New Roman" w:cs="Simplified Arabic" w:hint="cs"/>
          <w:szCs w:val="24"/>
          <w:rtl/>
        </w:rPr>
        <w:t>عند</w:t>
      </w:r>
      <w:proofErr w:type="gramEnd"/>
      <w:r w:rsidR="00856210" w:rsidRPr="00DD1339">
        <w:rPr>
          <w:rFonts w:ascii="Times New Roman" w:eastAsia="Calibri" w:hAnsi="Times New Roman" w:cs="Simplified Arabic" w:hint="cs"/>
          <w:szCs w:val="24"/>
          <w:rtl/>
        </w:rPr>
        <w:t xml:space="preserve"> </w:t>
      </w:r>
      <w:proofErr w:type="spellStart"/>
      <w:r w:rsidR="004E642F" w:rsidRPr="00DD1339">
        <w:rPr>
          <w:rFonts w:ascii="Times New Roman" w:eastAsia="Calibri" w:hAnsi="Times New Roman" w:cs="Simplified Arabic" w:hint="cs"/>
          <w:szCs w:val="24"/>
          <w:rtl/>
        </w:rPr>
        <w:t>عند</w:t>
      </w:r>
      <w:proofErr w:type="spellEnd"/>
      <w:r w:rsidR="004E642F" w:rsidRPr="00DD1339">
        <w:rPr>
          <w:rFonts w:ascii="Times New Roman" w:eastAsia="Calibri" w:hAnsi="Times New Roman" w:cs="Simplified Arabic" w:hint="cs"/>
          <w:szCs w:val="24"/>
          <w:rtl/>
        </w:rPr>
        <w:t xml:space="preserve"> معاملة الشَّاهد </w:t>
      </w:r>
      <w:r w:rsidR="004E642F" w:rsidRPr="00DD1339">
        <w:rPr>
          <w:rFonts w:ascii="Times New Roman" w:eastAsia="Calibri" w:hAnsi="Times New Roman" w:cs="Simplified Arabic"/>
          <w:szCs w:val="24"/>
          <w:lang w:val="en-GB"/>
        </w:rPr>
        <w:t>(T</w:t>
      </w:r>
      <w:r w:rsidR="004E642F" w:rsidRPr="00DD1339">
        <w:rPr>
          <w:rFonts w:ascii="Times New Roman" w:eastAsia="Calibri" w:hAnsi="Times New Roman" w:cs="Simplified Arabic"/>
          <w:szCs w:val="24"/>
          <w:vertAlign w:val="subscript"/>
          <w:lang w:val="en-GB"/>
        </w:rPr>
        <w:t>0</w:t>
      </w:r>
      <w:r w:rsidR="004E642F" w:rsidRPr="00DD1339">
        <w:rPr>
          <w:rFonts w:ascii="Times New Roman" w:eastAsia="Calibri" w:hAnsi="Times New Roman" w:cs="Simplified Arabic"/>
          <w:szCs w:val="24"/>
          <w:lang w:val="en-GB"/>
        </w:rPr>
        <w:t>)</w:t>
      </w:r>
      <w:r w:rsidR="004E642F" w:rsidRPr="00DD1339">
        <w:rPr>
          <w:rFonts w:ascii="Times New Roman" w:eastAsia="Calibri" w:hAnsi="Times New Roman" w:cs="Simplified Arabic" w:hint="cs"/>
          <w:szCs w:val="24"/>
          <w:rtl/>
          <w:lang w:bidi="ar-SY"/>
        </w:rPr>
        <w:t xml:space="preserve"> </w:t>
      </w:r>
      <w:r w:rsidR="008A7C85" w:rsidRPr="00DD1339">
        <w:rPr>
          <w:rFonts w:ascii="Times New Roman" w:eastAsia="Calibri" w:hAnsi="Times New Roman" w:cs="Simplified Arabic" w:hint="cs"/>
          <w:szCs w:val="24"/>
          <w:rtl/>
          <w:lang w:bidi="ar-SY"/>
        </w:rPr>
        <w:t>(</w:t>
      </w:r>
      <w:r w:rsidR="008A7C85" w:rsidRPr="00DD1339">
        <w:rPr>
          <w:rFonts w:ascii="Times New Roman" w:eastAsia="Calibri" w:hAnsi="Times New Roman" w:cs="Simplified Arabic"/>
          <w:szCs w:val="24"/>
          <w:rtl/>
          <w:lang w:bidi="ar-SY"/>
        </w:rPr>
        <w:t>54.62</w:t>
      </w:r>
      <w:r w:rsidR="008A7C85" w:rsidRPr="00DD1339">
        <w:rPr>
          <w:rFonts w:ascii="Times New Roman" w:eastAsia="Calibri" w:hAnsi="Times New Roman" w:cs="Simplified Arabic" w:hint="cs"/>
          <w:szCs w:val="24"/>
          <w:rtl/>
          <w:lang w:bidi="ar-SY"/>
        </w:rPr>
        <w:t xml:space="preserve"> حبة</w:t>
      </w:r>
      <w:r w:rsidR="008A7C85" w:rsidRPr="00DD1339">
        <w:rPr>
          <w:rFonts w:ascii="Times New Roman" w:eastAsia="Calibri" w:hAnsi="Times New Roman" w:cs="Simplified Arabic" w:hint="cs"/>
          <w:szCs w:val="24"/>
          <w:rtl/>
        </w:rPr>
        <w:t>.نبات</w:t>
      </w:r>
      <w:r w:rsidR="008A7C85" w:rsidRPr="00DD1339">
        <w:rPr>
          <w:rFonts w:ascii="Times New Roman" w:eastAsia="Calibri" w:hAnsi="Times New Roman" w:cs="Simplified Arabic" w:hint="cs"/>
          <w:szCs w:val="24"/>
          <w:vertAlign w:val="superscript"/>
          <w:rtl/>
        </w:rPr>
        <w:t>-1</w:t>
      </w:r>
      <w:r w:rsidR="008A7C85" w:rsidRPr="00DD1339">
        <w:rPr>
          <w:rFonts w:ascii="Times New Roman" w:eastAsia="Calibri" w:hAnsi="Times New Roman" w:cs="Simplified Arabic" w:hint="cs"/>
          <w:szCs w:val="24"/>
          <w:rtl/>
        </w:rPr>
        <w:t xml:space="preserve">)، </w:t>
      </w:r>
      <w:r w:rsidR="008A7C85" w:rsidRPr="00DD1339">
        <w:rPr>
          <w:rFonts w:ascii="Times New Roman" w:hAnsi="Times New Roman" w:cs="Simplified Arabic" w:hint="cs"/>
          <w:szCs w:val="24"/>
          <w:rtl/>
        </w:rPr>
        <w:t xml:space="preserve">يُلاحظ بالنسبة للتفاعل بين الأصناف ومعاملات </w:t>
      </w:r>
      <w:r w:rsidR="008A7C85" w:rsidRPr="00DD1339">
        <w:rPr>
          <w:rFonts w:ascii="Times New Roman" w:hAnsi="Times New Roman" w:cs="Simplified Arabic" w:hint="cs"/>
          <w:szCs w:val="24"/>
          <w:rtl/>
          <w:lang w:bidi="ar-SY"/>
        </w:rPr>
        <w:t xml:space="preserve">التسميد فقد بيّنت النتائج أن </w:t>
      </w:r>
      <w:r w:rsidR="008A7C85" w:rsidRPr="00DD1339">
        <w:rPr>
          <w:rFonts w:ascii="Times New Roman" w:eastAsia="Calibri" w:hAnsi="Times New Roman" w:cs="Simplified Arabic" w:hint="cs"/>
          <w:szCs w:val="24"/>
          <w:rtl/>
        </w:rPr>
        <w:t xml:space="preserve">متوسط وزن الحبوب في النبات </w:t>
      </w:r>
      <w:r w:rsidR="008A7C85" w:rsidRPr="00DD1339">
        <w:rPr>
          <w:rFonts w:ascii="Times New Roman" w:hAnsi="Times New Roman" w:cs="Simplified Arabic" w:hint="cs"/>
          <w:szCs w:val="24"/>
          <w:rtl/>
          <w:lang w:bidi="ar-SY"/>
        </w:rPr>
        <w:t xml:space="preserve">كان </w:t>
      </w:r>
      <w:r w:rsidR="008A7C85" w:rsidRPr="00DD1339">
        <w:rPr>
          <w:rFonts w:ascii="Times New Roman" w:hAnsi="Times New Roman" w:cs="Simplified Arabic"/>
          <w:szCs w:val="24"/>
          <w:rtl/>
          <w:lang w:bidi="ar-SY"/>
        </w:rPr>
        <w:t xml:space="preserve">الأعلى معنوياً </w:t>
      </w:r>
      <w:r w:rsidR="008A7C85" w:rsidRPr="00DD1339">
        <w:rPr>
          <w:rFonts w:ascii="Times New Roman" w:hAnsi="Times New Roman" w:cs="Simplified Arabic" w:hint="cs"/>
          <w:szCs w:val="24"/>
          <w:rtl/>
          <w:lang w:bidi="ar-SY"/>
        </w:rPr>
        <w:t xml:space="preserve">لدى الصنف </w:t>
      </w:r>
      <w:r w:rsidR="008A7C85" w:rsidRPr="00DD1339">
        <w:rPr>
          <w:rFonts w:ascii="Times New Roman" w:hAnsi="Times New Roman" w:cs="Simplified Arabic"/>
          <w:szCs w:val="24"/>
          <w:rtl/>
          <w:lang w:bidi="ar-SY"/>
        </w:rPr>
        <w:t>(</w:t>
      </w:r>
      <w:r w:rsidR="008A7C85" w:rsidRPr="00DD1339">
        <w:rPr>
          <w:rFonts w:ascii="Times New Roman" w:hAnsi="Times New Roman" w:cs="Simplified Arabic"/>
          <w:szCs w:val="24"/>
          <w:lang w:val="en-GB" w:bidi="ar-SY"/>
        </w:rPr>
        <w:t>Red Carina</w:t>
      </w:r>
      <w:r w:rsidR="008A7C85" w:rsidRPr="00DD1339">
        <w:rPr>
          <w:rFonts w:ascii="Times New Roman" w:hAnsi="Times New Roman" w:cs="Simplified Arabic"/>
          <w:szCs w:val="24"/>
          <w:rtl/>
          <w:lang w:bidi="ar-SY"/>
        </w:rPr>
        <w:t>)</w:t>
      </w:r>
      <w:r w:rsidR="008A7C85" w:rsidRPr="00DD1339">
        <w:rPr>
          <w:rFonts w:ascii="Times New Roman" w:hAnsi="Times New Roman" w:cs="Simplified Arabic" w:hint="cs"/>
          <w:szCs w:val="24"/>
          <w:rtl/>
          <w:lang w:bidi="ar-SY"/>
        </w:rPr>
        <w:t xml:space="preserve"> </w:t>
      </w:r>
      <w:r w:rsidR="008A7C85" w:rsidRPr="00DD1339">
        <w:rPr>
          <w:rFonts w:ascii="Times New Roman" w:eastAsia="Calibri" w:hAnsi="Times New Roman" w:cs="Simplified Arabic" w:hint="cs"/>
          <w:szCs w:val="24"/>
          <w:rtl/>
        </w:rPr>
        <w:t xml:space="preserve">عند معاملة </w:t>
      </w:r>
      <w:r w:rsidR="008A7C85" w:rsidRPr="00DD1339">
        <w:rPr>
          <w:rFonts w:ascii="Times New Roman" w:hAnsi="Times New Roman" w:cs="Simplified Arabic"/>
          <w:szCs w:val="24"/>
          <w:rtl/>
          <w:lang w:bidi="ar-SY"/>
        </w:rPr>
        <w:t>ا</w:t>
      </w:r>
      <w:proofErr w:type="gramStart"/>
      <w:r w:rsidR="008A7C85" w:rsidRPr="00DD1339">
        <w:rPr>
          <w:rFonts w:ascii="Times New Roman" w:hAnsi="Times New Roman" w:cs="Simplified Arabic"/>
          <w:szCs w:val="24"/>
          <w:rtl/>
          <w:lang w:bidi="ar-SY"/>
        </w:rPr>
        <w:t>لتسميد</w:t>
      </w:r>
      <w:r w:rsidR="008A7C85" w:rsidRPr="00DD1339">
        <w:rPr>
          <w:rFonts w:ascii="Times New Roman" w:hAnsi="Times New Roman" w:cs="Simplified Arabic" w:hint="cs"/>
          <w:szCs w:val="24"/>
          <w:rtl/>
          <w:lang w:bidi="ar-SY"/>
        </w:rPr>
        <w:t xml:space="preserve"> </w:t>
      </w:r>
      <w:r w:rsidR="008A7C85" w:rsidRPr="00DD1339">
        <w:rPr>
          <w:rFonts w:ascii="Times New Roman" w:hAnsi="Times New Roman" w:cs="Simplified Arabic"/>
          <w:szCs w:val="24"/>
          <w:rtl/>
          <w:lang w:bidi="ar-SY"/>
        </w:rPr>
        <w:t>العضوي</w:t>
      </w:r>
      <w:proofErr w:type="spellStart"/>
      <w:r w:rsidR="008A7C85" w:rsidRPr="00DD1339">
        <w:rPr>
          <w:rFonts w:ascii="Times New Roman" w:hAnsi="Times New Roman" w:cs="Simplified Arabic"/>
          <w:szCs w:val="24"/>
          <w:lang w:val="en-GB" w:bidi="ar-SY"/>
        </w:rPr>
        <w:t>Vermicompos</w:t>
      </w:r>
      <w:proofErr w:type="gramEnd"/>
      <w:r w:rsidR="008A7C85" w:rsidRPr="00DD1339">
        <w:rPr>
          <w:rFonts w:ascii="Times New Roman" w:hAnsi="Times New Roman" w:cs="Simplified Arabic"/>
          <w:szCs w:val="24"/>
          <w:lang w:val="en-GB" w:bidi="ar-SY"/>
        </w:rPr>
        <w:t>t</w:t>
      </w:r>
      <w:proofErr w:type="spellEnd"/>
      <w:r w:rsidR="008A7C85" w:rsidRPr="00DD1339">
        <w:rPr>
          <w:rFonts w:ascii="Times New Roman" w:hAnsi="Times New Roman" w:cs="Simplified Arabic"/>
          <w:szCs w:val="24"/>
          <w:lang w:val="en-GB" w:bidi="ar-SY"/>
        </w:rPr>
        <w:t xml:space="preserve"> </w:t>
      </w:r>
      <w:r w:rsidR="008A7C85" w:rsidRPr="00DD1339">
        <w:rPr>
          <w:rFonts w:ascii="Times New Roman" w:hAnsi="Times New Roman" w:cs="Simplified Arabic"/>
          <w:szCs w:val="24"/>
          <w:rtl/>
          <w:lang w:val="en-GB" w:bidi="ar-SY"/>
        </w:rPr>
        <w:t xml:space="preserve"> </w:t>
      </w:r>
      <w:r w:rsidR="008A7C85" w:rsidRPr="00DD1339">
        <w:rPr>
          <w:rFonts w:ascii="Times New Roman" w:eastAsia="Calibri" w:hAnsi="Times New Roman" w:cs="Simplified Arabic"/>
          <w:szCs w:val="24"/>
          <w:lang w:val="en-GB"/>
        </w:rPr>
        <w:t>(T</w:t>
      </w:r>
      <w:r w:rsidR="008A7C85" w:rsidRPr="00DD1339">
        <w:rPr>
          <w:rFonts w:ascii="Times New Roman" w:eastAsia="Calibri" w:hAnsi="Times New Roman" w:cs="Simplified Arabic"/>
          <w:szCs w:val="24"/>
          <w:vertAlign w:val="subscript"/>
          <w:lang w:val="en-GB"/>
        </w:rPr>
        <w:t>1</w:t>
      </w:r>
      <w:r w:rsidR="008A7C85" w:rsidRPr="00DD1339">
        <w:rPr>
          <w:rFonts w:ascii="Times New Roman" w:eastAsia="Calibri" w:hAnsi="Times New Roman" w:cs="Simplified Arabic"/>
          <w:szCs w:val="24"/>
          <w:lang w:val="en-GB"/>
        </w:rPr>
        <w:t>)</w:t>
      </w:r>
      <w:r w:rsidR="008A7C85" w:rsidRPr="00DD1339">
        <w:rPr>
          <w:rFonts w:ascii="Times New Roman" w:eastAsia="Calibri" w:hAnsi="Times New Roman" w:cs="Simplified Arabic"/>
          <w:szCs w:val="24"/>
          <w:rtl/>
          <w:lang w:bidi="ar-SY"/>
        </w:rPr>
        <w:t xml:space="preserve"> </w:t>
      </w:r>
      <w:r w:rsidR="008A7C85" w:rsidRPr="00DD1339">
        <w:rPr>
          <w:rFonts w:ascii="Times New Roman" w:eastAsia="Calibri" w:hAnsi="Times New Roman" w:cs="Simplified Arabic" w:hint="cs"/>
          <w:szCs w:val="24"/>
          <w:rtl/>
          <w:lang w:bidi="ar-SY"/>
        </w:rPr>
        <w:t>(</w:t>
      </w:r>
      <w:r w:rsidR="008A7C85" w:rsidRPr="00DD1339">
        <w:rPr>
          <w:rFonts w:ascii="Times New Roman" w:eastAsia="Calibri" w:hAnsi="Times New Roman" w:cs="Simplified Arabic"/>
          <w:szCs w:val="24"/>
          <w:rtl/>
          <w:lang w:bidi="ar-SY"/>
        </w:rPr>
        <w:t>125.30</w:t>
      </w:r>
      <w:r w:rsidR="008A7C85" w:rsidRPr="00DD1339">
        <w:rPr>
          <w:rFonts w:ascii="Times New Roman" w:eastAsia="Calibri" w:hAnsi="Times New Roman" w:cs="Simplified Arabic" w:hint="cs"/>
          <w:szCs w:val="24"/>
          <w:rtl/>
          <w:lang w:bidi="ar-SY"/>
        </w:rPr>
        <w:t xml:space="preserve"> حبة. نبات</w:t>
      </w:r>
      <w:r w:rsidR="008A7C85" w:rsidRPr="00DD1339">
        <w:rPr>
          <w:rFonts w:ascii="Times New Roman" w:eastAsia="Calibri" w:hAnsi="Times New Roman" w:cs="Simplified Arabic" w:hint="cs"/>
          <w:szCs w:val="24"/>
          <w:vertAlign w:val="superscript"/>
          <w:rtl/>
          <w:lang w:bidi="ar-SY"/>
        </w:rPr>
        <w:t>-1</w:t>
      </w:r>
      <w:r w:rsidR="008A7C85" w:rsidRPr="00DD1339">
        <w:rPr>
          <w:rFonts w:ascii="Times New Roman" w:eastAsia="Calibri" w:hAnsi="Times New Roman" w:cs="Simplified Arabic" w:hint="cs"/>
          <w:szCs w:val="24"/>
          <w:rtl/>
          <w:lang w:bidi="ar-SY"/>
        </w:rPr>
        <w:t>)،</w:t>
      </w:r>
      <w:r w:rsidR="008A7C85" w:rsidRPr="00DD1339">
        <w:rPr>
          <w:rFonts w:ascii="Times New Roman" w:hAnsi="Times New Roman" w:cs="Simplified Arabic" w:hint="cs"/>
          <w:szCs w:val="24"/>
          <w:rtl/>
          <w:lang w:bidi="ar-SY"/>
        </w:rPr>
        <w:t xml:space="preserve"> تلاه وبفروقاتٍ معنوية </w:t>
      </w:r>
      <w:r w:rsidR="008A7C85" w:rsidRPr="00DD1339">
        <w:rPr>
          <w:rFonts w:ascii="Times New Roman" w:eastAsia="Calibri" w:hAnsi="Times New Roman" w:cs="Simplified Arabic" w:hint="cs"/>
          <w:szCs w:val="24"/>
          <w:rtl/>
        </w:rPr>
        <w:t xml:space="preserve">عند معاملة التسميد بكلا السمادين الكيميائي والعضوي </w:t>
      </w:r>
      <w:r w:rsidR="008A7C85" w:rsidRPr="00DD1339">
        <w:rPr>
          <w:rFonts w:ascii="Times New Roman" w:eastAsia="Calibri" w:hAnsi="Times New Roman" w:cs="Simplified Arabic"/>
          <w:szCs w:val="24"/>
          <w:lang w:val="en-GB"/>
        </w:rPr>
        <w:t>(T</w:t>
      </w:r>
      <w:r w:rsidR="008A7C85" w:rsidRPr="00DD1339">
        <w:rPr>
          <w:rFonts w:ascii="Times New Roman" w:eastAsia="Calibri" w:hAnsi="Times New Roman" w:cs="Simplified Arabic"/>
          <w:szCs w:val="24"/>
          <w:vertAlign w:val="subscript"/>
          <w:lang w:val="en-GB"/>
        </w:rPr>
        <w:t>2</w:t>
      </w:r>
      <w:r w:rsidR="008A7C85" w:rsidRPr="00DD1339">
        <w:rPr>
          <w:rFonts w:ascii="Times New Roman" w:eastAsia="Calibri" w:hAnsi="Times New Roman" w:cs="Simplified Arabic"/>
          <w:szCs w:val="24"/>
          <w:lang w:val="en-GB"/>
        </w:rPr>
        <w:t>)</w:t>
      </w:r>
      <w:r w:rsidR="008A7C85" w:rsidRPr="00DD1339">
        <w:rPr>
          <w:rFonts w:ascii="Times New Roman" w:eastAsia="Calibri" w:hAnsi="Times New Roman" w:cs="Simplified Arabic"/>
          <w:szCs w:val="24"/>
          <w:rtl/>
          <w:lang w:bidi="ar-SY"/>
        </w:rPr>
        <w:t xml:space="preserve"> (123.80 </w:t>
      </w:r>
      <w:r w:rsidR="008A7C85" w:rsidRPr="00DD1339">
        <w:rPr>
          <w:rFonts w:ascii="Times New Roman" w:eastAsia="Calibri" w:hAnsi="Times New Roman" w:cs="Simplified Arabic" w:hint="cs"/>
          <w:szCs w:val="24"/>
          <w:rtl/>
          <w:lang w:bidi="ar-SY"/>
        </w:rPr>
        <w:t>حبة. نبات</w:t>
      </w:r>
      <w:r w:rsidR="008A7C85" w:rsidRPr="00DD1339">
        <w:rPr>
          <w:rFonts w:ascii="Times New Roman" w:eastAsia="Calibri" w:hAnsi="Times New Roman" w:cs="Simplified Arabic" w:hint="cs"/>
          <w:szCs w:val="24"/>
          <w:vertAlign w:val="superscript"/>
          <w:rtl/>
          <w:lang w:bidi="ar-SY"/>
        </w:rPr>
        <w:t>-1</w:t>
      </w:r>
      <w:r w:rsidR="008A7C85" w:rsidRPr="00DD1339">
        <w:rPr>
          <w:rFonts w:ascii="Times New Roman" w:eastAsia="Calibri" w:hAnsi="Times New Roman" w:cs="Simplified Arabic" w:hint="cs"/>
          <w:szCs w:val="24"/>
          <w:rtl/>
        </w:rPr>
        <w:t>)</w:t>
      </w:r>
      <w:r w:rsidR="008A7C85" w:rsidRPr="00DD1339">
        <w:rPr>
          <w:rFonts w:ascii="Times New Roman" w:hAnsi="Times New Roman" w:cs="Simplified Arabic" w:hint="cs"/>
          <w:szCs w:val="24"/>
          <w:rtl/>
          <w:lang w:bidi="ar-SY"/>
        </w:rPr>
        <w:t xml:space="preserve">، </w:t>
      </w:r>
      <w:r w:rsidR="008A7C85" w:rsidRPr="00DD1339">
        <w:rPr>
          <w:rFonts w:ascii="Times New Roman" w:hAnsi="Times New Roman" w:cs="Simplified Arabic" w:hint="cs"/>
          <w:szCs w:val="24"/>
          <w:rtl/>
        </w:rPr>
        <w:t xml:space="preserve">في حين كان التفاعل الأدنى معنوياً لدى الصنف </w:t>
      </w:r>
      <w:r w:rsidR="008A7C85" w:rsidRPr="00DD1339">
        <w:rPr>
          <w:rFonts w:ascii="Times New Roman" w:hAnsi="Times New Roman" w:cs="Simplified Arabic"/>
          <w:szCs w:val="24"/>
          <w:rtl/>
          <w:lang w:bidi="ar-SY"/>
        </w:rPr>
        <w:t>(</w:t>
      </w:r>
      <w:r w:rsidR="008A7C85" w:rsidRPr="00DD1339">
        <w:rPr>
          <w:rFonts w:ascii="Times New Roman" w:hAnsi="Times New Roman" w:cs="Simplified Arabic"/>
          <w:szCs w:val="24"/>
          <w:lang w:bidi="ar-SY"/>
        </w:rPr>
        <w:t>Giza</w:t>
      </w:r>
      <w:r w:rsidR="008A7C85" w:rsidRPr="00DD1339">
        <w:rPr>
          <w:rFonts w:ascii="Times New Roman" w:hAnsi="Times New Roman" w:cs="Simplified Arabic"/>
          <w:szCs w:val="24"/>
          <w:rtl/>
          <w:lang w:bidi="ar-SY"/>
        </w:rPr>
        <w:t>)</w:t>
      </w:r>
      <w:r w:rsidR="008A7C85" w:rsidRPr="00DD1339">
        <w:rPr>
          <w:rFonts w:ascii="Times New Roman" w:hAnsi="Times New Roman" w:cs="Simplified Arabic" w:hint="cs"/>
          <w:szCs w:val="24"/>
          <w:rtl/>
        </w:rPr>
        <w:t xml:space="preserve"> عند</w:t>
      </w:r>
      <w:r w:rsidR="008A7C85" w:rsidRPr="00DD1339">
        <w:rPr>
          <w:rFonts w:ascii="Times New Roman" w:hAnsi="Times New Roman" w:cs="Simplified Arabic"/>
          <w:szCs w:val="24"/>
        </w:rPr>
        <w:t xml:space="preserve"> </w:t>
      </w:r>
      <w:r w:rsidR="008A7C85" w:rsidRPr="00DD1339">
        <w:rPr>
          <w:rFonts w:ascii="Times New Roman" w:eastAsia="Calibri" w:hAnsi="Times New Roman" w:cs="Simplified Arabic" w:hint="cs"/>
          <w:szCs w:val="24"/>
          <w:rtl/>
          <w:lang w:bidi="ar-SY"/>
        </w:rPr>
        <w:t xml:space="preserve">معاملة </w:t>
      </w:r>
      <w:r w:rsidR="008A7C85" w:rsidRPr="00DD1339">
        <w:rPr>
          <w:rFonts w:ascii="Times New Roman" w:hAnsi="Times New Roman" w:cs="Simplified Arabic" w:hint="cs"/>
          <w:szCs w:val="24"/>
          <w:rtl/>
        </w:rPr>
        <w:t>الشَّاهد دون تسميد</w:t>
      </w:r>
      <w:r w:rsidR="008A7C85" w:rsidRPr="00DD1339">
        <w:rPr>
          <w:rFonts w:ascii="Times New Roman" w:hAnsi="Times New Roman" w:cs="Simplified Arabic"/>
          <w:szCs w:val="24"/>
          <w:lang w:bidi="ar-SY"/>
        </w:rPr>
        <w:t xml:space="preserve"> </w:t>
      </w:r>
      <w:r w:rsidR="008A7C85" w:rsidRPr="00DD1339">
        <w:rPr>
          <w:rFonts w:ascii="Times New Roman" w:hAnsi="Times New Roman" w:cs="Simplified Arabic"/>
          <w:szCs w:val="24"/>
          <w:rtl/>
          <w:lang w:bidi="ar-SY"/>
        </w:rPr>
        <w:t>(</w:t>
      </w:r>
      <w:r w:rsidR="008A7C85" w:rsidRPr="00DD1339">
        <w:rPr>
          <w:rFonts w:ascii="Times New Roman" w:hAnsi="Times New Roman" w:cs="Simplified Arabic"/>
          <w:szCs w:val="24"/>
          <w:lang w:val="en-GB" w:bidi="ar-SY"/>
        </w:rPr>
        <w:t>T</w:t>
      </w:r>
      <w:r w:rsidR="008A7C85" w:rsidRPr="00DD1339">
        <w:rPr>
          <w:rFonts w:ascii="Times New Roman" w:hAnsi="Times New Roman" w:cs="Simplified Arabic"/>
          <w:szCs w:val="24"/>
          <w:vertAlign w:val="subscript"/>
          <w:lang w:val="en-GB" w:bidi="ar-SY"/>
        </w:rPr>
        <w:t>0</w:t>
      </w:r>
      <w:r w:rsidR="008A7C85" w:rsidRPr="00DD1339">
        <w:rPr>
          <w:rFonts w:ascii="Times New Roman" w:hAnsi="Times New Roman" w:cs="Simplified Arabic"/>
          <w:szCs w:val="24"/>
          <w:rtl/>
          <w:lang w:bidi="ar-SY"/>
        </w:rPr>
        <w:t>) (51.25</w:t>
      </w:r>
      <w:r w:rsidR="008A7C85" w:rsidRPr="00DD1339">
        <w:rPr>
          <w:rFonts w:ascii="Times New Roman" w:hAnsi="Times New Roman" w:cs="Simplified Arabic" w:hint="cs"/>
          <w:szCs w:val="24"/>
          <w:rtl/>
          <w:lang w:bidi="ar-SY"/>
        </w:rPr>
        <w:t xml:space="preserve"> حبة. نبات</w:t>
      </w:r>
      <w:r w:rsidR="008A7C85" w:rsidRPr="00DD1339">
        <w:rPr>
          <w:rFonts w:ascii="Times New Roman" w:hAnsi="Times New Roman" w:cs="Simplified Arabic" w:hint="cs"/>
          <w:szCs w:val="24"/>
          <w:vertAlign w:val="superscript"/>
          <w:rtl/>
          <w:lang w:bidi="ar-SY"/>
        </w:rPr>
        <w:t>-1</w:t>
      </w:r>
      <w:r w:rsidR="008A7C85" w:rsidRPr="00DD1339">
        <w:rPr>
          <w:rFonts w:ascii="Times New Roman" w:hAnsi="Times New Roman" w:cs="Simplified Arabic" w:hint="cs"/>
          <w:szCs w:val="24"/>
          <w:rtl/>
          <w:lang w:bidi="ar-SY"/>
        </w:rPr>
        <w:t xml:space="preserve">) </w:t>
      </w:r>
      <w:r w:rsidR="008A7C85" w:rsidRPr="00DD1339">
        <w:rPr>
          <w:rFonts w:ascii="Times New Roman" w:hAnsi="Times New Roman" w:cs="Simplified Arabic"/>
          <w:szCs w:val="24"/>
          <w:rtl/>
          <w:lang w:val="en-GB" w:bidi="ar-SY"/>
        </w:rPr>
        <w:t>(</w:t>
      </w:r>
      <w:r w:rsidR="008A7C85" w:rsidRPr="00DD1339">
        <w:rPr>
          <w:rFonts w:ascii="Times New Roman" w:hAnsi="Times New Roman" w:cs="Simplified Arabic"/>
          <w:szCs w:val="24"/>
          <w:lang w:val="en-GB" w:bidi="ar-SY"/>
        </w:rPr>
        <w:t xml:space="preserve">Youssef, M. A., &amp; </w:t>
      </w:r>
      <w:proofErr w:type="spellStart"/>
      <w:r w:rsidR="008A7C85" w:rsidRPr="00DD1339">
        <w:rPr>
          <w:rFonts w:ascii="Times New Roman" w:hAnsi="Times New Roman" w:cs="Simplified Arabic"/>
          <w:szCs w:val="24"/>
          <w:lang w:val="en-GB" w:bidi="ar-SY"/>
        </w:rPr>
        <w:t>Farag</w:t>
      </w:r>
      <w:proofErr w:type="spellEnd"/>
      <w:r w:rsidR="008A7C85" w:rsidRPr="00DD1339">
        <w:rPr>
          <w:rFonts w:ascii="Times New Roman" w:hAnsi="Times New Roman" w:cs="Simplified Arabic"/>
          <w:szCs w:val="24"/>
          <w:lang w:val="en-GB" w:bidi="ar-SY"/>
        </w:rPr>
        <w:t>, M. I. H. 2021, 2475</w:t>
      </w:r>
      <w:r w:rsidR="008A7C85" w:rsidRPr="00DD1339">
        <w:rPr>
          <w:rFonts w:ascii="Times New Roman" w:hAnsi="Times New Roman" w:cs="Simplified Arabic"/>
          <w:szCs w:val="24"/>
          <w:rtl/>
          <w:lang w:bidi="ar-SY"/>
        </w:rPr>
        <w:t>)</w:t>
      </w:r>
      <w:r w:rsidR="008A7C85" w:rsidRPr="00DD1339">
        <w:rPr>
          <w:rFonts w:ascii="Times New Roman" w:eastAsia="Calibri" w:hAnsi="Times New Roman" w:cs="Simplified Arabic" w:hint="cs"/>
          <w:szCs w:val="24"/>
          <w:rtl/>
          <w:lang w:bidi="ar-SY"/>
        </w:rPr>
        <w:t xml:space="preserve"> (الجدول، </w:t>
      </w:r>
      <w:r w:rsidR="008A7C85" w:rsidRPr="00DD1339">
        <w:rPr>
          <w:rFonts w:ascii="Times New Roman" w:eastAsia="Calibri" w:hAnsi="Times New Roman" w:cs="Simplified Arabic"/>
          <w:szCs w:val="24"/>
          <w:lang w:bidi="ar-SY"/>
        </w:rPr>
        <w:t>7</w:t>
      </w:r>
      <w:r w:rsidR="008A7C85" w:rsidRPr="00DD1339">
        <w:rPr>
          <w:rFonts w:ascii="Times New Roman" w:eastAsia="Calibri" w:hAnsi="Times New Roman" w:cs="Simplified Arabic" w:hint="cs"/>
          <w:szCs w:val="24"/>
          <w:rtl/>
          <w:lang w:bidi="ar-SY"/>
        </w:rPr>
        <w:t xml:space="preserve">)، </w:t>
      </w:r>
      <w:r w:rsidR="008A7C85" w:rsidRPr="00DD1339">
        <w:rPr>
          <w:rFonts w:ascii="Times New Roman" w:eastAsia="Calibri" w:hAnsi="Times New Roman" w:cs="Simplified Arabic" w:hint="eastAsia"/>
          <w:szCs w:val="24"/>
          <w:rtl/>
        </w:rPr>
        <w:t>ويُعزى</w:t>
      </w:r>
      <w:r w:rsidR="008A7C85" w:rsidRPr="00DD1339">
        <w:rPr>
          <w:rFonts w:ascii="Times New Roman" w:eastAsia="Calibri" w:hAnsi="Times New Roman" w:cs="Simplified Arabic"/>
          <w:szCs w:val="24"/>
          <w:rtl/>
        </w:rPr>
        <w:t xml:space="preserve"> </w:t>
      </w:r>
      <w:r w:rsidR="008A7C85" w:rsidRPr="00DD1339">
        <w:rPr>
          <w:rFonts w:ascii="Times New Roman" w:eastAsia="Calibri" w:hAnsi="Times New Roman" w:cs="Simplified Arabic" w:hint="cs"/>
          <w:szCs w:val="24"/>
          <w:rtl/>
        </w:rPr>
        <w:t xml:space="preserve">ذلك إلى احتواء السماد </w:t>
      </w:r>
      <w:r w:rsidR="008A7C85" w:rsidRPr="00DD1339">
        <w:rPr>
          <w:rFonts w:ascii="Times New Roman" w:eastAsia="Calibri" w:hAnsi="Times New Roman" w:cs="Simplified Arabic"/>
          <w:szCs w:val="24"/>
          <w:rtl/>
        </w:rPr>
        <w:t>العضوي</w:t>
      </w:r>
      <w:proofErr w:type="spellStart"/>
      <w:r w:rsidR="008A7C85" w:rsidRPr="00DD1339">
        <w:rPr>
          <w:rFonts w:ascii="Times New Roman" w:eastAsia="Calibri" w:hAnsi="Times New Roman" w:cs="Simplified Arabic"/>
          <w:szCs w:val="24"/>
        </w:rPr>
        <w:t>Vermicompost</w:t>
      </w:r>
      <w:proofErr w:type="spellEnd"/>
      <w:r w:rsidR="008A7C85" w:rsidRPr="00DD1339">
        <w:rPr>
          <w:rFonts w:ascii="Times New Roman" w:hAnsi="Times New Roman" w:cs="Simplified Arabic"/>
          <w:szCs w:val="24"/>
          <w:lang w:val="en-GB" w:bidi="ar-SY"/>
        </w:rPr>
        <w:t xml:space="preserve"> </w:t>
      </w:r>
      <w:r w:rsidR="008A7C85" w:rsidRPr="00DD1339">
        <w:rPr>
          <w:rFonts w:ascii="Times New Roman" w:hAnsi="Times New Roman" w:cs="Simplified Arabic"/>
          <w:szCs w:val="24"/>
          <w:rtl/>
          <w:lang w:val="en-GB" w:bidi="ar-SY"/>
        </w:rPr>
        <w:t xml:space="preserve"> </w:t>
      </w:r>
      <w:r w:rsidR="008A7C85" w:rsidRPr="00DD1339">
        <w:rPr>
          <w:rFonts w:ascii="Times New Roman" w:hAnsi="Times New Roman" w:cs="Simplified Arabic" w:hint="cs"/>
          <w:szCs w:val="24"/>
          <w:rtl/>
          <w:lang w:val="en-GB" w:bidi="ar-SY"/>
        </w:rPr>
        <w:t>على طيف واسع من العناصر الكبرى والصغرى الهامة للنبات وجعلها متاحة للنبات وبشكل خاص في المرحلة الأكثر تطلباُ لنواتج التمثيل الضوئي (</w:t>
      </w:r>
      <w:proofErr w:type="spellStart"/>
      <w:r w:rsidR="008A7C85" w:rsidRPr="00DD1339">
        <w:rPr>
          <w:rFonts w:ascii="Times New Roman" w:hAnsi="Times New Roman" w:cs="Simplified Arabic" w:hint="cs"/>
          <w:szCs w:val="24"/>
          <w:rtl/>
          <w:lang w:val="en-GB" w:bidi="ar-SY"/>
        </w:rPr>
        <w:t>ماقبل</w:t>
      </w:r>
      <w:proofErr w:type="spellEnd"/>
      <w:r w:rsidR="008A7C85" w:rsidRPr="00DD1339">
        <w:rPr>
          <w:rFonts w:ascii="Times New Roman" w:hAnsi="Times New Roman" w:cs="Simplified Arabic" w:hint="cs"/>
          <w:szCs w:val="24"/>
          <w:rtl/>
          <w:lang w:val="en-GB" w:bidi="ar-SY"/>
        </w:rPr>
        <w:t xml:space="preserve"> الإزهار) نظراً لكونه لا يُفقد بالرشح كما هو الحال في الأسمدة الكيميائية، فضلاً عن أهمية السماد العضوي في زيادة نسبة المادة العضوية في التربة وتحسين خواصها الفيزيائية والكيميائية مما يساهم في المحافظة المحتوى المائي للتربة وبالتالي جعله متاح للنبات، والذي يعد العنصر الأهم لنقل نواتج التمثيل الضوئي من المصدر إلى المصب وبالتالي زيادة وزن الحبوب في النبات </w:t>
      </w:r>
      <w:r w:rsidR="008A7C85" w:rsidRPr="00DD1339">
        <w:rPr>
          <w:rFonts w:ascii="Times New Roman" w:hAnsi="Times New Roman" w:cs="Simplified Arabic"/>
          <w:szCs w:val="24"/>
          <w:rtl/>
          <w:lang w:val="en-GB" w:bidi="ar-SY"/>
        </w:rPr>
        <w:t>(</w:t>
      </w:r>
      <w:r w:rsidR="008A7C85" w:rsidRPr="00DD1339">
        <w:rPr>
          <w:rFonts w:ascii="Times New Roman" w:hAnsi="Times New Roman" w:cs="Simplified Arabic"/>
          <w:szCs w:val="24"/>
          <w:lang w:val="en-GB" w:bidi="ar-SY"/>
        </w:rPr>
        <w:t xml:space="preserve">Youssef, M. A., &amp; </w:t>
      </w:r>
      <w:proofErr w:type="spellStart"/>
      <w:r w:rsidR="008A7C85" w:rsidRPr="00DD1339">
        <w:rPr>
          <w:rFonts w:ascii="Times New Roman" w:hAnsi="Times New Roman" w:cs="Simplified Arabic"/>
          <w:szCs w:val="24"/>
          <w:lang w:val="en-GB" w:bidi="ar-SY"/>
        </w:rPr>
        <w:t>Farag</w:t>
      </w:r>
      <w:proofErr w:type="spellEnd"/>
      <w:r w:rsidR="008A7C85" w:rsidRPr="00DD1339">
        <w:rPr>
          <w:rFonts w:ascii="Times New Roman" w:hAnsi="Times New Roman" w:cs="Simplified Arabic"/>
          <w:szCs w:val="24"/>
          <w:lang w:val="en-GB" w:bidi="ar-SY"/>
        </w:rPr>
        <w:t>, M. I. H. 2021, 2475</w:t>
      </w:r>
      <w:r w:rsidR="008A7C85" w:rsidRPr="00DD1339">
        <w:rPr>
          <w:rFonts w:ascii="Times New Roman" w:hAnsi="Times New Roman" w:cs="Simplified Arabic"/>
          <w:szCs w:val="24"/>
          <w:rtl/>
          <w:lang w:bidi="ar-SY"/>
        </w:rPr>
        <w:t>).</w:t>
      </w:r>
      <w:r w:rsidR="00AB601B" w:rsidRPr="00DD1339">
        <w:rPr>
          <w:rFonts w:ascii="Times New Roman" w:hAnsi="Times New Roman" w:cs="Simplified Arabic"/>
          <w:szCs w:val="24"/>
          <w:lang w:bidi="ar-SY"/>
        </w:rPr>
        <w:t xml:space="preserve"> </w:t>
      </w:r>
    </w:p>
    <w:p w14:paraId="4D92E2A9" w14:textId="77777777" w:rsidR="00175753" w:rsidRPr="00570311" w:rsidRDefault="00AB601B" w:rsidP="00570311">
      <w:pPr>
        <w:bidi/>
        <w:spacing w:after="0" w:line="240" w:lineRule="auto"/>
        <w:jc w:val="center"/>
        <w:rPr>
          <w:rFonts w:ascii="Times New Roman" w:eastAsia="Calibri" w:hAnsi="Times New Roman" w:cs="Simplified Arabic"/>
          <w:b/>
          <w:bCs/>
          <w:sz w:val="20"/>
          <w:szCs w:val="20"/>
          <w:rtl/>
        </w:rPr>
      </w:pPr>
      <w:r w:rsidRPr="00570311">
        <w:rPr>
          <w:rFonts w:ascii="Times New Roman" w:eastAsia="Calibri" w:hAnsi="Times New Roman" w:cs="Simplified Arabic" w:hint="cs"/>
          <w:b/>
          <w:bCs/>
          <w:sz w:val="20"/>
          <w:szCs w:val="20"/>
          <w:rtl/>
          <w:lang w:bidi="ar-SY"/>
        </w:rPr>
        <w:t>ال</w:t>
      </w:r>
      <w:r w:rsidRPr="00570311">
        <w:rPr>
          <w:rFonts w:ascii="Times New Roman" w:eastAsia="Calibri" w:hAnsi="Times New Roman" w:cs="Simplified Arabic"/>
          <w:b/>
          <w:bCs/>
          <w:sz w:val="20"/>
          <w:szCs w:val="20"/>
          <w:rtl/>
          <w:lang w:bidi="ar-SY"/>
        </w:rPr>
        <w:t>جدول</w:t>
      </w:r>
      <w:r w:rsidRPr="00570311">
        <w:rPr>
          <w:rFonts w:ascii="Times New Roman" w:eastAsia="Calibri" w:hAnsi="Times New Roman" w:cs="Simplified Arabic" w:hint="cs"/>
          <w:b/>
          <w:bCs/>
          <w:sz w:val="20"/>
          <w:szCs w:val="20"/>
          <w:rtl/>
          <w:lang w:bidi="ar-SY"/>
        </w:rPr>
        <w:t xml:space="preserve"> (</w:t>
      </w:r>
      <w:r w:rsidRPr="00570311">
        <w:rPr>
          <w:rFonts w:ascii="Times New Roman" w:eastAsia="Calibri" w:hAnsi="Times New Roman" w:cs="Simplified Arabic"/>
          <w:b/>
          <w:bCs/>
          <w:sz w:val="20"/>
          <w:szCs w:val="20"/>
          <w:lang w:bidi="ar-SY"/>
        </w:rPr>
        <w:t>7</w:t>
      </w:r>
      <w:r w:rsidRPr="00570311">
        <w:rPr>
          <w:rFonts w:ascii="Times New Roman" w:eastAsia="Calibri" w:hAnsi="Times New Roman" w:cs="Simplified Arabic" w:hint="cs"/>
          <w:b/>
          <w:bCs/>
          <w:sz w:val="20"/>
          <w:szCs w:val="20"/>
          <w:rtl/>
          <w:lang w:bidi="ar-SY"/>
        </w:rPr>
        <w:t>)</w:t>
      </w:r>
      <w:r w:rsidRPr="00570311">
        <w:rPr>
          <w:rFonts w:ascii="Times New Roman" w:eastAsia="Calibri" w:hAnsi="Times New Roman" w:cs="Simplified Arabic"/>
          <w:b/>
          <w:bCs/>
          <w:sz w:val="20"/>
          <w:szCs w:val="20"/>
          <w:rtl/>
          <w:lang w:bidi="ar-SY"/>
        </w:rPr>
        <w:t xml:space="preserve">: </w:t>
      </w:r>
      <w:r w:rsidRPr="00570311">
        <w:rPr>
          <w:rFonts w:ascii="Times New Roman" w:hAnsi="Times New Roman" w:cs="Simplified Arabic"/>
          <w:b/>
          <w:bCs/>
          <w:sz w:val="20"/>
          <w:szCs w:val="20"/>
          <w:rtl/>
          <w:lang w:bidi="ar-SY"/>
        </w:rPr>
        <w:t xml:space="preserve">تأثير </w:t>
      </w:r>
      <w:r w:rsidRPr="00570311">
        <w:rPr>
          <w:rFonts w:ascii="Times New Roman" w:hAnsi="Times New Roman" w:cs="Simplified Arabic" w:hint="cs"/>
          <w:b/>
          <w:bCs/>
          <w:sz w:val="20"/>
          <w:szCs w:val="20"/>
          <w:rtl/>
          <w:lang w:bidi="ar-SY"/>
        </w:rPr>
        <w:t>معاملات التسميد</w:t>
      </w:r>
      <w:r w:rsidRPr="00570311">
        <w:rPr>
          <w:rFonts w:ascii="Times New Roman" w:hAnsi="Times New Roman" w:cs="Simplified Arabic"/>
          <w:b/>
          <w:bCs/>
          <w:sz w:val="20"/>
          <w:szCs w:val="20"/>
          <w:rtl/>
          <w:lang w:bidi="ar-SY"/>
        </w:rPr>
        <w:t xml:space="preserve"> </w:t>
      </w:r>
      <w:r w:rsidRPr="00570311">
        <w:rPr>
          <w:rFonts w:ascii="Times New Roman" w:hAnsi="Times New Roman" w:cs="Simplified Arabic" w:hint="cs"/>
          <w:b/>
          <w:bCs/>
          <w:sz w:val="20"/>
          <w:szCs w:val="20"/>
          <w:rtl/>
          <w:lang w:bidi="ar-SY"/>
        </w:rPr>
        <w:t>في</w:t>
      </w:r>
      <w:r w:rsidRPr="00570311">
        <w:rPr>
          <w:rFonts w:ascii="Times New Roman" w:hAnsi="Times New Roman" w:cs="Simplified Arabic"/>
          <w:b/>
          <w:bCs/>
          <w:sz w:val="20"/>
          <w:szCs w:val="20"/>
          <w:rtl/>
          <w:lang w:bidi="ar-SY"/>
        </w:rPr>
        <w:t xml:space="preserve"> </w:t>
      </w:r>
      <w:r w:rsidRPr="00570311">
        <w:rPr>
          <w:rFonts w:ascii="Times New Roman" w:hAnsi="Times New Roman" w:cs="Simplified Arabic" w:hint="cs"/>
          <w:b/>
          <w:bCs/>
          <w:sz w:val="20"/>
          <w:szCs w:val="20"/>
          <w:rtl/>
          <w:lang w:bidi="ar-SY"/>
        </w:rPr>
        <w:t xml:space="preserve">متوسط وزن </w:t>
      </w:r>
      <w:proofErr w:type="gramStart"/>
      <w:r w:rsidRPr="00570311">
        <w:rPr>
          <w:rFonts w:ascii="Times New Roman" w:hAnsi="Times New Roman" w:cs="Simplified Arabic" w:hint="cs"/>
          <w:b/>
          <w:bCs/>
          <w:sz w:val="20"/>
          <w:szCs w:val="20"/>
          <w:rtl/>
          <w:lang w:bidi="ar-SY"/>
        </w:rPr>
        <w:t>الحبوب</w:t>
      </w:r>
      <w:proofErr w:type="gramEnd"/>
      <w:r w:rsidRPr="00570311">
        <w:rPr>
          <w:rFonts w:ascii="Times New Roman" w:hAnsi="Times New Roman" w:cs="Simplified Arabic" w:hint="cs"/>
          <w:b/>
          <w:bCs/>
          <w:sz w:val="20"/>
          <w:szCs w:val="20"/>
          <w:rtl/>
          <w:lang w:bidi="ar-SY"/>
        </w:rPr>
        <w:t xml:space="preserve"> في النبات (حبة.نبات</w:t>
      </w:r>
      <w:r w:rsidRPr="00570311">
        <w:rPr>
          <w:rFonts w:ascii="Times New Roman" w:hAnsi="Times New Roman" w:cs="Simplified Arabic" w:hint="cs"/>
          <w:b/>
          <w:bCs/>
          <w:sz w:val="20"/>
          <w:szCs w:val="20"/>
          <w:vertAlign w:val="superscript"/>
          <w:rtl/>
          <w:lang w:bidi="ar-SY"/>
        </w:rPr>
        <w:t>-1</w:t>
      </w:r>
      <w:r w:rsidRPr="00570311">
        <w:rPr>
          <w:rFonts w:ascii="Times New Roman" w:hAnsi="Times New Roman" w:cs="Simplified Arabic" w:hint="cs"/>
          <w:b/>
          <w:bCs/>
          <w:sz w:val="20"/>
          <w:szCs w:val="20"/>
          <w:rtl/>
          <w:lang w:bidi="ar-SY"/>
        </w:rPr>
        <w:t xml:space="preserve">) لأصناف </w:t>
      </w:r>
      <w:proofErr w:type="spellStart"/>
      <w:r w:rsidRPr="00570311">
        <w:rPr>
          <w:rFonts w:ascii="Times New Roman" w:hAnsi="Times New Roman" w:cs="Simplified Arabic" w:hint="cs"/>
          <w:b/>
          <w:bCs/>
          <w:sz w:val="20"/>
          <w:szCs w:val="20"/>
          <w:rtl/>
          <w:lang w:bidi="ar-SY"/>
        </w:rPr>
        <w:t>الكينوا</w:t>
      </w:r>
      <w:proofErr w:type="spellEnd"/>
      <w:r w:rsidRPr="00570311">
        <w:rPr>
          <w:rFonts w:ascii="Times New Roman" w:hAnsi="Times New Roman" w:cs="Simplified Arabic" w:hint="cs"/>
          <w:b/>
          <w:bCs/>
          <w:sz w:val="20"/>
          <w:szCs w:val="20"/>
          <w:rtl/>
          <w:lang w:bidi="ar-SY"/>
        </w:rPr>
        <w:t xml:space="preserve"> المدروسة.</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7"/>
        <w:gridCol w:w="1066"/>
        <w:gridCol w:w="1122"/>
        <w:gridCol w:w="731"/>
        <w:gridCol w:w="766"/>
      </w:tblGrid>
      <w:tr w:rsidR="008A7C85" w:rsidRPr="00F535AC" w14:paraId="1D0CCDF5" w14:textId="77777777" w:rsidTr="00570311">
        <w:trPr>
          <w:trHeight w:val="407"/>
          <w:jc w:val="center"/>
        </w:trPr>
        <w:tc>
          <w:tcPr>
            <w:tcW w:w="0" w:type="auto"/>
            <w:vMerge w:val="restart"/>
            <w:shd w:val="clear" w:color="auto" w:fill="auto"/>
            <w:vAlign w:val="center"/>
          </w:tcPr>
          <w:p w14:paraId="170E4AAF" w14:textId="77777777" w:rsidR="008A7C85" w:rsidRPr="00341101" w:rsidRDefault="00C14B74" w:rsidP="009B0AEF">
            <w:pPr>
              <w:bidi/>
              <w:spacing w:after="0" w:line="240" w:lineRule="exact"/>
              <w:jc w:val="center"/>
              <w:rPr>
                <w:rFonts w:ascii="Times New Roman" w:eastAsia="Calibri" w:hAnsi="Times New Roman" w:cs="Simplified Arabic"/>
                <w:b/>
                <w:bCs/>
                <w:sz w:val="20"/>
                <w:szCs w:val="20"/>
                <w:rtl/>
                <w:lang w:bidi="ar-SY"/>
              </w:rPr>
            </w:pPr>
            <w:proofErr w:type="gramStart"/>
            <w:r w:rsidRPr="00341101">
              <w:rPr>
                <w:rFonts w:ascii="Times New Roman" w:eastAsia="Calibri" w:hAnsi="Times New Roman" w:cs="Simplified Arabic" w:hint="cs"/>
                <w:b/>
                <w:bCs/>
                <w:sz w:val="20"/>
                <w:szCs w:val="20"/>
                <w:rtl/>
                <w:lang w:bidi="ar-SY"/>
              </w:rPr>
              <w:t>معاملات</w:t>
            </w:r>
            <w:proofErr w:type="gramEnd"/>
            <w:r w:rsidRPr="00341101">
              <w:rPr>
                <w:rFonts w:ascii="Times New Roman" w:eastAsia="Calibri" w:hAnsi="Times New Roman" w:cs="Simplified Arabic" w:hint="cs"/>
                <w:b/>
                <w:bCs/>
                <w:sz w:val="20"/>
                <w:szCs w:val="20"/>
                <w:rtl/>
                <w:lang w:bidi="ar-SY"/>
              </w:rPr>
              <w:t xml:space="preserve"> </w:t>
            </w:r>
            <w:r w:rsidR="008A7C85" w:rsidRPr="00341101">
              <w:rPr>
                <w:rFonts w:ascii="Times New Roman" w:eastAsia="Calibri" w:hAnsi="Times New Roman" w:cs="Simplified Arabic" w:hint="cs"/>
                <w:b/>
                <w:bCs/>
                <w:sz w:val="20"/>
                <w:szCs w:val="20"/>
                <w:rtl/>
                <w:lang w:bidi="ar-SY"/>
              </w:rPr>
              <w:t>التسميد</w:t>
            </w:r>
          </w:p>
        </w:tc>
        <w:tc>
          <w:tcPr>
            <w:tcW w:w="0" w:type="auto"/>
            <w:gridSpan w:val="4"/>
            <w:shd w:val="clear" w:color="auto" w:fill="auto"/>
            <w:vAlign w:val="center"/>
          </w:tcPr>
          <w:p w14:paraId="1A53D486" w14:textId="77777777" w:rsidR="008A7C85" w:rsidRPr="00341101" w:rsidRDefault="008A7C85" w:rsidP="009B0AEF">
            <w:pPr>
              <w:bidi/>
              <w:spacing w:after="0" w:line="240" w:lineRule="exact"/>
              <w:jc w:val="center"/>
              <w:rPr>
                <w:rFonts w:ascii="Times New Roman" w:eastAsia="Calibri" w:hAnsi="Times New Roman" w:cs="Simplified Arabic"/>
                <w:b/>
                <w:bCs/>
                <w:sz w:val="20"/>
                <w:szCs w:val="20"/>
                <w:vertAlign w:val="subscript"/>
                <w:rtl/>
                <w:lang w:bidi="ar-SY"/>
              </w:rPr>
            </w:pPr>
            <w:proofErr w:type="gramStart"/>
            <w:r w:rsidRPr="00341101">
              <w:rPr>
                <w:rFonts w:ascii="Times New Roman" w:eastAsia="Calibri" w:hAnsi="Times New Roman" w:cs="Simplified Arabic" w:hint="cs"/>
                <w:b/>
                <w:bCs/>
                <w:sz w:val="20"/>
                <w:szCs w:val="20"/>
                <w:rtl/>
                <w:lang w:bidi="ar-SY"/>
              </w:rPr>
              <w:t>متوسط</w:t>
            </w:r>
            <w:proofErr w:type="gramEnd"/>
            <w:r w:rsidRPr="00341101">
              <w:rPr>
                <w:rFonts w:ascii="Times New Roman" w:eastAsia="Calibri" w:hAnsi="Times New Roman" w:cs="Simplified Arabic" w:hint="cs"/>
                <w:b/>
                <w:bCs/>
                <w:sz w:val="20"/>
                <w:szCs w:val="20"/>
                <w:rtl/>
                <w:lang w:bidi="ar-SY"/>
              </w:rPr>
              <w:t xml:space="preserve"> وزن الحبوب في النبات (حبة.نبات</w:t>
            </w:r>
            <w:r w:rsidRPr="00341101">
              <w:rPr>
                <w:rFonts w:ascii="Times New Roman" w:eastAsia="Calibri" w:hAnsi="Times New Roman" w:cs="Simplified Arabic" w:hint="cs"/>
                <w:b/>
                <w:bCs/>
                <w:sz w:val="20"/>
                <w:szCs w:val="20"/>
                <w:vertAlign w:val="superscript"/>
                <w:rtl/>
                <w:lang w:bidi="ar-SY"/>
              </w:rPr>
              <w:t>-1</w:t>
            </w:r>
            <w:r w:rsidRPr="00341101">
              <w:rPr>
                <w:rFonts w:ascii="Times New Roman" w:eastAsia="Calibri" w:hAnsi="Times New Roman" w:cs="Simplified Arabic" w:hint="cs"/>
                <w:b/>
                <w:bCs/>
                <w:sz w:val="20"/>
                <w:szCs w:val="20"/>
                <w:rtl/>
                <w:lang w:bidi="ar-SY"/>
              </w:rPr>
              <w:t xml:space="preserve"> )</w:t>
            </w:r>
          </w:p>
        </w:tc>
      </w:tr>
      <w:tr w:rsidR="008A7C85" w:rsidRPr="00F535AC" w14:paraId="5B0BFD3F" w14:textId="77777777" w:rsidTr="00F535AC">
        <w:trPr>
          <w:trHeight w:val="587"/>
          <w:jc w:val="center"/>
        </w:trPr>
        <w:tc>
          <w:tcPr>
            <w:tcW w:w="0" w:type="auto"/>
            <w:vMerge/>
            <w:shd w:val="clear" w:color="auto" w:fill="auto"/>
            <w:vAlign w:val="center"/>
          </w:tcPr>
          <w:p w14:paraId="0F45E91A" w14:textId="77777777" w:rsidR="008A7C85" w:rsidRPr="00341101" w:rsidRDefault="008A7C85" w:rsidP="009B0AEF">
            <w:pPr>
              <w:bidi/>
              <w:spacing w:after="0" w:line="240" w:lineRule="exact"/>
              <w:jc w:val="center"/>
              <w:rPr>
                <w:rFonts w:ascii="Times New Roman" w:eastAsia="Calibri" w:hAnsi="Times New Roman" w:cs="Simplified Arabic"/>
                <w:b/>
                <w:bCs/>
                <w:sz w:val="20"/>
                <w:szCs w:val="20"/>
                <w:rtl/>
                <w:lang w:bidi="ar-SY"/>
              </w:rPr>
            </w:pPr>
          </w:p>
        </w:tc>
        <w:tc>
          <w:tcPr>
            <w:tcW w:w="0" w:type="auto"/>
            <w:gridSpan w:val="4"/>
            <w:shd w:val="clear" w:color="auto" w:fill="auto"/>
            <w:vAlign w:val="center"/>
          </w:tcPr>
          <w:p w14:paraId="080C4DA9" w14:textId="77777777" w:rsidR="008A7C85" w:rsidRPr="00341101" w:rsidRDefault="00C14B74" w:rsidP="009B0AEF">
            <w:pPr>
              <w:bidi/>
              <w:spacing w:after="0" w:line="240" w:lineRule="exact"/>
              <w:jc w:val="center"/>
              <w:rPr>
                <w:rFonts w:ascii="Times New Roman" w:eastAsia="Calibri" w:hAnsi="Times New Roman" w:cs="Simplified Arabic"/>
                <w:b/>
                <w:bCs/>
                <w:sz w:val="20"/>
                <w:szCs w:val="20"/>
                <w:rtl/>
                <w:lang w:bidi="ar-SY"/>
              </w:rPr>
            </w:pPr>
            <w:r w:rsidRPr="00341101">
              <w:rPr>
                <w:rFonts w:ascii="Times New Roman" w:eastAsia="Calibri" w:hAnsi="Times New Roman" w:cs="Simplified Arabic" w:hint="cs"/>
                <w:b/>
                <w:bCs/>
                <w:sz w:val="20"/>
                <w:szCs w:val="20"/>
                <w:rtl/>
                <w:lang w:bidi="ar-SY"/>
              </w:rPr>
              <w:t>الأصناف</w:t>
            </w:r>
          </w:p>
        </w:tc>
      </w:tr>
      <w:tr w:rsidR="008A7C85" w:rsidRPr="00F535AC" w14:paraId="25819006" w14:textId="77777777" w:rsidTr="00570311">
        <w:trPr>
          <w:trHeight w:val="238"/>
          <w:jc w:val="center"/>
        </w:trPr>
        <w:tc>
          <w:tcPr>
            <w:tcW w:w="0" w:type="auto"/>
            <w:vMerge/>
            <w:shd w:val="clear" w:color="auto" w:fill="auto"/>
            <w:vAlign w:val="center"/>
          </w:tcPr>
          <w:p w14:paraId="75FF4435" w14:textId="77777777" w:rsidR="008A7C85" w:rsidRPr="00F535AC" w:rsidRDefault="008A7C85" w:rsidP="009B0AEF">
            <w:pPr>
              <w:bidi/>
              <w:spacing w:after="0" w:line="240" w:lineRule="exact"/>
              <w:jc w:val="center"/>
              <w:rPr>
                <w:rFonts w:ascii="Times New Roman" w:eastAsia="Calibri" w:hAnsi="Times New Roman" w:cs="Simplified Arabic"/>
                <w:sz w:val="20"/>
                <w:szCs w:val="20"/>
                <w:rtl/>
              </w:rPr>
            </w:pPr>
          </w:p>
        </w:tc>
        <w:tc>
          <w:tcPr>
            <w:tcW w:w="0" w:type="auto"/>
            <w:shd w:val="clear" w:color="auto" w:fill="auto"/>
            <w:vAlign w:val="center"/>
          </w:tcPr>
          <w:p w14:paraId="5CE89BCA" w14:textId="77777777" w:rsidR="008A7C85" w:rsidRPr="00F535AC" w:rsidRDefault="008A7C85" w:rsidP="009B0AEF">
            <w:pPr>
              <w:bidi/>
              <w:spacing w:after="0" w:line="240" w:lineRule="exact"/>
              <w:jc w:val="center"/>
              <w:rPr>
                <w:rFonts w:ascii="Times New Roman" w:eastAsia="Calibri" w:hAnsi="Times New Roman" w:cs="Simplified Arabic"/>
                <w:sz w:val="20"/>
                <w:szCs w:val="20"/>
                <w:lang w:bidi="ar-SY"/>
              </w:rPr>
            </w:pPr>
            <w:r w:rsidRPr="00F535AC">
              <w:rPr>
                <w:rFonts w:ascii="Times New Roman" w:eastAsia="Calibri" w:hAnsi="Times New Roman" w:cs="Simplified Arabic"/>
                <w:sz w:val="20"/>
                <w:szCs w:val="20"/>
                <w:lang w:bidi="ar-SY"/>
              </w:rPr>
              <w:t>Giza</w:t>
            </w:r>
          </w:p>
        </w:tc>
        <w:tc>
          <w:tcPr>
            <w:tcW w:w="0" w:type="auto"/>
            <w:shd w:val="clear" w:color="auto" w:fill="auto"/>
            <w:vAlign w:val="center"/>
          </w:tcPr>
          <w:p w14:paraId="62AD7C02" w14:textId="77777777" w:rsidR="008A7C85" w:rsidRPr="00F535AC" w:rsidRDefault="008A7C85" w:rsidP="009B0AEF">
            <w:pPr>
              <w:bidi/>
              <w:spacing w:after="0" w:line="240" w:lineRule="exact"/>
              <w:jc w:val="center"/>
              <w:rPr>
                <w:rFonts w:ascii="Times New Roman" w:eastAsia="Calibri" w:hAnsi="Times New Roman" w:cs="Simplified Arabic"/>
                <w:sz w:val="20"/>
                <w:szCs w:val="20"/>
              </w:rPr>
            </w:pPr>
            <w:r w:rsidRPr="00F535AC">
              <w:rPr>
                <w:rFonts w:ascii="Times New Roman" w:eastAsia="Calibri" w:hAnsi="Times New Roman" w:cs="Simplified Arabic"/>
                <w:sz w:val="20"/>
                <w:szCs w:val="20"/>
              </w:rPr>
              <w:t>Red Carina</w:t>
            </w:r>
          </w:p>
        </w:tc>
        <w:tc>
          <w:tcPr>
            <w:tcW w:w="0" w:type="auto"/>
            <w:tcBorders>
              <w:right w:val="double" w:sz="4" w:space="0" w:color="auto"/>
            </w:tcBorders>
            <w:shd w:val="clear" w:color="auto" w:fill="auto"/>
            <w:vAlign w:val="center"/>
          </w:tcPr>
          <w:p w14:paraId="347B3A95" w14:textId="77777777" w:rsidR="008A7C85" w:rsidRPr="00F535AC" w:rsidRDefault="008A7C85" w:rsidP="009B0AEF">
            <w:pPr>
              <w:bidi/>
              <w:spacing w:after="0" w:line="240" w:lineRule="exact"/>
              <w:jc w:val="center"/>
              <w:rPr>
                <w:rFonts w:ascii="Times New Roman" w:eastAsia="Calibri" w:hAnsi="Times New Roman" w:cs="Simplified Arabic"/>
                <w:sz w:val="20"/>
                <w:szCs w:val="20"/>
                <w:lang w:bidi="ar-SY"/>
              </w:rPr>
            </w:pPr>
            <w:r w:rsidRPr="00F535AC">
              <w:rPr>
                <w:rFonts w:ascii="Times New Roman" w:eastAsia="Calibri" w:hAnsi="Times New Roman" w:cs="Simplified Arabic"/>
                <w:sz w:val="20"/>
                <w:szCs w:val="20"/>
                <w:lang w:bidi="ar-SY"/>
              </w:rPr>
              <w:t>Q</w:t>
            </w:r>
            <w:r w:rsidRPr="00F535AC">
              <w:rPr>
                <w:rFonts w:ascii="Times New Roman" w:eastAsia="Calibri" w:hAnsi="Times New Roman" w:cs="Simplified Arabic"/>
                <w:sz w:val="20"/>
                <w:szCs w:val="20"/>
                <w:vertAlign w:val="subscript"/>
                <w:lang w:bidi="ar-SY"/>
              </w:rPr>
              <w:t>26</w:t>
            </w:r>
          </w:p>
        </w:tc>
        <w:tc>
          <w:tcPr>
            <w:tcW w:w="0" w:type="auto"/>
            <w:tcBorders>
              <w:left w:val="double" w:sz="4" w:space="0" w:color="auto"/>
            </w:tcBorders>
            <w:shd w:val="clear" w:color="auto" w:fill="auto"/>
            <w:vAlign w:val="center"/>
          </w:tcPr>
          <w:p w14:paraId="76834882" w14:textId="77777777" w:rsidR="008A7C85" w:rsidRPr="00F535AC" w:rsidRDefault="008A7C85" w:rsidP="009B0AEF">
            <w:pPr>
              <w:bidi/>
              <w:spacing w:after="0" w:line="240" w:lineRule="exact"/>
              <w:jc w:val="center"/>
              <w:rPr>
                <w:rFonts w:ascii="Times New Roman" w:eastAsia="Calibri" w:hAnsi="Times New Roman" w:cs="Simplified Arabic"/>
                <w:sz w:val="20"/>
                <w:szCs w:val="20"/>
                <w:rtl/>
                <w:lang w:bidi="ar-SY"/>
              </w:rPr>
            </w:pPr>
            <w:r w:rsidRPr="00F535AC">
              <w:rPr>
                <w:rFonts w:ascii="Times New Roman" w:eastAsia="Calibri" w:hAnsi="Times New Roman" w:cs="Simplified Arabic"/>
                <w:sz w:val="20"/>
                <w:szCs w:val="20"/>
                <w:rtl/>
                <w:lang w:bidi="ar-SY"/>
              </w:rPr>
              <w:t>المتوسط</w:t>
            </w:r>
          </w:p>
        </w:tc>
      </w:tr>
      <w:tr w:rsidR="008A7C85" w:rsidRPr="00F535AC" w14:paraId="3E780EB0" w14:textId="77777777" w:rsidTr="00341101">
        <w:trPr>
          <w:jc w:val="center"/>
        </w:trPr>
        <w:tc>
          <w:tcPr>
            <w:tcW w:w="0" w:type="auto"/>
            <w:shd w:val="clear" w:color="auto" w:fill="auto"/>
            <w:vAlign w:val="center"/>
          </w:tcPr>
          <w:p w14:paraId="767F0620" w14:textId="77777777" w:rsidR="008A7C85" w:rsidRPr="00F535AC" w:rsidRDefault="008A7C85" w:rsidP="009B0AEF">
            <w:pPr>
              <w:bidi/>
              <w:spacing w:after="0" w:line="240" w:lineRule="exact"/>
              <w:jc w:val="center"/>
              <w:rPr>
                <w:rFonts w:ascii="Times New Roman" w:eastAsia="Calibri" w:hAnsi="Times New Roman" w:cs="Simplified Arabic"/>
                <w:sz w:val="20"/>
                <w:szCs w:val="20"/>
                <w:rtl/>
                <w:lang w:bidi="ar-SY"/>
              </w:rPr>
            </w:pPr>
            <w:r w:rsidRPr="00F535AC">
              <w:rPr>
                <w:rFonts w:ascii="Times New Roman" w:eastAsia="Calibri" w:hAnsi="Times New Roman" w:cs="Simplified Arabic" w:hint="cs"/>
                <w:sz w:val="20"/>
                <w:szCs w:val="20"/>
                <w:rtl/>
              </w:rPr>
              <w:t xml:space="preserve">الشاهد </w:t>
            </w:r>
            <w:r w:rsidRPr="00F535AC">
              <w:rPr>
                <w:rFonts w:ascii="Times New Roman" w:eastAsia="Calibri" w:hAnsi="Times New Roman" w:cs="Simplified Arabic"/>
                <w:sz w:val="20"/>
                <w:szCs w:val="20"/>
              </w:rPr>
              <w:t xml:space="preserve"> T</w:t>
            </w:r>
            <w:r w:rsidRPr="00F535AC">
              <w:rPr>
                <w:rFonts w:ascii="Times New Roman" w:eastAsia="Calibri" w:hAnsi="Times New Roman" w:cs="Simplified Arabic"/>
                <w:sz w:val="20"/>
                <w:szCs w:val="20"/>
                <w:vertAlign w:val="subscript"/>
              </w:rPr>
              <w:t>0</w:t>
            </w:r>
          </w:p>
        </w:tc>
        <w:tc>
          <w:tcPr>
            <w:tcW w:w="0" w:type="auto"/>
            <w:shd w:val="clear" w:color="auto" w:fill="auto"/>
            <w:vAlign w:val="center"/>
          </w:tcPr>
          <w:p w14:paraId="021AF290" w14:textId="77777777" w:rsidR="008A7C85" w:rsidRPr="00F535AC" w:rsidRDefault="008A7C85" w:rsidP="009B0AEF">
            <w:pPr>
              <w:bidi/>
              <w:spacing w:after="0" w:line="240" w:lineRule="exact"/>
              <w:jc w:val="center"/>
              <w:rPr>
                <w:rFonts w:ascii="Times New Roman" w:eastAsia="Calibri" w:hAnsi="Times New Roman" w:cs="Simplified Arabic"/>
                <w:sz w:val="20"/>
                <w:szCs w:val="20"/>
                <w:vertAlign w:val="superscript"/>
                <w:lang w:bidi="ar-SY"/>
              </w:rPr>
            </w:pPr>
            <w:r w:rsidRPr="00F535AC">
              <w:rPr>
                <w:rFonts w:ascii="Times New Roman" w:eastAsia="Calibri" w:hAnsi="Times New Roman" w:cs="Simplified Arabic"/>
                <w:sz w:val="20"/>
                <w:szCs w:val="20"/>
                <w:lang w:bidi="ar-SY"/>
              </w:rPr>
              <w:t>51.25</w:t>
            </w:r>
            <w:r w:rsidRPr="00F535AC">
              <w:rPr>
                <w:rFonts w:ascii="Times New Roman" w:eastAsia="Calibri" w:hAnsi="Times New Roman" w:cs="Simplified Arabic"/>
                <w:sz w:val="20"/>
                <w:szCs w:val="20"/>
                <w:vertAlign w:val="superscript"/>
                <w:lang w:bidi="ar-SY"/>
              </w:rPr>
              <w:t>l</w:t>
            </w:r>
          </w:p>
        </w:tc>
        <w:tc>
          <w:tcPr>
            <w:tcW w:w="0" w:type="auto"/>
            <w:shd w:val="clear" w:color="auto" w:fill="auto"/>
            <w:vAlign w:val="center"/>
          </w:tcPr>
          <w:p w14:paraId="5ED83861" w14:textId="77777777" w:rsidR="008A7C85" w:rsidRPr="00F535AC" w:rsidRDefault="008A7C85" w:rsidP="009B0AEF">
            <w:pPr>
              <w:bidi/>
              <w:spacing w:after="0" w:line="240" w:lineRule="exact"/>
              <w:jc w:val="center"/>
              <w:rPr>
                <w:rFonts w:ascii="Times New Roman" w:eastAsia="Calibri" w:hAnsi="Times New Roman" w:cs="Simplified Arabic"/>
                <w:sz w:val="20"/>
                <w:szCs w:val="20"/>
                <w:vertAlign w:val="superscript"/>
              </w:rPr>
            </w:pPr>
            <w:r w:rsidRPr="00F535AC">
              <w:rPr>
                <w:rFonts w:ascii="Times New Roman" w:eastAsia="Calibri" w:hAnsi="Times New Roman" w:cs="Simplified Arabic"/>
                <w:sz w:val="20"/>
                <w:szCs w:val="20"/>
              </w:rPr>
              <w:t>57.56</w:t>
            </w:r>
            <w:r w:rsidRPr="00F535AC">
              <w:rPr>
                <w:rFonts w:ascii="Times New Roman" w:eastAsia="Calibri" w:hAnsi="Times New Roman" w:cs="Simplified Arabic"/>
                <w:sz w:val="20"/>
                <w:szCs w:val="20"/>
                <w:vertAlign w:val="superscript"/>
              </w:rPr>
              <w:t>j</w:t>
            </w:r>
          </w:p>
        </w:tc>
        <w:tc>
          <w:tcPr>
            <w:tcW w:w="0" w:type="auto"/>
            <w:tcBorders>
              <w:right w:val="double" w:sz="4" w:space="0" w:color="auto"/>
            </w:tcBorders>
            <w:shd w:val="clear" w:color="auto" w:fill="auto"/>
            <w:vAlign w:val="center"/>
          </w:tcPr>
          <w:p w14:paraId="27F7D8AE" w14:textId="77777777" w:rsidR="008A7C85" w:rsidRPr="00F535AC" w:rsidRDefault="008A7C85" w:rsidP="009B0AEF">
            <w:pPr>
              <w:bidi/>
              <w:spacing w:after="0" w:line="240" w:lineRule="exact"/>
              <w:jc w:val="center"/>
              <w:rPr>
                <w:rFonts w:ascii="Times New Roman" w:eastAsia="Calibri" w:hAnsi="Times New Roman" w:cs="Simplified Arabic"/>
                <w:sz w:val="20"/>
                <w:szCs w:val="20"/>
                <w:vertAlign w:val="superscript"/>
              </w:rPr>
            </w:pPr>
            <w:r w:rsidRPr="00F535AC">
              <w:rPr>
                <w:rFonts w:ascii="Times New Roman" w:eastAsia="Calibri" w:hAnsi="Times New Roman" w:cs="Simplified Arabic"/>
                <w:sz w:val="20"/>
                <w:szCs w:val="20"/>
              </w:rPr>
              <w:t>55.65</w:t>
            </w:r>
            <w:r w:rsidRPr="00F535AC">
              <w:rPr>
                <w:rFonts w:ascii="Times New Roman" w:eastAsia="Calibri" w:hAnsi="Times New Roman" w:cs="Simplified Arabic"/>
                <w:sz w:val="20"/>
                <w:szCs w:val="20"/>
                <w:vertAlign w:val="superscript"/>
              </w:rPr>
              <w:t>k</w:t>
            </w:r>
          </w:p>
        </w:tc>
        <w:tc>
          <w:tcPr>
            <w:tcW w:w="0" w:type="auto"/>
            <w:tcBorders>
              <w:left w:val="double" w:sz="4" w:space="0" w:color="auto"/>
            </w:tcBorders>
            <w:shd w:val="clear" w:color="auto" w:fill="auto"/>
            <w:vAlign w:val="center"/>
          </w:tcPr>
          <w:p w14:paraId="6A4043DB" w14:textId="77777777" w:rsidR="008A7C85" w:rsidRPr="00F535AC" w:rsidRDefault="008A7C85" w:rsidP="009B0AEF">
            <w:pPr>
              <w:bidi/>
              <w:spacing w:after="0" w:line="240" w:lineRule="exact"/>
              <w:jc w:val="center"/>
              <w:rPr>
                <w:rFonts w:ascii="Times New Roman" w:eastAsia="Calibri" w:hAnsi="Times New Roman" w:cs="Simplified Arabic"/>
                <w:sz w:val="20"/>
                <w:szCs w:val="20"/>
              </w:rPr>
            </w:pPr>
            <w:r w:rsidRPr="00F535AC">
              <w:rPr>
                <w:rFonts w:ascii="Times New Roman" w:eastAsia="Calibri" w:hAnsi="Times New Roman" w:cs="Simplified Arabic"/>
                <w:sz w:val="20"/>
                <w:szCs w:val="20"/>
              </w:rPr>
              <w:t>54.62</w:t>
            </w:r>
          </w:p>
        </w:tc>
      </w:tr>
      <w:tr w:rsidR="008A7C85" w:rsidRPr="00F535AC" w14:paraId="27C73D8A" w14:textId="77777777" w:rsidTr="00341101">
        <w:trPr>
          <w:jc w:val="center"/>
        </w:trPr>
        <w:tc>
          <w:tcPr>
            <w:tcW w:w="0" w:type="auto"/>
            <w:shd w:val="clear" w:color="auto" w:fill="auto"/>
            <w:vAlign w:val="center"/>
          </w:tcPr>
          <w:p w14:paraId="1ED83F85" w14:textId="77777777" w:rsidR="008A7C85" w:rsidRPr="00F535AC" w:rsidRDefault="008A7C85" w:rsidP="009B0AEF">
            <w:pPr>
              <w:bidi/>
              <w:spacing w:after="0" w:line="240" w:lineRule="exact"/>
              <w:jc w:val="center"/>
              <w:rPr>
                <w:rFonts w:ascii="Times New Roman" w:eastAsia="Calibri" w:hAnsi="Times New Roman" w:cs="Simplified Arabic"/>
                <w:sz w:val="20"/>
                <w:szCs w:val="20"/>
              </w:rPr>
            </w:pPr>
            <w:r w:rsidRPr="00F535AC">
              <w:rPr>
                <w:rFonts w:ascii="Times New Roman" w:eastAsia="Calibri" w:hAnsi="Times New Roman" w:cs="Simplified Arabic"/>
                <w:sz w:val="20"/>
                <w:szCs w:val="20"/>
              </w:rPr>
              <w:t>T</w:t>
            </w:r>
            <w:r w:rsidRPr="00F535AC">
              <w:rPr>
                <w:rFonts w:ascii="Times New Roman" w:eastAsia="Calibri" w:hAnsi="Times New Roman" w:cs="Simplified Arabic"/>
                <w:sz w:val="20"/>
                <w:szCs w:val="20"/>
                <w:vertAlign w:val="subscript"/>
              </w:rPr>
              <w:t>1</w:t>
            </w:r>
          </w:p>
        </w:tc>
        <w:tc>
          <w:tcPr>
            <w:tcW w:w="0" w:type="auto"/>
            <w:shd w:val="clear" w:color="auto" w:fill="auto"/>
            <w:vAlign w:val="center"/>
          </w:tcPr>
          <w:p w14:paraId="69099307" w14:textId="77777777" w:rsidR="008A7C85" w:rsidRPr="00F535AC" w:rsidRDefault="008A7C85" w:rsidP="009B0AEF">
            <w:pPr>
              <w:bidi/>
              <w:spacing w:after="0" w:line="240" w:lineRule="exact"/>
              <w:jc w:val="center"/>
              <w:rPr>
                <w:rFonts w:ascii="Times New Roman" w:eastAsia="Calibri" w:hAnsi="Times New Roman" w:cs="Simplified Arabic"/>
                <w:sz w:val="20"/>
                <w:szCs w:val="20"/>
                <w:vertAlign w:val="superscript"/>
              </w:rPr>
            </w:pPr>
            <w:r w:rsidRPr="00F535AC">
              <w:rPr>
                <w:rFonts w:ascii="Times New Roman" w:eastAsia="Calibri" w:hAnsi="Times New Roman" w:cs="Simplified Arabic"/>
                <w:sz w:val="20"/>
                <w:szCs w:val="20"/>
              </w:rPr>
              <w:t>88.23</w:t>
            </w:r>
            <w:r w:rsidRPr="00F535AC">
              <w:rPr>
                <w:rFonts w:ascii="Times New Roman" w:eastAsia="Calibri" w:hAnsi="Times New Roman" w:cs="Simplified Arabic"/>
                <w:sz w:val="20"/>
                <w:szCs w:val="20"/>
                <w:vertAlign w:val="superscript"/>
              </w:rPr>
              <w:t>f</w:t>
            </w:r>
          </w:p>
        </w:tc>
        <w:tc>
          <w:tcPr>
            <w:tcW w:w="0" w:type="auto"/>
            <w:shd w:val="clear" w:color="auto" w:fill="auto"/>
            <w:vAlign w:val="center"/>
          </w:tcPr>
          <w:p w14:paraId="2F5A58D9" w14:textId="77777777" w:rsidR="008A7C85" w:rsidRPr="00F535AC" w:rsidRDefault="008A7C85" w:rsidP="009B0AEF">
            <w:pPr>
              <w:bidi/>
              <w:spacing w:after="0" w:line="240" w:lineRule="exact"/>
              <w:jc w:val="center"/>
              <w:rPr>
                <w:rFonts w:ascii="Times New Roman" w:eastAsia="Calibri" w:hAnsi="Times New Roman" w:cs="Simplified Arabic"/>
                <w:sz w:val="20"/>
                <w:szCs w:val="20"/>
                <w:vertAlign w:val="superscript"/>
                <w:rtl/>
              </w:rPr>
            </w:pPr>
            <w:r w:rsidRPr="00F535AC">
              <w:rPr>
                <w:rFonts w:ascii="Times New Roman" w:eastAsia="Calibri" w:hAnsi="Times New Roman" w:cs="Simplified Arabic"/>
                <w:sz w:val="20"/>
                <w:szCs w:val="20"/>
              </w:rPr>
              <w:t>125.30</w:t>
            </w:r>
            <w:r w:rsidRPr="00F535AC">
              <w:rPr>
                <w:rFonts w:ascii="Times New Roman" w:eastAsia="Calibri" w:hAnsi="Times New Roman" w:cs="Simplified Arabic"/>
                <w:sz w:val="20"/>
                <w:szCs w:val="20"/>
                <w:vertAlign w:val="superscript"/>
              </w:rPr>
              <w:t>a</w:t>
            </w:r>
          </w:p>
        </w:tc>
        <w:tc>
          <w:tcPr>
            <w:tcW w:w="0" w:type="auto"/>
            <w:tcBorders>
              <w:right w:val="double" w:sz="4" w:space="0" w:color="auto"/>
            </w:tcBorders>
            <w:shd w:val="clear" w:color="auto" w:fill="auto"/>
            <w:vAlign w:val="center"/>
          </w:tcPr>
          <w:p w14:paraId="380F467D" w14:textId="77777777" w:rsidR="008A7C85" w:rsidRPr="00F535AC" w:rsidRDefault="008A7C85" w:rsidP="009B0AEF">
            <w:pPr>
              <w:bidi/>
              <w:spacing w:after="0" w:line="240" w:lineRule="exact"/>
              <w:jc w:val="center"/>
              <w:rPr>
                <w:rFonts w:ascii="Times New Roman" w:eastAsia="Calibri" w:hAnsi="Times New Roman" w:cs="Simplified Arabic"/>
                <w:sz w:val="20"/>
                <w:szCs w:val="20"/>
                <w:vertAlign w:val="superscript"/>
              </w:rPr>
            </w:pPr>
            <w:r w:rsidRPr="00F535AC">
              <w:rPr>
                <w:rFonts w:ascii="Times New Roman" w:eastAsia="Calibri" w:hAnsi="Times New Roman" w:cs="Simplified Arabic"/>
                <w:sz w:val="20"/>
                <w:szCs w:val="20"/>
              </w:rPr>
              <w:t>90.67</w:t>
            </w:r>
            <w:r w:rsidRPr="00F535AC">
              <w:rPr>
                <w:rFonts w:ascii="Times New Roman" w:eastAsia="Calibri" w:hAnsi="Times New Roman" w:cs="Simplified Arabic"/>
                <w:sz w:val="20"/>
                <w:szCs w:val="20"/>
                <w:vertAlign w:val="superscript"/>
              </w:rPr>
              <w:t>d</w:t>
            </w:r>
          </w:p>
        </w:tc>
        <w:tc>
          <w:tcPr>
            <w:tcW w:w="0" w:type="auto"/>
            <w:tcBorders>
              <w:left w:val="double" w:sz="4" w:space="0" w:color="auto"/>
            </w:tcBorders>
            <w:shd w:val="clear" w:color="auto" w:fill="auto"/>
            <w:vAlign w:val="center"/>
          </w:tcPr>
          <w:p w14:paraId="3D0FF217" w14:textId="77777777" w:rsidR="008A7C85" w:rsidRPr="00F535AC" w:rsidRDefault="008A7C85" w:rsidP="009B0AEF">
            <w:pPr>
              <w:bidi/>
              <w:spacing w:after="0" w:line="240" w:lineRule="exact"/>
              <w:jc w:val="center"/>
              <w:rPr>
                <w:rFonts w:ascii="Times New Roman" w:eastAsia="Calibri" w:hAnsi="Times New Roman" w:cs="Simplified Arabic"/>
                <w:sz w:val="20"/>
                <w:szCs w:val="20"/>
              </w:rPr>
            </w:pPr>
            <w:r w:rsidRPr="00F535AC">
              <w:rPr>
                <w:rFonts w:ascii="Times New Roman" w:eastAsia="Calibri" w:hAnsi="Times New Roman" w:cs="Simplified Arabic"/>
                <w:sz w:val="20"/>
                <w:szCs w:val="20"/>
              </w:rPr>
              <w:t>101.40</w:t>
            </w:r>
          </w:p>
        </w:tc>
      </w:tr>
      <w:tr w:rsidR="008A7C85" w:rsidRPr="00F535AC" w14:paraId="083B8245" w14:textId="77777777" w:rsidTr="00341101">
        <w:trPr>
          <w:jc w:val="center"/>
        </w:trPr>
        <w:tc>
          <w:tcPr>
            <w:tcW w:w="0" w:type="auto"/>
            <w:shd w:val="clear" w:color="auto" w:fill="auto"/>
            <w:vAlign w:val="center"/>
          </w:tcPr>
          <w:p w14:paraId="2190A12A" w14:textId="77777777" w:rsidR="008A7C85" w:rsidRPr="00F535AC" w:rsidRDefault="008A7C85" w:rsidP="009B0AEF">
            <w:pPr>
              <w:bidi/>
              <w:spacing w:after="0" w:line="240" w:lineRule="exact"/>
              <w:jc w:val="center"/>
              <w:rPr>
                <w:rFonts w:ascii="Times New Roman" w:eastAsia="Calibri" w:hAnsi="Times New Roman" w:cs="Simplified Arabic"/>
                <w:sz w:val="20"/>
                <w:szCs w:val="20"/>
                <w:rtl/>
              </w:rPr>
            </w:pPr>
            <w:r w:rsidRPr="00F535AC">
              <w:rPr>
                <w:rFonts w:ascii="Times New Roman" w:eastAsia="Calibri" w:hAnsi="Times New Roman" w:cs="Simplified Arabic"/>
                <w:sz w:val="20"/>
                <w:szCs w:val="20"/>
              </w:rPr>
              <w:t>T</w:t>
            </w:r>
            <w:r w:rsidRPr="00F535AC">
              <w:rPr>
                <w:rFonts w:ascii="Times New Roman" w:eastAsia="Calibri" w:hAnsi="Times New Roman" w:cs="Simplified Arabic"/>
                <w:sz w:val="20"/>
                <w:szCs w:val="20"/>
                <w:vertAlign w:val="subscript"/>
              </w:rPr>
              <w:t>2</w:t>
            </w:r>
          </w:p>
        </w:tc>
        <w:tc>
          <w:tcPr>
            <w:tcW w:w="0" w:type="auto"/>
            <w:shd w:val="clear" w:color="auto" w:fill="auto"/>
            <w:vAlign w:val="center"/>
          </w:tcPr>
          <w:p w14:paraId="44838D6B" w14:textId="77777777" w:rsidR="008A7C85" w:rsidRPr="00F535AC" w:rsidRDefault="008A7C85" w:rsidP="009B0AEF">
            <w:pPr>
              <w:bidi/>
              <w:spacing w:after="0" w:line="240" w:lineRule="exact"/>
              <w:jc w:val="center"/>
              <w:rPr>
                <w:rFonts w:ascii="Times New Roman" w:eastAsia="Calibri" w:hAnsi="Times New Roman" w:cs="Simplified Arabic"/>
                <w:sz w:val="20"/>
                <w:szCs w:val="20"/>
                <w:vertAlign w:val="superscript"/>
              </w:rPr>
            </w:pPr>
            <w:r w:rsidRPr="00F535AC">
              <w:rPr>
                <w:rFonts w:ascii="Times New Roman" w:eastAsia="Calibri" w:hAnsi="Times New Roman" w:cs="Simplified Arabic"/>
                <w:sz w:val="20"/>
                <w:szCs w:val="20"/>
              </w:rPr>
              <w:t>88.84</w:t>
            </w:r>
            <w:r w:rsidRPr="00F535AC">
              <w:rPr>
                <w:rFonts w:ascii="Times New Roman" w:eastAsia="Calibri" w:hAnsi="Times New Roman" w:cs="Simplified Arabic"/>
                <w:sz w:val="20"/>
                <w:szCs w:val="20"/>
                <w:vertAlign w:val="superscript"/>
              </w:rPr>
              <w:t>e</w:t>
            </w:r>
          </w:p>
        </w:tc>
        <w:tc>
          <w:tcPr>
            <w:tcW w:w="0" w:type="auto"/>
            <w:shd w:val="clear" w:color="auto" w:fill="auto"/>
            <w:vAlign w:val="center"/>
          </w:tcPr>
          <w:p w14:paraId="05D50E74" w14:textId="77777777" w:rsidR="008A7C85" w:rsidRPr="00F535AC" w:rsidRDefault="008A7C85" w:rsidP="009B0AEF">
            <w:pPr>
              <w:bidi/>
              <w:spacing w:after="0" w:line="240" w:lineRule="exact"/>
              <w:jc w:val="center"/>
              <w:rPr>
                <w:rFonts w:ascii="Times New Roman" w:eastAsia="Calibri" w:hAnsi="Times New Roman" w:cs="Simplified Arabic"/>
                <w:sz w:val="20"/>
                <w:szCs w:val="20"/>
                <w:vertAlign w:val="superscript"/>
              </w:rPr>
            </w:pPr>
            <w:r w:rsidRPr="00F535AC">
              <w:rPr>
                <w:rFonts w:ascii="Times New Roman" w:eastAsia="Calibri" w:hAnsi="Times New Roman" w:cs="Simplified Arabic"/>
                <w:sz w:val="20"/>
                <w:szCs w:val="20"/>
              </w:rPr>
              <w:t>123.80</w:t>
            </w:r>
            <w:r w:rsidRPr="00F535AC">
              <w:rPr>
                <w:rFonts w:ascii="Times New Roman" w:eastAsia="Calibri" w:hAnsi="Times New Roman" w:cs="Simplified Arabic"/>
                <w:sz w:val="20"/>
                <w:szCs w:val="20"/>
                <w:vertAlign w:val="superscript"/>
              </w:rPr>
              <w:t>b</w:t>
            </w:r>
          </w:p>
        </w:tc>
        <w:tc>
          <w:tcPr>
            <w:tcW w:w="0" w:type="auto"/>
            <w:tcBorders>
              <w:right w:val="double" w:sz="4" w:space="0" w:color="auto"/>
            </w:tcBorders>
            <w:shd w:val="clear" w:color="auto" w:fill="auto"/>
            <w:vAlign w:val="center"/>
          </w:tcPr>
          <w:p w14:paraId="59981DAE" w14:textId="77777777" w:rsidR="008A7C85" w:rsidRPr="00F535AC" w:rsidRDefault="008A7C85" w:rsidP="009B0AEF">
            <w:pPr>
              <w:bidi/>
              <w:spacing w:after="0" w:line="240" w:lineRule="exact"/>
              <w:jc w:val="center"/>
              <w:rPr>
                <w:rFonts w:ascii="Times New Roman" w:eastAsia="Calibri" w:hAnsi="Times New Roman" w:cs="Simplified Arabic"/>
                <w:sz w:val="20"/>
                <w:szCs w:val="20"/>
                <w:vertAlign w:val="superscript"/>
              </w:rPr>
            </w:pPr>
            <w:r w:rsidRPr="00F535AC">
              <w:rPr>
                <w:rFonts w:ascii="Times New Roman" w:eastAsia="Calibri" w:hAnsi="Times New Roman" w:cs="Simplified Arabic"/>
                <w:sz w:val="20"/>
                <w:szCs w:val="20"/>
              </w:rPr>
              <w:t>71.52</w:t>
            </w:r>
            <w:r w:rsidRPr="00F535AC">
              <w:rPr>
                <w:rFonts w:ascii="Times New Roman" w:eastAsia="Calibri" w:hAnsi="Times New Roman" w:cs="Simplified Arabic"/>
                <w:sz w:val="20"/>
                <w:szCs w:val="20"/>
                <w:vertAlign w:val="superscript"/>
              </w:rPr>
              <w:t>h</w:t>
            </w:r>
          </w:p>
        </w:tc>
        <w:tc>
          <w:tcPr>
            <w:tcW w:w="0" w:type="auto"/>
            <w:tcBorders>
              <w:left w:val="double" w:sz="4" w:space="0" w:color="auto"/>
            </w:tcBorders>
            <w:shd w:val="clear" w:color="auto" w:fill="auto"/>
            <w:vAlign w:val="center"/>
          </w:tcPr>
          <w:p w14:paraId="3BB77620" w14:textId="77777777" w:rsidR="008A7C85" w:rsidRPr="00F535AC" w:rsidRDefault="008A7C85" w:rsidP="009B0AEF">
            <w:pPr>
              <w:bidi/>
              <w:spacing w:after="0" w:line="240" w:lineRule="exact"/>
              <w:jc w:val="center"/>
              <w:rPr>
                <w:rFonts w:ascii="Times New Roman" w:eastAsia="Calibri" w:hAnsi="Times New Roman" w:cs="Simplified Arabic"/>
                <w:sz w:val="20"/>
                <w:szCs w:val="20"/>
              </w:rPr>
            </w:pPr>
            <w:r w:rsidRPr="00F535AC">
              <w:rPr>
                <w:rFonts w:ascii="Times New Roman" w:eastAsia="Calibri" w:hAnsi="Times New Roman" w:cs="Simplified Arabic"/>
                <w:sz w:val="20"/>
                <w:szCs w:val="20"/>
              </w:rPr>
              <w:t>94.72</w:t>
            </w:r>
          </w:p>
        </w:tc>
      </w:tr>
      <w:tr w:rsidR="008A7C85" w:rsidRPr="00F535AC" w14:paraId="4746DC99" w14:textId="77777777" w:rsidTr="00341101">
        <w:trPr>
          <w:jc w:val="center"/>
        </w:trPr>
        <w:tc>
          <w:tcPr>
            <w:tcW w:w="0" w:type="auto"/>
            <w:shd w:val="clear" w:color="auto" w:fill="auto"/>
            <w:vAlign w:val="center"/>
          </w:tcPr>
          <w:p w14:paraId="6E013FF8" w14:textId="77777777" w:rsidR="008A7C85" w:rsidRPr="00F535AC" w:rsidRDefault="008A7C85" w:rsidP="009B0AEF">
            <w:pPr>
              <w:bidi/>
              <w:spacing w:after="0" w:line="240" w:lineRule="exact"/>
              <w:jc w:val="center"/>
              <w:rPr>
                <w:rFonts w:ascii="Times New Roman" w:eastAsia="Calibri" w:hAnsi="Times New Roman" w:cs="Simplified Arabic"/>
                <w:sz w:val="20"/>
                <w:szCs w:val="20"/>
                <w:rtl/>
              </w:rPr>
            </w:pPr>
            <w:r w:rsidRPr="00F535AC">
              <w:rPr>
                <w:rFonts w:ascii="Times New Roman" w:eastAsia="Calibri" w:hAnsi="Times New Roman" w:cs="Simplified Arabic"/>
                <w:sz w:val="20"/>
                <w:szCs w:val="20"/>
              </w:rPr>
              <w:t>T</w:t>
            </w:r>
            <w:r w:rsidRPr="00F535AC">
              <w:rPr>
                <w:rFonts w:ascii="Times New Roman" w:eastAsia="Calibri" w:hAnsi="Times New Roman" w:cs="Simplified Arabic"/>
                <w:sz w:val="20"/>
                <w:szCs w:val="20"/>
                <w:vertAlign w:val="subscript"/>
              </w:rPr>
              <w:t>3</w:t>
            </w:r>
          </w:p>
        </w:tc>
        <w:tc>
          <w:tcPr>
            <w:tcW w:w="0" w:type="auto"/>
            <w:shd w:val="clear" w:color="auto" w:fill="auto"/>
            <w:vAlign w:val="center"/>
          </w:tcPr>
          <w:p w14:paraId="4100020F" w14:textId="77777777" w:rsidR="008A7C85" w:rsidRPr="00F535AC" w:rsidRDefault="008A7C85" w:rsidP="009B0AEF">
            <w:pPr>
              <w:bidi/>
              <w:spacing w:after="0" w:line="240" w:lineRule="exact"/>
              <w:jc w:val="center"/>
              <w:rPr>
                <w:rFonts w:ascii="Times New Roman" w:eastAsia="Calibri" w:hAnsi="Times New Roman" w:cs="Simplified Arabic"/>
                <w:sz w:val="20"/>
                <w:szCs w:val="20"/>
                <w:vertAlign w:val="superscript"/>
              </w:rPr>
            </w:pPr>
            <w:r w:rsidRPr="00F535AC">
              <w:rPr>
                <w:rFonts w:ascii="Times New Roman" w:eastAsia="Calibri" w:hAnsi="Times New Roman" w:cs="Simplified Arabic"/>
                <w:sz w:val="20"/>
                <w:szCs w:val="20"/>
              </w:rPr>
              <w:t>84.81</w:t>
            </w:r>
            <w:r w:rsidRPr="00F535AC">
              <w:rPr>
                <w:rFonts w:ascii="Times New Roman" w:eastAsia="Calibri" w:hAnsi="Times New Roman" w:cs="Simplified Arabic"/>
                <w:sz w:val="20"/>
                <w:szCs w:val="20"/>
                <w:vertAlign w:val="superscript"/>
              </w:rPr>
              <w:t>g</w:t>
            </w:r>
          </w:p>
        </w:tc>
        <w:tc>
          <w:tcPr>
            <w:tcW w:w="0" w:type="auto"/>
            <w:shd w:val="clear" w:color="auto" w:fill="auto"/>
            <w:vAlign w:val="center"/>
          </w:tcPr>
          <w:p w14:paraId="385BC1C1" w14:textId="77777777" w:rsidR="008A7C85" w:rsidRPr="00F535AC" w:rsidRDefault="008A7C85" w:rsidP="009B0AEF">
            <w:pPr>
              <w:bidi/>
              <w:spacing w:after="0" w:line="240" w:lineRule="exact"/>
              <w:jc w:val="center"/>
              <w:rPr>
                <w:rFonts w:ascii="Times New Roman" w:eastAsia="Calibri" w:hAnsi="Times New Roman" w:cs="Simplified Arabic"/>
                <w:sz w:val="20"/>
                <w:szCs w:val="20"/>
                <w:vertAlign w:val="superscript"/>
              </w:rPr>
            </w:pPr>
            <w:r w:rsidRPr="00F535AC">
              <w:rPr>
                <w:rFonts w:ascii="Times New Roman" w:eastAsia="Calibri" w:hAnsi="Times New Roman" w:cs="Simplified Arabic"/>
                <w:sz w:val="20"/>
                <w:szCs w:val="20"/>
              </w:rPr>
              <w:t>104.68</w:t>
            </w:r>
            <w:r w:rsidRPr="00F535AC">
              <w:rPr>
                <w:rFonts w:ascii="Times New Roman" w:eastAsia="Calibri" w:hAnsi="Times New Roman" w:cs="Simplified Arabic"/>
                <w:sz w:val="20"/>
                <w:szCs w:val="20"/>
                <w:vertAlign w:val="superscript"/>
              </w:rPr>
              <w:t>c</w:t>
            </w:r>
          </w:p>
        </w:tc>
        <w:tc>
          <w:tcPr>
            <w:tcW w:w="0" w:type="auto"/>
            <w:tcBorders>
              <w:right w:val="double" w:sz="4" w:space="0" w:color="auto"/>
            </w:tcBorders>
            <w:shd w:val="clear" w:color="auto" w:fill="auto"/>
            <w:vAlign w:val="center"/>
          </w:tcPr>
          <w:p w14:paraId="3324EDD1" w14:textId="77777777" w:rsidR="008A7C85" w:rsidRPr="00F535AC" w:rsidRDefault="008A7C85" w:rsidP="009B0AEF">
            <w:pPr>
              <w:bidi/>
              <w:spacing w:after="0" w:line="240" w:lineRule="exact"/>
              <w:jc w:val="center"/>
              <w:rPr>
                <w:rFonts w:ascii="Times New Roman" w:eastAsia="Calibri" w:hAnsi="Times New Roman" w:cs="Simplified Arabic"/>
                <w:sz w:val="20"/>
                <w:szCs w:val="20"/>
                <w:vertAlign w:val="superscript"/>
              </w:rPr>
            </w:pPr>
            <w:r w:rsidRPr="00F535AC">
              <w:rPr>
                <w:rFonts w:ascii="Times New Roman" w:eastAsia="Calibri" w:hAnsi="Times New Roman" w:cs="Simplified Arabic"/>
                <w:sz w:val="20"/>
                <w:szCs w:val="20"/>
              </w:rPr>
              <w:t>70.49</w:t>
            </w:r>
            <w:r w:rsidRPr="00F535AC">
              <w:rPr>
                <w:rFonts w:ascii="Times New Roman" w:eastAsia="Calibri" w:hAnsi="Times New Roman" w:cs="Simplified Arabic"/>
                <w:sz w:val="20"/>
                <w:szCs w:val="20"/>
                <w:vertAlign w:val="superscript"/>
              </w:rPr>
              <w:t>i</w:t>
            </w:r>
          </w:p>
        </w:tc>
        <w:tc>
          <w:tcPr>
            <w:tcW w:w="0" w:type="auto"/>
            <w:tcBorders>
              <w:left w:val="double" w:sz="4" w:space="0" w:color="auto"/>
            </w:tcBorders>
            <w:shd w:val="clear" w:color="auto" w:fill="auto"/>
            <w:vAlign w:val="center"/>
          </w:tcPr>
          <w:p w14:paraId="2AC44990" w14:textId="77777777" w:rsidR="008A7C85" w:rsidRPr="00F535AC" w:rsidRDefault="008A7C85" w:rsidP="009B0AEF">
            <w:pPr>
              <w:bidi/>
              <w:spacing w:after="0" w:line="240" w:lineRule="exact"/>
              <w:jc w:val="center"/>
              <w:rPr>
                <w:rFonts w:ascii="Times New Roman" w:eastAsia="Calibri" w:hAnsi="Times New Roman" w:cs="Simplified Arabic"/>
                <w:sz w:val="20"/>
                <w:szCs w:val="20"/>
              </w:rPr>
            </w:pPr>
            <w:r w:rsidRPr="00F535AC">
              <w:rPr>
                <w:rFonts w:ascii="Times New Roman" w:eastAsia="Calibri" w:hAnsi="Times New Roman" w:cs="Simplified Arabic"/>
                <w:sz w:val="20"/>
                <w:szCs w:val="20"/>
              </w:rPr>
              <w:t>86.66</w:t>
            </w:r>
          </w:p>
        </w:tc>
      </w:tr>
      <w:tr w:rsidR="008A7C85" w:rsidRPr="00F535AC" w14:paraId="772D888F" w14:textId="77777777" w:rsidTr="00341101">
        <w:trPr>
          <w:jc w:val="center"/>
        </w:trPr>
        <w:tc>
          <w:tcPr>
            <w:tcW w:w="0" w:type="auto"/>
            <w:tcBorders>
              <w:bottom w:val="double" w:sz="4" w:space="0" w:color="auto"/>
            </w:tcBorders>
            <w:shd w:val="clear" w:color="auto" w:fill="auto"/>
            <w:vAlign w:val="center"/>
          </w:tcPr>
          <w:p w14:paraId="0489B7C5" w14:textId="77777777" w:rsidR="008A7C85" w:rsidRPr="00F535AC" w:rsidRDefault="008A7C85" w:rsidP="009B0AEF">
            <w:pPr>
              <w:bidi/>
              <w:spacing w:after="0" w:line="240" w:lineRule="exact"/>
              <w:jc w:val="center"/>
              <w:rPr>
                <w:rFonts w:ascii="Times New Roman" w:eastAsia="Calibri" w:hAnsi="Times New Roman" w:cs="Simplified Arabic"/>
                <w:sz w:val="20"/>
                <w:szCs w:val="20"/>
                <w:rtl/>
              </w:rPr>
            </w:pPr>
            <w:r w:rsidRPr="00F535AC">
              <w:rPr>
                <w:rFonts w:ascii="Times New Roman" w:eastAsia="Calibri" w:hAnsi="Times New Roman" w:cs="Simplified Arabic"/>
                <w:sz w:val="20"/>
                <w:szCs w:val="20"/>
                <w:rtl/>
              </w:rPr>
              <w:t>المتوسط</w:t>
            </w:r>
          </w:p>
        </w:tc>
        <w:tc>
          <w:tcPr>
            <w:tcW w:w="0" w:type="auto"/>
            <w:tcBorders>
              <w:bottom w:val="double" w:sz="4" w:space="0" w:color="auto"/>
            </w:tcBorders>
            <w:shd w:val="clear" w:color="auto" w:fill="auto"/>
            <w:vAlign w:val="center"/>
          </w:tcPr>
          <w:p w14:paraId="325BC068" w14:textId="77777777" w:rsidR="008A7C85" w:rsidRPr="00F535AC" w:rsidRDefault="008A7C85" w:rsidP="009B0AEF">
            <w:pPr>
              <w:bidi/>
              <w:spacing w:after="0" w:line="240" w:lineRule="exact"/>
              <w:jc w:val="center"/>
              <w:rPr>
                <w:rFonts w:ascii="Times New Roman" w:eastAsia="Calibri" w:hAnsi="Times New Roman" w:cs="Simplified Arabic"/>
                <w:sz w:val="20"/>
                <w:szCs w:val="20"/>
              </w:rPr>
            </w:pPr>
            <w:r w:rsidRPr="00F535AC">
              <w:rPr>
                <w:rFonts w:ascii="Times New Roman" w:eastAsia="Calibri" w:hAnsi="Times New Roman" w:cs="Simplified Arabic"/>
                <w:sz w:val="20"/>
                <w:szCs w:val="20"/>
              </w:rPr>
              <w:t>78.28</w:t>
            </w:r>
          </w:p>
        </w:tc>
        <w:tc>
          <w:tcPr>
            <w:tcW w:w="0" w:type="auto"/>
            <w:tcBorders>
              <w:bottom w:val="double" w:sz="4" w:space="0" w:color="auto"/>
            </w:tcBorders>
            <w:shd w:val="clear" w:color="auto" w:fill="auto"/>
            <w:vAlign w:val="center"/>
          </w:tcPr>
          <w:p w14:paraId="04F12655" w14:textId="77777777" w:rsidR="008A7C85" w:rsidRPr="00F535AC" w:rsidRDefault="008A7C85" w:rsidP="009B0AEF">
            <w:pPr>
              <w:bidi/>
              <w:spacing w:after="0" w:line="240" w:lineRule="exact"/>
              <w:jc w:val="center"/>
              <w:rPr>
                <w:rFonts w:ascii="Times New Roman" w:eastAsia="Calibri" w:hAnsi="Times New Roman" w:cs="Simplified Arabic"/>
                <w:sz w:val="20"/>
                <w:szCs w:val="20"/>
              </w:rPr>
            </w:pPr>
            <w:r w:rsidRPr="00F535AC">
              <w:rPr>
                <w:rFonts w:ascii="Times New Roman" w:eastAsia="Calibri" w:hAnsi="Times New Roman" w:cs="Simplified Arabic"/>
                <w:sz w:val="20"/>
                <w:szCs w:val="20"/>
              </w:rPr>
              <w:t>102.84</w:t>
            </w:r>
          </w:p>
        </w:tc>
        <w:tc>
          <w:tcPr>
            <w:tcW w:w="0" w:type="auto"/>
            <w:tcBorders>
              <w:bottom w:val="double" w:sz="4" w:space="0" w:color="auto"/>
              <w:right w:val="double" w:sz="4" w:space="0" w:color="auto"/>
            </w:tcBorders>
            <w:shd w:val="clear" w:color="auto" w:fill="auto"/>
            <w:vAlign w:val="center"/>
          </w:tcPr>
          <w:p w14:paraId="32584879" w14:textId="77777777" w:rsidR="008A7C85" w:rsidRPr="00F535AC" w:rsidRDefault="008A7C85" w:rsidP="009B0AEF">
            <w:pPr>
              <w:bidi/>
              <w:spacing w:after="0" w:line="240" w:lineRule="exact"/>
              <w:jc w:val="center"/>
              <w:rPr>
                <w:rFonts w:ascii="Times New Roman" w:eastAsia="Calibri" w:hAnsi="Times New Roman" w:cs="Simplified Arabic"/>
                <w:sz w:val="20"/>
                <w:szCs w:val="20"/>
              </w:rPr>
            </w:pPr>
            <w:r w:rsidRPr="00F535AC">
              <w:rPr>
                <w:rFonts w:ascii="Times New Roman" w:eastAsia="Calibri" w:hAnsi="Times New Roman" w:cs="Simplified Arabic"/>
                <w:sz w:val="20"/>
                <w:szCs w:val="20"/>
              </w:rPr>
              <w:t>72.08</w:t>
            </w:r>
          </w:p>
        </w:tc>
        <w:tc>
          <w:tcPr>
            <w:tcW w:w="0" w:type="auto"/>
            <w:tcBorders>
              <w:left w:val="double" w:sz="4" w:space="0" w:color="auto"/>
              <w:bottom w:val="double" w:sz="4" w:space="0" w:color="auto"/>
            </w:tcBorders>
            <w:shd w:val="clear" w:color="auto" w:fill="auto"/>
            <w:vAlign w:val="center"/>
          </w:tcPr>
          <w:p w14:paraId="7FE10945" w14:textId="77777777" w:rsidR="008A7C85" w:rsidRPr="00F535AC" w:rsidRDefault="008A7C85" w:rsidP="009B0AEF">
            <w:pPr>
              <w:bidi/>
              <w:spacing w:after="0" w:line="240" w:lineRule="exact"/>
              <w:jc w:val="center"/>
              <w:rPr>
                <w:rFonts w:ascii="Times New Roman" w:eastAsia="Calibri" w:hAnsi="Times New Roman" w:cs="Simplified Arabic"/>
                <w:sz w:val="20"/>
                <w:szCs w:val="20"/>
              </w:rPr>
            </w:pPr>
            <w:r w:rsidRPr="00F535AC">
              <w:rPr>
                <w:rFonts w:ascii="Times New Roman" w:eastAsia="Calibri" w:hAnsi="Times New Roman" w:cs="Simplified Arabic"/>
                <w:sz w:val="20"/>
                <w:szCs w:val="20"/>
              </w:rPr>
              <w:t>84.40</w:t>
            </w:r>
          </w:p>
        </w:tc>
      </w:tr>
      <w:tr w:rsidR="008A7C85" w:rsidRPr="00F535AC" w14:paraId="0899CDE1" w14:textId="77777777" w:rsidTr="00F535AC">
        <w:trPr>
          <w:gridAfter w:val="1"/>
          <w:jc w:val="center"/>
        </w:trPr>
        <w:tc>
          <w:tcPr>
            <w:tcW w:w="0" w:type="auto"/>
            <w:vMerge w:val="restart"/>
            <w:tcBorders>
              <w:top w:val="double" w:sz="4" w:space="0" w:color="auto"/>
            </w:tcBorders>
            <w:shd w:val="clear" w:color="auto" w:fill="auto"/>
            <w:vAlign w:val="center"/>
          </w:tcPr>
          <w:p w14:paraId="28DCD6C1" w14:textId="77777777" w:rsidR="008A7C85" w:rsidRPr="001D3DBF" w:rsidRDefault="008A7C85" w:rsidP="009B0AEF">
            <w:pPr>
              <w:bidi/>
              <w:spacing w:after="0" w:line="240" w:lineRule="exact"/>
              <w:jc w:val="center"/>
              <w:rPr>
                <w:rFonts w:ascii="Times New Roman" w:eastAsia="Calibri" w:hAnsi="Times New Roman" w:cs="Simplified Arabic"/>
                <w:b/>
                <w:bCs/>
                <w:sz w:val="20"/>
                <w:szCs w:val="20"/>
                <w:rtl/>
              </w:rPr>
            </w:pPr>
            <w:proofErr w:type="gramStart"/>
            <w:r w:rsidRPr="001D3DBF">
              <w:rPr>
                <w:rFonts w:ascii="Times New Roman" w:eastAsia="Calibri" w:hAnsi="Times New Roman" w:cs="Simplified Arabic"/>
                <w:b/>
                <w:bCs/>
                <w:sz w:val="20"/>
                <w:szCs w:val="20"/>
                <w:rtl/>
              </w:rPr>
              <w:t>التحليل</w:t>
            </w:r>
            <w:proofErr w:type="gramEnd"/>
            <w:r w:rsidRPr="001D3DBF">
              <w:rPr>
                <w:rFonts w:ascii="Times New Roman" w:eastAsia="Calibri" w:hAnsi="Times New Roman" w:cs="Simplified Arabic"/>
                <w:b/>
                <w:bCs/>
                <w:sz w:val="20"/>
                <w:szCs w:val="20"/>
                <w:rtl/>
              </w:rPr>
              <w:t xml:space="preserve"> الإحصائي</w:t>
            </w:r>
          </w:p>
          <w:p w14:paraId="3B2766E1" w14:textId="77777777" w:rsidR="008A7C85" w:rsidRPr="001D3DBF" w:rsidRDefault="008A7C85" w:rsidP="009B0AEF">
            <w:pPr>
              <w:bidi/>
              <w:spacing w:after="0" w:line="240" w:lineRule="exact"/>
              <w:jc w:val="center"/>
              <w:rPr>
                <w:rFonts w:ascii="Times New Roman" w:eastAsia="Calibri" w:hAnsi="Times New Roman" w:cs="Simplified Arabic"/>
                <w:b/>
                <w:bCs/>
                <w:sz w:val="20"/>
                <w:szCs w:val="20"/>
                <w:rtl/>
              </w:rPr>
            </w:pPr>
          </w:p>
        </w:tc>
        <w:tc>
          <w:tcPr>
            <w:tcW w:w="0" w:type="auto"/>
            <w:gridSpan w:val="3"/>
            <w:tcBorders>
              <w:top w:val="double" w:sz="4" w:space="0" w:color="auto"/>
            </w:tcBorders>
            <w:shd w:val="clear" w:color="auto" w:fill="auto"/>
            <w:vAlign w:val="center"/>
          </w:tcPr>
          <w:p w14:paraId="71A2AB7D" w14:textId="77777777" w:rsidR="008A7C85" w:rsidRPr="001D3DBF" w:rsidRDefault="008A7C85" w:rsidP="009B0AEF">
            <w:pPr>
              <w:bidi/>
              <w:spacing w:after="0" w:line="240" w:lineRule="exact"/>
              <w:jc w:val="center"/>
              <w:rPr>
                <w:rFonts w:ascii="Times New Roman" w:eastAsia="Calibri" w:hAnsi="Times New Roman" w:cs="Simplified Arabic"/>
                <w:b/>
                <w:bCs/>
                <w:sz w:val="20"/>
                <w:szCs w:val="20"/>
                <w:rtl/>
                <w:lang w:bidi="ar-SY"/>
              </w:rPr>
            </w:pPr>
            <w:proofErr w:type="gramStart"/>
            <w:r w:rsidRPr="001D3DBF">
              <w:rPr>
                <w:rFonts w:ascii="Times New Roman" w:eastAsia="Calibri" w:hAnsi="Times New Roman" w:cs="Simplified Arabic" w:hint="cs"/>
                <w:b/>
                <w:bCs/>
                <w:sz w:val="20"/>
                <w:szCs w:val="20"/>
                <w:rtl/>
                <w:lang w:bidi="ar-SY"/>
              </w:rPr>
              <w:t>متوسط  وزن</w:t>
            </w:r>
            <w:proofErr w:type="gramEnd"/>
            <w:r w:rsidRPr="001D3DBF">
              <w:rPr>
                <w:rFonts w:ascii="Times New Roman" w:eastAsia="Calibri" w:hAnsi="Times New Roman" w:cs="Simplified Arabic" w:hint="cs"/>
                <w:b/>
                <w:bCs/>
                <w:sz w:val="20"/>
                <w:szCs w:val="20"/>
                <w:rtl/>
                <w:lang w:bidi="ar-SY"/>
              </w:rPr>
              <w:t xml:space="preserve"> الحبوب في النبات</w:t>
            </w:r>
          </w:p>
        </w:tc>
      </w:tr>
      <w:tr w:rsidR="008A7C85" w:rsidRPr="00F535AC" w14:paraId="36C50DC7" w14:textId="77777777" w:rsidTr="00570311">
        <w:trPr>
          <w:gridAfter w:val="1"/>
          <w:trHeight w:val="398"/>
          <w:jc w:val="center"/>
        </w:trPr>
        <w:tc>
          <w:tcPr>
            <w:tcW w:w="0" w:type="auto"/>
            <w:vMerge/>
            <w:shd w:val="clear" w:color="auto" w:fill="auto"/>
            <w:vAlign w:val="center"/>
          </w:tcPr>
          <w:p w14:paraId="0F7BE0C5" w14:textId="77777777" w:rsidR="008A7C85" w:rsidRPr="001D3DBF" w:rsidRDefault="008A7C85" w:rsidP="009B0AEF">
            <w:pPr>
              <w:bidi/>
              <w:spacing w:after="0" w:line="240" w:lineRule="exact"/>
              <w:jc w:val="center"/>
              <w:rPr>
                <w:rFonts w:ascii="Times New Roman" w:eastAsia="Calibri" w:hAnsi="Times New Roman" w:cs="Simplified Arabic"/>
                <w:b/>
                <w:bCs/>
                <w:sz w:val="20"/>
                <w:szCs w:val="20"/>
                <w:rtl/>
              </w:rPr>
            </w:pPr>
          </w:p>
        </w:tc>
        <w:tc>
          <w:tcPr>
            <w:tcW w:w="0" w:type="auto"/>
            <w:shd w:val="clear" w:color="auto" w:fill="auto"/>
            <w:vAlign w:val="center"/>
          </w:tcPr>
          <w:p w14:paraId="1E6AA99B" w14:textId="77777777" w:rsidR="008A7C85" w:rsidRPr="001D3DBF" w:rsidRDefault="008A7C85" w:rsidP="009B0AEF">
            <w:pPr>
              <w:bidi/>
              <w:spacing w:after="0" w:line="240" w:lineRule="exact"/>
              <w:jc w:val="center"/>
              <w:rPr>
                <w:rFonts w:ascii="Times New Roman" w:eastAsia="Calibri" w:hAnsi="Times New Roman" w:cs="Simplified Arabic"/>
                <w:b/>
                <w:bCs/>
                <w:sz w:val="20"/>
                <w:szCs w:val="20"/>
                <w:rtl/>
                <w:lang w:bidi="ar-SY"/>
              </w:rPr>
            </w:pPr>
            <w:proofErr w:type="gramStart"/>
            <w:r w:rsidRPr="001D3DBF">
              <w:rPr>
                <w:rFonts w:ascii="Times New Roman" w:eastAsia="Calibri" w:hAnsi="Times New Roman" w:cs="Simplified Arabic" w:hint="cs"/>
                <w:b/>
                <w:bCs/>
                <w:sz w:val="20"/>
                <w:szCs w:val="20"/>
                <w:rtl/>
                <w:lang w:bidi="ar-SY"/>
              </w:rPr>
              <w:t>معدل</w:t>
            </w:r>
            <w:proofErr w:type="gramEnd"/>
            <w:r w:rsidRPr="001D3DBF">
              <w:rPr>
                <w:rFonts w:ascii="Times New Roman" w:eastAsia="Calibri" w:hAnsi="Times New Roman" w:cs="Simplified Arabic" w:hint="cs"/>
                <w:b/>
                <w:bCs/>
                <w:sz w:val="20"/>
                <w:szCs w:val="20"/>
                <w:rtl/>
                <w:lang w:bidi="ar-SY"/>
              </w:rPr>
              <w:t xml:space="preserve"> التسميد</w:t>
            </w:r>
          </w:p>
        </w:tc>
        <w:tc>
          <w:tcPr>
            <w:tcW w:w="0" w:type="auto"/>
            <w:shd w:val="clear" w:color="auto" w:fill="auto"/>
            <w:vAlign w:val="center"/>
          </w:tcPr>
          <w:p w14:paraId="7CF95015" w14:textId="77777777" w:rsidR="008A7C85" w:rsidRPr="001D3DBF" w:rsidRDefault="008A7C85" w:rsidP="009B0AEF">
            <w:pPr>
              <w:bidi/>
              <w:spacing w:after="0" w:line="240" w:lineRule="exac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hint="cs"/>
                <w:b/>
                <w:bCs/>
                <w:sz w:val="20"/>
                <w:szCs w:val="20"/>
                <w:rtl/>
                <w:lang w:bidi="ar-SY"/>
              </w:rPr>
              <w:t>الأصناف</w:t>
            </w:r>
          </w:p>
        </w:tc>
        <w:tc>
          <w:tcPr>
            <w:tcW w:w="0" w:type="auto"/>
            <w:shd w:val="clear" w:color="auto" w:fill="auto"/>
            <w:vAlign w:val="center"/>
          </w:tcPr>
          <w:p w14:paraId="03823F5A" w14:textId="77777777" w:rsidR="008A7C85" w:rsidRPr="001D3DBF" w:rsidRDefault="008A7C85" w:rsidP="009B0AEF">
            <w:pPr>
              <w:bidi/>
              <w:spacing w:after="0" w:line="240" w:lineRule="exac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hint="cs"/>
                <w:b/>
                <w:bCs/>
                <w:sz w:val="20"/>
                <w:szCs w:val="20"/>
                <w:rtl/>
                <w:lang w:bidi="ar-SY"/>
              </w:rPr>
              <w:t>التفاعل</w:t>
            </w:r>
          </w:p>
        </w:tc>
      </w:tr>
      <w:tr w:rsidR="008A7C85" w:rsidRPr="00F535AC" w14:paraId="2308337A" w14:textId="77777777" w:rsidTr="00570311">
        <w:trPr>
          <w:gridAfter w:val="1"/>
          <w:trHeight w:val="294"/>
          <w:jc w:val="center"/>
        </w:trPr>
        <w:tc>
          <w:tcPr>
            <w:tcW w:w="0" w:type="auto"/>
            <w:shd w:val="clear" w:color="auto" w:fill="auto"/>
            <w:vAlign w:val="center"/>
          </w:tcPr>
          <w:p w14:paraId="40AE59F8" w14:textId="77777777" w:rsidR="008A7C85" w:rsidRPr="00F535AC" w:rsidRDefault="008A7C85" w:rsidP="009B0AEF">
            <w:pPr>
              <w:bidi/>
              <w:spacing w:after="0" w:line="240" w:lineRule="exact"/>
              <w:jc w:val="center"/>
              <w:rPr>
                <w:rFonts w:ascii="Times New Roman" w:eastAsia="Calibri" w:hAnsi="Times New Roman" w:cs="Simplified Arabic"/>
                <w:sz w:val="20"/>
                <w:szCs w:val="20"/>
              </w:rPr>
            </w:pPr>
            <w:r w:rsidRPr="00F535AC">
              <w:rPr>
                <w:rFonts w:ascii="Times New Roman" w:eastAsia="Calibri" w:hAnsi="Times New Roman" w:cs="Simplified Arabic"/>
                <w:sz w:val="20"/>
                <w:szCs w:val="20"/>
              </w:rPr>
              <w:t>L.S.D (5%)</w:t>
            </w:r>
          </w:p>
        </w:tc>
        <w:tc>
          <w:tcPr>
            <w:tcW w:w="0" w:type="auto"/>
            <w:shd w:val="clear" w:color="auto" w:fill="auto"/>
            <w:vAlign w:val="center"/>
          </w:tcPr>
          <w:p w14:paraId="7BBE4E4A" w14:textId="77777777" w:rsidR="008A7C85" w:rsidRPr="00F535AC" w:rsidRDefault="008A7C85" w:rsidP="009B0AEF">
            <w:pPr>
              <w:bidi/>
              <w:spacing w:after="0" w:line="240" w:lineRule="exact"/>
              <w:jc w:val="center"/>
              <w:rPr>
                <w:rFonts w:ascii="Times New Roman" w:eastAsia="Calibri" w:hAnsi="Times New Roman" w:cs="Simplified Arabic"/>
                <w:sz w:val="20"/>
                <w:szCs w:val="20"/>
              </w:rPr>
            </w:pPr>
            <w:r w:rsidRPr="00F535AC">
              <w:rPr>
                <w:rFonts w:ascii="Times New Roman" w:eastAsia="Calibri" w:hAnsi="Times New Roman" w:cs="Simplified Arabic"/>
                <w:sz w:val="20"/>
                <w:szCs w:val="20"/>
              </w:rPr>
              <w:t>0.34</w:t>
            </w:r>
          </w:p>
        </w:tc>
        <w:tc>
          <w:tcPr>
            <w:tcW w:w="0" w:type="auto"/>
            <w:shd w:val="clear" w:color="auto" w:fill="auto"/>
            <w:vAlign w:val="center"/>
          </w:tcPr>
          <w:p w14:paraId="4ECE6CDC" w14:textId="77777777" w:rsidR="008A7C85" w:rsidRPr="00F535AC" w:rsidRDefault="008A7C85" w:rsidP="009B0AEF">
            <w:pPr>
              <w:bidi/>
              <w:spacing w:after="0" w:line="240" w:lineRule="exact"/>
              <w:jc w:val="center"/>
              <w:rPr>
                <w:rFonts w:ascii="Times New Roman" w:eastAsia="Calibri" w:hAnsi="Times New Roman" w:cs="Simplified Arabic"/>
                <w:sz w:val="20"/>
                <w:szCs w:val="20"/>
              </w:rPr>
            </w:pPr>
            <w:r w:rsidRPr="00F535AC">
              <w:rPr>
                <w:rFonts w:ascii="Times New Roman" w:eastAsia="Calibri" w:hAnsi="Times New Roman" w:cs="Simplified Arabic"/>
                <w:sz w:val="20"/>
                <w:szCs w:val="20"/>
              </w:rPr>
              <w:t>0.29</w:t>
            </w:r>
          </w:p>
        </w:tc>
        <w:tc>
          <w:tcPr>
            <w:tcW w:w="0" w:type="auto"/>
            <w:shd w:val="clear" w:color="auto" w:fill="auto"/>
            <w:vAlign w:val="center"/>
          </w:tcPr>
          <w:p w14:paraId="6033170D" w14:textId="77777777" w:rsidR="008A7C85" w:rsidRPr="00F535AC" w:rsidRDefault="008A7C85" w:rsidP="009B0AEF">
            <w:pPr>
              <w:bidi/>
              <w:spacing w:after="0" w:line="240" w:lineRule="exact"/>
              <w:jc w:val="center"/>
              <w:rPr>
                <w:rFonts w:ascii="Times New Roman" w:eastAsia="Calibri" w:hAnsi="Times New Roman" w:cs="Simplified Arabic"/>
                <w:sz w:val="20"/>
                <w:szCs w:val="20"/>
                <w:lang w:bidi="ar-SY"/>
              </w:rPr>
            </w:pPr>
            <w:r w:rsidRPr="00F535AC">
              <w:rPr>
                <w:rFonts w:ascii="Times New Roman" w:eastAsia="Calibri" w:hAnsi="Times New Roman" w:cs="Simplified Arabic"/>
                <w:sz w:val="20"/>
                <w:szCs w:val="20"/>
                <w:lang w:bidi="ar-SY"/>
              </w:rPr>
              <w:t>0.59</w:t>
            </w:r>
          </w:p>
        </w:tc>
      </w:tr>
      <w:tr w:rsidR="008A7C85" w:rsidRPr="00F535AC" w14:paraId="4C5451A7" w14:textId="77777777" w:rsidTr="00F535AC">
        <w:trPr>
          <w:gridAfter w:val="1"/>
          <w:trHeight w:val="227"/>
          <w:jc w:val="center"/>
        </w:trPr>
        <w:tc>
          <w:tcPr>
            <w:tcW w:w="0" w:type="auto"/>
            <w:shd w:val="clear" w:color="auto" w:fill="auto"/>
            <w:vAlign w:val="center"/>
          </w:tcPr>
          <w:p w14:paraId="0CAB9C6D" w14:textId="77777777" w:rsidR="008A7C85" w:rsidRPr="00F535AC" w:rsidRDefault="008A7C85" w:rsidP="009B0AEF">
            <w:pPr>
              <w:bidi/>
              <w:spacing w:after="0" w:line="240" w:lineRule="exact"/>
              <w:jc w:val="center"/>
              <w:rPr>
                <w:rFonts w:ascii="Times New Roman" w:eastAsia="Calibri" w:hAnsi="Times New Roman" w:cs="Simplified Arabic"/>
                <w:sz w:val="20"/>
                <w:szCs w:val="20"/>
                <w:rtl/>
              </w:rPr>
            </w:pPr>
            <w:r w:rsidRPr="00F535AC">
              <w:rPr>
                <w:rFonts w:ascii="Times New Roman" w:eastAsia="Calibri" w:hAnsi="Times New Roman" w:cs="Simplified Arabic"/>
                <w:sz w:val="20"/>
                <w:szCs w:val="20"/>
              </w:rPr>
              <w:t>C.V. (%)</w:t>
            </w:r>
          </w:p>
        </w:tc>
        <w:tc>
          <w:tcPr>
            <w:tcW w:w="0" w:type="auto"/>
            <w:gridSpan w:val="3"/>
            <w:shd w:val="clear" w:color="auto" w:fill="auto"/>
            <w:vAlign w:val="center"/>
          </w:tcPr>
          <w:p w14:paraId="2E9CB18E" w14:textId="77777777" w:rsidR="008A7C85" w:rsidRPr="00F535AC" w:rsidRDefault="008A7C85" w:rsidP="009B0AEF">
            <w:pPr>
              <w:bidi/>
              <w:spacing w:after="0" w:line="240" w:lineRule="exact"/>
              <w:jc w:val="center"/>
              <w:rPr>
                <w:rFonts w:ascii="Times New Roman" w:eastAsia="Calibri" w:hAnsi="Times New Roman" w:cs="Simplified Arabic"/>
                <w:sz w:val="20"/>
                <w:szCs w:val="20"/>
              </w:rPr>
            </w:pPr>
            <w:r w:rsidRPr="00F535AC">
              <w:rPr>
                <w:rFonts w:ascii="Times New Roman" w:eastAsia="Calibri" w:hAnsi="Times New Roman" w:cs="Simplified Arabic"/>
                <w:sz w:val="20"/>
                <w:szCs w:val="20"/>
              </w:rPr>
              <w:t>0.10</w:t>
            </w:r>
          </w:p>
        </w:tc>
      </w:tr>
    </w:tbl>
    <w:p w14:paraId="3459E371" w14:textId="0CF0AF86" w:rsidR="00175753" w:rsidRPr="00EE1B7F" w:rsidRDefault="00F70C04" w:rsidP="00EE1B7F">
      <w:pPr>
        <w:bidi/>
        <w:spacing w:after="0" w:line="240" w:lineRule="auto"/>
        <w:jc w:val="center"/>
        <w:rPr>
          <w:rFonts w:ascii="Times New Roman" w:eastAsia="Calibri" w:hAnsi="Times New Roman" w:cs="Simplified Arabic" w:hint="cs"/>
          <w:b/>
          <w:bCs/>
          <w:sz w:val="20"/>
          <w:szCs w:val="20"/>
          <w:rtl/>
        </w:rPr>
      </w:pPr>
      <w:r w:rsidRPr="00570311">
        <w:rPr>
          <w:rFonts w:ascii="Times New Roman" w:eastAsia="Calibri" w:hAnsi="Times New Roman" w:cs="Simplified Arabic" w:hint="cs"/>
          <w:b/>
          <w:bCs/>
          <w:sz w:val="20"/>
          <w:szCs w:val="20"/>
          <w:rtl/>
        </w:rPr>
        <w:t>يُشير اختلاف الأحرف إلى وجود فروق</w:t>
      </w:r>
      <w:r w:rsidR="00570311">
        <w:rPr>
          <w:rFonts w:ascii="Times New Roman" w:eastAsia="Calibri" w:hAnsi="Times New Roman" w:cs="Simplified Arabic" w:hint="cs"/>
          <w:b/>
          <w:bCs/>
          <w:sz w:val="20"/>
          <w:szCs w:val="20"/>
          <w:rtl/>
        </w:rPr>
        <w:t>ات معنوية عند مستوى معنوية 0.05</w:t>
      </w:r>
    </w:p>
    <w:p w14:paraId="77773DDD" w14:textId="77777777" w:rsidR="00DD2163" w:rsidRPr="00DD1339" w:rsidRDefault="00F97C72" w:rsidP="00DD1339">
      <w:pPr>
        <w:bidi/>
        <w:spacing w:after="0" w:line="240" w:lineRule="auto"/>
        <w:jc w:val="lowKashida"/>
        <w:rPr>
          <w:rFonts w:ascii="Times New Roman" w:eastAsia="Calibri" w:hAnsi="Times New Roman" w:cs="Simplified Arabic"/>
          <w:szCs w:val="24"/>
          <w:rtl/>
        </w:rPr>
      </w:pPr>
      <w:r w:rsidRPr="00F535AC">
        <w:rPr>
          <w:rFonts w:ascii="Times New Roman" w:hAnsi="Times New Roman" w:cs="Simplified Arabic" w:hint="cs"/>
          <w:b/>
          <w:bCs/>
          <w:szCs w:val="24"/>
          <w:rtl/>
        </w:rPr>
        <w:t>4-5-</w:t>
      </w:r>
      <w:r w:rsidR="00DC1BEB" w:rsidRPr="00F535AC">
        <w:rPr>
          <w:rFonts w:ascii="Times New Roman" w:hAnsi="Times New Roman" w:cs="Simplified Arabic" w:hint="cs"/>
          <w:b/>
          <w:bCs/>
          <w:szCs w:val="24"/>
          <w:rtl/>
          <w:lang w:bidi="ar-SY"/>
        </w:rPr>
        <w:t xml:space="preserve"> </w:t>
      </w:r>
      <w:r w:rsidR="00ED2B34" w:rsidRPr="00F535AC">
        <w:rPr>
          <w:rFonts w:ascii="Times New Roman" w:hAnsi="Times New Roman" w:cs="Simplified Arabic" w:hint="cs"/>
          <w:b/>
          <w:bCs/>
          <w:szCs w:val="24"/>
          <w:rtl/>
          <w:lang w:bidi="ar-SY"/>
        </w:rPr>
        <w:t>متوسط وزن الألف حبة (غ):</w:t>
      </w:r>
      <w:r w:rsidR="007171D0" w:rsidRPr="00F535AC">
        <w:rPr>
          <w:rFonts w:ascii="Times New Roman" w:hAnsi="Times New Roman" w:cs="Simplified Arabic" w:hint="cs"/>
          <w:b/>
          <w:bCs/>
          <w:szCs w:val="24"/>
          <w:rtl/>
          <w:lang w:bidi="ar-SY"/>
        </w:rPr>
        <w:t xml:space="preserve"> </w:t>
      </w:r>
      <w:r w:rsidR="007171D0" w:rsidRPr="00DD1339">
        <w:rPr>
          <w:rFonts w:ascii="Times New Roman" w:eastAsia="Calibri" w:hAnsi="Times New Roman" w:cs="Simplified Arabic" w:hint="cs"/>
          <w:szCs w:val="24"/>
          <w:rtl/>
        </w:rPr>
        <w:t xml:space="preserve">بيَّنت نتائج التحليل الإحصائي وجود فروقاتٍ معنويةٍ </w:t>
      </w:r>
      <w:r w:rsidR="007171D0" w:rsidRPr="00DD1339">
        <w:rPr>
          <w:rFonts w:ascii="Times New Roman" w:eastAsia="Calibri" w:hAnsi="Times New Roman" w:cs="Simplified Arabic"/>
          <w:szCs w:val="24"/>
          <w:rtl/>
        </w:rPr>
        <w:t>(</w:t>
      </w:r>
      <w:r w:rsidR="007171D0" w:rsidRPr="00DD1339">
        <w:rPr>
          <w:rFonts w:ascii="Times New Roman" w:eastAsia="Calibri" w:hAnsi="Times New Roman" w:cs="Simplified Arabic"/>
          <w:szCs w:val="24"/>
        </w:rPr>
        <w:t>p≤0.05</w:t>
      </w:r>
      <w:r w:rsidR="007171D0" w:rsidRPr="00DD1339">
        <w:rPr>
          <w:rFonts w:ascii="Times New Roman" w:eastAsia="Calibri" w:hAnsi="Times New Roman" w:cs="Simplified Arabic"/>
          <w:szCs w:val="24"/>
          <w:rtl/>
        </w:rPr>
        <w:t>)</w:t>
      </w:r>
      <w:r w:rsidR="007171D0" w:rsidRPr="00DD1339">
        <w:rPr>
          <w:rFonts w:ascii="Times New Roman" w:hAnsi="Times New Roman" w:cs="Simplified Arabic"/>
          <w:szCs w:val="24"/>
          <w:rtl/>
        </w:rPr>
        <w:t xml:space="preserve"> </w:t>
      </w:r>
      <w:r w:rsidR="007171D0" w:rsidRPr="00DD1339">
        <w:rPr>
          <w:rFonts w:ascii="Times New Roman" w:eastAsia="Calibri" w:hAnsi="Times New Roman" w:cs="Simplified Arabic"/>
          <w:szCs w:val="24"/>
          <w:rtl/>
        </w:rPr>
        <w:t xml:space="preserve">المبينة في </w:t>
      </w:r>
      <w:r w:rsidR="007171D0" w:rsidRPr="00DD1339">
        <w:rPr>
          <w:rFonts w:ascii="Times New Roman" w:eastAsia="Calibri" w:hAnsi="Times New Roman" w:cs="Simplified Arabic" w:hint="cs"/>
          <w:szCs w:val="24"/>
          <w:rtl/>
        </w:rPr>
        <w:t>الجدول</w:t>
      </w:r>
      <w:r w:rsidR="007171D0" w:rsidRPr="00DD1339">
        <w:rPr>
          <w:rFonts w:ascii="Times New Roman" w:eastAsia="Calibri" w:hAnsi="Times New Roman" w:cs="Simplified Arabic"/>
          <w:szCs w:val="24"/>
          <w:rtl/>
        </w:rPr>
        <w:t xml:space="preserve"> (</w:t>
      </w:r>
      <w:r w:rsidR="00535BF5" w:rsidRPr="00DD1339">
        <w:rPr>
          <w:rFonts w:ascii="Times New Roman" w:eastAsia="Calibri" w:hAnsi="Times New Roman" w:cs="Simplified Arabic" w:hint="cs"/>
          <w:szCs w:val="24"/>
          <w:rtl/>
        </w:rPr>
        <w:t>8</w:t>
      </w:r>
      <w:proofErr w:type="gramStart"/>
      <w:r w:rsidR="007171D0" w:rsidRPr="00DD1339">
        <w:rPr>
          <w:rFonts w:ascii="Times New Roman" w:eastAsia="Calibri" w:hAnsi="Times New Roman" w:cs="Simplified Arabic"/>
          <w:szCs w:val="24"/>
          <w:rtl/>
        </w:rPr>
        <w:t>)</w:t>
      </w:r>
      <w:r w:rsidR="007171D0" w:rsidRPr="00DD1339">
        <w:rPr>
          <w:rFonts w:ascii="Times New Roman" w:eastAsia="Calibri" w:hAnsi="Times New Roman" w:cs="Simplified Arabic" w:hint="cs"/>
          <w:szCs w:val="24"/>
          <w:rtl/>
        </w:rPr>
        <w:t>،</w:t>
      </w:r>
      <w:proofErr w:type="gramEnd"/>
      <w:r w:rsidR="007171D0" w:rsidRPr="00DD1339">
        <w:rPr>
          <w:rFonts w:ascii="Times New Roman" w:eastAsia="Calibri" w:hAnsi="Times New Roman" w:cs="Simplified Arabic" w:hint="cs"/>
          <w:szCs w:val="24"/>
          <w:rtl/>
        </w:rPr>
        <w:t xml:space="preserve"> في صفة </w:t>
      </w:r>
      <w:r w:rsidR="001079DE" w:rsidRPr="00DD1339">
        <w:rPr>
          <w:rFonts w:ascii="Times New Roman" w:eastAsia="Calibri" w:hAnsi="Times New Roman" w:cs="Simplified Arabic" w:hint="cs"/>
          <w:szCs w:val="24"/>
          <w:rtl/>
        </w:rPr>
        <w:t>متوسط وزن الألف حبة</w:t>
      </w:r>
      <w:r w:rsidR="007171D0" w:rsidRPr="00DD1339">
        <w:rPr>
          <w:rFonts w:ascii="Times New Roman" w:eastAsia="Calibri" w:hAnsi="Times New Roman" w:cs="Simplified Arabic" w:hint="cs"/>
          <w:szCs w:val="24"/>
          <w:rtl/>
        </w:rPr>
        <w:t xml:space="preserve"> (</w:t>
      </w:r>
      <w:r w:rsidR="001079DE" w:rsidRPr="00DD1339">
        <w:rPr>
          <w:rFonts w:ascii="Times New Roman" w:eastAsia="Calibri" w:hAnsi="Times New Roman" w:cs="Simplified Arabic" w:hint="cs"/>
          <w:szCs w:val="24"/>
          <w:rtl/>
        </w:rPr>
        <w:t>غ</w:t>
      </w:r>
      <w:r w:rsidR="007171D0" w:rsidRPr="00DD1339">
        <w:rPr>
          <w:rFonts w:ascii="Times New Roman" w:eastAsia="Calibri" w:hAnsi="Times New Roman" w:cs="Simplified Arabic" w:hint="cs"/>
          <w:szCs w:val="24"/>
          <w:rtl/>
        </w:rPr>
        <w:t xml:space="preserve">) بين الأصناف ومعاملات </w:t>
      </w:r>
      <w:r w:rsidR="007171D0" w:rsidRPr="00DD1339">
        <w:rPr>
          <w:rFonts w:ascii="Times New Roman" w:eastAsia="Calibri" w:hAnsi="Times New Roman" w:cs="Simplified Arabic" w:hint="cs"/>
          <w:szCs w:val="24"/>
          <w:rtl/>
          <w:lang w:bidi="ar-SY"/>
        </w:rPr>
        <w:t>التسميد</w:t>
      </w:r>
      <w:r w:rsidR="007171D0" w:rsidRPr="00DD1339">
        <w:rPr>
          <w:rFonts w:ascii="Times New Roman" w:eastAsia="Calibri" w:hAnsi="Times New Roman" w:cs="Simplified Arabic" w:hint="cs"/>
          <w:szCs w:val="24"/>
          <w:rtl/>
        </w:rPr>
        <w:t xml:space="preserve"> والتفاعلات المتبادلة بينها. يُلاحظ أنَّ </w:t>
      </w:r>
      <w:r w:rsidR="001079DE" w:rsidRPr="00DD1339">
        <w:rPr>
          <w:rFonts w:ascii="Times New Roman" w:eastAsia="Calibri" w:hAnsi="Times New Roman" w:cs="Simplified Arabic" w:hint="cs"/>
          <w:szCs w:val="24"/>
          <w:rtl/>
        </w:rPr>
        <w:t xml:space="preserve">متوسط وزن الألف حبة </w:t>
      </w:r>
      <w:proofErr w:type="gramStart"/>
      <w:r w:rsidR="007171D0" w:rsidRPr="00DD1339">
        <w:rPr>
          <w:rFonts w:ascii="Times New Roman" w:eastAsia="Calibri" w:hAnsi="Times New Roman" w:cs="Simplified Arabic" w:hint="cs"/>
          <w:szCs w:val="24"/>
          <w:rtl/>
        </w:rPr>
        <w:t>كان</w:t>
      </w:r>
      <w:proofErr w:type="gramEnd"/>
      <w:r w:rsidR="007171D0" w:rsidRPr="00DD1339">
        <w:rPr>
          <w:rFonts w:ascii="Times New Roman" w:eastAsia="Calibri" w:hAnsi="Times New Roman" w:cs="Simplified Arabic" w:hint="cs"/>
          <w:szCs w:val="24"/>
          <w:rtl/>
        </w:rPr>
        <w:t xml:space="preserve"> الأعلى معنوياً لدى الصنف</w:t>
      </w:r>
      <w:r w:rsidR="007171D0" w:rsidRPr="00DD1339">
        <w:rPr>
          <w:rFonts w:ascii="Times New Roman" w:eastAsia="Calibri" w:hAnsi="Times New Roman" w:cs="Simplified Arabic" w:hint="cs"/>
          <w:szCs w:val="24"/>
          <w:rtl/>
          <w:lang w:bidi="ar-SY"/>
        </w:rPr>
        <w:t xml:space="preserve"> </w:t>
      </w:r>
      <w:r w:rsidR="007171D0" w:rsidRPr="00DD1339">
        <w:rPr>
          <w:rFonts w:ascii="Times New Roman" w:hAnsi="Times New Roman" w:cs="Simplified Arabic"/>
          <w:szCs w:val="24"/>
          <w:rtl/>
          <w:lang w:bidi="ar-SY"/>
        </w:rPr>
        <w:t>(</w:t>
      </w:r>
      <w:r w:rsidR="00194850" w:rsidRPr="00DD1339">
        <w:rPr>
          <w:rFonts w:ascii="Times New Roman" w:eastAsia="Calibri" w:hAnsi="Times New Roman" w:cs="Simplified Arabic"/>
          <w:szCs w:val="24"/>
        </w:rPr>
        <w:t>Giza</w:t>
      </w:r>
      <w:r w:rsidR="007171D0" w:rsidRPr="00DD1339">
        <w:rPr>
          <w:rFonts w:ascii="Times New Roman" w:hAnsi="Times New Roman" w:cs="Simplified Arabic"/>
          <w:szCs w:val="24"/>
          <w:rtl/>
          <w:lang w:bidi="ar-SY"/>
        </w:rPr>
        <w:t>)</w:t>
      </w:r>
      <w:r w:rsidR="007171D0" w:rsidRPr="00DD1339">
        <w:rPr>
          <w:rFonts w:ascii="Times New Roman" w:eastAsia="Calibri" w:hAnsi="Times New Roman" w:cs="Simplified Arabic"/>
          <w:szCs w:val="24"/>
          <w:rtl/>
          <w:lang w:bidi="ar-SY"/>
        </w:rPr>
        <w:t xml:space="preserve"> (</w:t>
      </w:r>
      <w:r w:rsidR="00194850" w:rsidRPr="00DD1339">
        <w:rPr>
          <w:rFonts w:ascii="Times New Roman" w:eastAsia="Calibri" w:hAnsi="Times New Roman" w:cs="Simplified Arabic"/>
          <w:szCs w:val="24"/>
          <w:rtl/>
          <w:lang w:bidi="ar-SY"/>
        </w:rPr>
        <w:t>1.78</w:t>
      </w:r>
      <w:r w:rsidR="00194850" w:rsidRPr="00DD1339">
        <w:rPr>
          <w:rFonts w:ascii="Times New Roman" w:eastAsia="Calibri" w:hAnsi="Times New Roman" w:cs="Simplified Arabic" w:hint="cs"/>
          <w:szCs w:val="24"/>
          <w:rtl/>
          <w:lang w:bidi="ar-SY"/>
        </w:rPr>
        <w:t xml:space="preserve"> غ</w:t>
      </w:r>
      <w:r w:rsidR="007171D0" w:rsidRPr="00DD1339">
        <w:rPr>
          <w:rFonts w:ascii="Times New Roman" w:eastAsia="Calibri" w:hAnsi="Times New Roman" w:cs="Simplified Arabic" w:hint="cs"/>
          <w:szCs w:val="24"/>
          <w:rtl/>
        </w:rPr>
        <w:t xml:space="preserve">)، تلاه </w:t>
      </w:r>
      <w:proofErr w:type="gramStart"/>
      <w:r w:rsidR="007171D0" w:rsidRPr="00DD1339">
        <w:rPr>
          <w:rFonts w:ascii="Times New Roman" w:eastAsia="Calibri" w:hAnsi="Times New Roman" w:cs="Simplified Arabic" w:hint="cs"/>
          <w:szCs w:val="24"/>
          <w:rtl/>
        </w:rPr>
        <w:t>الصنف</w:t>
      </w:r>
      <w:proofErr w:type="gramEnd"/>
      <w:r w:rsidR="00194850" w:rsidRPr="00DD1339">
        <w:rPr>
          <w:rFonts w:ascii="Times New Roman" w:eastAsia="Calibri" w:hAnsi="Times New Roman" w:cs="Simplified Arabic" w:hint="cs"/>
          <w:szCs w:val="24"/>
          <w:rtl/>
        </w:rPr>
        <w:t xml:space="preserve"> </w:t>
      </w:r>
      <w:r w:rsidR="00194850" w:rsidRPr="00DD1339">
        <w:rPr>
          <w:rFonts w:ascii="Times New Roman" w:hAnsi="Times New Roman" w:cs="Simplified Arabic"/>
          <w:szCs w:val="24"/>
          <w:lang w:bidi="ar-SY"/>
        </w:rPr>
        <w:t>(Red Carina)</w:t>
      </w:r>
      <w:r w:rsidR="00194850" w:rsidRPr="00DD1339">
        <w:rPr>
          <w:rFonts w:ascii="Times New Roman" w:hAnsi="Times New Roman" w:cs="Simplified Arabic"/>
          <w:szCs w:val="24"/>
          <w:rtl/>
          <w:lang w:bidi="ar-SY"/>
        </w:rPr>
        <w:t xml:space="preserve"> (1.69 </w:t>
      </w:r>
      <w:r w:rsidR="00194850" w:rsidRPr="00DD1339">
        <w:rPr>
          <w:rFonts w:ascii="Times New Roman" w:hAnsi="Times New Roman" w:cs="Simplified Arabic" w:hint="cs"/>
          <w:szCs w:val="24"/>
          <w:rtl/>
          <w:lang w:bidi="ar-SY"/>
        </w:rPr>
        <w:t xml:space="preserve">غ) </w:t>
      </w:r>
      <w:r w:rsidR="007171D0" w:rsidRPr="00DD1339">
        <w:rPr>
          <w:rFonts w:ascii="Times New Roman" w:eastAsia="Calibri" w:hAnsi="Times New Roman" w:cs="Simplified Arabic" w:hint="cs"/>
          <w:szCs w:val="24"/>
          <w:rtl/>
        </w:rPr>
        <w:t xml:space="preserve">مع وجود فروق معنوية، في حين كان الأدنى معنوياً لدى الصنف </w:t>
      </w:r>
      <w:r w:rsidR="00194850" w:rsidRPr="00DD1339">
        <w:rPr>
          <w:rFonts w:ascii="Times New Roman" w:eastAsia="Calibri" w:hAnsi="Times New Roman" w:cs="Simplified Arabic"/>
          <w:szCs w:val="24"/>
          <w:rtl/>
        </w:rPr>
        <w:t>(</w:t>
      </w:r>
      <w:r w:rsidR="00194850" w:rsidRPr="00DD1339">
        <w:rPr>
          <w:rFonts w:ascii="Times New Roman" w:hAnsi="Times New Roman" w:cs="Simplified Arabic"/>
          <w:szCs w:val="24"/>
          <w:lang w:bidi="ar-SY"/>
        </w:rPr>
        <w:t>Q</w:t>
      </w:r>
      <w:r w:rsidR="00194850" w:rsidRPr="00DD1339">
        <w:rPr>
          <w:rFonts w:ascii="Times New Roman" w:hAnsi="Times New Roman" w:cs="Simplified Arabic"/>
          <w:szCs w:val="24"/>
          <w:vertAlign w:val="subscript"/>
          <w:lang w:bidi="ar-SY"/>
        </w:rPr>
        <w:t>26</w:t>
      </w:r>
      <w:r w:rsidR="00194850" w:rsidRPr="00DD1339">
        <w:rPr>
          <w:rFonts w:ascii="Times New Roman" w:eastAsia="Calibri" w:hAnsi="Times New Roman" w:cs="Simplified Arabic"/>
          <w:szCs w:val="24"/>
          <w:rtl/>
        </w:rPr>
        <w:t>)</w:t>
      </w:r>
      <w:r w:rsidR="00194850" w:rsidRPr="00DD1339">
        <w:rPr>
          <w:rFonts w:ascii="Times New Roman" w:eastAsia="Calibri" w:hAnsi="Times New Roman" w:cs="Simplified Arabic"/>
          <w:szCs w:val="24"/>
          <w:rtl/>
          <w:lang w:bidi="ar-SY"/>
        </w:rPr>
        <w:t xml:space="preserve"> (1.68 </w:t>
      </w:r>
      <w:r w:rsidR="00194850" w:rsidRPr="00DD1339">
        <w:rPr>
          <w:rFonts w:ascii="Times New Roman" w:eastAsia="Calibri" w:hAnsi="Times New Roman" w:cs="Simplified Arabic" w:hint="cs"/>
          <w:szCs w:val="24"/>
          <w:rtl/>
          <w:lang w:bidi="ar-SY"/>
        </w:rPr>
        <w:t>غ</w:t>
      </w:r>
      <w:r w:rsidR="00194850" w:rsidRPr="00DD1339">
        <w:rPr>
          <w:rFonts w:ascii="Times New Roman" w:eastAsia="Calibri" w:hAnsi="Times New Roman" w:cs="Simplified Arabic" w:hint="cs"/>
          <w:szCs w:val="24"/>
          <w:rtl/>
        </w:rPr>
        <w:t>)</w:t>
      </w:r>
      <w:r w:rsidR="00440C38" w:rsidRPr="00DD1339">
        <w:rPr>
          <w:rFonts w:ascii="Times New Roman" w:eastAsia="Calibri" w:hAnsi="Times New Roman" w:cs="Simplified Arabic" w:hint="cs"/>
          <w:szCs w:val="24"/>
          <w:rtl/>
        </w:rPr>
        <w:t xml:space="preserve">، </w:t>
      </w:r>
      <w:r w:rsidR="00440C38" w:rsidRPr="00DD1339">
        <w:rPr>
          <w:rFonts w:ascii="Times New Roman" w:eastAsia="Calibri" w:hAnsi="Times New Roman" w:cs="Simplified Arabic" w:hint="eastAsia"/>
          <w:szCs w:val="24"/>
          <w:rtl/>
        </w:rPr>
        <w:t>ويُعزى</w:t>
      </w:r>
      <w:r w:rsidR="00440C38" w:rsidRPr="00DD1339">
        <w:rPr>
          <w:rFonts w:ascii="Times New Roman" w:eastAsia="Calibri" w:hAnsi="Times New Roman" w:cs="Simplified Arabic"/>
          <w:szCs w:val="24"/>
          <w:rtl/>
        </w:rPr>
        <w:t xml:space="preserve"> </w:t>
      </w:r>
      <w:r w:rsidR="00440C38" w:rsidRPr="00DD1339">
        <w:rPr>
          <w:rFonts w:ascii="Times New Roman" w:eastAsia="Calibri" w:hAnsi="Times New Roman" w:cs="Simplified Arabic" w:hint="eastAsia"/>
          <w:szCs w:val="24"/>
          <w:rtl/>
        </w:rPr>
        <w:t>التباين</w:t>
      </w:r>
      <w:r w:rsidR="00440C38" w:rsidRPr="00DD1339">
        <w:rPr>
          <w:rFonts w:ascii="Times New Roman" w:eastAsia="Calibri" w:hAnsi="Times New Roman" w:cs="Simplified Arabic"/>
          <w:szCs w:val="24"/>
          <w:rtl/>
        </w:rPr>
        <w:t xml:space="preserve"> </w:t>
      </w:r>
      <w:r w:rsidR="00440C38" w:rsidRPr="00DD1339">
        <w:rPr>
          <w:rFonts w:ascii="Times New Roman" w:eastAsia="Calibri" w:hAnsi="Times New Roman" w:cs="Simplified Arabic" w:hint="eastAsia"/>
          <w:szCs w:val="24"/>
          <w:rtl/>
        </w:rPr>
        <w:t>في</w:t>
      </w:r>
      <w:r w:rsidR="00440C38" w:rsidRPr="00DD1339">
        <w:rPr>
          <w:rFonts w:ascii="Times New Roman" w:eastAsia="Calibri" w:hAnsi="Times New Roman" w:cs="Simplified Arabic"/>
          <w:szCs w:val="24"/>
          <w:rtl/>
        </w:rPr>
        <w:t xml:space="preserve"> </w:t>
      </w:r>
      <w:r w:rsidR="00440C38" w:rsidRPr="00DD1339">
        <w:rPr>
          <w:rFonts w:ascii="Times New Roman" w:eastAsia="Calibri" w:hAnsi="Times New Roman" w:cs="Simplified Arabic" w:hint="eastAsia"/>
          <w:szCs w:val="24"/>
          <w:rtl/>
        </w:rPr>
        <w:t>صفة</w:t>
      </w:r>
      <w:r w:rsidR="00440C38" w:rsidRPr="00DD1339">
        <w:rPr>
          <w:rFonts w:ascii="Times New Roman" w:eastAsia="Calibri" w:hAnsi="Times New Roman" w:cs="Simplified Arabic"/>
          <w:szCs w:val="24"/>
          <w:rtl/>
        </w:rPr>
        <w:t xml:space="preserve"> </w:t>
      </w:r>
      <w:proofErr w:type="gramStart"/>
      <w:r w:rsidR="00440C38" w:rsidRPr="00DD1339">
        <w:rPr>
          <w:rFonts w:ascii="Times New Roman" w:eastAsia="Calibri" w:hAnsi="Times New Roman" w:cs="Simplified Arabic" w:hint="cs"/>
          <w:szCs w:val="24"/>
          <w:rtl/>
        </w:rPr>
        <w:t>وزن</w:t>
      </w:r>
      <w:proofErr w:type="gramEnd"/>
      <w:r w:rsidR="00440C38" w:rsidRPr="00DD1339">
        <w:rPr>
          <w:rFonts w:ascii="Times New Roman" w:eastAsia="Calibri" w:hAnsi="Times New Roman" w:cs="Simplified Arabic" w:hint="cs"/>
          <w:szCs w:val="24"/>
          <w:rtl/>
        </w:rPr>
        <w:t xml:space="preserve"> الألف </w:t>
      </w:r>
    </w:p>
    <w:p w14:paraId="348D42FE" w14:textId="77777777" w:rsidR="00F4567E" w:rsidRPr="00DD1339" w:rsidRDefault="00440C38" w:rsidP="00DD1339">
      <w:pPr>
        <w:bidi/>
        <w:spacing w:after="0" w:line="240" w:lineRule="auto"/>
        <w:jc w:val="lowKashida"/>
        <w:rPr>
          <w:rFonts w:ascii="Times New Roman" w:hAnsi="Times New Roman" w:cs="Simplified Arabic"/>
          <w:szCs w:val="24"/>
          <w:rtl/>
          <w:lang w:bidi="ar-SY"/>
        </w:rPr>
      </w:pPr>
      <w:r w:rsidRPr="00DD1339">
        <w:rPr>
          <w:rFonts w:ascii="Times New Roman" w:eastAsia="Calibri" w:hAnsi="Times New Roman" w:cs="Simplified Arabic" w:hint="cs"/>
          <w:szCs w:val="24"/>
          <w:rtl/>
        </w:rPr>
        <w:lastRenderedPageBreak/>
        <w:t>حبة</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بين</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الطرز</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الوراثية</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المدروسة</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إلى</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الاختلاف</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في</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تركيبها</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الوراثي</w:t>
      </w:r>
      <w:r w:rsidRPr="00DD1339">
        <w:rPr>
          <w:rFonts w:ascii="Times New Roman" w:eastAsia="Calibri" w:hAnsi="Times New Roman" w:cs="Simplified Arabic" w:hint="cs"/>
          <w:szCs w:val="24"/>
          <w:rtl/>
        </w:rPr>
        <w:t xml:space="preserve"> والذي يؤدي إلى اختلاف حجم الحبة في كل طراز وراثي</w:t>
      </w:r>
      <w:r w:rsidR="00194850" w:rsidRPr="00DD1339">
        <w:rPr>
          <w:rFonts w:ascii="Times New Roman" w:eastAsia="Calibri" w:hAnsi="Times New Roman" w:cs="Simplified Arabic" w:hint="cs"/>
          <w:szCs w:val="24"/>
          <w:rtl/>
        </w:rPr>
        <w:t>.</w:t>
      </w:r>
      <w:r w:rsidR="004D2EBD" w:rsidRPr="00DD1339">
        <w:rPr>
          <w:rFonts w:ascii="Times New Roman" w:eastAsia="Calibri" w:hAnsi="Times New Roman" w:cs="Simplified Arabic"/>
          <w:szCs w:val="24"/>
        </w:rPr>
        <w:t xml:space="preserve"> </w:t>
      </w:r>
      <w:r w:rsidR="002243E9" w:rsidRPr="00DD1339">
        <w:rPr>
          <w:rFonts w:ascii="Times New Roman" w:eastAsia="Calibri" w:hAnsi="Times New Roman" w:cs="Simplified Arabic" w:hint="cs"/>
          <w:szCs w:val="24"/>
          <w:rtl/>
        </w:rPr>
        <w:t xml:space="preserve">ويُلاحظ بالنسبة لمعاملات التسميد أنَّ متوسط وزن </w:t>
      </w:r>
      <w:r w:rsidR="007D4052" w:rsidRPr="00DD1339">
        <w:rPr>
          <w:rFonts w:ascii="Times New Roman" w:eastAsia="Calibri" w:hAnsi="Times New Roman" w:cs="Simplified Arabic" w:hint="cs"/>
          <w:szCs w:val="24"/>
          <w:rtl/>
        </w:rPr>
        <w:t>الألف حبة</w:t>
      </w:r>
      <w:r w:rsidR="002243E9" w:rsidRPr="00DD1339">
        <w:rPr>
          <w:rFonts w:ascii="Times New Roman" w:eastAsia="Calibri" w:hAnsi="Times New Roman" w:cs="Simplified Arabic" w:hint="cs"/>
          <w:szCs w:val="24"/>
          <w:rtl/>
        </w:rPr>
        <w:t xml:space="preserve"> </w:t>
      </w:r>
      <w:r w:rsidR="007E017D" w:rsidRPr="00DD1339">
        <w:rPr>
          <w:rFonts w:ascii="Times New Roman" w:eastAsia="Calibri" w:hAnsi="Times New Roman" w:cs="Simplified Arabic" w:hint="cs"/>
          <w:szCs w:val="24"/>
          <w:rtl/>
        </w:rPr>
        <w:t xml:space="preserve">كان </w:t>
      </w:r>
      <w:r w:rsidR="002243E9" w:rsidRPr="00DD1339">
        <w:rPr>
          <w:rFonts w:ascii="Times New Roman" w:eastAsia="Calibri" w:hAnsi="Times New Roman" w:cs="Simplified Arabic" w:hint="cs"/>
          <w:szCs w:val="24"/>
          <w:rtl/>
        </w:rPr>
        <w:t xml:space="preserve">الأعلى معنوياً عند معاملة </w:t>
      </w:r>
      <w:r w:rsidR="002243E9" w:rsidRPr="00DD1339">
        <w:rPr>
          <w:rFonts w:ascii="Times New Roman" w:hAnsi="Times New Roman" w:cs="Simplified Arabic"/>
          <w:szCs w:val="24"/>
          <w:rtl/>
          <w:lang w:bidi="ar-SY"/>
        </w:rPr>
        <w:t>التسميد</w:t>
      </w:r>
      <w:r w:rsidR="002243E9" w:rsidRPr="00DD1339">
        <w:rPr>
          <w:rFonts w:ascii="Times New Roman" w:hAnsi="Times New Roman" w:cs="Simplified Arabic" w:hint="cs"/>
          <w:szCs w:val="24"/>
          <w:rtl/>
          <w:lang w:bidi="ar-SY"/>
        </w:rPr>
        <w:t xml:space="preserve"> العضوي</w:t>
      </w:r>
      <w:proofErr w:type="spellStart"/>
      <w:r w:rsidR="002243E9" w:rsidRPr="00DD1339">
        <w:rPr>
          <w:rFonts w:ascii="Times New Roman" w:hAnsi="Times New Roman" w:cs="Simplified Arabic"/>
          <w:szCs w:val="24"/>
          <w:lang w:val="en-GB" w:bidi="ar-SY"/>
        </w:rPr>
        <w:t>Vermicompost</w:t>
      </w:r>
      <w:proofErr w:type="spellEnd"/>
      <w:r w:rsidR="002243E9" w:rsidRPr="00DD1339">
        <w:rPr>
          <w:rFonts w:ascii="Times New Roman" w:hAnsi="Times New Roman" w:cs="Simplified Arabic"/>
          <w:szCs w:val="24"/>
          <w:lang w:val="en-GB" w:bidi="ar-SY"/>
        </w:rPr>
        <w:t xml:space="preserve"> </w:t>
      </w:r>
      <w:r w:rsidR="002243E9" w:rsidRPr="00DD1339">
        <w:rPr>
          <w:rFonts w:ascii="Times New Roman" w:hAnsi="Times New Roman" w:cs="Simplified Arabic" w:hint="cs"/>
          <w:szCs w:val="24"/>
          <w:rtl/>
          <w:lang w:val="en-GB" w:bidi="ar-SY"/>
        </w:rPr>
        <w:t xml:space="preserve"> </w:t>
      </w:r>
      <w:r w:rsidR="002243E9" w:rsidRPr="00DD1339">
        <w:rPr>
          <w:rFonts w:ascii="Times New Roman" w:hAnsi="Times New Roman" w:cs="Simplified Arabic" w:hint="cs"/>
          <w:szCs w:val="24"/>
          <w:rtl/>
          <w:lang w:bidi="ar-SY"/>
        </w:rPr>
        <w:t xml:space="preserve">مع إضافة تنشيطية من السمادين الحيويين </w:t>
      </w:r>
      <w:r w:rsidR="002243E9" w:rsidRPr="00DD1339">
        <w:rPr>
          <w:rFonts w:ascii="Times New Roman" w:hAnsi="Times New Roman" w:cs="Simplified Arabic"/>
          <w:szCs w:val="24"/>
          <w:rtl/>
          <w:lang w:bidi="ar-SY"/>
        </w:rPr>
        <w:t>(</w:t>
      </w:r>
      <w:proofErr w:type="spellStart"/>
      <w:r w:rsidR="002243E9" w:rsidRPr="00DD1339">
        <w:rPr>
          <w:rFonts w:ascii="Times New Roman" w:hAnsi="Times New Roman" w:cs="Simplified Arabic"/>
          <w:szCs w:val="24"/>
          <w:lang w:val="en-GB" w:bidi="ar-SY"/>
        </w:rPr>
        <w:t>Azotobacter</w:t>
      </w:r>
      <w:proofErr w:type="spellEnd"/>
      <w:r w:rsidR="002243E9" w:rsidRPr="00DD1339">
        <w:rPr>
          <w:rFonts w:ascii="Times New Roman" w:hAnsi="Times New Roman" w:cs="Simplified Arabic"/>
          <w:szCs w:val="24"/>
          <w:lang w:val="en-GB" w:bidi="ar-SY"/>
        </w:rPr>
        <w:t xml:space="preserve"> + PSB</w:t>
      </w:r>
      <w:r w:rsidR="002243E9" w:rsidRPr="00DD1339">
        <w:rPr>
          <w:rFonts w:ascii="Times New Roman" w:hAnsi="Times New Roman" w:cs="Simplified Arabic"/>
          <w:szCs w:val="24"/>
          <w:rtl/>
          <w:lang w:val="en-GB" w:bidi="ar-SY"/>
        </w:rPr>
        <w:t xml:space="preserve">) </w:t>
      </w:r>
      <w:r w:rsidR="002243E9" w:rsidRPr="00DD1339">
        <w:rPr>
          <w:rFonts w:ascii="Times New Roman" w:eastAsia="Calibri" w:hAnsi="Times New Roman" w:cs="Simplified Arabic"/>
          <w:szCs w:val="24"/>
          <w:lang w:val="en-GB"/>
        </w:rPr>
        <w:t>(T</w:t>
      </w:r>
      <w:r w:rsidR="002243E9" w:rsidRPr="00DD1339">
        <w:rPr>
          <w:rFonts w:ascii="Times New Roman" w:eastAsia="Calibri" w:hAnsi="Times New Roman" w:cs="Simplified Arabic"/>
          <w:szCs w:val="24"/>
          <w:vertAlign w:val="subscript"/>
          <w:lang w:val="en-GB"/>
        </w:rPr>
        <w:t>1</w:t>
      </w:r>
      <w:r w:rsidR="002243E9" w:rsidRPr="00DD1339">
        <w:rPr>
          <w:rFonts w:ascii="Times New Roman" w:eastAsia="Calibri" w:hAnsi="Times New Roman" w:cs="Simplified Arabic"/>
          <w:szCs w:val="24"/>
          <w:lang w:val="en-GB"/>
        </w:rPr>
        <w:t>)</w:t>
      </w:r>
      <w:r w:rsidR="002243E9" w:rsidRPr="00DD1339">
        <w:rPr>
          <w:rFonts w:ascii="Times New Roman" w:eastAsia="Calibri" w:hAnsi="Times New Roman" w:cs="Simplified Arabic"/>
          <w:szCs w:val="24"/>
          <w:rtl/>
          <w:lang w:val="en-GB" w:bidi="ar-SY"/>
        </w:rPr>
        <w:t xml:space="preserve"> (</w:t>
      </w:r>
      <w:r w:rsidR="007E017D" w:rsidRPr="00DD1339">
        <w:rPr>
          <w:rFonts w:ascii="Times New Roman" w:eastAsia="Calibri" w:hAnsi="Times New Roman" w:cs="Simplified Arabic"/>
          <w:szCs w:val="24"/>
          <w:rtl/>
          <w:lang w:val="en-GB" w:bidi="ar-SY"/>
        </w:rPr>
        <w:t xml:space="preserve">1.97 </w:t>
      </w:r>
      <w:r w:rsidR="007E017D" w:rsidRPr="00DD1339">
        <w:rPr>
          <w:rFonts w:ascii="Times New Roman" w:eastAsia="Calibri" w:hAnsi="Times New Roman" w:cs="Simplified Arabic" w:hint="cs"/>
          <w:szCs w:val="24"/>
          <w:rtl/>
          <w:lang w:val="en-GB" w:bidi="ar-SY"/>
        </w:rPr>
        <w:t>غ</w:t>
      </w:r>
      <w:r w:rsidR="002243E9" w:rsidRPr="00DD1339">
        <w:rPr>
          <w:rFonts w:ascii="Times New Roman" w:eastAsia="Calibri" w:hAnsi="Times New Roman" w:cs="Simplified Arabic" w:hint="cs"/>
          <w:szCs w:val="24"/>
          <w:rtl/>
          <w:lang w:val="en-GB" w:bidi="ar-SY"/>
        </w:rPr>
        <w:t>)</w:t>
      </w:r>
      <w:r w:rsidR="002243E9" w:rsidRPr="00DD1339">
        <w:rPr>
          <w:rFonts w:ascii="Times New Roman" w:eastAsia="Calibri" w:hAnsi="Times New Roman" w:cs="Simplified Arabic" w:hint="cs"/>
          <w:szCs w:val="24"/>
          <w:rtl/>
        </w:rPr>
        <w:t xml:space="preserve">، في حين كان الأدنى معنوياً </w:t>
      </w:r>
      <w:proofErr w:type="gramStart"/>
      <w:r w:rsidR="002243E9" w:rsidRPr="00DD1339">
        <w:rPr>
          <w:rFonts w:ascii="Times New Roman" w:eastAsia="Calibri" w:hAnsi="Times New Roman" w:cs="Simplified Arabic" w:hint="cs"/>
          <w:szCs w:val="24"/>
          <w:rtl/>
        </w:rPr>
        <w:t>عند</w:t>
      </w:r>
      <w:proofErr w:type="gramEnd"/>
      <w:r w:rsidR="002243E9" w:rsidRPr="00DD1339">
        <w:rPr>
          <w:rFonts w:ascii="Times New Roman" w:eastAsia="Calibri" w:hAnsi="Times New Roman" w:cs="Simplified Arabic" w:hint="cs"/>
          <w:szCs w:val="24"/>
          <w:rtl/>
        </w:rPr>
        <w:t xml:space="preserve"> </w:t>
      </w:r>
      <w:proofErr w:type="spellStart"/>
      <w:r w:rsidR="002243E9" w:rsidRPr="00DD1339">
        <w:rPr>
          <w:rFonts w:ascii="Times New Roman" w:eastAsia="Calibri" w:hAnsi="Times New Roman" w:cs="Simplified Arabic" w:hint="cs"/>
          <w:szCs w:val="24"/>
          <w:rtl/>
        </w:rPr>
        <w:t>عند</w:t>
      </w:r>
      <w:proofErr w:type="spellEnd"/>
      <w:r w:rsidR="002243E9" w:rsidRPr="00DD1339">
        <w:rPr>
          <w:rFonts w:ascii="Times New Roman" w:eastAsia="Calibri" w:hAnsi="Times New Roman" w:cs="Simplified Arabic" w:hint="cs"/>
          <w:szCs w:val="24"/>
          <w:rtl/>
        </w:rPr>
        <w:t xml:space="preserve"> معاملة الشَّاهد </w:t>
      </w:r>
      <w:r w:rsidR="002243E9" w:rsidRPr="00DD1339">
        <w:rPr>
          <w:rFonts w:ascii="Times New Roman" w:eastAsia="Calibri" w:hAnsi="Times New Roman" w:cs="Simplified Arabic"/>
          <w:szCs w:val="24"/>
          <w:lang w:val="en-GB"/>
        </w:rPr>
        <w:t>(T</w:t>
      </w:r>
      <w:r w:rsidR="002243E9" w:rsidRPr="00DD1339">
        <w:rPr>
          <w:rFonts w:ascii="Times New Roman" w:eastAsia="Calibri" w:hAnsi="Times New Roman" w:cs="Simplified Arabic"/>
          <w:szCs w:val="24"/>
          <w:vertAlign w:val="subscript"/>
          <w:lang w:val="en-GB"/>
        </w:rPr>
        <w:t>0</w:t>
      </w:r>
      <w:r w:rsidR="002243E9" w:rsidRPr="00DD1339">
        <w:rPr>
          <w:rFonts w:ascii="Times New Roman" w:eastAsia="Calibri" w:hAnsi="Times New Roman" w:cs="Simplified Arabic"/>
          <w:szCs w:val="24"/>
          <w:lang w:val="en-GB"/>
        </w:rPr>
        <w:t>)</w:t>
      </w:r>
      <w:r w:rsidR="002243E9" w:rsidRPr="00DD1339">
        <w:rPr>
          <w:rFonts w:ascii="Times New Roman" w:eastAsia="Calibri" w:hAnsi="Times New Roman" w:cs="Simplified Arabic"/>
          <w:szCs w:val="24"/>
          <w:rtl/>
          <w:lang w:bidi="ar-SY"/>
        </w:rPr>
        <w:t xml:space="preserve"> </w:t>
      </w:r>
      <w:r w:rsidR="002243E9" w:rsidRPr="00DD1339">
        <w:rPr>
          <w:rFonts w:ascii="Times New Roman" w:eastAsia="Calibri" w:hAnsi="Times New Roman" w:cs="Simplified Arabic" w:hint="cs"/>
          <w:szCs w:val="24"/>
          <w:rtl/>
          <w:lang w:bidi="ar-SY"/>
        </w:rPr>
        <w:t>(</w:t>
      </w:r>
      <w:r w:rsidR="00FF57D7" w:rsidRPr="00DD1339">
        <w:rPr>
          <w:rFonts w:ascii="Times New Roman" w:eastAsia="Calibri" w:hAnsi="Times New Roman" w:cs="Simplified Arabic"/>
          <w:szCs w:val="24"/>
          <w:rtl/>
          <w:lang w:bidi="ar-SY"/>
        </w:rPr>
        <w:t xml:space="preserve">1.17 </w:t>
      </w:r>
      <w:r w:rsidR="00FF57D7" w:rsidRPr="00DD1339">
        <w:rPr>
          <w:rFonts w:ascii="Times New Roman" w:eastAsia="Calibri" w:hAnsi="Times New Roman" w:cs="Simplified Arabic" w:hint="cs"/>
          <w:szCs w:val="24"/>
          <w:rtl/>
          <w:lang w:bidi="ar-SY"/>
        </w:rPr>
        <w:t>غ</w:t>
      </w:r>
      <w:r w:rsidR="002243E9" w:rsidRPr="00DD1339">
        <w:rPr>
          <w:rFonts w:ascii="Times New Roman" w:eastAsia="Calibri" w:hAnsi="Times New Roman" w:cs="Simplified Arabic" w:hint="cs"/>
          <w:szCs w:val="24"/>
          <w:rtl/>
        </w:rPr>
        <w:t xml:space="preserve">)، </w:t>
      </w:r>
      <w:proofErr w:type="gramStart"/>
      <w:r w:rsidR="004D2EBD" w:rsidRPr="00DD1339">
        <w:rPr>
          <w:rFonts w:ascii="Times New Roman" w:hAnsi="Times New Roman" w:cs="Simplified Arabic" w:hint="cs"/>
          <w:szCs w:val="24"/>
          <w:rtl/>
        </w:rPr>
        <w:t>يُلاحظ</w:t>
      </w:r>
      <w:proofErr w:type="gramEnd"/>
      <w:r w:rsidR="004D2EBD" w:rsidRPr="00DD1339">
        <w:rPr>
          <w:rFonts w:ascii="Times New Roman" w:hAnsi="Times New Roman" w:cs="Simplified Arabic" w:hint="cs"/>
          <w:szCs w:val="24"/>
          <w:rtl/>
        </w:rPr>
        <w:t xml:space="preserve"> بالنسبة للتفاعل بين الأصناف ومعاملات </w:t>
      </w:r>
      <w:r w:rsidR="004D2EBD" w:rsidRPr="00DD1339">
        <w:rPr>
          <w:rFonts w:ascii="Times New Roman" w:hAnsi="Times New Roman" w:cs="Simplified Arabic" w:hint="cs"/>
          <w:szCs w:val="24"/>
          <w:rtl/>
          <w:lang w:bidi="ar-SY"/>
        </w:rPr>
        <w:t xml:space="preserve">التسميد فقد بيّنت النتائج أن </w:t>
      </w:r>
      <w:r w:rsidR="004D2EBD" w:rsidRPr="00DD1339">
        <w:rPr>
          <w:rFonts w:ascii="Times New Roman" w:eastAsia="Calibri" w:hAnsi="Times New Roman" w:cs="Simplified Arabic" w:hint="cs"/>
          <w:szCs w:val="24"/>
          <w:rtl/>
        </w:rPr>
        <w:t xml:space="preserve">متوسط وزن </w:t>
      </w:r>
      <w:r w:rsidR="00B86593" w:rsidRPr="00DD1339">
        <w:rPr>
          <w:rFonts w:ascii="Times New Roman" w:eastAsia="Calibri" w:hAnsi="Times New Roman" w:cs="Simplified Arabic" w:hint="cs"/>
          <w:szCs w:val="24"/>
          <w:rtl/>
          <w:lang w:bidi="ar-SY"/>
        </w:rPr>
        <w:t>الألف حبة</w:t>
      </w:r>
      <w:r w:rsidR="004D2EBD" w:rsidRPr="00DD1339">
        <w:rPr>
          <w:rFonts w:ascii="Times New Roman" w:eastAsia="Calibri" w:hAnsi="Times New Roman" w:cs="Simplified Arabic" w:hint="cs"/>
          <w:szCs w:val="24"/>
          <w:rtl/>
        </w:rPr>
        <w:t xml:space="preserve"> </w:t>
      </w:r>
      <w:r w:rsidR="004D2EBD" w:rsidRPr="00DD1339">
        <w:rPr>
          <w:rFonts w:ascii="Times New Roman" w:hAnsi="Times New Roman" w:cs="Simplified Arabic" w:hint="cs"/>
          <w:szCs w:val="24"/>
          <w:rtl/>
          <w:lang w:bidi="ar-SY"/>
        </w:rPr>
        <w:t xml:space="preserve">كان </w:t>
      </w:r>
      <w:r w:rsidR="004D2EBD" w:rsidRPr="00DD1339">
        <w:rPr>
          <w:rFonts w:ascii="Times New Roman" w:hAnsi="Times New Roman" w:cs="Simplified Arabic"/>
          <w:szCs w:val="24"/>
          <w:rtl/>
          <w:lang w:bidi="ar-SY"/>
        </w:rPr>
        <w:t xml:space="preserve">الأعلى معنوياً </w:t>
      </w:r>
      <w:r w:rsidR="004D2EBD" w:rsidRPr="00DD1339">
        <w:rPr>
          <w:rFonts w:ascii="Times New Roman" w:hAnsi="Times New Roman" w:cs="Simplified Arabic" w:hint="cs"/>
          <w:szCs w:val="24"/>
          <w:rtl/>
          <w:lang w:bidi="ar-SY"/>
        </w:rPr>
        <w:t xml:space="preserve">لدى الصنف </w:t>
      </w:r>
      <w:r w:rsidR="004D2EBD" w:rsidRPr="00DD1339">
        <w:rPr>
          <w:rFonts w:ascii="Times New Roman" w:hAnsi="Times New Roman" w:cs="Simplified Arabic"/>
          <w:szCs w:val="24"/>
          <w:rtl/>
          <w:lang w:bidi="ar-SY"/>
        </w:rPr>
        <w:t>(</w:t>
      </w:r>
      <w:r w:rsidR="0025293D" w:rsidRPr="00DD1339">
        <w:rPr>
          <w:rFonts w:ascii="Times New Roman" w:eastAsia="Calibri" w:hAnsi="Times New Roman" w:cs="Simplified Arabic"/>
          <w:szCs w:val="24"/>
        </w:rPr>
        <w:t>Giza</w:t>
      </w:r>
      <w:r w:rsidR="004D2EBD" w:rsidRPr="00DD1339">
        <w:rPr>
          <w:rFonts w:ascii="Times New Roman" w:hAnsi="Times New Roman" w:cs="Simplified Arabic"/>
          <w:szCs w:val="24"/>
          <w:rtl/>
          <w:lang w:bidi="ar-SY"/>
        </w:rPr>
        <w:t xml:space="preserve">) </w:t>
      </w:r>
      <w:r w:rsidR="004D2EBD" w:rsidRPr="00DD1339">
        <w:rPr>
          <w:rFonts w:ascii="Times New Roman" w:eastAsia="Calibri" w:hAnsi="Times New Roman" w:cs="Simplified Arabic" w:hint="cs"/>
          <w:szCs w:val="24"/>
          <w:rtl/>
        </w:rPr>
        <w:t xml:space="preserve">عند </w:t>
      </w:r>
      <w:r w:rsidR="00F92E2D" w:rsidRPr="00DD1339">
        <w:rPr>
          <w:rFonts w:ascii="Times New Roman" w:eastAsia="Calibri" w:hAnsi="Times New Roman" w:cs="Simplified Arabic" w:hint="cs"/>
          <w:szCs w:val="24"/>
          <w:rtl/>
        </w:rPr>
        <w:t xml:space="preserve">معاملة التسميد الكيميائي </w:t>
      </w:r>
      <w:r w:rsidR="00F92E2D" w:rsidRPr="00DD1339">
        <w:rPr>
          <w:rFonts w:ascii="Times New Roman" w:eastAsia="Calibri" w:hAnsi="Times New Roman" w:cs="Simplified Arabic"/>
          <w:szCs w:val="24"/>
          <w:lang w:val="en-GB"/>
        </w:rPr>
        <w:t>(T</w:t>
      </w:r>
      <w:r w:rsidR="00F92E2D" w:rsidRPr="00DD1339">
        <w:rPr>
          <w:rFonts w:ascii="Times New Roman" w:eastAsia="Calibri" w:hAnsi="Times New Roman" w:cs="Simplified Arabic"/>
          <w:szCs w:val="24"/>
          <w:vertAlign w:val="subscript"/>
          <w:lang w:val="en-GB"/>
        </w:rPr>
        <w:t>3</w:t>
      </w:r>
      <w:r w:rsidR="00F92E2D" w:rsidRPr="00DD1339">
        <w:rPr>
          <w:rFonts w:ascii="Times New Roman" w:eastAsia="Calibri" w:hAnsi="Times New Roman" w:cs="Simplified Arabic"/>
          <w:szCs w:val="24"/>
          <w:lang w:val="en-GB"/>
        </w:rPr>
        <w:t>)</w:t>
      </w:r>
      <w:r w:rsidR="00F92E2D" w:rsidRPr="00DD1339">
        <w:rPr>
          <w:rFonts w:ascii="Times New Roman" w:eastAsia="Calibri" w:hAnsi="Times New Roman" w:cs="Simplified Arabic"/>
          <w:szCs w:val="24"/>
          <w:rtl/>
          <w:lang w:bidi="ar-SY"/>
        </w:rPr>
        <w:t xml:space="preserve"> (2.17 </w:t>
      </w:r>
      <w:r w:rsidR="00F92E2D" w:rsidRPr="00DD1339">
        <w:rPr>
          <w:rFonts w:ascii="Times New Roman" w:eastAsia="Calibri" w:hAnsi="Times New Roman" w:cs="Simplified Arabic" w:hint="cs"/>
          <w:szCs w:val="24"/>
          <w:rtl/>
          <w:lang w:bidi="ar-SY"/>
        </w:rPr>
        <w:t>غ)</w:t>
      </w:r>
      <w:r w:rsidR="00FD1981" w:rsidRPr="00DD1339">
        <w:rPr>
          <w:rFonts w:ascii="Times New Roman" w:eastAsia="Calibri" w:hAnsi="Times New Roman" w:cs="Simplified Arabic" w:hint="cs"/>
          <w:szCs w:val="24"/>
          <w:rtl/>
          <w:lang w:bidi="ar-SY"/>
        </w:rPr>
        <w:t xml:space="preserve">، </w:t>
      </w:r>
      <w:r w:rsidR="004D2EBD" w:rsidRPr="00DD1339">
        <w:rPr>
          <w:rFonts w:ascii="Times New Roman" w:hAnsi="Times New Roman" w:cs="Simplified Arabic" w:hint="cs"/>
          <w:szCs w:val="24"/>
          <w:rtl/>
          <w:lang w:bidi="ar-SY"/>
        </w:rPr>
        <w:t xml:space="preserve">تلاه وبفروقاتٍ معنوية </w:t>
      </w:r>
      <w:r w:rsidR="004D2EBD" w:rsidRPr="00DD1339">
        <w:rPr>
          <w:rFonts w:ascii="Times New Roman" w:eastAsia="Calibri" w:hAnsi="Times New Roman" w:cs="Simplified Arabic" w:hint="cs"/>
          <w:szCs w:val="24"/>
          <w:rtl/>
        </w:rPr>
        <w:t xml:space="preserve">عند معاملة </w:t>
      </w:r>
      <w:r w:rsidR="00405040" w:rsidRPr="00DD1339">
        <w:rPr>
          <w:rFonts w:ascii="Times New Roman" w:hAnsi="Times New Roman" w:cs="Simplified Arabic"/>
          <w:szCs w:val="24"/>
          <w:rtl/>
          <w:lang w:bidi="ar-SY"/>
        </w:rPr>
        <w:t>التسميد</w:t>
      </w:r>
      <w:r w:rsidR="00405040" w:rsidRPr="00DD1339">
        <w:rPr>
          <w:rFonts w:ascii="Times New Roman" w:hAnsi="Times New Roman" w:cs="Simplified Arabic" w:hint="cs"/>
          <w:szCs w:val="24"/>
          <w:rtl/>
          <w:lang w:bidi="ar-SY"/>
        </w:rPr>
        <w:t xml:space="preserve"> العضوي</w:t>
      </w:r>
      <w:proofErr w:type="spellStart"/>
      <w:r w:rsidR="00405040" w:rsidRPr="00DD1339">
        <w:rPr>
          <w:rFonts w:ascii="Times New Roman" w:hAnsi="Times New Roman" w:cs="Simplified Arabic"/>
          <w:szCs w:val="24"/>
          <w:lang w:val="en-GB" w:bidi="ar-SY"/>
        </w:rPr>
        <w:t>Vermicompost</w:t>
      </w:r>
      <w:proofErr w:type="spellEnd"/>
      <w:r w:rsidR="00405040" w:rsidRPr="00DD1339">
        <w:rPr>
          <w:rFonts w:ascii="Times New Roman" w:hAnsi="Times New Roman" w:cs="Simplified Arabic"/>
          <w:szCs w:val="24"/>
          <w:lang w:val="en-GB" w:bidi="ar-SY"/>
        </w:rPr>
        <w:t xml:space="preserve"> </w:t>
      </w:r>
      <w:r w:rsidR="00405040" w:rsidRPr="00DD1339">
        <w:rPr>
          <w:rFonts w:ascii="Times New Roman" w:hAnsi="Times New Roman" w:cs="Simplified Arabic"/>
          <w:szCs w:val="24"/>
          <w:rtl/>
          <w:lang w:val="en-GB" w:bidi="ar-SY"/>
        </w:rPr>
        <w:t xml:space="preserve"> </w:t>
      </w:r>
      <w:r w:rsidR="00405040" w:rsidRPr="00DD1339">
        <w:rPr>
          <w:rFonts w:ascii="Times New Roman" w:eastAsia="Calibri" w:hAnsi="Times New Roman" w:cs="Simplified Arabic"/>
          <w:szCs w:val="24"/>
          <w:lang w:val="en-GB"/>
        </w:rPr>
        <w:t>(T</w:t>
      </w:r>
      <w:r w:rsidR="00405040" w:rsidRPr="00DD1339">
        <w:rPr>
          <w:rFonts w:ascii="Times New Roman" w:eastAsia="Calibri" w:hAnsi="Times New Roman" w:cs="Simplified Arabic"/>
          <w:szCs w:val="24"/>
          <w:vertAlign w:val="subscript"/>
          <w:lang w:val="en-GB"/>
        </w:rPr>
        <w:t>1</w:t>
      </w:r>
      <w:r w:rsidR="00405040" w:rsidRPr="00DD1339">
        <w:rPr>
          <w:rFonts w:ascii="Times New Roman" w:eastAsia="Calibri" w:hAnsi="Times New Roman" w:cs="Simplified Arabic"/>
          <w:szCs w:val="24"/>
          <w:lang w:val="en-GB"/>
        </w:rPr>
        <w:t>)</w:t>
      </w:r>
      <w:r w:rsidR="00405040" w:rsidRPr="00DD1339">
        <w:rPr>
          <w:rFonts w:ascii="Times New Roman" w:eastAsia="Calibri" w:hAnsi="Times New Roman" w:cs="Simplified Arabic"/>
          <w:szCs w:val="24"/>
          <w:rtl/>
          <w:lang w:val="en-GB" w:bidi="ar-SY"/>
        </w:rPr>
        <w:t xml:space="preserve"> </w:t>
      </w:r>
      <w:r w:rsidR="004D2EBD" w:rsidRPr="00DD1339">
        <w:rPr>
          <w:rFonts w:ascii="Times New Roman" w:eastAsia="Calibri" w:hAnsi="Times New Roman" w:cs="Simplified Arabic"/>
          <w:szCs w:val="24"/>
          <w:rtl/>
          <w:lang w:bidi="ar-SY"/>
        </w:rPr>
        <w:t>(</w:t>
      </w:r>
      <w:r w:rsidR="00761FDF" w:rsidRPr="00DD1339">
        <w:rPr>
          <w:rFonts w:ascii="Times New Roman" w:eastAsia="Calibri" w:hAnsi="Times New Roman" w:cs="Simplified Arabic"/>
          <w:szCs w:val="24"/>
          <w:rtl/>
          <w:lang w:bidi="ar-SY"/>
        </w:rPr>
        <w:t xml:space="preserve">2.03 </w:t>
      </w:r>
      <w:r w:rsidR="00761FDF" w:rsidRPr="00DD1339">
        <w:rPr>
          <w:rFonts w:ascii="Times New Roman" w:eastAsia="Calibri" w:hAnsi="Times New Roman" w:cs="Simplified Arabic" w:hint="cs"/>
          <w:szCs w:val="24"/>
          <w:rtl/>
          <w:lang w:bidi="ar-SY"/>
        </w:rPr>
        <w:t>غ</w:t>
      </w:r>
      <w:r w:rsidR="004D2EBD" w:rsidRPr="00DD1339">
        <w:rPr>
          <w:rFonts w:ascii="Times New Roman" w:eastAsia="Calibri" w:hAnsi="Times New Roman" w:cs="Simplified Arabic" w:hint="cs"/>
          <w:szCs w:val="24"/>
          <w:rtl/>
        </w:rPr>
        <w:t>)</w:t>
      </w:r>
      <w:r w:rsidR="004D2EBD" w:rsidRPr="00DD1339">
        <w:rPr>
          <w:rFonts w:ascii="Times New Roman" w:hAnsi="Times New Roman" w:cs="Simplified Arabic" w:hint="cs"/>
          <w:szCs w:val="24"/>
          <w:rtl/>
          <w:lang w:bidi="ar-SY"/>
        </w:rPr>
        <w:t xml:space="preserve">، </w:t>
      </w:r>
      <w:r w:rsidR="004D2EBD" w:rsidRPr="00DD1339">
        <w:rPr>
          <w:rFonts w:ascii="Times New Roman" w:hAnsi="Times New Roman" w:cs="Simplified Arabic" w:hint="cs"/>
          <w:szCs w:val="24"/>
          <w:rtl/>
        </w:rPr>
        <w:t xml:space="preserve">في حين كان التفاعل الأدنى معنوياً لدى الصنف </w:t>
      </w:r>
      <w:r w:rsidR="004D2EBD" w:rsidRPr="00DD1339">
        <w:rPr>
          <w:rFonts w:ascii="Times New Roman" w:hAnsi="Times New Roman" w:cs="Simplified Arabic"/>
          <w:szCs w:val="24"/>
          <w:rtl/>
          <w:lang w:bidi="ar-SY"/>
        </w:rPr>
        <w:t>(</w:t>
      </w:r>
      <w:r w:rsidR="004D2EBD" w:rsidRPr="00DD1339">
        <w:rPr>
          <w:rFonts w:ascii="Times New Roman" w:hAnsi="Times New Roman" w:cs="Simplified Arabic"/>
          <w:szCs w:val="24"/>
          <w:lang w:bidi="ar-SY"/>
        </w:rPr>
        <w:t>Giza</w:t>
      </w:r>
      <w:r w:rsidR="004D2EBD" w:rsidRPr="00DD1339">
        <w:rPr>
          <w:rFonts w:ascii="Times New Roman" w:hAnsi="Times New Roman" w:cs="Simplified Arabic"/>
          <w:szCs w:val="24"/>
          <w:rtl/>
          <w:lang w:bidi="ar-SY"/>
        </w:rPr>
        <w:t>)</w:t>
      </w:r>
      <w:r w:rsidR="004D2EBD" w:rsidRPr="00DD1339">
        <w:rPr>
          <w:rFonts w:ascii="Times New Roman" w:hAnsi="Times New Roman" w:cs="Simplified Arabic" w:hint="cs"/>
          <w:szCs w:val="24"/>
          <w:rtl/>
        </w:rPr>
        <w:t xml:space="preserve"> عند</w:t>
      </w:r>
      <w:r w:rsidR="004D2EBD" w:rsidRPr="00DD1339">
        <w:rPr>
          <w:rFonts w:ascii="Times New Roman" w:hAnsi="Times New Roman" w:cs="Simplified Arabic"/>
          <w:szCs w:val="24"/>
        </w:rPr>
        <w:t xml:space="preserve"> </w:t>
      </w:r>
      <w:r w:rsidR="004D2EBD" w:rsidRPr="00DD1339">
        <w:rPr>
          <w:rFonts w:ascii="Times New Roman" w:eastAsia="Calibri" w:hAnsi="Times New Roman" w:cs="Simplified Arabic" w:hint="cs"/>
          <w:szCs w:val="24"/>
          <w:rtl/>
          <w:lang w:bidi="ar-SY"/>
        </w:rPr>
        <w:t xml:space="preserve">معاملة </w:t>
      </w:r>
      <w:r w:rsidR="004D2EBD" w:rsidRPr="00DD1339">
        <w:rPr>
          <w:rFonts w:ascii="Times New Roman" w:hAnsi="Times New Roman" w:cs="Simplified Arabic" w:hint="cs"/>
          <w:szCs w:val="24"/>
          <w:rtl/>
        </w:rPr>
        <w:t>الشَّاهد دون تسميد</w:t>
      </w:r>
      <w:r w:rsidR="004D2EBD" w:rsidRPr="00DD1339">
        <w:rPr>
          <w:rFonts w:ascii="Times New Roman" w:hAnsi="Times New Roman" w:cs="Simplified Arabic"/>
          <w:szCs w:val="24"/>
          <w:lang w:bidi="ar-SY"/>
        </w:rPr>
        <w:t xml:space="preserve"> </w:t>
      </w:r>
      <w:r w:rsidR="004D2EBD" w:rsidRPr="00DD1339">
        <w:rPr>
          <w:rFonts w:ascii="Times New Roman" w:hAnsi="Times New Roman" w:cs="Simplified Arabic" w:hint="cs"/>
          <w:szCs w:val="24"/>
          <w:rtl/>
          <w:lang w:bidi="ar-SY"/>
        </w:rPr>
        <w:t>(</w:t>
      </w:r>
      <w:r w:rsidR="004D2EBD" w:rsidRPr="00DD1339">
        <w:rPr>
          <w:rFonts w:ascii="Times New Roman" w:hAnsi="Times New Roman" w:cs="Simplified Arabic"/>
          <w:szCs w:val="24"/>
          <w:lang w:val="en-GB" w:bidi="ar-SY"/>
        </w:rPr>
        <w:t>T</w:t>
      </w:r>
      <w:r w:rsidR="004D2EBD" w:rsidRPr="00DD1339">
        <w:rPr>
          <w:rFonts w:ascii="Times New Roman" w:hAnsi="Times New Roman" w:cs="Simplified Arabic"/>
          <w:szCs w:val="24"/>
          <w:vertAlign w:val="subscript"/>
          <w:lang w:val="en-GB" w:bidi="ar-SY"/>
        </w:rPr>
        <w:t>0</w:t>
      </w:r>
      <w:r w:rsidR="004D2EBD" w:rsidRPr="00DD1339">
        <w:rPr>
          <w:rFonts w:ascii="Times New Roman" w:hAnsi="Times New Roman" w:cs="Simplified Arabic" w:hint="cs"/>
          <w:szCs w:val="24"/>
          <w:rtl/>
          <w:lang w:bidi="ar-SY"/>
        </w:rPr>
        <w:t>) (</w:t>
      </w:r>
      <w:r w:rsidR="00FD61E8" w:rsidRPr="00DD1339">
        <w:rPr>
          <w:rFonts w:ascii="Times New Roman" w:hAnsi="Times New Roman" w:cs="Simplified Arabic"/>
          <w:szCs w:val="24"/>
          <w:rtl/>
          <w:lang w:bidi="ar-SY"/>
        </w:rPr>
        <w:t xml:space="preserve">1.07 </w:t>
      </w:r>
      <w:r w:rsidR="00FD61E8" w:rsidRPr="00DD1339">
        <w:rPr>
          <w:rFonts w:ascii="Times New Roman" w:hAnsi="Times New Roman" w:cs="Simplified Arabic" w:hint="cs"/>
          <w:szCs w:val="24"/>
          <w:rtl/>
          <w:lang w:bidi="ar-SY"/>
        </w:rPr>
        <w:t>غ</w:t>
      </w:r>
      <w:r w:rsidR="004D2EBD" w:rsidRPr="00DD1339">
        <w:rPr>
          <w:rFonts w:ascii="Times New Roman" w:hAnsi="Times New Roman" w:cs="Simplified Arabic" w:hint="cs"/>
          <w:szCs w:val="24"/>
          <w:rtl/>
          <w:lang w:bidi="ar-SY"/>
        </w:rPr>
        <w:t>)</w:t>
      </w:r>
      <w:r w:rsidR="009B3F9A" w:rsidRPr="00DD1339">
        <w:rPr>
          <w:rFonts w:ascii="Times New Roman" w:hAnsi="Times New Roman" w:cs="Simplified Arabic" w:hint="cs"/>
          <w:szCs w:val="24"/>
          <w:rtl/>
          <w:lang w:bidi="ar-SY"/>
        </w:rPr>
        <w:t xml:space="preserve"> </w:t>
      </w:r>
      <w:r w:rsidR="009B3F9A" w:rsidRPr="00DD1339">
        <w:rPr>
          <w:rFonts w:ascii="Times New Roman" w:eastAsia="Calibri" w:hAnsi="Times New Roman" w:cs="Simplified Arabic" w:hint="cs"/>
          <w:szCs w:val="24"/>
          <w:rtl/>
          <w:lang w:bidi="ar-SY"/>
        </w:rPr>
        <w:t xml:space="preserve">(الجدول، </w:t>
      </w:r>
      <w:r w:rsidR="00E67767" w:rsidRPr="00DD1339">
        <w:rPr>
          <w:rFonts w:ascii="Times New Roman" w:eastAsia="Calibri" w:hAnsi="Times New Roman" w:cs="Simplified Arabic"/>
          <w:szCs w:val="24"/>
          <w:lang w:bidi="ar-SY"/>
        </w:rPr>
        <w:t>8</w:t>
      </w:r>
      <w:r w:rsidR="009B3F9A" w:rsidRPr="00DD1339">
        <w:rPr>
          <w:rFonts w:ascii="Times New Roman" w:eastAsia="Calibri" w:hAnsi="Times New Roman" w:cs="Simplified Arabic" w:hint="cs"/>
          <w:szCs w:val="24"/>
          <w:rtl/>
          <w:lang w:bidi="ar-SY"/>
        </w:rPr>
        <w:t>)</w:t>
      </w:r>
      <w:r w:rsidR="009B3F9A" w:rsidRPr="00DD1339">
        <w:rPr>
          <w:rFonts w:ascii="Times New Roman" w:hAnsi="Times New Roman" w:cs="Simplified Arabic" w:hint="cs"/>
          <w:szCs w:val="24"/>
          <w:rtl/>
          <w:lang w:bidi="ar-SY"/>
        </w:rPr>
        <w:t xml:space="preserve">، </w:t>
      </w:r>
      <w:r w:rsidR="009B3F9A" w:rsidRPr="00DD1339">
        <w:rPr>
          <w:rFonts w:ascii="Times New Roman" w:eastAsia="Calibri" w:hAnsi="Times New Roman" w:cs="Simplified Arabic" w:hint="cs"/>
          <w:szCs w:val="24"/>
          <w:rtl/>
        </w:rPr>
        <w:t xml:space="preserve">أظهرت هذه النتائج التأثير الإيجابي لسماد </w:t>
      </w:r>
      <w:proofErr w:type="spellStart"/>
      <w:r w:rsidR="009B3F9A" w:rsidRPr="00DD1339">
        <w:rPr>
          <w:rFonts w:ascii="Times New Roman" w:hAnsi="Times New Roman" w:cs="Simplified Arabic"/>
          <w:szCs w:val="24"/>
          <w:lang w:val="en-GB" w:bidi="ar-SY"/>
        </w:rPr>
        <w:t>Vermicompost</w:t>
      </w:r>
      <w:proofErr w:type="spellEnd"/>
      <w:r w:rsidR="009B3F9A" w:rsidRPr="00DD1339">
        <w:rPr>
          <w:rFonts w:ascii="Times New Roman" w:hAnsi="Times New Roman" w:cs="Simplified Arabic"/>
          <w:szCs w:val="24"/>
          <w:lang w:val="en-GB" w:bidi="ar-SY"/>
        </w:rPr>
        <w:t xml:space="preserve"> </w:t>
      </w:r>
      <w:r w:rsidR="009B3F9A" w:rsidRPr="00DD1339">
        <w:rPr>
          <w:rFonts w:ascii="Times New Roman" w:hAnsi="Times New Roman" w:cs="Simplified Arabic"/>
          <w:szCs w:val="24"/>
          <w:rtl/>
          <w:lang w:val="en-GB" w:bidi="ar-SY"/>
        </w:rPr>
        <w:t xml:space="preserve"> </w:t>
      </w:r>
      <w:r w:rsidR="009B3F9A" w:rsidRPr="00DD1339">
        <w:rPr>
          <w:rFonts w:ascii="Times New Roman" w:hAnsi="Times New Roman" w:cs="Simplified Arabic" w:hint="cs"/>
          <w:szCs w:val="24"/>
          <w:rtl/>
          <w:lang w:val="en-GB" w:bidi="ar-SY"/>
        </w:rPr>
        <w:t xml:space="preserve">في زيادة حجم المسطح الورقي الفعال في عملية التمثيل الضوئي وبالتالي زيادة كمية الإشعاع الشمسي الواصل خلال موسم النمو ومن ثمَّ زيادة كفاءة استعمال الأشعّة الضوئية  الفعالة في عملية التمثيل الضوئي </w:t>
      </w:r>
      <w:r w:rsidR="009B3F9A" w:rsidRPr="00DD1339">
        <w:rPr>
          <w:rFonts w:ascii="Times New Roman" w:hAnsi="Times New Roman" w:cs="Simplified Arabic"/>
          <w:szCs w:val="24"/>
          <w:rtl/>
          <w:lang w:val="en-GB" w:bidi="ar-SY"/>
        </w:rPr>
        <w:t>(</w:t>
      </w:r>
      <w:r w:rsidR="009B3F9A" w:rsidRPr="00DD1339">
        <w:rPr>
          <w:rFonts w:ascii="Times New Roman" w:hAnsi="Times New Roman" w:cs="Simplified Arabic"/>
          <w:szCs w:val="24"/>
          <w:lang w:val="en-GB" w:bidi="ar-SY"/>
        </w:rPr>
        <w:t>Efficiency Radiation Use</w:t>
      </w:r>
      <w:r w:rsidR="009B3F9A" w:rsidRPr="00DD1339">
        <w:rPr>
          <w:rFonts w:ascii="Times New Roman" w:hAnsi="Times New Roman" w:cs="Simplified Arabic"/>
          <w:szCs w:val="24"/>
          <w:rtl/>
          <w:lang w:bidi="ar-SY"/>
        </w:rPr>
        <w:t>)،</w:t>
      </w:r>
      <w:r w:rsidR="009B3F9A" w:rsidRPr="00DD1339">
        <w:rPr>
          <w:rFonts w:ascii="Times New Roman" w:hAnsi="Times New Roman" w:cs="Simplified Arabic" w:hint="cs"/>
          <w:szCs w:val="24"/>
          <w:rtl/>
          <w:lang w:bidi="ar-SY"/>
        </w:rPr>
        <w:t xml:space="preserve"> وبالتالي زيادة</w:t>
      </w:r>
      <w:r w:rsidR="009B3F9A" w:rsidRPr="00DD1339">
        <w:rPr>
          <w:rFonts w:ascii="Times New Roman" w:hAnsi="Times New Roman" w:cs="Simplified Arabic" w:hint="cs"/>
          <w:szCs w:val="24"/>
          <w:rtl/>
          <w:lang w:val="en-GB" w:bidi="ar-SY"/>
        </w:rPr>
        <w:t xml:space="preserve"> نسبة المادة الجافة من تلك الكتلة الحية المسخّرة للحبوب</w:t>
      </w:r>
      <w:r w:rsidR="0051148B" w:rsidRPr="00DD1339">
        <w:rPr>
          <w:rFonts w:ascii="Times New Roman" w:hAnsi="Times New Roman" w:cs="Simplified Arabic" w:hint="cs"/>
          <w:szCs w:val="24"/>
          <w:rtl/>
          <w:lang w:val="en-GB" w:bidi="ar-SY"/>
        </w:rPr>
        <w:t xml:space="preserve"> (</w:t>
      </w:r>
      <w:proofErr w:type="spellStart"/>
      <w:r w:rsidR="0051148B" w:rsidRPr="00DD1339">
        <w:rPr>
          <w:rFonts w:ascii="Times New Roman" w:hAnsi="Times New Roman" w:cs="Simplified Arabic"/>
          <w:color w:val="000000"/>
          <w:szCs w:val="24"/>
          <w:lang w:val="en-GB"/>
        </w:rPr>
        <w:t>Sultanzadeh,A</w:t>
      </w:r>
      <w:proofErr w:type="spellEnd"/>
      <w:r w:rsidR="0051148B" w:rsidRPr="00DD1339">
        <w:rPr>
          <w:rFonts w:ascii="Times New Roman" w:hAnsi="Times New Roman" w:cs="Simplified Arabic"/>
          <w:color w:val="000000"/>
          <w:szCs w:val="24"/>
          <w:lang w:val="en-GB"/>
        </w:rPr>
        <w:t>.</w:t>
      </w:r>
      <w:proofErr w:type="gramStart"/>
      <w:r w:rsidR="0051148B" w:rsidRPr="00DD1339">
        <w:rPr>
          <w:rFonts w:ascii="Times New Roman" w:hAnsi="Times New Roman" w:cs="Simplified Arabic"/>
          <w:color w:val="000000"/>
          <w:szCs w:val="24"/>
          <w:lang w:val="en-GB"/>
        </w:rPr>
        <w:t>, 2021, 9</w:t>
      </w:r>
      <w:r w:rsidR="0051148B" w:rsidRPr="00DD1339">
        <w:rPr>
          <w:rFonts w:ascii="Times New Roman" w:hAnsi="Times New Roman" w:cs="Simplified Arabic" w:hint="cs"/>
          <w:color w:val="000000"/>
          <w:szCs w:val="24"/>
          <w:rtl/>
          <w:lang w:bidi="ar-SY"/>
        </w:rPr>
        <w:t>)</w:t>
      </w:r>
      <w:r w:rsidR="004D2EBD" w:rsidRPr="00DD1339">
        <w:rPr>
          <w:rFonts w:ascii="Times New Roman" w:eastAsia="Calibri" w:hAnsi="Times New Roman" w:cs="Simplified Arabic" w:hint="cs"/>
          <w:szCs w:val="24"/>
          <w:rtl/>
          <w:lang w:bidi="ar-SY"/>
        </w:rPr>
        <w:t>.</w:t>
      </w:r>
      <w:proofErr w:type="gramEnd"/>
    </w:p>
    <w:p w14:paraId="2A4FDFEB" w14:textId="77777777" w:rsidR="00F012E5" w:rsidRPr="00A079D9" w:rsidRDefault="005E7C48" w:rsidP="00A079D9">
      <w:pPr>
        <w:bidi/>
        <w:spacing w:after="0" w:line="240" w:lineRule="auto"/>
        <w:jc w:val="center"/>
        <w:rPr>
          <w:rFonts w:ascii="Times New Roman" w:hAnsi="Times New Roman" w:cs="Simplified Arabic"/>
          <w:b/>
          <w:bCs/>
          <w:sz w:val="20"/>
          <w:szCs w:val="20"/>
          <w:rtl/>
          <w:lang w:bidi="ar-SY"/>
        </w:rPr>
      </w:pPr>
      <w:r w:rsidRPr="00A079D9">
        <w:rPr>
          <w:rFonts w:ascii="Times New Roman" w:eastAsia="Calibri" w:hAnsi="Times New Roman" w:cs="Simplified Arabic" w:hint="cs"/>
          <w:b/>
          <w:bCs/>
          <w:sz w:val="20"/>
          <w:szCs w:val="20"/>
          <w:rtl/>
          <w:lang w:bidi="ar-SY"/>
        </w:rPr>
        <w:t>ال</w:t>
      </w:r>
      <w:r w:rsidRPr="00A079D9">
        <w:rPr>
          <w:rFonts w:ascii="Times New Roman" w:eastAsia="Calibri" w:hAnsi="Times New Roman" w:cs="Simplified Arabic"/>
          <w:b/>
          <w:bCs/>
          <w:sz w:val="20"/>
          <w:szCs w:val="20"/>
          <w:rtl/>
          <w:lang w:bidi="ar-SY"/>
        </w:rPr>
        <w:t>جدول</w:t>
      </w:r>
      <w:r w:rsidR="003E20EA" w:rsidRPr="00A079D9">
        <w:rPr>
          <w:rFonts w:ascii="Times New Roman" w:eastAsia="Calibri" w:hAnsi="Times New Roman" w:cs="Simplified Arabic" w:hint="cs"/>
          <w:b/>
          <w:bCs/>
          <w:sz w:val="20"/>
          <w:szCs w:val="20"/>
          <w:rtl/>
          <w:lang w:bidi="ar-SY"/>
        </w:rPr>
        <w:t xml:space="preserve"> (</w:t>
      </w:r>
      <w:r w:rsidR="00E67767" w:rsidRPr="00A079D9">
        <w:rPr>
          <w:rFonts w:ascii="Times New Roman" w:eastAsia="Calibri" w:hAnsi="Times New Roman" w:cs="Simplified Arabic"/>
          <w:b/>
          <w:bCs/>
          <w:sz w:val="20"/>
          <w:szCs w:val="20"/>
          <w:lang w:bidi="ar-SY"/>
        </w:rPr>
        <w:t>8</w:t>
      </w:r>
      <w:r w:rsidR="003E20EA" w:rsidRPr="00A079D9">
        <w:rPr>
          <w:rFonts w:ascii="Times New Roman" w:eastAsia="Calibri" w:hAnsi="Times New Roman" w:cs="Simplified Arabic" w:hint="cs"/>
          <w:b/>
          <w:bCs/>
          <w:sz w:val="20"/>
          <w:szCs w:val="20"/>
          <w:rtl/>
          <w:lang w:bidi="ar-SY"/>
        </w:rPr>
        <w:t>)</w:t>
      </w:r>
      <w:r w:rsidRPr="00A079D9">
        <w:rPr>
          <w:rFonts w:ascii="Times New Roman" w:eastAsia="Calibri" w:hAnsi="Times New Roman" w:cs="Simplified Arabic"/>
          <w:b/>
          <w:bCs/>
          <w:sz w:val="20"/>
          <w:szCs w:val="20"/>
          <w:rtl/>
          <w:lang w:bidi="ar-SY"/>
        </w:rPr>
        <w:t xml:space="preserve">: </w:t>
      </w:r>
      <w:r w:rsidRPr="00A079D9">
        <w:rPr>
          <w:rFonts w:ascii="Times New Roman" w:hAnsi="Times New Roman" w:cs="Simplified Arabic"/>
          <w:b/>
          <w:bCs/>
          <w:sz w:val="20"/>
          <w:szCs w:val="20"/>
          <w:rtl/>
          <w:lang w:bidi="ar-SY"/>
        </w:rPr>
        <w:t xml:space="preserve">تأثير </w:t>
      </w:r>
      <w:r w:rsidRPr="00A079D9">
        <w:rPr>
          <w:rFonts w:ascii="Times New Roman" w:hAnsi="Times New Roman" w:cs="Simplified Arabic" w:hint="cs"/>
          <w:b/>
          <w:bCs/>
          <w:sz w:val="20"/>
          <w:szCs w:val="20"/>
          <w:rtl/>
          <w:lang w:bidi="ar-SY"/>
        </w:rPr>
        <w:t>معاملات التسميد</w:t>
      </w:r>
      <w:r w:rsidRPr="00A079D9">
        <w:rPr>
          <w:rFonts w:ascii="Times New Roman" w:hAnsi="Times New Roman" w:cs="Simplified Arabic"/>
          <w:b/>
          <w:bCs/>
          <w:sz w:val="20"/>
          <w:szCs w:val="20"/>
          <w:rtl/>
          <w:lang w:bidi="ar-SY"/>
        </w:rPr>
        <w:t xml:space="preserve"> </w:t>
      </w:r>
      <w:r w:rsidRPr="00A079D9">
        <w:rPr>
          <w:rFonts w:ascii="Times New Roman" w:hAnsi="Times New Roman" w:cs="Simplified Arabic" w:hint="cs"/>
          <w:b/>
          <w:bCs/>
          <w:sz w:val="20"/>
          <w:szCs w:val="20"/>
          <w:rtl/>
          <w:lang w:bidi="ar-SY"/>
        </w:rPr>
        <w:t>في</w:t>
      </w:r>
      <w:r w:rsidRPr="00A079D9">
        <w:rPr>
          <w:rFonts w:ascii="Times New Roman" w:hAnsi="Times New Roman" w:cs="Simplified Arabic"/>
          <w:b/>
          <w:bCs/>
          <w:sz w:val="20"/>
          <w:szCs w:val="20"/>
          <w:rtl/>
          <w:lang w:bidi="ar-SY"/>
        </w:rPr>
        <w:t xml:space="preserve"> </w:t>
      </w:r>
      <w:r w:rsidRPr="00A079D9">
        <w:rPr>
          <w:rFonts w:ascii="Times New Roman" w:hAnsi="Times New Roman" w:cs="Simplified Arabic" w:hint="cs"/>
          <w:b/>
          <w:bCs/>
          <w:sz w:val="20"/>
          <w:szCs w:val="20"/>
          <w:rtl/>
          <w:lang w:bidi="ar-SY"/>
        </w:rPr>
        <w:t xml:space="preserve">متوسط وزن الألف حبة (غ) لأصناف </w:t>
      </w:r>
      <w:proofErr w:type="spellStart"/>
      <w:r w:rsidRPr="00A079D9">
        <w:rPr>
          <w:rFonts w:ascii="Times New Roman" w:hAnsi="Times New Roman" w:cs="Simplified Arabic" w:hint="cs"/>
          <w:b/>
          <w:bCs/>
          <w:sz w:val="20"/>
          <w:szCs w:val="20"/>
          <w:rtl/>
          <w:lang w:bidi="ar-SY"/>
        </w:rPr>
        <w:t>الكينوا</w:t>
      </w:r>
      <w:proofErr w:type="spellEnd"/>
      <w:r w:rsidRPr="00A079D9">
        <w:rPr>
          <w:rFonts w:ascii="Times New Roman" w:hAnsi="Times New Roman" w:cs="Simplified Arabic" w:hint="cs"/>
          <w:b/>
          <w:bCs/>
          <w:sz w:val="20"/>
          <w:szCs w:val="20"/>
          <w:rtl/>
          <w:lang w:bidi="ar-SY"/>
        </w:rPr>
        <w:t xml:space="preserve"> المدروسة</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7"/>
        <w:gridCol w:w="1066"/>
        <w:gridCol w:w="1122"/>
        <w:gridCol w:w="689"/>
        <w:gridCol w:w="722"/>
      </w:tblGrid>
      <w:tr w:rsidR="00EF66C7" w:rsidRPr="00A079D9" w14:paraId="274618B6" w14:textId="77777777" w:rsidTr="00A079D9">
        <w:trPr>
          <w:trHeight w:val="546"/>
          <w:jc w:val="center"/>
        </w:trPr>
        <w:tc>
          <w:tcPr>
            <w:tcW w:w="0" w:type="auto"/>
            <w:vMerge w:val="restart"/>
            <w:shd w:val="clear" w:color="auto" w:fill="auto"/>
            <w:vAlign w:val="center"/>
          </w:tcPr>
          <w:p w14:paraId="554E0573" w14:textId="77777777" w:rsidR="00EF66C7" w:rsidRPr="00341101" w:rsidRDefault="00EF66C7" w:rsidP="008B0294">
            <w:pPr>
              <w:bidi/>
              <w:spacing w:after="0" w:line="240" w:lineRule="exact"/>
              <w:jc w:val="center"/>
              <w:rPr>
                <w:rFonts w:ascii="Times New Roman" w:eastAsia="Calibri" w:hAnsi="Times New Roman" w:cs="Simplified Arabic"/>
                <w:b/>
                <w:bCs/>
                <w:sz w:val="20"/>
                <w:szCs w:val="20"/>
                <w:lang w:bidi="ar-SY"/>
              </w:rPr>
            </w:pPr>
            <w:proofErr w:type="gramStart"/>
            <w:r w:rsidRPr="00341101">
              <w:rPr>
                <w:rFonts w:ascii="Times New Roman" w:eastAsia="Calibri" w:hAnsi="Times New Roman" w:cs="Simplified Arabic" w:hint="cs"/>
                <w:b/>
                <w:bCs/>
                <w:sz w:val="20"/>
                <w:szCs w:val="20"/>
                <w:rtl/>
                <w:lang w:bidi="ar-SY"/>
              </w:rPr>
              <w:t>معاملات</w:t>
            </w:r>
            <w:proofErr w:type="gramEnd"/>
            <w:r w:rsidRPr="00341101">
              <w:rPr>
                <w:rFonts w:ascii="Times New Roman" w:eastAsia="Calibri" w:hAnsi="Times New Roman" w:cs="Simplified Arabic" w:hint="cs"/>
                <w:b/>
                <w:bCs/>
                <w:sz w:val="20"/>
                <w:szCs w:val="20"/>
                <w:rtl/>
                <w:lang w:bidi="ar-SY"/>
              </w:rPr>
              <w:t xml:space="preserve"> التسميد</w:t>
            </w:r>
          </w:p>
          <w:p w14:paraId="2D33E6C5" w14:textId="77777777" w:rsidR="00EF66C7" w:rsidRPr="00341101" w:rsidRDefault="00EF66C7" w:rsidP="008B0294">
            <w:pPr>
              <w:bidi/>
              <w:spacing w:after="0" w:line="240" w:lineRule="exact"/>
              <w:jc w:val="center"/>
              <w:rPr>
                <w:rFonts w:ascii="Times New Roman" w:eastAsia="Calibri" w:hAnsi="Times New Roman" w:cs="Simplified Arabic"/>
                <w:b/>
                <w:bCs/>
                <w:sz w:val="20"/>
                <w:szCs w:val="20"/>
                <w:rtl/>
                <w:lang w:bidi="ar-SY"/>
              </w:rPr>
            </w:pPr>
          </w:p>
        </w:tc>
        <w:tc>
          <w:tcPr>
            <w:tcW w:w="0" w:type="auto"/>
            <w:gridSpan w:val="4"/>
            <w:shd w:val="clear" w:color="auto" w:fill="auto"/>
            <w:vAlign w:val="center"/>
          </w:tcPr>
          <w:p w14:paraId="3B28CCD0" w14:textId="77777777" w:rsidR="00EF66C7" w:rsidRPr="00341101" w:rsidRDefault="00EF66C7" w:rsidP="008B0294">
            <w:pPr>
              <w:bidi/>
              <w:spacing w:after="0" w:line="240" w:lineRule="exact"/>
              <w:jc w:val="center"/>
              <w:rPr>
                <w:rFonts w:ascii="Times New Roman" w:eastAsia="Calibri" w:hAnsi="Times New Roman" w:cs="Simplified Arabic"/>
                <w:b/>
                <w:bCs/>
                <w:sz w:val="20"/>
                <w:szCs w:val="20"/>
                <w:vertAlign w:val="subscript"/>
                <w:rtl/>
                <w:lang w:bidi="ar-SY"/>
              </w:rPr>
            </w:pPr>
            <w:proofErr w:type="gramStart"/>
            <w:r w:rsidRPr="00341101">
              <w:rPr>
                <w:rFonts w:ascii="Times New Roman" w:eastAsia="Calibri" w:hAnsi="Times New Roman" w:cs="Simplified Arabic" w:hint="cs"/>
                <w:b/>
                <w:bCs/>
                <w:sz w:val="20"/>
                <w:szCs w:val="20"/>
                <w:rtl/>
                <w:lang w:bidi="ar-SY"/>
              </w:rPr>
              <w:t>متوسط</w:t>
            </w:r>
            <w:proofErr w:type="gramEnd"/>
            <w:r w:rsidRPr="00341101">
              <w:rPr>
                <w:rFonts w:ascii="Times New Roman" w:eastAsia="Calibri" w:hAnsi="Times New Roman" w:cs="Simplified Arabic" w:hint="cs"/>
                <w:b/>
                <w:bCs/>
                <w:sz w:val="20"/>
                <w:szCs w:val="20"/>
                <w:rtl/>
                <w:lang w:bidi="ar-SY"/>
              </w:rPr>
              <w:t xml:space="preserve"> وزن الألف حبة (غ)</w:t>
            </w:r>
          </w:p>
        </w:tc>
      </w:tr>
      <w:tr w:rsidR="00EF66C7" w:rsidRPr="00A079D9" w14:paraId="41F50317" w14:textId="77777777" w:rsidTr="00A079D9">
        <w:trPr>
          <w:trHeight w:val="587"/>
          <w:jc w:val="center"/>
        </w:trPr>
        <w:tc>
          <w:tcPr>
            <w:tcW w:w="0" w:type="auto"/>
            <w:vMerge/>
            <w:shd w:val="clear" w:color="auto" w:fill="auto"/>
            <w:vAlign w:val="center"/>
          </w:tcPr>
          <w:p w14:paraId="472ECD17" w14:textId="77777777" w:rsidR="00EF66C7" w:rsidRPr="00341101" w:rsidRDefault="00EF66C7" w:rsidP="008B0294">
            <w:pPr>
              <w:bidi/>
              <w:spacing w:after="0" w:line="240" w:lineRule="exact"/>
              <w:jc w:val="center"/>
              <w:rPr>
                <w:rFonts w:ascii="Times New Roman" w:eastAsia="Calibri" w:hAnsi="Times New Roman" w:cs="Simplified Arabic"/>
                <w:b/>
                <w:bCs/>
                <w:sz w:val="20"/>
                <w:szCs w:val="20"/>
                <w:rtl/>
                <w:lang w:bidi="ar-SY"/>
              </w:rPr>
            </w:pPr>
          </w:p>
        </w:tc>
        <w:tc>
          <w:tcPr>
            <w:tcW w:w="0" w:type="auto"/>
            <w:gridSpan w:val="4"/>
            <w:shd w:val="clear" w:color="auto" w:fill="auto"/>
            <w:vAlign w:val="center"/>
          </w:tcPr>
          <w:p w14:paraId="697ED66D" w14:textId="77777777" w:rsidR="00EF66C7" w:rsidRPr="00341101" w:rsidRDefault="00EF66C7" w:rsidP="008B0294">
            <w:pPr>
              <w:bidi/>
              <w:spacing w:after="0" w:line="240" w:lineRule="exact"/>
              <w:jc w:val="center"/>
              <w:rPr>
                <w:rFonts w:ascii="Times New Roman" w:eastAsia="Calibri" w:hAnsi="Times New Roman" w:cs="Simplified Arabic"/>
                <w:b/>
                <w:bCs/>
                <w:sz w:val="20"/>
                <w:szCs w:val="20"/>
                <w:rtl/>
                <w:lang w:bidi="ar-SY"/>
              </w:rPr>
            </w:pPr>
            <w:r w:rsidRPr="00341101">
              <w:rPr>
                <w:rFonts w:ascii="Times New Roman" w:eastAsia="Calibri" w:hAnsi="Times New Roman" w:cs="Simplified Arabic" w:hint="cs"/>
                <w:b/>
                <w:bCs/>
                <w:sz w:val="20"/>
                <w:szCs w:val="20"/>
                <w:rtl/>
                <w:lang w:bidi="ar-SY"/>
              </w:rPr>
              <w:t>الأصناف</w:t>
            </w:r>
          </w:p>
        </w:tc>
      </w:tr>
      <w:tr w:rsidR="00EF66C7" w:rsidRPr="00A079D9" w14:paraId="31DEC53A" w14:textId="77777777" w:rsidTr="00A079D9">
        <w:trPr>
          <w:jc w:val="center"/>
        </w:trPr>
        <w:tc>
          <w:tcPr>
            <w:tcW w:w="0" w:type="auto"/>
            <w:vMerge/>
            <w:shd w:val="clear" w:color="auto" w:fill="auto"/>
            <w:vAlign w:val="center"/>
          </w:tcPr>
          <w:p w14:paraId="6F846DFB" w14:textId="77777777" w:rsidR="00EF66C7" w:rsidRPr="00A079D9" w:rsidRDefault="00EF66C7" w:rsidP="008B0294">
            <w:pPr>
              <w:bidi/>
              <w:spacing w:after="0" w:line="240" w:lineRule="exact"/>
              <w:jc w:val="center"/>
              <w:rPr>
                <w:rFonts w:ascii="Times New Roman" w:eastAsia="Calibri" w:hAnsi="Times New Roman" w:cs="Simplified Arabic"/>
                <w:sz w:val="20"/>
                <w:szCs w:val="20"/>
                <w:rtl/>
              </w:rPr>
            </w:pPr>
          </w:p>
        </w:tc>
        <w:tc>
          <w:tcPr>
            <w:tcW w:w="0" w:type="auto"/>
            <w:shd w:val="clear" w:color="auto" w:fill="auto"/>
            <w:vAlign w:val="center"/>
          </w:tcPr>
          <w:p w14:paraId="467C3437" w14:textId="77777777" w:rsidR="00EF66C7" w:rsidRPr="00A079D9" w:rsidRDefault="00EF66C7" w:rsidP="008B0294">
            <w:pPr>
              <w:bidi/>
              <w:spacing w:after="0" w:line="240" w:lineRule="exact"/>
              <w:jc w:val="center"/>
              <w:rPr>
                <w:rFonts w:ascii="Times New Roman" w:eastAsia="Calibri" w:hAnsi="Times New Roman" w:cs="Simplified Arabic"/>
                <w:sz w:val="20"/>
                <w:szCs w:val="20"/>
                <w:lang w:bidi="ar-SY"/>
              </w:rPr>
            </w:pPr>
            <w:r w:rsidRPr="00A079D9">
              <w:rPr>
                <w:rFonts w:ascii="Times New Roman" w:eastAsia="Calibri" w:hAnsi="Times New Roman" w:cs="Simplified Arabic"/>
                <w:sz w:val="20"/>
                <w:szCs w:val="20"/>
                <w:lang w:val="en-GB" w:bidi="ar-SY"/>
              </w:rPr>
              <w:t>G</w:t>
            </w:r>
            <w:proofErr w:type="spellStart"/>
            <w:r w:rsidRPr="00A079D9">
              <w:rPr>
                <w:rFonts w:ascii="Times New Roman" w:eastAsia="Calibri" w:hAnsi="Times New Roman" w:cs="Simplified Arabic"/>
                <w:sz w:val="20"/>
                <w:szCs w:val="20"/>
                <w:lang w:bidi="ar-SY"/>
              </w:rPr>
              <w:t>iza</w:t>
            </w:r>
            <w:proofErr w:type="spellEnd"/>
          </w:p>
        </w:tc>
        <w:tc>
          <w:tcPr>
            <w:tcW w:w="0" w:type="auto"/>
            <w:shd w:val="clear" w:color="auto" w:fill="auto"/>
            <w:vAlign w:val="center"/>
          </w:tcPr>
          <w:p w14:paraId="25EBE98A" w14:textId="77777777" w:rsidR="00EF66C7" w:rsidRPr="00A079D9" w:rsidRDefault="00EF66C7" w:rsidP="008B0294">
            <w:pPr>
              <w:bidi/>
              <w:spacing w:after="0" w:line="240" w:lineRule="exact"/>
              <w:jc w:val="center"/>
              <w:rPr>
                <w:rFonts w:ascii="Times New Roman" w:eastAsia="Calibri" w:hAnsi="Times New Roman" w:cs="Simplified Arabic"/>
                <w:sz w:val="20"/>
                <w:szCs w:val="20"/>
              </w:rPr>
            </w:pPr>
            <w:r w:rsidRPr="00A079D9">
              <w:rPr>
                <w:rFonts w:ascii="Times New Roman" w:eastAsia="Calibri" w:hAnsi="Times New Roman" w:cs="Simplified Arabic"/>
                <w:sz w:val="20"/>
                <w:szCs w:val="20"/>
              </w:rPr>
              <w:t>Red Carina</w:t>
            </w:r>
          </w:p>
        </w:tc>
        <w:tc>
          <w:tcPr>
            <w:tcW w:w="0" w:type="auto"/>
            <w:tcBorders>
              <w:right w:val="double" w:sz="4" w:space="0" w:color="auto"/>
            </w:tcBorders>
            <w:shd w:val="clear" w:color="auto" w:fill="auto"/>
            <w:vAlign w:val="center"/>
          </w:tcPr>
          <w:p w14:paraId="666B1884" w14:textId="77777777" w:rsidR="00EF66C7" w:rsidRPr="00A079D9" w:rsidRDefault="00EF66C7" w:rsidP="008B0294">
            <w:pPr>
              <w:bidi/>
              <w:spacing w:after="0" w:line="240" w:lineRule="exact"/>
              <w:jc w:val="center"/>
              <w:rPr>
                <w:rFonts w:ascii="Times New Roman" w:eastAsia="Calibri" w:hAnsi="Times New Roman" w:cs="Simplified Arabic"/>
                <w:sz w:val="20"/>
                <w:szCs w:val="20"/>
                <w:lang w:bidi="ar-SY"/>
              </w:rPr>
            </w:pPr>
            <w:r w:rsidRPr="00A079D9">
              <w:rPr>
                <w:rFonts w:ascii="Times New Roman" w:eastAsia="Calibri" w:hAnsi="Times New Roman" w:cs="Simplified Arabic"/>
                <w:sz w:val="20"/>
                <w:szCs w:val="20"/>
                <w:lang w:bidi="ar-SY"/>
              </w:rPr>
              <w:t>Q</w:t>
            </w:r>
            <w:r w:rsidRPr="00A079D9">
              <w:rPr>
                <w:rFonts w:ascii="Times New Roman" w:eastAsia="Calibri" w:hAnsi="Times New Roman" w:cs="Simplified Arabic"/>
                <w:sz w:val="20"/>
                <w:szCs w:val="20"/>
                <w:vertAlign w:val="subscript"/>
                <w:lang w:bidi="ar-SY"/>
              </w:rPr>
              <w:t>26</w:t>
            </w:r>
          </w:p>
        </w:tc>
        <w:tc>
          <w:tcPr>
            <w:tcW w:w="0" w:type="auto"/>
            <w:tcBorders>
              <w:left w:val="double" w:sz="4" w:space="0" w:color="auto"/>
            </w:tcBorders>
            <w:shd w:val="clear" w:color="auto" w:fill="auto"/>
            <w:vAlign w:val="center"/>
          </w:tcPr>
          <w:p w14:paraId="35986170" w14:textId="77777777" w:rsidR="00EF66C7" w:rsidRPr="00A079D9" w:rsidRDefault="00EF66C7" w:rsidP="008B0294">
            <w:pPr>
              <w:bidi/>
              <w:spacing w:after="0" w:line="240" w:lineRule="exact"/>
              <w:jc w:val="center"/>
              <w:rPr>
                <w:rFonts w:ascii="Times New Roman" w:eastAsia="Calibri" w:hAnsi="Times New Roman" w:cs="Simplified Arabic"/>
                <w:sz w:val="20"/>
                <w:szCs w:val="20"/>
                <w:rtl/>
                <w:lang w:bidi="ar-SY"/>
              </w:rPr>
            </w:pPr>
            <w:r w:rsidRPr="00A079D9">
              <w:rPr>
                <w:rFonts w:ascii="Times New Roman" w:eastAsia="Calibri" w:hAnsi="Times New Roman" w:cs="Simplified Arabic"/>
                <w:sz w:val="20"/>
                <w:szCs w:val="20"/>
                <w:rtl/>
                <w:lang w:bidi="ar-SY"/>
              </w:rPr>
              <w:t>المتوسط</w:t>
            </w:r>
          </w:p>
        </w:tc>
      </w:tr>
      <w:tr w:rsidR="00EF66C7" w:rsidRPr="00A079D9" w14:paraId="13E41638" w14:textId="77777777" w:rsidTr="00341101">
        <w:trPr>
          <w:jc w:val="center"/>
        </w:trPr>
        <w:tc>
          <w:tcPr>
            <w:tcW w:w="0" w:type="auto"/>
            <w:shd w:val="clear" w:color="auto" w:fill="auto"/>
            <w:vAlign w:val="center"/>
          </w:tcPr>
          <w:p w14:paraId="4A411D1C" w14:textId="77777777" w:rsidR="00EF66C7" w:rsidRPr="00A079D9" w:rsidRDefault="00EF66C7" w:rsidP="008B0294">
            <w:pPr>
              <w:bidi/>
              <w:spacing w:after="0" w:line="240" w:lineRule="exact"/>
              <w:jc w:val="center"/>
              <w:rPr>
                <w:rFonts w:ascii="Times New Roman" w:eastAsia="Calibri" w:hAnsi="Times New Roman" w:cs="Simplified Arabic"/>
                <w:sz w:val="20"/>
                <w:szCs w:val="20"/>
                <w:rtl/>
                <w:lang w:bidi="ar-SY"/>
              </w:rPr>
            </w:pPr>
            <w:r w:rsidRPr="00A079D9">
              <w:rPr>
                <w:rFonts w:ascii="Times New Roman" w:eastAsia="Calibri" w:hAnsi="Times New Roman" w:cs="Simplified Arabic" w:hint="cs"/>
                <w:sz w:val="20"/>
                <w:szCs w:val="20"/>
                <w:rtl/>
              </w:rPr>
              <w:t xml:space="preserve">الشاهد </w:t>
            </w:r>
            <w:r w:rsidRPr="00A079D9">
              <w:rPr>
                <w:rFonts w:ascii="Times New Roman" w:eastAsia="Calibri" w:hAnsi="Times New Roman" w:cs="Simplified Arabic"/>
                <w:sz w:val="20"/>
                <w:szCs w:val="20"/>
              </w:rPr>
              <w:t xml:space="preserve"> T</w:t>
            </w:r>
            <w:r w:rsidRPr="00A079D9">
              <w:rPr>
                <w:rFonts w:ascii="Times New Roman" w:eastAsia="Calibri" w:hAnsi="Times New Roman" w:cs="Simplified Arabic"/>
                <w:sz w:val="20"/>
                <w:szCs w:val="20"/>
                <w:vertAlign w:val="subscript"/>
              </w:rPr>
              <w:t>0</w:t>
            </w:r>
          </w:p>
        </w:tc>
        <w:tc>
          <w:tcPr>
            <w:tcW w:w="0" w:type="auto"/>
            <w:shd w:val="clear" w:color="auto" w:fill="auto"/>
            <w:vAlign w:val="center"/>
          </w:tcPr>
          <w:p w14:paraId="3F06893F" w14:textId="77777777" w:rsidR="00EF66C7" w:rsidRPr="00A079D9" w:rsidRDefault="00EF66C7" w:rsidP="008B0294">
            <w:pPr>
              <w:bidi/>
              <w:spacing w:after="0" w:line="240" w:lineRule="exact"/>
              <w:jc w:val="center"/>
              <w:rPr>
                <w:rFonts w:ascii="Times New Roman" w:eastAsia="Calibri" w:hAnsi="Times New Roman" w:cs="Simplified Arabic"/>
                <w:sz w:val="20"/>
                <w:szCs w:val="20"/>
                <w:vertAlign w:val="superscript"/>
                <w:lang w:bidi="ar-SY"/>
              </w:rPr>
            </w:pPr>
            <w:r w:rsidRPr="00A079D9">
              <w:rPr>
                <w:rFonts w:ascii="Times New Roman" w:eastAsia="Calibri" w:hAnsi="Times New Roman" w:cs="Simplified Arabic"/>
                <w:sz w:val="20"/>
                <w:szCs w:val="20"/>
                <w:lang w:bidi="ar-SY"/>
              </w:rPr>
              <w:t>1.07</w:t>
            </w:r>
            <w:r w:rsidRPr="00A079D9">
              <w:rPr>
                <w:rFonts w:ascii="Times New Roman" w:eastAsia="Calibri" w:hAnsi="Times New Roman" w:cs="Simplified Arabic"/>
                <w:sz w:val="20"/>
                <w:szCs w:val="20"/>
                <w:vertAlign w:val="superscript"/>
                <w:lang w:bidi="ar-SY"/>
              </w:rPr>
              <w:t>h</w:t>
            </w:r>
          </w:p>
        </w:tc>
        <w:tc>
          <w:tcPr>
            <w:tcW w:w="0" w:type="auto"/>
            <w:shd w:val="clear" w:color="auto" w:fill="auto"/>
            <w:vAlign w:val="center"/>
          </w:tcPr>
          <w:p w14:paraId="78CC1A10" w14:textId="77777777" w:rsidR="00EF66C7" w:rsidRPr="00A079D9" w:rsidRDefault="00EF66C7" w:rsidP="008B0294">
            <w:pPr>
              <w:bidi/>
              <w:spacing w:after="0" w:line="240" w:lineRule="exact"/>
              <w:jc w:val="center"/>
              <w:rPr>
                <w:rFonts w:ascii="Times New Roman" w:eastAsia="Calibri" w:hAnsi="Times New Roman" w:cs="Simplified Arabic"/>
                <w:sz w:val="20"/>
                <w:szCs w:val="20"/>
                <w:vertAlign w:val="superscript"/>
              </w:rPr>
            </w:pPr>
            <w:r w:rsidRPr="00A079D9">
              <w:rPr>
                <w:rFonts w:ascii="Times New Roman" w:eastAsia="Calibri" w:hAnsi="Times New Roman" w:cs="Simplified Arabic"/>
                <w:sz w:val="20"/>
                <w:szCs w:val="20"/>
              </w:rPr>
              <w:t>1.23</w:t>
            </w:r>
            <w:r w:rsidRPr="00A079D9">
              <w:rPr>
                <w:rFonts w:ascii="Times New Roman" w:eastAsia="Calibri" w:hAnsi="Times New Roman" w:cs="Simplified Arabic"/>
                <w:sz w:val="20"/>
                <w:szCs w:val="20"/>
                <w:vertAlign w:val="superscript"/>
              </w:rPr>
              <w:t>g</w:t>
            </w:r>
          </w:p>
        </w:tc>
        <w:tc>
          <w:tcPr>
            <w:tcW w:w="0" w:type="auto"/>
            <w:tcBorders>
              <w:right w:val="double" w:sz="4" w:space="0" w:color="auto"/>
            </w:tcBorders>
            <w:shd w:val="clear" w:color="auto" w:fill="auto"/>
            <w:vAlign w:val="center"/>
          </w:tcPr>
          <w:p w14:paraId="4910D265" w14:textId="77777777" w:rsidR="00EF66C7" w:rsidRPr="00A079D9" w:rsidRDefault="00EF66C7" w:rsidP="008B0294">
            <w:pPr>
              <w:bidi/>
              <w:spacing w:after="0" w:line="240" w:lineRule="exact"/>
              <w:jc w:val="center"/>
              <w:rPr>
                <w:rFonts w:ascii="Times New Roman" w:eastAsia="Calibri" w:hAnsi="Times New Roman" w:cs="Simplified Arabic"/>
                <w:sz w:val="20"/>
                <w:szCs w:val="20"/>
                <w:vertAlign w:val="superscript"/>
              </w:rPr>
            </w:pPr>
            <w:r w:rsidRPr="00A079D9">
              <w:rPr>
                <w:rFonts w:ascii="Times New Roman" w:eastAsia="Calibri" w:hAnsi="Times New Roman" w:cs="Simplified Arabic"/>
                <w:sz w:val="20"/>
                <w:szCs w:val="20"/>
              </w:rPr>
              <w:t>1.20</w:t>
            </w:r>
            <w:r w:rsidRPr="00A079D9">
              <w:rPr>
                <w:rFonts w:ascii="Times New Roman" w:eastAsia="Calibri" w:hAnsi="Times New Roman" w:cs="Simplified Arabic"/>
                <w:sz w:val="20"/>
                <w:szCs w:val="20"/>
                <w:vertAlign w:val="superscript"/>
              </w:rPr>
              <w:t>g</w:t>
            </w:r>
          </w:p>
        </w:tc>
        <w:tc>
          <w:tcPr>
            <w:tcW w:w="0" w:type="auto"/>
            <w:tcBorders>
              <w:left w:val="double" w:sz="4" w:space="0" w:color="auto"/>
            </w:tcBorders>
            <w:shd w:val="clear" w:color="auto" w:fill="auto"/>
            <w:vAlign w:val="center"/>
          </w:tcPr>
          <w:p w14:paraId="25644CD4" w14:textId="77777777" w:rsidR="00EF66C7" w:rsidRPr="00A079D9" w:rsidRDefault="00EF66C7" w:rsidP="008B0294">
            <w:pPr>
              <w:bidi/>
              <w:spacing w:after="0" w:line="240" w:lineRule="exact"/>
              <w:jc w:val="center"/>
              <w:rPr>
                <w:rFonts w:ascii="Times New Roman" w:eastAsia="Calibri" w:hAnsi="Times New Roman" w:cs="Simplified Arabic"/>
                <w:sz w:val="20"/>
                <w:szCs w:val="20"/>
              </w:rPr>
            </w:pPr>
            <w:r w:rsidRPr="00A079D9">
              <w:rPr>
                <w:rFonts w:ascii="Times New Roman" w:eastAsia="Calibri" w:hAnsi="Times New Roman" w:cs="Simplified Arabic"/>
                <w:sz w:val="20"/>
                <w:szCs w:val="20"/>
              </w:rPr>
              <w:t>1.17</w:t>
            </w:r>
          </w:p>
        </w:tc>
      </w:tr>
      <w:tr w:rsidR="00EF66C7" w:rsidRPr="00A079D9" w14:paraId="78592174" w14:textId="77777777" w:rsidTr="00341101">
        <w:trPr>
          <w:jc w:val="center"/>
        </w:trPr>
        <w:tc>
          <w:tcPr>
            <w:tcW w:w="0" w:type="auto"/>
            <w:shd w:val="clear" w:color="auto" w:fill="auto"/>
            <w:vAlign w:val="center"/>
          </w:tcPr>
          <w:p w14:paraId="30351479" w14:textId="77777777" w:rsidR="00EF66C7" w:rsidRPr="00A079D9" w:rsidRDefault="00EF66C7" w:rsidP="008B0294">
            <w:pPr>
              <w:bidi/>
              <w:spacing w:after="0" w:line="240" w:lineRule="exact"/>
              <w:jc w:val="center"/>
              <w:rPr>
                <w:rFonts w:ascii="Times New Roman" w:eastAsia="Calibri" w:hAnsi="Times New Roman" w:cs="Simplified Arabic"/>
                <w:sz w:val="20"/>
                <w:szCs w:val="20"/>
              </w:rPr>
            </w:pPr>
            <w:r w:rsidRPr="00A079D9">
              <w:rPr>
                <w:rFonts w:ascii="Times New Roman" w:eastAsia="Calibri" w:hAnsi="Times New Roman" w:cs="Simplified Arabic"/>
                <w:sz w:val="20"/>
                <w:szCs w:val="20"/>
              </w:rPr>
              <w:t>T</w:t>
            </w:r>
            <w:r w:rsidRPr="00A079D9">
              <w:rPr>
                <w:rFonts w:ascii="Times New Roman" w:eastAsia="Calibri" w:hAnsi="Times New Roman" w:cs="Simplified Arabic"/>
                <w:sz w:val="20"/>
                <w:szCs w:val="20"/>
                <w:vertAlign w:val="subscript"/>
              </w:rPr>
              <w:t>1</w:t>
            </w:r>
          </w:p>
        </w:tc>
        <w:tc>
          <w:tcPr>
            <w:tcW w:w="0" w:type="auto"/>
            <w:shd w:val="clear" w:color="auto" w:fill="auto"/>
            <w:vAlign w:val="center"/>
          </w:tcPr>
          <w:p w14:paraId="7F5F2D49" w14:textId="77777777" w:rsidR="00EF66C7" w:rsidRPr="00A079D9" w:rsidRDefault="00EF66C7" w:rsidP="008B0294">
            <w:pPr>
              <w:bidi/>
              <w:spacing w:after="0" w:line="240" w:lineRule="exact"/>
              <w:jc w:val="center"/>
              <w:rPr>
                <w:rFonts w:ascii="Times New Roman" w:eastAsia="Calibri" w:hAnsi="Times New Roman" w:cs="Simplified Arabic"/>
                <w:sz w:val="20"/>
                <w:szCs w:val="20"/>
                <w:vertAlign w:val="superscript"/>
              </w:rPr>
            </w:pPr>
            <w:r w:rsidRPr="00A079D9">
              <w:rPr>
                <w:rFonts w:ascii="Times New Roman" w:eastAsia="Calibri" w:hAnsi="Times New Roman" w:cs="Simplified Arabic"/>
                <w:sz w:val="20"/>
                <w:szCs w:val="20"/>
              </w:rPr>
              <w:t>2.03</w:t>
            </w:r>
            <w:r w:rsidRPr="00A079D9">
              <w:rPr>
                <w:rFonts w:ascii="Times New Roman" w:eastAsia="Calibri" w:hAnsi="Times New Roman" w:cs="Simplified Arabic"/>
                <w:sz w:val="20"/>
                <w:szCs w:val="20"/>
                <w:vertAlign w:val="superscript"/>
              </w:rPr>
              <w:t>b</w:t>
            </w:r>
          </w:p>
        </w:tc>
        <w:tc>
          <w:tcPr>
            <w:tcW w:w="0" w:type="auto"/>
            <w:shd w:val="clear" w:color="auto" w:fill="auto"/>
            <w:vAlign w:val="center"/>
          </w:tcPr>
          <w:p w14:paraId="015946BB" w14:textId="77777777" w:rsidR="00EF66C7" w:rsidRPr="00A079D9" w:rsidRDefault="00EF66C7" w:rsidP="008B0294">
            <w:pPr>
              <w:bidi/>
              <w:spacing w:after="0" w:line="240" w:lineRule="exact"/>
              <w:jc w:val="center"/>
              <w:rPr>
                <w:rFonts w:ascii="Times New Roman" w:eastAsia="Calibri" w:hAnsi="Times New Roman" w:cs="Simplified Arabic"/>
                <w:sz w:val="20"/>
                <w:szCs w:val="20"/>
                <w:vertAlign w:val="superscript"/>
                <w:rtl/>
              </w:rPr>
            </w:pPr>
            <w:r w:rsidRPr="00A079D9">
              <w:rPr>
                <w:rFonts w:ascii="Times New Roman" w:eastAsia="Calibri" w:hAnsi="Times New Roman" w:cs="Simplified Arabic"/>
                <w:sz w:val="20"/>
                <w:szCs w:val="20"/>
              </w:rPr>
              <w:t>1.88</w:t>
            </w:r>
            <w:r w:rsidRPr="00A079D9">
              <w:rPr>
                <w:rFonts w:ascii="Times New Roman" w:eastAsia="Calibri" w:hAnsi="Times New Roman" w:cs="Simplified Arabic"/>
                <w:sz w:val="20"/>
                <w:szCs w:val="20"/>
                <w:vertAlign w:val="superscript"/>
              </w:rPr>
              <w:t>d</w:t>
            </w:r>
          </w:p>
        </w:tc>
        <w:tc>
          <w:tcPr>
            <w:tcW w:w="0" w:type="auto"/>
            <w:tcBorders>
              <w:right w:val="double" w:sz="4" w:space="0" w:color="auto"/>
            </w:tcBorders>
            <w:shd w:val="clear" w:color="auto" w:fill="auto"/>
            <w:vAlign w:val="center"/>
          </w:tcPr>
          <w:p w14:paraId="58FB1520" w14:textId="77777777" w:rsidR="00EF66C7" w:rsidRPr="00A079D9" w:rsidRDefault="00EF66C7" w:rsidP="008B0294">
            <w:pPr>
              <w:bidi/>
              <w:spacing w:after="0" w:line="240" w:lineRule="exact"/>
              <w:jc w:val="center"/>
              <w:rPr>
                <w:rFonts w:ascii="Times New Roman" w:eastAsia="Calibri" w:hAnsi="Times New Roman" w:cs="Simplified Arabic"/>
                <w:sz w:val="20"/>
                <w:szCs w:val="20"/>
                <w:vertAlign w:val="superscript"/>
              </w:rPr>
            </w:pPr>
            <w:r w:rsidRPr="00A079D9">
              <w:rPr>
                <w:rFonts w:ascii="Times New Roman" w:eastAsia="Calibri" w:hAnsi="Times New Roman" w:cs="Simplified Arabic"/>
                <w:sz w:val="20"/>
                <w:szCs w:val="20"/>
              </w:rPr>
              <w:t>1.98</w:t>
            </w:r>
            <w:r w:rsidRPr="00A079D9">
              <w:rPr>
                <w:rFonts w:ascii="Times New Roman" w:eastAsia="Calibri" w:hAnsi="Times New Roman" w:cs="Simplified Arabic"/>
                <w:sz w:val="20"/>
                <w:szCs w:val="20"/>
                <w:vertAlign w:val="superscript"/>
              </w:rPr>
              <w:t>bc</w:t>
            </w:r>
          </w:p>
        </w:tc>
        <w:tc>
          <w:tcPr>
            <w:tcW w:w="0" w:type="auto"/>
            <w:tcBorders>
              <w:left w:val="double" w:sz="4" w:space="0" w:color="auto"/>
            </w:tcBorders>
            <w:shd w:val="clear" w:color="auto" w:fill="auto"/>
            <w:vAlign w:val="center"/>
          </w:tcPr>
          <w:p w14:paraId="33665860" w14:textId="77777777" w:rsidR="00EF66C7" w:rsidRPr="00A079D9" w:rsidRDefault="00EF66C7" w:rsidP="008B0294">
            <w:pPr>
              <w:bidi/>
              <w:spacing w:after="0" w:line="240" w:lineRule="exact"/>
              <w:jc w:val="center"/>
              <w:rPr>
                <w:rFonts w:ascii="Times New Roman" w:eastAsia="Calibri" w:hAnsi="Times New Roman" w:cs="Simplified Arabic"/>
                <w:sz w:val="20"/>
                <w:szCs w:val="20"/>
              </w:rPr>
            </w:pPr>
            <w:r w:rsidRPr="00A079D9">
              <w:rPr>
                <w:rFonts w:ascii="Times New Roman" w:eastAsia="Calibri" w:hAnsi="Times New Roman" w:cs="Simplified Arabic"/>
                <w:sz w:val="20"/>
                <w:szCs w:val="20"/>
              </w:rPr>
              <w:t>1.97</w:t>
            </w:r>
          </w:p>
        </w:tc>
      </w:tr>
      <w:tr w:rsidR="00EF66C7" w:rsidRPr="00A079D9" w14:paraId="153CCDCB" w14:textId="77777777" w:rsidTr="00341101">
        <w:trPr>
          <w:jc w:val="center"/>
        </w:trPr>
        <w:tc>
          <w:tcPr>
            <w:tcW w:w="0" w:type="auto"/>
            <w:shd w:val="clear" w:color="auto" w:fill="auto"/>
            <w:vAlign w:val="center"/>
          </w:tcPr>
          <w:p w14:paraId="0E656364" w14:textId="77777777" w:rsidR="00EF66C7" w:rsidRPr="00A079D9" w:rsidRDefault="00EF66C7" w:rsidP="008B0294">
            <w:pPr>
              <w:bidi/>
              <w:spacing w:after="0" w:line="240" w:lineRule="exact"/>
              <w:jc w:val="center"/>
              <w:rPr>
                <w:rFonts w:ascii="Times New Roman" w:eastAsia="Calibri" w:hAnsi="Times New Roman" w:cs="Simplified Arabic"/>
                <w:sz w:val="20"/>
                <w:szCs w:val="20"/>
                <w:rtl/>
              </w:rPr>
            </w:pPr>
            <w:r w:rsidRPr="00A079D9">
              <w:rPr>
                <w:rFonts w:ascii="Times New Roman" w:eastAsia="Calibri" w:hAnsi="Times New Roman" w:cs="Simplified Arabic"/>
                <w:sz w:val="20"/>
                <w:szCs w:val="20"/>
              </w:rPr>
              <w:t>T</w:t>
            </w:r>
            <w:r w:rsidRPr="00A079D9">
              <w:rPr>
                <w:rFonts w:ascii="Times New Roman" w:eastAsia="Calibri" w:hAnsi="Times New Roman" w:cs="Simplified Arabic"/>
                <w:sz w:val="20"/>
                <w:szCs w:val="20"/>
                <w:vertAlign w:val="subscript"/>
              </w:rPr>
              <w:t>2</w:t>
            </w:r>
          </w:p>
        </w:tc>
        <w:tc>
          <w:tcPr>
            <w:tcW w:w="0" w:type="auto"/>
            <w:shd w:val="clear" w:color="auto" w:fill="auto"/>
            <w:vAlign w:val="center"/>
          </w:tcPr>
          <w:p w14:paraId="62A2BDBB" w14:textId="77777777" w:rsidR="00EF66C7" w:rsidRPr="00A079D9" w:rsidRDefault="00EF66C7" w:rsidP="008B0294">
            <w:pPr>
              <w:bidi/>
              <w:spacing w:after="0" w:line="240" w:lineRule="exact"/>
              <w:jc w:val="center"/>
              <w:rPr>
                <w:rFonts w:ascii="Times New Roman" w:eastAsia="Calibri" w:hAnsi="Times New Roman" w:cs="Simplified Arabic"/>
                <w:sz w:val="20"/>
                <w:szCs w:val="20"/>
                <w:vertAlign w:val="superscript"/>
              </w:rPr>
            </w:pPr>
            <w:r w:rsidRPr="00A079D9">
              <w:rPr>
                <w:rFonts w:ascii="Times New Roman" w:eastAsia="Calibri" w:hAnsi="Times New Roman" w:cs="Simplified Arabic"/>
                <w:sz w:val="20"/>
                <w:szCs w:val="20"/>
              </w:rPr>
              <w:t>1.92</w:t>
            </w:r>
            <w:r w:rsidRPr="00A079D9">
              <w:rPr>
                <w:rFonts w:ascii="Times New Roman" w:eastAsia="Calibri" w:hAnsi="Times New Roman" w:cs="Simplified Arabic"/>
                <w:sz w:val="20"/>
                <w:szCs w:val="20"/>
                <w:vertAlign w:val="superscript"/>
              </w:rPr>
              <w:t>cd</w:t>
            </w:r>
          </w:p>
        </w:tc>
        <w:tc>
          <w:tcPr>
            <w:tcW w:w="0" w:type="auto"/>
            <w:shd w:val="clear" w:color="auto" w:fill="auto"/>
            <w:vAlign w:val="center"/>
          </w:tcPr>
          <w:p w14:paraId="185596F0" w14:textId="77777777" w:rsidR="00EF66C7" w:rsidRPr="00A079D9" w:rsidRDefault="00EF66C7" w:rsidP="008B0294">
            <w:pPr>
              <w:bidi/>
              <w:spacing w:after="0" w:line="240" w:lineRule="exact"/>
              <w:jc w:val="center"/>
              <w:rPr>
                <w:rFonts w:ascii="Times New Roman" w:eastAsia="Calibri" w:hAnsi="Times New Roman" w:cs="Simplified Arabic"/>
                <w:sz w:val="20"/>
                <w:szCs w:val="20"/>
                <w:vertAlign w:val="superscript"/>
              </w:rPr>
            </w:pPr>
            <w:r w:rsidRPr="00A079D9">
              <w:rPr>
                <w:rFonts w:ascii="Times New Roman" w:eastAsia="Calibri" w:hAnsi="Times New Roman" w:cs="Simplified Arabic"/>
                <w:sz w:val="20"/>
                <w:szCs w:val="20"/>
              </w:rPr>
              <w:t>1.88</w:t>
            </w:r>
            <w:r w:rsidRPr="00A079D9">
              <w:rPr>
                <w:rFonts w:ascii="Times New Roman" w:eastAsia="Calibri" w:hAnsi="Times New Roman" w:cs="Simplified Arabic"/>
                <w:sz w:val="20"/>
                <w:szCs w:val="20"/>
                <w:vertAlign w:val="superscript"/>
              </w:rPr>
              <w:t>d</w:t>
            </w:r>
          </w:p>
        </w:tc>
        <w:tc>
          <w:tcPr>
            <w:tcW w:w="0" w:type="auto"/>
            <w:tcBorders>
              <w:right w:val="double" w:sz="4" w:space="0" w:color="auto"/>
            </w:tcBorders>
            <w:shd w:val="clear" w:color="auto" w:fill="auto"/>
            <w:vAlign w:val="center"/>
          </w:tcPr>
          <w:p w14:paraId="268C2D29" w14:textId="77777777" w:rsidR="00EF66C7" w:rsidRPr="00A079D9" w:rsidRDefault="00EF66C7" w:rsidP="008B0294">
            <w:pPr>
              <w:bidi/>
              <w:spacing w:after="0" w:line="240" w:lineRule="exact"/>
              <w:jc w:val="center"/>
              <w:rPr>
                <w:rFonts w:ascii="Times New Roman" w:eastAsia="Calibri" w:hAnsi="Times New Roman" w:cs="Simplified Arabic"/>
                <w:sz w:val="20"/>
                <w:szCs w:val="20"/>
                <w:vertAlign w:val="superscript"/>
              </w:rPr>
            </w:pPr>
            <w:r w:rsidRPr="00A079D9">
              <w:rPr>
                <w:rFonts w:ascii="Times New Roman" w:eastAsia="Calibri" w:hAnsi="Times New Roman" w:cs="Simplified Arabic"/>
                <w:sz w:val="20"/>
                <w:szCs w:val="20"/>
              </w:rPr>
              <w:t>1.68</w:t>
            </w:r>
            <w:r w:rsidRPr="00A079D9">
              <w:rPr>
                <w:rFonts w:ascii="Times New Roman" w:eastAsia="Calibri" w:hAnsi="Times New Roman" w:cs="Simplified Arabic"/>
                <w:sz w:val="20"/>
                <w:szCs w:val="20"/>
                <w:vertAlign w:val="superscript"/>
              </w:rPr>
              <w:t>f</w:t>
            </w:r>
          </w:p>
        </w:tc>
        <w:tc>
          <w:tcPr>
            <w:tcW w:w="0" w:type="auto"/>
            <w:tcBorders>
              <w:left w:val="double" w:sz="4" w:space="0" w:color="auto"/>
            </w:tcBorders>
            <w:shd w:val="clear" w:color="auto" w:fill="auto"/>
            <w:vAlign w:val="center"/>
          </w:tcPr>
          <w:p w14:paraId="6AAD4BAB" w14:textId="77777777" w:rsidR="00EF66C7" w:rsidRPr="00A079D9" w:rsidRDefault="00EF66C7" w:rsidP="008B0294">
            <w:pPr>
              <w:bidi/>
              <w:spacing w:after="0" w:line="240" w:lineRule="exact"/>
              <w:jc w:val="center"/>
              <w:rPr>
                <w:rFonts w:ascii="Times New Roman" w:eastAsia="Calibri" w:hAnsi="Times New Roman" w:cs="Simplified Arabic"/>
                <w:sz w:val="20"/>
                <w:szCs w:val="20"/>
              </w:rPr>
            </w:pPr>
            <w:r w:rsidRPr="00A079D9">
              <w:rPr>
                <w:rFonts w:ascii="Times New Roman" w:eastAsia="Calibri" w:hAnsi="Times New Roman" w:cs="Simplified Arabic"/>
                <w:sz w:val="20"/>
                <w:szCs w:val="20"/>
              </w:rPr>
              <w:t>1.82</w:t>
            </w:r>
          </w:p>
        </w:tc>
      </w:tr>
      <w:tr w:rsidR="00EF66C7" w:rsidRPr="00A079D9" w14:paraId="5D5FA335" w14:textId="77777777" w:rsidTr="00341101">
        <w:trPr>
          <w:jc w:val="center"/>
        </w:trPr>
        <w:tc>
          <w:tcPr>
            <w:tcW w:w="0" w:type="auto"/>
            <w:shd w:val="clear" w:color="auto" w:fill="auto"/>
            <w:vAlign w:val="center"/>
          </w:tcPr>
          <w:p w14:paraId="58AFA316" w14:textId="77777777" w:rsidR="00EF66C7" w:rsidRPr="00A079D9" w:rsidRDefault="00EF66C7" w:rsidP="008B0294">
            <w:pPr>
              <w:bidi/>
              <w:spacing w:after="0" w:line="240" w:lineRule="exact"/>
              <w:jc w:val="center"/>
              <w:rPr>
                <w:rFonts w:ascii="Times New Roman" w:eastAsia="Calibri" w:hAnsi="Times New Roman" w:cs="Simplified Arabic"/>
                <w:sz w:val="20"/>
                <w:szCs w:val="20"/>
                <w:rtl/>
              </w:rPr>
            </w:pPr>
            <w:r w:rsidRPr="00A079D9">
              <w:rPr>
                <w:rFonts w:ascii="Times New Roman" w:eastAsia="Calibri" w:hAnsi="Times New Roman" w:cs="Simplified Arabic"/>
                <w:sz w:val="20"/>
                <w:szCs w:val="20"/>
              </w:rPr>
              <w:t>T</w:t>
            </w:r>
            <w:r w:rsidRPr="00A079D9">
              <w:rPr>
                <w:rFonts w:ascii="Times New Roman" w:eastAsia="Calibri" w:hAnsi="Times New Roman" w:cs="Simplified Arabic"/>
                <w:sz w:val="20"/>
                <w:szCs w:val="20"/>
                <w:vertAlign w:val="subscript"/>
              </w:rPr>
              <w:t>3</w:t>
            </w:r>
          </w:p>
        </w:tc>
        <w:tc>
          <w:tcPr>
            <w:tcW w:w="0" w:type="auto"/>
            <w:shd w:val="clear" w:color="auto" w:fill="auto"/>
            <w:vAlign w:val="center"/>
          </w:tcPr>
          <w:p w14:paraId="651061A0" w14:textId="77777777" w:rsidR="00EF66C7" w:rsidRPr="00A079D9" w:rsidRDefault="00EF66C7" w:rsidP="008B0294">
            <w:pPr>
              <w:bidi/>
              <w:spacing w:after="0" w:line="240" w:lineRule="exact"/>
              <w:jc w:val="center"/>
              <w:rPr>
                <w:rFonts w:ascii="Times New Roman" w:eastAsia="Calibri" w:hAnsi="Times New Roman" w:cs="Simplified Arabic"/>
                <w:sz w:val="20"/>
                <w:szCs w:val="20"/>
                <w:vertAlign w:val="superscript"/>
              </w:rPr>
            </w:pPr>
            <w:r w:rsidRPr="00A079D9">
              <w:rPr>
                <w:rFonts w:ascii="Times New Roman" w:eastAsia="Calibri" w:hAnsi="Times New Roman" w:cs="Simplified Arabic"/>
                <w:sz w:val="20"/>
                <w:szCs w:val="20"/>
              </w:rPr>
              <w:t>2.17</w:t>
            </w:r>
            <w:r w:rsidRPr="00A079D9">
              <w:rPr>
                <w:rFonts w:ascii="Times New Roman" w:eastAsia="Calibri" w:hAnsi="Times New Roman" w:cs="Simplified Arabic"/>
                <w:sz w:val="20"/>
                <w:szCs w:val="20"/>
                <w:vertAlign w:val="superscript"/>
              </w:rPr>
              <w:t>a</w:t>
            </w:r>
          </w:p>
        </w:tc>
        <w:tc>
          <w:tcPr>
            <w:tcW w:w="0" w:type="auto"/>
            <w:shd w:val="clear" w:color="auto" w:fill="auto"/>
            <w:vAlign w:val="center"/>
          </w:tcPr>
          <w:p w14:paraId="407E20C6" w14:textId="77777777" w:rsidR="00EF66C7" w:rsidRPr="00A079D9" w:rsidRDefault="00EF66C7" w:rsidP="008B0294">
            <w:pPr>
              <w:bidi/>
              <w:spacing w:after="0" w:line="240" w:lineRule="exact"/>
              <w:jc w:val="center"/>
              <w:rPr>
                <w:rFonts w:ascii="Times New Roman" w:eastAsia="Calibri" w:hAnsi="Times New Roman" w:cs="Simplified Arabic"/>
                <w:sz w:val="20"/>
                <w:szCs w:val="20"/>
                <w:vertAlign w:val="superscript"/>
              </w:rPr>
            </w:pPr>
            <w:r w:rsidRPr="00A079D9">
              <w:rPr>
                <w:rFonts w:ascii="Times New Roman" w:eastAsia="Calibri" w:hAnsi="Times New Roman" w:cs="Simplified Arabic"/>
                <w:sz w:val="20"/>
                <w:szCs w:val="20"/>
              </w:rPr>
              <w:t>1.79</w:t>
            </w:r>
            <w:r w:rsidRPr="00A079D9">
              <w:rPr>
                <w:rFonts w:ascii="Times New Roman" w:eastAsia="Calibri" w:hAnsi="Times New Roman" w:cs="Simplified Arabic"/>
                <w:sz w:val="20"/>
                <w:szCs w:val="20"/>
                <w:vertAlign w:val="superscript"/>
              </w:rPr>
              <w:t>e</w:t>
            </w:r>
          </w:p>
        </w:tc>
        <w:tc>
          <w:tcPr>
            <w:tcW w:w="0" w:type="auto"/>
            <w:tcBorders>
              <w:right w:val="double" w:sz="4" w:space="0" w:color="auto"/>
            </w:tcBorders>
            <w:shd w:val="clear" w:color="auto" w:fill="auto"/>
            <w:vAlign w:val="center"/>
          </w:tcPr>
          <w:p w14:paraId="41BC2A1D" w14:textId="77777777" w:rsidR="00EF66C7" w:rsidRPr="00A079D9" w:rsidRDefault="00EF66C7" w:rsidP="008B0294">
            <w:pPr>
              <w:bidi/>
              <w:spacing w:after="0" w:line="240" w:lineRule="exact"/>
              <w:jc w:val="center"/>
              <w:rPr>
                <w:rFonts w:ascii="Times New Roman" w:eastAsia="Calibri" w:hAnsi="Times New Roman" w:cs="Simplified Arabic"/>
                <w:sz w:val="20"/>
                <w:szCs w:val="20"/>
                <w:vertAlign w:val="superscript"/>
              </w:rPr>
            </w:pPr>
            <w:r w:rsidRPr="00A079D9">
              <w:rPr>
                <w:rFonts w:ascii="Times New Roman" w:eastAsia="Calibri" w:hAnsi="Times New Roman" w:cs="Simplified Arabic"/>
                <w:sz w:val="20"/>
                <w:szCs w:val="20"/>
              </w:rPr>
              <w:t>1.88</w:t>
            </w:r>
            <w:r w:rsidRPr="00A079D9">
              <w:rPr>
                <w:rFonts w:ascii="Times New Roman" w:eastAsia="Calibri" w:hAnsi="Times New Roman" w:cs="Simplified Arabic"/>
                <w:sz w:val="20"/>
                <w:szCs w:val="20"/>
                <w:vertAlign w:val="superscript"/>
              </w:rPr>
              <w:t>d</w:t>
            </w:r>
          </w:p>
        </w:tc>
        <w:tc>
          <w:tcPr>
            <w:tcW w:w="0" w:type="auto"/>
            <w:tcBorders>
              <w:left w:val="double" w:sz="4" w:space="0" w:color="auto"/>
            </w:tcBorders>
            <w:shd w:val="clear" w:color="auto" w:fill="auto"/>
            <w:vAlign w:val="center"/>
          </w:tcPr>
          <w:p w14:paraId="6AA880BC" w14:textId="77777777" w:rsidR="00EF66C7" w:rsidRPr="00A079D9" w:rsidRDefault="00EF66C7" w:rsidP="008B0294">
            <w:pPr>
              <w:bidi/>
              <w:spacing w:after="0" w:line="240" w:lineRule="exact"/>
              <w:jc w:val="center"/>
              <w:rPr>
                <w:rFonts w:ascii="Times New Roman" w:eastAsia="Calibri" w:hAnsi="Times New Roman" w:cs="Simplified Arabic"/>
                <w:sz w:val="20"/>
                <w:szCs w:val="20"/>
              </w:rPr>
            </w:pPr>
            <w:r w:rsidRPr="00A079D9">
              <w:rPr>
                <w:rFonts w:ascii="Times New Roman" w:eastAsia="Calibri" w:hAnsi="Times New Roman" w:cs="Simplified Arabic"/>
                <w:sz w:val="20"/>
                <w:szCs w:val="20"/>
              </w:rPr>
              <w:t>1.95</w:t>
            </w:r>
          </w:p>
        </w:tc>
      </w:tr>
      <w:tr w:rsidR="00EF66C7" w:rsidRPr="00A079D9" w14:paraId="06C8AD8B" w14:textId="77777777" w:rsidTr="00341101">
        <w:trPr>
          <w:jc w:val="center"/>
        </w:trPr>
        <w:tc>
          <w:tcPr>
            <w:tcW w:w="0" w:type="auto"/>
            <w:tcBorders>
              <w:bottom w:val="double" w:sz="4" w:space="0" w:color="auto"/>
            </w:tcBorders>
            <w:shd w:val="clear" w:color="auto" w:fill="auto"/>
            <w:vAlign w:val="center"/>
          </w:tcPr>
          <w:p w14:paraId="39050C36" w14:textId="77777777" w:rsidR="00EF66C7" w:rsidRPr="00A079D9" w:rsidRDefault="00EF66C7" w:rsidP="008B0294">
            <w:pPr>
              <w:bidi/>
              <w:spacing w:after="0" w:line="240" w:lineRule="exact"/>
              <w:jc w:val="center"/>
              <w:rPr>
                <w:rFonts w:ascii="Times New Roman" w:eastAsia="Calibri" w:hAnsi="Times New Roman" w:cs="Simplified Arabic"/>
                <w:sz w:val="20"/>
                <w:szCs w:val="20"/>
                <w:rtl/>
              </w:rPr>
            </w:pPr>
            <w:r w:rsidRPr="00A079D9">
              <w:rPr>
                <w:rFonts w:ascii="Times New Roman" w:eastAsia="Calibri" w:hAnsi="Times New Roman" w:cs="Simplified Arabic" w:hint="cs"/>
                <w:sz w:val="20"/>
                <w:szCs w:val="20"/>
                <w:rtl/>
              </w:rPr>
              <w:t>المتوسط</w:t>
            </w:r>
          </w:p>
        </w:tc>
        <w:tc>
          <w:tcPr>
            <w:tcW w:w="0" w:type="auto"/>
            <w:tcBorders>
              <w:bottom w:val="double" w:sz="4" w:space="0" w:color="auto"/>
            </w:tcBorders>
            <w:shd w:val="clear" w:color="auto" w:fill="auto"/>
            <w:vAlign w:val="center"/>
          </w:tcPr>
          <w:p w14:paraId="11B232EF" w14:textId="77777777" w:rsidR="00EF66C7" w:rsidRPr="00A079D9" w:rsidRDefault="00EF66C7" w:rsidP="008B0294">
            <w:pPr>
              <w:bidi/>
              <w:spacing w:after="0" w:line="240" w:lineRule="exact"/>
              <w:jc w:val="center"/>
              <w:rPr>
                <w:rFonts w:ascii="Times New Roman" w:eastAsia="Calibri" w:hAnsi="Times New Roman" w:cs="Simplified Arabic"/>
                <w:sz w:val="20"/>
                <w:szCs w:val="20"/>
              </w:rPr>
            </w:pPr>
            <w:r w:rsidRPr="00A079D9">
              <w:rPr>
                <w:rFonts w:ascii="Times New Roman" w:eastAsia="Calibri" w:hAnsi="Times New Roman" w:cs="Simplified Arabic"/>
                <w:sz w:val="20"/>
                <w:szCs w:val="20"/>
              </w:rPr>
              <w:t>1.78</w:t>
            </w:r>
          </w:p>
        </w:tc>
        <w:tc>
          <w:tcPr>
            <w:tcW w:w="0" w:type="auto"/>
            <w:tcBorders>
              <w:bottom w:val="double" w:sz="4" w:space="0" w:color="auto"/>
            </w:tcBorders>
            <w:shd w:val="clear" w:color="auto" w:fill="auto"/>
            <w:vAlign w:val="center"/>
          </w:tcPr>
          <w:p w14:paraId="7C58C0F4" w14:textId="77777777" w:rsidR="00EF66C7" w:rsidRPr="00A079D9" w:rsidRDefault="00EF66C7" w:rsidP="008B0294">
            <w:pPr>
              <w:bidi/>
              <w:spacing w:after="0" w:line="240" w:lineRule="exact"/>
              <w:jc w:val="center"/>
              <w:rPr>
                <w:rFonts w:ascii="Times New Roman" w:eastAsia="Calibri" w:hAnsi="Times New Roman" w:cs="Simplified Arabic"/>
                <w:sz w:val="20"/>
                <w:szCs w:val="20"/>
              </w:rPr>
            </w:pPr>
            <w:r w:rsidRPr="00A079D9">
              <w:rPr>
                <w:rFonts w:ascii="Times New Roman" w:eastAsia="Calibri" w:hAnsi="Times New Roman" w:cs="Simplified Arabic"/>
                <w:sz w:val="20"/>
                <w:szCs w:val="20"/>
              </w:rPr>
              <w:t>1.69</w:t>
            </w:r>
          </w:p>
        </w:tc>
        <w:tc>
          <w:tcPr>
            <w:tcW w:w="0" w:type="auto"/>
            <w:tcBorders>
              <w:bottom w:val="double" w:sz="4" w:space="0" w:color="auto"/>
              <w:right w:val="double" w:sz="4" w:space="0" w:color="auto"/>
            </w:tcBorders>
            <w:shd w:val="clear" w:color="auto" w:fill="auto"/>
            <w:vAlign w:val="center"/>
          </w:tcPr>
          <w:p w14:paraId="73EF5171" w14:textId="77777777" w:rsidR="00EF66C7" w:rsidRPr="00A079D9" w:rsidRDefault="00EF66C7" w:rsidP="008B0294">
            <w:pPr>
              <w:bidi/>
              <w:spacing w:after="0" w:line="240" w:lineRule="exact"/>
              <w:jc w:val="center"/>
              <w:rPr>
                <w:rFonts w:ascii="Times New Roman" w:eastAsia="Calibri" w:hAnsi="Times New Roman" w:cs="Simplified Arabic"/>
                <w:sz w:val="20"/>
                <w:szCs w:val="20"/>
              </w:rPr>
            </w:pPr>
            <w:r w:rsidRPr="00A079D9">
              <w:rPr>
                <w:rFonts w:ascii="Times New Roman" w:eastAsia="Calibri" w:hAnsi="Times New Roman" w:cs="Simplified Arabic"/>
                <w:sz w:val="20"/>
                <w:szCs w:val="20"/>
              </w:rPr>
              <w:t>1.68</w:t>
            </w:r>
          </w:p>
        </w:tc>
        <w:tc>
          <w:tcPr>
            <w:tcW w:w="0" w:type="auto"/>
            <w:tcBorders>
              <w:left w:val="double" w:sz="4" w:space="0" w:color="auto"/>
              <w:bottom w:val="double" w:sz="4" w:space="0" w:color="auto"/>
            </w:tcBorders>
            <w:shd w:val="clear" w:color="auto" w:fill="auto"/>
            <w:vAlign w:val="center"/>
          </w:tcPr>
          <w:p w14:paraId="3F143F2E" w14:textId="77777777" w:rsidR="00EF66C7" w:rsidRPr="00A079D9" w:rsidRDefault="00EF66C7" w:rsidP="008B0294">
            <w:pPr>
              <w:bidi/>
              <w:spacing w:after="0" w:line="240" w:lineRule="exact"/>
              <w:jc w:val="center"/>
              <w:rPr>
                <w:rFonts w:ascii="Times New Roman" w:eastAsia="Calibri" w:hAnsi="Times New Roman" w:cs="Simplified Arabic"/>
                <w:sz w:val="20"/>
                <w:szCs w:val="20"/>
              </w:rPr>
            </w:pPr>
            <w:r w:rsidRPr="00A079D9">
              <w:rPr>
                <w:rFonts w:ascii="Times New Roman" w:eastAsia="Calibri" w:hAnsi="Times New Roman" w:cs="Simplified Arabic"/>
                <w:sz w:val="20"/>
                <w:szCs w:val="20"/>
              </w:rPr>
              <w:t>1.72</w:t>
            </w:r>
          </w:p>
        </w:tc>
      </w:tr>
      <w:tr w:rsidR="00EF66C7" w:rsidRPr="00A079D9" w14:paraId="37C688DA" w14:textId="77777777" w:rsidTr="00A079D9">
        <w:trPr>
          <w:gridAfter w:val="1"/>
          <w:jc w:val="center"/>
        </w:trPr>
        <w:tc>
          <w:tcPr>
            <w:tcW w:w="0" w:type="auto"/>
            <w:vMerge w:val="restart"/>
            <w:tcBorders>
              <w:top w:val="double" w:sz="4" w:space="0" w:color="auto"/>
            </w:tcBorders>
            <w:shd w:val="clear" w:color="auto" w:fill="auto"/>
            <w:vAlign w:val="center"/>
          </w:tcPr>
          <w:p w14:paraId="5BB65B33" w14:textId="77777777" w:rsidR="00EF66C7" w:rsidRPr="001D3DBF" w:rsidRDefault="00EF66C7" w:rsidP="008B0294">
            <w:pPr>
              <w:bidi/>
              <w:spacing w:after="0" w:line="240" w:lineRule="exact"/>
              <w:jc w:val="center"/>
              <w:rPr>
                <w:rFonts w:ascii="Times New Roman" w:eastAsia="Calibri" w:hAnsi="Times New Roman" w:cs="Simplified Arabic"/>
                <w:b/>
                <w:bCs/>
                <w:sz w:val="20"/>
                <w:szCs w:val="20"/>
                <w:rtl/>
              </w:rPr>
            </w:pPr>
            <w:proofErr w:type="gramStart"/>
            <w:r w:rsidRPr="001D3DBF">
              <w:rPr>
                <w:rFonts w:ascii="Times New Roman" w:eastAsia="Calibri" w:hAnsi="Times New Roman" w:cs="Simplified Arabic"/>
                <w:b/>
                <w:bCs/>
                <w:sz w:val="20"/>
                <w:szCs w:val="20"/>
                <w:rtl/>
              </w:rPr>
              <w:t>التحليل</w:t>
            </w:r>
            <w:proofErr w:type="gramEnd"/>
            <w:r w:rsidRPr="001D3DBF">
              <w:rPr>
                <w:rFonts w:ascii="Times New Roman" w:eastAsia="Calibri" w:hAnsi="Times New Roman" w:cs="Simplified Arabic"/>
                <w:b/>
                <w:bCs/>
                <w:sz w:val="20"/>
                <w:szCs w:val="20"/>
                <w:rtl/>
              </w:rPr>
              <w:t xml:space="preserve"> الإحصائي</w:t>
            </w:r>
          </w:p>
          <w:p w14:paraId="7DD5AC15" w14:textId="77777777" w:rsidR="00EF66C7" w:rsidRPr="001D3DBF" w:rsidRDefault="00EF66C7" w:rsidP="008B0294">
            <w:pPr>
              <w:bidi/>
              <w:spacing w:after="0" w:line="240" w:lineRule="exact"/>
              <w:jc w:val="center"/>
              <w:rPr>
                <w:rFonts w:ascii="Times New Roman" w:eastAsia="Calibri" w:hAnsi="Times New Roman" w:cs="Simplified Arabic"/>
                <w:b/>
                <w:bCs/>
                <w:sz w:val="20"/>
                <w:szCs w:val="20"/>
                <w:rtl/>
              </w:rPr>
            </w:pPr>
          </w:p>
        </w:tc>
        <w:tc>
          <w:tcPr>
            <w:tcW w:w="0" w:type="auto"/>
            <w:gridSpan w:val="3"/>
            <w:tcBorders>
              <w:top w:val="double" w:sz="4" w:space="0" w:color="auto"/>
            </w:tcBorders>
            <w:shd w:val="clear" w:color="auto" w:fill="auto"/>
            <w:vAlign w:val="center"/>
          </w:tcPr>
          <w:p w14:paraId="0937ABCD" w14:textId="77777777" w:rsidR="00EF66C7" w:rsidRPr="001D3DBF" w:rsidRDefault="00EF66C7" w:rsidP="008B0294">
            <w:pPr>
              <w:bidi/>
              <w:spacing w:after="0" w:line="240" w:lineRule="exac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hint="cs"/>
                <w:b/>
                <w:bCs/>
                <w:sz w:val="20"/>
                <w:szCs w:val="20"/>
                <w:rtl/>
                <w:lang w:bidi="ar-SY"/>
              </w:rPr>
              <w:t>متوسط  وزن الالف حبة</w:t>
            </w:r>
          </w:p>
        </w:tc>
      </w:tr>
      <w:tr w:rsidR="00EF66C7" w:rsidRPr="00A079D9" w14:paraId="072FBA98" w14:textId="77777777" w:rsidTr="00A079D9">
        <w:trPr>
          <w:gridAfter w:val="1"/>
          <w:trHeight w:val="409"/>
          <w:jc w:val="center"/>
        </w:trPr>
        <w:tc>
          <w:tcPr>
            <w:tcW w:w="0" w:type="auto"/>
            <w:vMerge/>
            <w:shd w:val="clear" w:color="auto" w:fill="auto"/>
            <w:vAlign w:val="center"/>
          </w:tcPr>
          <w:p w14:paraId="567CE192" w14:textId="77777777" w:rsidR="00EF66C7" w:rsidRPr="001D3DBF" w:rsidRDefault="00EF66C7" w:rsidP="008B0294">
            <w:pPr>
              <w:bidi/>
              <w:spacing w:after="0" w:line="240" w:lineRule="exact"/>
              <w:jc w:val="center"/>
              <w:rPr>
                <w:rFonts w:ascii="Times New Roman" w:eastAsia="Calibri" w:hAnsi="Times New Roman" w:cs="Simplified Arabic"/>
                <w:b/>
                <w:bCs/>
                <w:sz w:val="20"/>
                <w:szCs w:val="20"/>
                <w:rtl/>
              </w:rPr>
            </w:pPr>
          </w:p>
        </w:tc>
        <w:tc>
          <w:tcPr>
            <w:tcW w:w="0" w:type="auto"/>
            <w:shd w:val="clear" w:color="auto" w:fill="auto"/>
            <w:vAlign w:val="center"/>
          </w:tcPr>
          <w:p w14:paraId="0FE677BB" w14:textId="77777777" w:rsidR="00EF66C7" w:rsidRPr="001D3DBF" w:rsidRDefault="00EF66C7" w:rsidP="008B0294">
            <w:pPr>
              <w:bidi/>
              <w:spacing w:after="0" w:line="240" w:lineRule="exact"/>
              <w:jc w:val="center"/>
              <w:rPr>
                <w:rFonts w:ascii="Times New Roman" w:eastAsia="Calibri" w:hAnsi="Times New Roman" w:cs="Simplified Arabic"/>
                <w:b/>
                <w:bCs/>
                <w:sz w:val="20"/>
                <w:szCs w:val="20"/>
                <w:rtl/>
                <w:lang w:bidi="ar-SY"/>
              </w:rPr>
            </w:pPr>
            <w:proofErr w:type="gramStart"/>
            <w:r w:rsidRPr="001D3DBF">
              <w:rPr>
                <w:rFonts w:ascii="Times New Roman" w:eastAsia="Calibri" w:hAnsi="Times New Roman" w:cs="Simplified Arabic" w:hint="cs"/>
                <w:b/>
                <w:bCs/>
                <w:sz w:val="20"/>
                <w:szCs w:val="20"/>
                <w:rtl/>
                <w:lang w:bidi="ar-SY"/>
              </w:rPr>
              <w:t>معدل</w:t>
            </w:r>
            <w:proofErr w:type="gramEnd"/>
            <w:r w:rsidRPr="001D3DBF">
              <w:rPr>
                <w:rFonts w:ascii="Times New Roman" w:eastAsia="Calibri" w:hAnsi="Times New Roman" w:cs="Simplified Arabic" w:hint="cs"/>
                <w:b/>
                <w:bCs/>
                <w:sz w:val="20"/>
                <w:szCs w:val="20"/>
                <w:rtl/>
                <w:lang w:bidi="ar-SY"/>
              </w:rPr>
              <w:t xml:space="preserve"> التسميد</w:t>
            </w:r>
          </w:p>
        </w:tc>
        <w:tc>
          <w:tcPr>
            <w:tcW w:w="0" w:type="auto"/>
            <w:shd w:val="clear" w:color="auto" w:fill="auto"/>
            <w:vAlign w:val="center"/>
          </w:tcPr>
          <w:p w14:paraId="178C04AC" w14:textId="77777777" w:rsidR="00EF66C7" w:rsidRPr="001D3DBF" w:rsidRDefault="00EF66C7" w:rsidP="008B0294">
            <w:pPr>
              <w:bidi/>
              <w:spacing w:after="0" w:line="240" w:lineRule="exac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hint="cs"/>
                <w:b/>
                <w:bCs/>
                <w:sz w:val="20"/>
                <w:szCs w:val="20"/>
                <w:rtl/>
                <w:lang w:bidi="ar-SY"/>
              </w:rPr>
              <w:t>الأصناف</w:t>
            </w:r>
          </w:p>
        </w:tc>
        <w:tc>
          <w:tcPr>
            <w:tcW w:w="0" w:type="auto"/>
            <w:shd w:val="clear" w:color="auto" w:fill="auto"/>
            <w:vAlign w:val="center"/>
          </w:tcPr>
          <w:p w14:paraId="719BF5C0" w14:textId="77777777" w:rsidR="00EF66C7" w:rsidRPr="001D3DBF" w:rsidRDefault="00EF66C7" w:rsidP="008B0294">
            <w:pPr>
              <w:bidi/>
              <w:spacing w:after="0" w:line="240" w:lineRule="exac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hint="cs"/>
                <w:b/>
                <w:bCs/>
                <w:sz w:val="20"/>
                <w:szCs w:val="20"/>
                <w:rtl/>
                <w:lang w:bidi="ar-SY"/>
              </w:rPr>
              <w:t>التفاعل</w:t>
            </w:r>
          </w:p>
        </w:tc>
      </w:tr>
      <w:tr w:rsidR="00EF66C7" w:rsidRPr="00A079D9" w14:paraId="2BE2E412" w14:textId="77777777" w:rsidTr="00A079D9">
        <w:trPr>
          <w:gridAfter w:val="1"/>
          <w:trHeight w:val="400"/>
          <w:jc w:val="center"/>
        </w:trPr>
        <w:tc>
          <w:tcPr>
            <w:tcW w:w="0" w:type="auto"/>
            <w:shd w:val="clear" w:color="auto" w:fill="auto"/>
            <w:vAlign w:val="center"/>
          </w:tcPr>
          <w:p w14:paraId="4D1605CD" w14:textId="77777777" w:rsidR="00EF66C7" w:rsidRPr="00A079D9" w:rsidRDefault="00EF66C7" w:rsidP="008B0294">
            <w:pPr>
              <w:bidi/>
              <w:spacing w:after="0" w:line="240" w:lineRule="exact"/>
              <w:jc w:val="center"/>
              <w:rPr>
                <w:rFonts w:ascii="Times New Roman" w:eastAsia="Calibri" w:hAnsi="Times New Roman" w:cs="Simplified Arabic"/>
                <w:sz w:val="20"/>
                <w:szCs w:val="20"/>
              </w:rPr>
            </w:pPr>
            <w:r w:rsidRPr="00A079D9">
              <w:rPr>
                <w:rFonts w:ascii="Times New Roman" w:eastAsia="Calibri" w:hAnsi="Times New Roman" w:cs="Simplified Arabic"/>
                <w:sz w:val="20"/>
                <w:szCs w:val="20"/>
              </w:rPr>
              <w:t>L.S.D (5%)</w:t>
            </w:r>
          </w:p>
        </w:tc>
        <w:tc>
          <w:tcPr>
            <w:tcW w:w="0" w:type="auto"/>
            <w:shd w:val="clear" w:color="auto" w:fill="auto"/>
            <w:vAlign w:val="center"/>
          </w:tcPr>
          <w:p w14:paraId="60E9663B" w14:textId="77777777" w:rsidR="00EF66C7" w:rsidRPr="00A079D9" w:rsidRDefault="00EF66C7" w:rsidP="008B0294">
            <w:pPr>
              <w:bidi/>
              <w:spacing w:after="0" w:line="240" w:lineRule="exact"/>
              <w:jc w:val="center"/>
              <w:rPr>
                <w:rFonts w:ascii="Times New Roman" w:eastAsia="Calibri" w:hAnsi="Times New Roman" w:cs="Simplified Arabic"/>
                <w:sz w:val="20"/>
                <w:szCs w:val="20"/>
              </w:rPr>
            </w:pPr>
            <w:r w:rsidRPr="00A079D9">
              <w:rPr>
                <w:rFonts w:ascii="Times New Roman" w:eastAsia="Calibri" w:hAnsi="Times New Roman" w:cs="Simplified Arabic"/>
                <w:sz w:val="20"/>
                <w:szCs w:val="20"/>
              </w:rPr>
              <w:t>0.04</w:t>
            </w:r>
          </w:p>
        </w:tc>
        <w:tc>
          <w:tcPr>
            <w:tcW w:w="0" w:type="auto"/>
            <w:shd w:val="clear" w:color="auto" w:fill="auto"/>
            <w:vAlign w:val="center"/>
          </w:tcPr>
          <w:p w14:paraId="7503E0B0" w14:textId="77777777" w:rsidR="00EF66C7" w:rsidRPr="00A079D9" w:rsidRDefault="00EF66C7" w:rsidP="008B0294">
            <w:pPr>
              <w:bidi/>
              <w:spacing w:after="0" w:line="240" w:lineRule="exact"/>
              <w:jc w:val="center"/>
              <w:rPr>
                <w:rFonts w:ascii="Times New Roman" w:eastAsia="Calibri" w:hAnsi="Times New Roman" w:cs="Simplified Arabic"/>
                <w:sz w:val="20"/>
                <w:szCs w:val="20"/>
              </w:rPr>
            </w:pPr>
            <w:r w:rsidRPr="00A079D9">
              <w:rPr>
                <w:rFonts w:ascii="Times New Roman" w:eastAsia="Calibri" w:hAnsi="Times New Roman" w:cs="Simplified Arabic"/>
                <w:sz w:val="20"/>
                <w:szCs w:val="20"/>
              </w:rPr>
              <w:t>0.04</w:t>
            </w:r>
          </w:p>
        </w:tc>
        <w:tc>
          <w:tcPr>
            <w:tcW w:w="0" w:type="auto"/>
            <w:shd w:val="clear" w:color="auto" w:fill="auto"/>
            <w:vAlign w:val="center"/>
          </w:tcPr>
          <w:p w14:paraId="30CFB86C" w14:textId="77777777" w:rsidR="00EF66C7" w:rsidRPr="00A079D9" w:rsidRDefault="00EF66C7" w:rsidP="008B0294">
            <w:pPr>
              <w:bidi/>
              <w:spacing w:after="0" w:line="240" w:lineRule="exact"/>
              <w:jc w:val="center"/>
              <w:rPr>
                <w:rFonts w:ascii="Times New Roman" w:eastAsia="Calibri" w:hAnsi="Times New Roman" w:cs="Simplified Arabic"/>
                <w:sz w:val="20"/>
                <w:szCs w:val="20"/>
                <w:lang w:bidi="ar-SY"/>
              </w:rPr>
            </w:pPr>
            <w:r w:rsidRPr="00A079D9">
              <w:rPr>
                <w:rFonts w:ascii="Times New Roman" w:eastAsia="Calibri" w:hAnsi="Times New Roman" w:cs="Simplified Arabic"/>
                <w:sz w:val="20"/>
                <w:szCs w:val="20"/>
                <w:lang w:bidi="ar-SY"/>
              </w:rPr>
              <w:t>0.72</w:t>
            </w:r>
          </w:p>
        </w:tc>
      </w:tr>
      <w:tr w:rsidR="00EF66C7" w:rsidRPr="00A079D9" w14:paraId="5C080115" w14:textId="77777777" w:rsidTr="00A079D9">
        <w:trPr>
          <w:gridAfter w:val="1"/>
          <w:trHeight w:val="227"/>
          <w:jc w:val="center"/>
        </w:trPr>
        <w:tc>
          <w:tcPr>
            <w:tcW w:w="0" w:type="auto"/>
            <w:shd w:val="clear" w:color="auto" w:fill="auto"/>
            <w:vAlign w:val="center"/>
          </w:tcPr>
          <w:p w14:paraId="3A546267" w14:textId="77777777" w:rsidR="00EF66C7" w:rsidRPr="00A079D9" w:rsidRDefault="00EF66C7" w:rsidP="008B0294">
            <w:pPr>
              <w:bidi/>
              <w:spacing w:after="0" w:line="240" w:lineRule="exact"/>
              <w:jc w:val="center"/>
              <w:rPr>
                <w:rFonts w:ascii="Times New Roman" w:eastAsia="Calibri" w:hAnsi="Times New Roman" w:cs="Simplified Arabic"/>
                <w:sz w:val="20"/>
                <w:szCs w:val="20"/>
                <w:rtl/>
              </w:rPr>
            </w:pPr>
            <w:r w:rsidRPr="00A079D9">
              <w:rPr>
                <w:rFonts w:ascii="Times New Roman" w:eastAsia="Calibri" w:hAnsi="Times New Roman" w:cs="Simplified Arabic"/>
                <w:sz w:val="20"/>
                <w:szCs w:val="20"/>
              </w:rPr>
              <w:t>C.V. (%)</w:t>
            </w:r>
          </w:p>
        </w:tc>
        <w:tc>
          <w:tcPr>
            <w:tcW w:w="0" w:type="auto"/>
            <w:gridSpan w:val="3"/>
            <w:shd w:val="clear" w:color="auto" w:fill="auto"/>
            <w:vAlign w:val="center"/>
          </w:tcPr>
          <w:p w14:paraId="524FD76B" w14:textId="77777777" w:rsidR="00EF66C7" w:rsidRPr="00A079D9" w:rsidRDefault="00EF66C7" w:rsidP="008B0294">
            <w:pPr>
              <w:bidi/>
              <w:spacing w:after="0" w:line="240" w:lineRule="exact"/>
              <w:jc w:val="center"/>
              <w:rPr>
                <w:rFonts w:ascii="Times New Roman" w:eastAsia="Calibri" w:hAnsi="Times New Roman" w:cs="Simplified Arabic"/>
                <w:sz w:val="20"/>
                <w:szCs w:val="20"/>
              </w:rPr>
            </w:pPr>
            <w:r w:rsidRPr="00A079D9">
              <w:rPr>
                <w:rFonts w:ascii="Times New Roman" w:eastAsia="Calibri" w:hAnsi="Times New Roman" w:cs="Simplified Arabic"/>
                <w:sz w:val="20"/>
                <w:szCs w:val="20"/>
              </w:rPr>
              <w:t>5.79</w:t>
            </w:r>
          </w:p>
        </w:tc>
      </w:tr>
    </w:tbl>
    <w:p w14:paraId="3A1E5AF8" w14:textId="444F7EE0" w:rsidR="00381693" w:rsidRDefault="00381693" w:rsidP="00A079D9">
      <w:pPr>
        <w:bidi/>
        <w:spacing w:after="0" w:line="240" w:lineRule="auto"/>
        <w:jc w:val="center"/>
        <w:rPr>
          <w:rFonts w:ascii="Times New Roman" w:hAnsi="Times New Roman" w:cs="Simplified Arabic"/>
          <w:b/>
          <w:bCs/>
          <w:sz w:val="20"/>
          <w:szCs w:val="20"/>
          <w:rtl/>
          <w:lang w:bidi="ar-SY"/>
        </w:rPr>
      </w:pPr>
      <w:r w:rsidRPr="00A079D9">
        <w:rPr>
          <w:rFonts w:ascii="Times New Roman" w:eastAsia="Calibri" w:hAnsi="Times New Roman" w:cs="Simplified Arabic" w:hint="cs"/>
          <w:b/>
          <w:bCs/>
          <w:sz w:val="20"/>
          <w:szCs w:val="20"/>
          <w:rtl/>
        </w:rPr>
        <w:t>يُشير اختلاف الأحرف إلى وجود فروقات معنوية عند مستوى معنوية 0.</w:t>
      </w:r>
      <w:r w:rsidR="004F5FA0" w:rsidRPr="00A079D9">
        <w:rPr>
          <w:rFonts w:ascii="Times New Roman" w:eastAsia="Calibri" w:hAnsi="Times New Roman" w:cs="Simplified Arabic" w:hint="cs"/>
          <w:b/>
          <w:bCs/>
          <w:sz w:val="20"/>
          <w:szCs w:val="20"/>
          <w:rtl/>
        </w:rPr>
        <w:t>05</w:t>
      </w:r>
    </w:p>
    <w:p w14:paraId="5EA19084" w14:textId="77777777" w:rsidR="00F4630F" w:rsidRPr="00A079D9" w:rsidRDefault="00F4630F" w:rsidP="00F4630F">
      <w:pPr>
        <w:bidi/>
        <w:spacing w:after="0" w:line="240" w:lineRule="auto"/>
        <w:jc w:val="center"/>
        <w:rPr>
          <w:rFonts w:ascii="Times New Roman" w:hAnsi="Times New Roman" w:cs="Simplified Arabic"/>
          <w:b/>
          <w:bCs/>
          <w:sz w:val="20"/>
          <w:szCs w:val="20"/>
          <w:lang w:bidi="ar-SY"/>
        </w:rPr>
      </w:pPr>
    </w:p>
    <w:p w14:paraId="3994BBDA" w14:textId="77777777" w:rsidR="002002DE" w:rsidRPr="00DD1339" w:rsidRDefault="00381693" w:rsidP="00DD1339">
      <w:pPr>
        <w:bidi/>
        <w:spacing w:after="0" w:line="240" w:lineRule="auto"/>
        <w:jc w:val="lowKashida"/>
        <w:rPr>
          <w:rFonts w:ascii="Times New Roman" w:hAnsi="Times New Roman" w:cs="Simplified Arabic"/>
          <w:szCs w:val="24"/>
          <w:rtl/>
          <w:lang w:val="en-GB" w:bidi="ar-SY"/>
        </w:rPr>
      </w:pPr>
      <w:r w:rsidRPr="00961F3F">
        <w:rPr>
          <w:rFonts w:ascii="Times New Roman" w:hAnsi="Times New Roman" w:cs="Simplified Arabic" w:hint="cs"/>
          <w:b/>
          <w:bCs/>
          <w:szCs w:val="24"/>
          <w:rtl/>
          <w:lang w:bidi="ar-SY"/>
        </w:rPr>
        <w:t xml:space="preserve">4- 6- </w:t>
      </w:r>
      <w:r w:rsidR="00547F70" w:rsidRPr="00961F3F">
        <w:rPr>
          <w:rFonts w:ascii="Times New Roman" w:hAnsi="Times New Roman" w:cs="Simplified Arabic" w:hint="cs"/>
          <w:b/>
          <w:bCs/>
          <w:szCs w:val="24"/>
          <w:rtl/>
          <w:lang w:bidi="ar-SY"/>
        </w:rPr>
        <w:t xml:space="preserve">متوسط وزن الغلة الحبية </w:t>
      </w:r>
      <w:proofErr w:type="gramStart"/>
      <w:r w:rsidR="00547F70" w:rsidRPr="00961F3F">
        <w:rPr>
          <w:rFonts w:ascii="Times New Roman" w:hAnsi="Times New Roman" w:cs="Simplified Arabic" w:hint="cs"/>
          <w:b/>
          <w:bCs/>
          <w:szCs w:val="24"/>
          <w:rtl/>
          <w:lang w:bidi="ar-SY"/>
        </w:rPr>
        <w:t>(</w:t>
      </w:r>
      <w:r w:rsidR="00547F70" w:rsidRPr="00961F3F">
        <w:rPr>
          <w:rFonts w:ascii="Times New Roman" w:eastAsia="Calibri" w:hAnsi="Times New Roman" w:cs="Simplified Arabic" w:hint="cs"/>
          <w:b/>
          <w:bCs/>
          <w:szCs w:val="24"/>
          <w:rtl/>
          <w:lang w:bidi="ar-SY"/>
        </w:rPr>
        <w:t>طن .</w:t>
      </w:r>
      <w:proofErr w:type="gramEnd"/>
      <w:r w:rsidR="00547F70" w:rsidRPr="00961F3F">
        <w:rPr>
          <w:rFonts w:ascii="Times New Roman" w:eastAsia="Calibri" w:hAnsi="Times New Roman" w:cs="Simplified Arabic" w:hint="cs"/>
          <w:b/>
          <w:bCs/>
          <w:szCs w:val="24"/>
          <w:rtl/>
          <w:lang w:bidi="ar-SY"/>
        </w:rPr>
        <w:t>هكتار</w:t>
      </w:r>
      <w:r w:rsidR="00547F70" w:rsidRPr="00961F3F">
        <w:rPr>
          <w:rFonts w:ascii="Times New Roman" w:eastAsia="Calibri" w:hAnsi="Times New Roman" w:cs="Simplified Arabic" w:hint="cs"/>
          <w:b/>
          <w:bCs/>
          <w:szCs w:val="24"/>
          <w:vertAlign w:val="superscript"/>
          <w:rtl/>
          <w:lang w:bidi="ar-SY"/>
        </w:rPr>
        <w:t>-1</w:t>
      </w:r>
      <w:r w:rsidR="00547F70" w:rsidRPr="00961F3F">
        <w:rPr>
          <w:rFonts w:ascii="Times New Roman" w:hAnsi="Times New Roman" w:cs="Simplified Arabic" w:hint="cs"/>
          <w:b/>
          <w:bCs/>
          <w:szCs w:val="24"/>
          <w:rtl/>
          <w:lang w:bidi="ar-SY"/>
        </w:rPr>
        <w:t xml:space="preserve">): </w:t>
      </w:r>
      <w:r w:rsidR="00097024" w:rsidRPr="00DD1339">
        <w:rPr>
          <w:rFonts w:ascii="Times New Roman" w:eastAsia="Calibri" w:hAnsi="Times New Roman" w:cs="Simplified Arabic" w:hint="cs"/>
          <w:szCs w:val="24"/>
          <w:rtl/>
        </w:rPr>
        <w:t xml:space="preserve">بيَّنت نتائج التحليل الإحصائي وجود فروقاتٍ معنويةٍ </w:t>
      </w:r>
      <w:r w:rsidR="00097024" w:rsidRPr="00DD1339">
        <w:rPr>
          <w:rFonts w:ascii="Times New Roman" w:eastAsia="Calibri" w:hAnsi="Times New Roman" w:cs="Simplified Arabic"/>
          <w:szCs w:val="24"/>
          <w:rtl/>
        </w:rPr>
        <w:t>(</w:t>
      </w:r>
      <w:r w:rsidR="00097024" w:rsidRPr="00DD1339">
        <w:rPr>
          <w:rFonts w:ascii="Times New Roman" w:eastAsia="Calibri" w:hAnsi="Times New Roman" w:cs="Simplified Arabic"/>
          <w:szCs w:val="24"/>
        </w:rPr>
        <w:t>p≤0.05</w:t>
      </w:r>
      <w:r w:rsidR="00097024" w:rsidRPr="00DD1339">
        <w:rPr>
          <w:rFonts w:ascii="Times New Roman" w:eastAsia="Calibri" w:hAnsi="Times New Roman" w:cs="Simplified Arabic"/>
          <w:szCs w:val="24"/>
          <w:rtl/>
        </w:rPr>
        <w:t>)</w:t>
      </w:r>
      <w:r w:rsidR="00097024" w:rsidRPr="00DD1339">
        <w:rPr>
          <w:rFonts w:ascii="Times New Roman" w:hAnsi="Times New Roman" w:cs="Simplified Arabic"/>
          <w:szCs w:val="24"/>
          <w:rtl/>
        </w:rPr>
        <w:t xml:space="preserve"> </w:t>
      </w:r>
      <w:r w:rsidR="00097024" w:rsidRPr="00DD1339">
        <w:rPr>
          <w:rFonts w:ascii="Times New Roman" w:eastAsia="Calibri" w:hAnsi="Times New Roman" w:cs="Simplified Arabic"/>
          <w:szCs w:val="24"/>
          <w:rtl/>
        </w:rPr>
        <w:t xml:space="preserve">المبينة في </w:t>
      </w:r>
      <w:r w:rsidR="00097024" w:rsidRPr="00DD1339">
        <w:rPr>
          <w:rFonts w:ascii="Times New Roman" w:eastAsia="Calibri" w:hAnsi="Times New Roman" w:cs="Simplified Arabic" w:hint="cs"/>
          <w:szCs w:val="24"/>
          <w:rtl/>
        </w:rPr>
        <w:t>الجدول</w:t>
      </w:r>
      <w:r w:rsidR="00097024" w:rsidRPr="00DD1339">
        <w:rPr>
          <w:rFonts w:ascii="Times New Roman" w:eastAsia="Calibri" w:hAnsi="Times New Roman" w:cs="Simplified Arabic"/>
          <w:szCs w:val="24"/>
          <w:rtl/>
        </w:rPr>
        <w:t xml:space="preserve"> (8</w:t>
      </w:r>
      <w:proofErr w:type="gramStart"/>
      <w:r w:rsidR="00097024" w:rsidRPr="00DD1339">
        <w:rPr>
          <w:rFonts w:ascii="Times New Roman" w:eastAsia="Calibri" w:hAnsi="Times New Roman" w:cs="Simplified Arabic"/>
          <w:szCs w:val="24"/>
          <w:rtl/>
        </w:rPr>
        <w:t>)</w:t>
      </w:r>
      <w:r w:rsidR="00097024" w:rsidRPr="00DD1339">
        <w:rPr>
          <w:rFonts w:ascii="Times New Roman" w:eastAsia="Calibri" w:hAnsi="Times New Roman" w:cs="Simplified Arabic" w:hint="cs"/>
          <w:szCs w:val="24"/>
          <w:rtl/>
        </w:rPr>
        <w:t>،</w:t>
      </w:r>
      <w:proofErr w:type="gramEnd"/>
      <w:r w:rsidR="00097024" w:rsidRPr="00DD1339">
        <w:rPr>
          <w:rFonts w:ascii="Times New Roman" w:eastAsia="Calibri" w:hAnsi="Times New Roman" w:cs="Simplified Arabic" w:hint="cs"/>
          <w:szCs w:val="24"/>
          <w:rtl/>
        </w:rPr>
        <w:t xml:space="preserve"> في صفة متوسط وزن الغلة الحبية </w:t>
      </w:r>
      <w:r w:rsidR="00097024" w:rsidRPr="00DD1339">
        <w:rPr>
          <w:rFonts w:ascii="Times New Roman" w:hAnsi="Times New Roman" w:cs="Simplified Arabic" w:hint="cs"/>
          <w:szCs w:val="24"/>
          <w:rtl/>
          <w:lang w:bidi="ar-SY"/>
        </w:rPr>
        <w:t>(</w:t>
      </w:r>
      <w:r w:rsidR="00097024" w:rsidRPr="00DD1339">
        <w:rPr>
          <w:rFonts w:ascii="Times New Roman" w:eastAsia="Calibri" w:hAnsi="Times New Roman" w:cs="Simplified Arabic" w:hint="cs"/>
          <w:szCs w:val="24"/>
          <w:rtl/>
          <w:lang w:bidi="ar-SY"/>
        </w:rPr>
        <w:t>طن .هكتار</w:t>
      </w:r>
      <w:r w:rsidR="00097024" w:rsidRPr="00DD1339">
        <w:rPr>
          <w:rFonts w:ascii="Times New Roman" w:eastAsia="Calibri" w:hAnsi="Times New Roman" w:cs="Simplified Arabic" w:hint="cs"/>
          <w:szCs w:val="24"/>
          <w:vertAlign w:val="superscript"/>
          <w:rtl/>
          <w:lang w:bidi="ar-SY"/>
        </w:rPr>
        <w:t>-1</w:t>
      </w:r>
      <w:r w:rsidR="00097024" w:rsidRPr="00DD1339">
        <w:rPr>
          <w:rFonts w:ascii="Times New Roman" w:hAnsi="Times New Roman" w:cs="Simplified Arabic" w:hint="cs"/>
          <w:szCs w:val="24"/>
          <w:rtl/>
          <w:lang w:bidi="ar-SY"/>
        </w:rPr>
        <w:t xml:space="preserve">) </w:t>
      </w:r>
      <w:r w:rsidR="00097024" w:rsidRPr="00DD1339">
        <w:rPr>
          <w:rFonts w:ascii="Times New Roman" w:eastAsia="Calibri" w:hAnsi="Times New Roman" w:cs="Simplified Arabic" w:hint="cs"/>
          <w:szCs w:val="24"/>
          <w:rtl/>
        </w:rPr>
        <w:t xml:space="preserve">بين الأصناف ومعاملات </w:t>
      </w:r>
      <w:r w:rsidR="00097024" w:rsidRPr="00DD1339">
        <w:rPr>
          <w:rFonts w:ascii="Times New Roman" w:eastAsia="Calibri" w:hAnsi="Times New Roman" w:cs="Simplified Arabic" w:hint="cs"/>
          <w:szCs w:val="24"/>
          <w:rtl/>
          <w:lang w:bidi="ar-SY"/>
        </w:rPr>
        <w:t>التسميد</w:t>
      </w:r>
      <w:r w:rsidR="00097024" w:rsidRPr="00DD1339">
        <w:rPr>
          <w:rFonts w:ascii="Times New Roman" w:eastAsia="Calibri" w:hAnsi="Times New Roman" w:cs="Simplified Arabic" w:hint="cs"/>
          <w:szCs w:val="24"/>
          <w:rtl/>
        </w:rPr>
        <w:t xml:space="preserve"> والتفاعلات المتبادلة بينها. يُلاحظ أنَّ متوسط وزن الغلة الحبية </w:t>
      </w:r>
      <w:proofErr w:type="gramStart"/>
      <w:r w:rsidR="00097024" w:rsidRPr="00DD1339">
        <w:rPr>
          <w:rFonts w:ascii="Times New Roman" w:eastAsia="Calibri" w:hAnsi="Times New Roman" w:cs="Simplified Arabic" w:hint="cs"/>
          <w:szCs w:val="24"/>
          <w:rtl/>
        </w:rPr>
        <w:t>كان</w:t>
      </w:r>
      <w:proofErr w:type="gramEnd"/>
      <w:r w:rsidR="00097024" w:rsidRPr="00DD1339">
        <w:rPr>
          <w:rFonts w:ascii="Times New Roman" w:eastAsia="Calibri" w:hAnsi="Times New Roman" w:cs="Simplified Arabic" w:hint="cs"/>
          <w:szCs w:val="24"/>
          <w:rtl/>
        </w:rPr>
        <w:t xml:space="preserve"> الأعلى معنوياً لدى الصنف</w:t>
      </w:r>
      <w:r w:rsidR="00097024" w:rsidRPr="00DD1339">
        <w:rPr>
          <w:rFonts w:ascii="Times New Roman" w:eastAsia="Calibri" w:hAnsi="Times New Roman" w:cs="Simplified Arabic" w:hint="cs"/>
          <w:szCs w:val="24"/>
          <w:rtl/>
          <w:lang w:bidi="ar-SY"/>
        </w:rPr>
        <w:t xml:space="preserve"> </w:t>
      </w:r>
      <w:r w:rsidR="00097024" w:rsidRPr="00DD1339">
        <w:rPr>
          <w:rFonts w:ascii="Times New Roman" w:hAnsi="Times New Roman" w:cs="Simplified Arabic"/>
          <w:szCs w:val="24"/>
          <w:rtl/>
          <w:lang w:bidi="ar-SY"/>
        </w:rPr>
        <w:t>(</w:t>
      </w:r>
      <w:r w:rsidR="00C5527E" w:rsidRPr="00DD1339">
        <w:rPr>
          <w:rFonts w:ascii="Times New Roman" w:hAnsi="Times New Roman" w:cs="Simplified Arabic"/>
          <w:szCs w:val="24"/>
          <w:lang w:bidi="ar-SY"/>
        </w:rPr>
        <w:t>Red Carina</w:t>
      </w:r>
      <w:r w:rsidR="00097024" w:rsidRPr="00DD1339">
        <w:rPr>
          <w:rFonts w:ascii="Times New Roman" w:hAnsi="Times New Roman" w:cs="Simplified Arabic"/>
          <w:szCs w:val="24"/>
          <w:rtl/>
          <w:lang w:bidi="ar-SY"/>
        </w:rPr>
        <w:t>)</w:t>
      </w:r>
      <w:r w:rsidR="00097024" w:rsidRPr="00DD1339">
        <w:rPr>
          <w:rFonts w:ascii="Times New Roman" w:eastAsia="Calibri" w:hAnsi="Times New Roman" w:cs="Simplified Arabic"/>
          <w:szCs w:val="24"/>
          <w:rtl/>
          <w:lang w:bidi="ar-SY"/>
        </w:rPr>
        <w:t xml:space="preserve"> (</w:t>
      </w:r>
      <w:r w:rsidR="00C5527E" w:rsidRPr="00DD1339">
        <w:rPr>
          <w:rFonts w:ascii="Times New Roman" w:eastAsia="Calibri" w:hAnsi="Times New Roman" w:cs="Simplified Arabic"/>
          <w:szCs w:val="24"/>
          <w:rtl/>
          <w:lang w:bidi="ar-SY"/>
        </w:rPr>
        <w:t xml:space="preserve">6.34 </w:t>
      </w:r>
      <w:r w:rsidR="00C5527E" w:rsidRPr="00DD1339">
        <w:rPr>
          <w:rFonts w:ascii="Times New Roman" w:eastAsia="Calibri" w:hAnsi="Times New Roman" w:cs="Simplified Arabic" w:hint="cs"/>
          <w:szCs w:val="24"/>
          <w:rtl/>
          <w:lang w:bidi="ar-SY"/>
        </w:rPr>
        <w:t>طن. هكتار</w:t>
      </w:r>
      <w:r w:rsidR="00C5527E" w:rsidRPr="00DD1339">
        <w:rPr>
          <w:rFonts w:ascii="Times New Roman" w:eastAsia="Calibri" w:hAnsi="Times New Roman" w:cs="Simplified Arabic" w:hint="cs"/>
          <w:szCs w:val="24"/>
          <w:vertAlign w:val="superscript"/>
          <w:rtl/>
          <w:lang w:bidi="ar-SY"/>
        </w:rPr>
        <w:t>-1</w:t>
      </w:r>
      <w:r w:rsidR="00097024" w:rsidRPr="00DD1339">
        <w:rPr>
          <w:rFonts w:ascii="Times New Roman" w:eastAsia="Calibri" w:hAnsi="Times New Roman" w:cs="Simplified Arabic"/>
          <w:szCs w:val="24"/>
          <w:rtl/>
        </w:rPr>
        <w:t>)</w:t>
      </w:r>
      <w:r w:rsidR="00097024" w:rsidRPr="00DD1339">
        <w:rPr>
          <w:rFonts w:ascii="Times New Roman" w:eastAsia="Calibri" w:hAnsi="Times New Roman" w:cs="Simplified Arabic" w:hint="cs"/>
          <w:szCs w:val="24"/>
          <w:rtl/>
        </w:rPr>
        <w:t xml:space="preserve">، تلاه الصنف </w:t>
      </w:r>
      <w:r w:rsidR="00097024" w:rsidRPr="00DD1339">
        <w:rPr>
          <w:rFonts w:ascii="Times New Roman" w:hAnsi="Times New Roman" w:cs="Simplified Arabic"/>
          <w:szCs w:val="24"/>
          <w:lang w:bidi="ar-SY"/>
        </w:rPr>
        <w:t>(</w:t>
      </w:r>
      <w:r w:rsidR="00C5527E" w:rsidRPr="00DD1339">
        <w:rPr>
          <w:rFonts w:ascii="Times New Roman" w:hAnsi="Times New Roman" w:cs="Simplified Arabic"/>
          <w:szCs w:val="24"/>
          <w:lang w:bidi="ar-SY"/>
        </w:rPr>
        <w:t>Giza</w:t>
      </w:r>
      <w:r w:rsidR="00097024" w:rsidRPr="00DD1339">
        <w:rPr>
          <w:rFonts w:ascii="Times New Roman" w:hAnsi="Times New Roman" w:cs="Simplified Arabic"/>
          <w:szCs w:val="24"/>
          <w:lang w:bidi="ar-SY"/>
        </w:rPr>
        <w:t>)</w:t>
      </w:r>
      <w:r w:rsidR="00097024" w:rsidRPr="00DD1339">
        <w:rPr>
          <w:rFonts w:ascii="Times New Roman" w:hAnsi="Times New Roman" w:cs="Simplified Arabic"/>
          <w:szCs w:val="24"/>
          <w:rtl/>
          <w:lang w:bidi="ar-SY"/>
        </w:rPr>
        <w:t xml:space="preserve"> (</w:t>
      </w:r>
      <w:r w:rsidR="00C5527E" w:rsidRPr="00DD1339">
        <w:rPr>
          <w:rFonts w:ascii="Times New Roman" w:hAnsi="Times New Roman" w:cs="Simplified Arabic"/>
          <w:szCs w:val="24"/>
          <w:rtl/>
          <w:lang w:bidi="ar-SY"/>
        </w:rPr>
        <w:t>5.55</w:t>
      </w:r>
      <w:r w:rsidR="00C5527E" w:rsidRPr="00DD1339">
        <w:rPr>
          <w:rFonts w:ascii="Times New Roman" w:hAnsi="Times New Roman" w:cs="Simplified Arabic" w:hint="cs"/>
          <w:szCs w:val="24"/>
          <w:rtl/>
          <w:lang w:bidi="ar-SY"/>
        </w:rPr>
        <w:t xml:space="preserve"> طن. هكتار</w:t>
      </w:r>
      <w:r w:rsidR="00C5527E" w:rsidRPr="00DD1339">
        <w:rPr>
          <w:rFonts w:ascii="Times New Roman" w:hAnsi="Times New Roman" w:cs="Simplified Arabic" w:hint="cs"/>
          <w:szCs w:val="24"/>
          <w:vertAlign w:val="superscript"/>
          <w:rtl/>
          <w:lang w:bidi="ar-SY"/>
        </w:rPr>
        <w:t>-1</w:t>
      </w:r>
      <w:r w:rsidR="00097024" w:rsidRPr="00DD1339">
        <w:rPr>
          <w:rFonts w:ascii="Times New Roman" w:hAnsi="Times New Roman" w:cs="Simplified Arabic"/>
          <w:szCs w:val="24"/>
          <w:rtl/>
          <w:lang w:bidi="ar-SY"/>
        </w:rPr>
        <w:t xml:space="preserve">) </w:t>
      </w:r>
      <w:r w:rsidR="00097024" w:rsidRPr="00DD1339">
        <w:rPr>
          <w:rFonts w:ascii="Times New Roman" w:eastAsia="Calibri" w:hAnsi="Times New Roman" w:cs="Simplified Arabic" w:hint="cs"/>
          <w:szCs w:val="24"/>
          <w:rtl/>
        </w:rPr>
        <w:t xml:space="preserve">مع وجود فروق معنوية، في حين كان الأدنى معنوياً لدى الصنف </w:t>
      </w:r>
      <w:r w:rsidR="00097024" w:rsidRPr="00DD1339">
        <w:rPr>
          <w:rFonts w:ascii="Times New Roman" w:eastAsia="Calibri" w:hAnsi="Times New Roman" w:cs="Simplified Arabic"/>
          <w:szCs w:val="24"/>
          <w:rtl/>
        </w:rPr>
        <w:t>(</w:t>
      </w:r>
      <w:r w:rsidR="00097024" w:rsidRPr="00DD1339">
        <w:rPr>
          <w:rFonts w:ascii="Times New Roman" w:hAnsi="Times New Roman" w:cs="Simplified Arabic"/>
          <w:szCs w:val="24"/>
          <w:lang w:bidi="ar-SY"/>
        </w:rPr>
        <w:t>Q</w:t>
      </w:r>
      <w:r w:rsidR="00097024" w:rsidRPr="00DD1339">
        <w:rPr>
          <w:rFonts w:ascii="Times New Roman" w:hAnsi="Times New Roman" w:cs="Simplified Arabic"/>
          <w:szCs w:val="24"/>
          <w:vertAlign w:val="subscript"/>
          <w:lang w:bidi="ar-SY"/>
        </w:rPr>
        <w:t>26</w:t>
      </w:r>
      <w:r w:rsidR="00097024" w:rsidRPr="00DD1339">
        <w:rPr>
          <w:rFonts w:ascii="Times New Roman" w:eastAsia="Calibri" w:hAnsi="Times New Roman" w:cs="Simplified Arabic"/>
          <w:szCs w:val="24"/>
          <w:rtl/>
        </w:rPr>
        <w:t>)</w:t>
      </w:r>
      <w:r w:rsidR="00097024" w:rsidRPr="00DD1339">
        <w:rPr>
          <w:rFonts w:ascii="Times New Roman" w:eastAsia="Calibri" w:hAnsi="Times New Roman" w:cs="Simplified Arabic"/>
          <w:szCs w:val="24"/>
          <w:rtl/>
          <w:lang w:bidi="ar-SY"/>
        </w:rPr>
        <w:t xml:space="preserve"> </w:t>
      </w:r>
      <w:r w:rsidR="00097024" w:rsidRPr="00DD1339">
        <w:rPr>
          <w:rFonts w:ascii="Times New Roman" w:eastAsia="Calibri" w:hAnsi="Times New Roman" w:cs="Simplified Arabic" w:hint="cs"/>
          <w:szCs w:val="24"/>
          <w:rtl/>
          <w:lang w:bidi="ar-SY"/>
        </w:rPr>
        <w:t>(</w:t>
      </w:r>
      <w:r w:rsidR="00C5527E" w:rsidRPr="00DD1339">
        <w:rPr>
          <w:rFonts w:ascii="Times New Roman" w:eastAsia="Calibri" w:hAnsi="Times New Roman" w:cs="Simplified Arabic"/>
          <w:szCs w:val="24"/>
          <w:rtl/>
          <w:lang w:bidi="ar-SY"/>
        </w:rPr>
        <w:t>4.70</w:t>
      </w:r>
      <w:r w:rsidR="00C5527E" w:rsidRPr="00DD1339">
        <w:rPr>
          <w:rFonts w:ascii="Times New Roman" w:eastAsia="Calibri" w:hAnsi="Times New Roman" w:cs="Simplified Arabic" w:hint="cs"/>
          <w:szCs w:val="24"/>
          <w:rtl/>
          <w:lang w:bidi="ar-SY"/>
        </w:rPr>
        <w:t xml:space="preserve"> </w:t>
      </w:r>
      <w:r w:rsidR="002002DE" w:rsidRPr="00DD1339">
        <w:rPr>
          <w:rFonts w:ascii="Times New Roman" w:eastAsia="Calibri" w:hAnsi="Times New Roman" w:cs="Simplified Arabic" w:hint="cs"/>
          <w:szCs w:val="24"/>
          <w:rtl/>
          <w:lang w:bidi="ar-SY"/>
        </w:rPr>
        <w:t>طن. هكتار</w:t>
      </w:r>
      <w:r w:rsidR="002002DE" w:rsidRPr="00DD1339">
        <w:rPr>
          <w:rFonts w:ascii="Times New Roman" w:eastAsia="Calibri" w:hAnsi="Times New Roman" w:cs="Simplified Arabic" w:hint="cs"/>
          <w:szCs w:val="24"/>
          <w:vertAlign w:val="superscript"/>
          <w:rtl/>
          <w:lang w:bidi="ar-SY"/>
        </w:rPr>
        <w:t>-1</w:t>
      </w:r>
      <w:r w:rsidR="002002DE" w:rsidRPr="00DD1339">
        <w:rPr>
          <w:rFonts w:ascii="Times New Roman" w:eastAsia="Calibri" w:hAnsi="Times New Roman" w:cs="Simplified Arabic" w:hint="cs"/>
          <w:szCs w:val="24"/>
          <w:rtl/>
        </w:rPr>
        <w:t xml:space="preserve">)، </w:t>
      </w:r>
      <w:r w:rsidR="002002DE" w:rsidRPr="00DD1339">
        <w:rPr>
          <w:rFonts w:ascii="Times New Roman" w:eastAsia="Calibri" w:hAnsi="Times New Roman" w:cs="Simplified Arabic" w:hint="eastAsia"/>
          <w:szCs w:val="24"/>
          <w:rtl/>
        </w:rPr>
        <w:t>ويُعزى</w:t>
      </w:r>
      <w:r w:rsidR="002002DE" w:rsidRPr="00DD1339">
        <w:rPr>
          <w:rFonts w:ascii="Times New Roman" w:eastAsia="Calibri" w:hAnsi="Times New Roman" w:cs="Simplified Arabic"/>
          <w:szCs w:val="24"/>
          <w:rtl/>
        </w:rPr>
        <w:t xml:space="preserve"> </w:t>
      </w:r>
      <w:r w:rsidR="002002DE" w:rsidRPr="00DD1339">
        <w:rPr>
          <w:rFonts w:ascii="Times New Roman" w:eastAsia="Calibri" w:hAnsi="Times New Roman" w:cs="Simplified Arabic" w:hint="eastAsia"/>
          <w:szCs w:val="24"/>
          <w:rtl/>
        </w:rPr>
        <w:t>التباين</w:t>
      </w:r>
      <w:r w:rsidR="002002DE" w:rsidRPr="00DD1339">
        <w:rPr>
          <w:rFonts w:ascii="Times New Roman" w:eastAsia="Calibri" w:hAnsi="Times New Roman" w:cs="Simplified Arabic"/>
          <w:szCs w:val="24"/>
          <w:rtl/>
        </w:rPr>
        <w:t xml:space="preserve"> </w:t>
      </w:r>
      <w:r w:rsidR="002002DE" w:rsidRPr="00DD1339">
        <w:rPr>
          <w:rFonts w:ascii="Times New Roman" w:eastAsia="Calibri" w:hAnsi="Times New Roman" w:cs="Simplified Arabic" w:hint="eastAsia"/>
          <w:szCs w:val="24"/>
          <w:rtl/>
        </w:rPr>
        <w:t>في</w:t>
      </w:r>
      <w:r w:rsidR="002002DE" w:rsidRPr="00DD1339">
        <w:rPr>
          <w:rFonts w:ascii="Times New Roman" w:eastAsia="Calibri" w:hAnsi="Times New Roman" w:cs="Simplified Arabic"/>
          <w:szCs w:val="24"/>
          <w:rtl/>
        </w:rPr>
        <w:t xml:space="preserve"> </w:t>
      </w:r>
      <w:r w:rsidR="002002DE" w:rsidRPr="00DD1339">
        <w:rPr>
          <w:rFonts w:ascii="Times New Roman" w:eastAsia="Calibri" w:hAnsi="Times New Roman" w:cs="Simplified Arabic" w:hint="eastAsia"/>
          <w:szCs w:val="24"/>
          <w:rtl/>
        </w:rPr>
        <w:t>صفة</w:t>
      </w:r>
      <w:r w:rsidR="002002DE" w:rsidRPr="00DD1339">
        <w:rPr>
          <w:rFonts w:ascii="Times New Roman" w:eastAsia="Calibri" w:hAnsi="Times New Roman" w:cs="Simplified Arabic"/>
          <w:szCs w:val="24"/>
          <w:rtl/>
        </w:rPr>
        <w:t xml:space="preserve"> </w:t>
      </w:r>
      <w:r w:rsidR="002002DE" w:rsidRPr="00DD1339">
        <w:rPr>
          <w:rFonts w:ascii="Times New Roman" w:eastAsia="Calibri" w:hAnsi="Times New Roman" w:cs="Simplified Arabic" w:hint="cs"/>
          <w:szCs w:val="24"/>
          <w:rtl/>
        </w:rPr>
        <w:t>الغلة الحبية</w:t>
      </w:r>
      <w:r w:rsidR="002002DE" w:rsidRPr="00DD1339">
        <w:rPr>
          <w:rFonts w:ascii="Times New Roman" w:eastAsia="Calibri" w:hAnsi="Times New Roman" w:cs="Simplified Arabic"/>
          <w:szCs w:val="24"/>
          <w:rtl/>
        </w:rPr>
        <w:t xml:space="preserve"> </w:t>
      </w:r>
      <w:r w:rsidR="002002DE" w:rsidRPr="00DD1339">
        <w:rPr>
          <w:rFonts w:ascii="Times New Roman" w:eastAsia="Calibri" w:hAnsi="Times New Roman" w:cs="Simplified Arabic" w:hint="eastAsia"/>
          <w:szCs w:val="24"/>
          <w:rtl/>
        </w:rPr>
        <w:t>بين</w:t>
      </w:r>
      <w:r w:rsidR="002002DE" w:rsidRPr="00DD1339">
        <w:rPr>
          <w:rFonts w:ascii="Times New Roman" w:eastAsia="Calibri" w:hAnsi="Times New Roman" w:cs="Simplified Arabic"/>
          <w:szCs w:val="24"/>
          <w:rtl/>
        </w:rPr>
        <w:t xml:space="preserve"> </w:t>
      </w:r>
      <w:r w:rsidR="002002DE" w:rsidRPr="00DD1339">
        <w:rPr>
          <w:rFonts w:ascii="Times New Roman" w:eastAsia="Calibri" w:hAnsi="Times New Roman" w:cs="Simplified Arabic" w:hint="eastAsia"/>
          <w:szCs w:val="24"/>
          <w:rtl/>
        </w:rPr>
        <w:t>الطرز</w:t>
      </w:r>
      <w:r w:rsidR="002002DE" w:rsidRPr="00DD1339">
        <w:rPr>
          <w:rFonts w:ascii="Times New Roman" w:eastAsia="Calibri" w:hAnsi="Times New Roman" w:cs="Simplified Arabic"/>
          <w:szCs w:val="24"/>
          <w:rtl/>
        </w:rPr>
        <w:t xml:space="preserve"> </w:t>
      </w:r>
      <w:r w:rsidR="002002DE" w:rsidRPr="00DD1339">
        <w:rPr>
          <w:rFonts w:ascii="Times New Roman" w:eastAsia="Calibri" w:hAnsi="Times New Roman" w:cs="Simplified Arabic" w:hint="eastAsia"/>
          <w:szCs w:val="24"/>
          <w:rtl/>
        </w:rPr>
        <w:t>الوراثية</w:t>
      </w:r>
      <w:r w:rsidR="002002DE" w:rsidRPr="00DD1339">
        <w:rPr>
          <w:rFonts w:ascii="Times New Roman" w:eastAsia="Calibri" w:hAnsi="Times New Roman" w:cs="Simplified Arabic"/>
          <w:szCs w:val="24"/>
          <w:rtl/>
        </w:rPr>
        <w:t xml:space="preserve"> </w:t>
      </w:r>
      <w:r w:rsidR="002002DE" w:rsidRPr="00DD1339">
        <w:rPr>
          <w:rFonts w:ascii="Times New Roman" w:eastAsia="Calibri" w:hAnsi="Times New Roman" w:cs="Simplified Arabic" w:hint="eastAsia"/>
          <w:szCs w:val="24"/>
          <w:rtl/>
        </w:rPr>
        <w:t>المدروسة</w:t>
      </w:r>
      <w:r w:rsidR="002002DE" w:rsidRPr="00DD1339">
        <w:rPr>
          <w:rFonts w:ascii="Times New Roman" w:eastAsia="Calibri" w:hAnsi="Times New Roman" w:cs="Simplified Arabic"/>
          <w:szCs w:val="24"/>
          <w:rtl/>
        </w:rPr>
        <w:t xml:space="preserve"> </w:t>
      </w:r>
      <w:r w:rsidR="002002DE" w:rsidRPr="00DD1339">
        <w:rPr>
          <w:rFonts w:ascii="Times New Roman" w:eastAsia="Calibri" w:hAnsi="Times New Roman" w:cs="Simplified Arabic" w:hint="eastAsia"/>
          <w:szCs w:val="24"/>
          <w:rtl/>
        </w:rPr>
        <w:t>إلى</w:t>
      </w:r>
      <w:r w:rsidR="002002DE" w:rsidRPr="00DD1339">
        <w:rPr>
          <w:rFonts w:ascii="Times New Roman" w:eastAsia="Calibri" w:hAnsi="Times New Roman" w:cs="Simplified Arabic"/>
          <w:szCs w:val="24"/>
          <w:rtl/>
        </w:rPr>
        <w:t xml:space="preserve"> </w:t>
      </w:r>
      <w:r w:rsidR="002002DE" w:rsidRPr="00DD1339">
        <w:rPr>
          <w:rFonts w:ascii="Times New Roman" w:eastAsia="Calibri" w:hAnsi="Times New Roman" w:cs="Simplified Arabic" w:hint="eastAsia"/>
          <w:szCs w:val="24"/>
          <w:rtl/>
        </w:rPr>
        <w:t>الاختلاف</w:t>
      </w:r>
      <w:r w:rsidR="002002DE" w:rsidRPr="00DD1339">
        <w:rPr>
          <w:rFonts w:ascii="Times New Roman" w:eastAsia="Calibri" w:hAnsi="Times New Roman" w:cs="Simplified Arabic"/>
          <w:szCs w:val="24"/>
          <w:rtl/>
        </w:rPr>
        <w:t xml:space="preserve"> </w:t>
      </w:r>
      <w:r w:rsidR="002002DE" w:rsidRPr="00DD1339">
        <w:rPr>
          <w:rFonts w:ascii="Times New Roman" w:eastAsia="Calibri" w:hAnsi="Times New Roman" w:cs="Simplified Arabic" w:hint="eastAsia"/>
          <w:szCs w:val="24"/>
          <w:rtl/>
        </w:rPr>
        <w:t>في</w:t>
      </w:r>
      <w:r w:rsidR="002002DE" w:rsidRPr="00DD1339">
        <w:rPr>
          <w:rFonts w:ascii="Times New Roman" w:eastAsia="Calibri" w:hAnsi="Times New Roman" w:cs="Simplified Arabic"/>
          <w:szCs w:val="24"/>
          <w:rtl/>
        </w:rPr>
        <w:t xml:space="preserve"> </w:t>
      </w:r>
      <w:r w:rsidR="002002DE" w:rsidRPr="00DD1339">
        <w:rPr>
          <w:rFonts w:ascii="Times New Roman" w:eastAsia="Calibri" w:hAnsi="Times New Roman" w:cs="Simplified Arabic" w:hint="eastAsia"/>
          <w:szCs w:val="24"/>
          <w:rtl/>
        </w:rPr>
        <w:t>تركيبها</w:t>
      </w:r>
      <w:r w:rsidR="002002DE" w:rsidRPr="00DD1339">
        <w:rPr>
          <w:rFonts w:ascii="Times New Roman" w:eastAsia="Calibri" w:hAnsi="Times New Roman" w:cs="Simplified Arabic"/>
          <w:szCs w:val="24"/>
          <w:rtl/>
        </w:rPr>
        <w:t xml:space="preserve"> </w:t>
      </w:r>
      <w:r w:rsidR="002002DE" w:rsidRPr="00DD1339">
        <w:rPr>
          <w:rFonts w:ascii="Times New Roman" w:eastAsia="Calibri" w:hAnsi="Times New Roman" w:cs="Simplified Arabic" w:hint="eastAsia"/>
          <w:szCs w:val="24"/>
          <w:rtl/>
        </w:rPr>
        <w:t>الوراثي</w:t>
      </w:r>
      <w:r w:rsidR="002002DE" w:rsidRPr="00DD1339">
        <w:rPr>
          <w:rFonts w:ascii="Times New Roman" w:eastAsia="Calibri" w:hAnsi="Times New Roman" w:cs="Simplified Arabic" w:hint="cs"/>
          <w:szCs w:val="24"/>
          <w:rtl/>
        </w:rPr>
        <w:t xml:space="preserve"> وبالتالي اختلاف حجم الحبة وبالتالي متوسط وزن الحبة الواحدة ما بين الطرز المدروسة وكذلك عدد الحبوب في النبات. ويُلاحظ بالنسبة لمعاملات التسميد أنَّ متوسط وزن الغلة الحبية كان الأعلى معنوياً عند معاملة </w:t>
      </w:r>
      <w:r w:rsidR="002002DE" w:rsidRPr="00DD1339">
        <w:rPr>
          <w:rFonts w:ascii="Times New Roman" w:eastAsia="Calibri" w:hAnsi="Times New Roman" w:cs="Simplified Arabic"/>
          <w:szCs w:val="24"/>
          <w:rtl/>
        </w:rPr>
        <w:t>التسميد</w:t>
      </w:r>
      <w:r w:rsidR="002002DE" w:rsidRPr="00DD1339">
        <w:rPr>
          <w:rFonts w:ascii="Times New Roman" w:eastAsia="Calibri" w:hAnsi="Times New Roman" w:cs="Simplified Arabic" w:hint="cs"/>
          <w:szCs w:val="24"/>
          <w:rtl/>
        </w:rPr>
        <w:t xml:space="preserve"> </w:t>
      </w:r>
      <w:r w:rsidR="002002DE" w:rsidRPr="00DD1339">
        <w:rPr>
          <w:rFonts w:ascii="Times New Roman" w:hAnsi="Times New Roman" w:cs="Simplified Arabic" w:hint="cs"/>
          <w:szCs w:val="24"/>
          <w:rtl/>
          <w:lang w:bidi="ar-SY"/>
        </w:rPr>
        <w:t xml:space="preserve">العضوي </w:t>
      </w:r>
      <w:proofErr w:type="spellStart"/>
      <w:r w:rsidR="002002DE" w:rsidRPr="00DD1339">
        <w:rPr>
          <w:rFonts w:ascii="Times New Roman" w:hAnsi="Times New Roman" w:cs="Simplified Arabic"/>
          <w:szCs w:val="24"/>
          <w:lang w:val="en-GB" w:bidi="ar-SY"/>
        </w:rPr>
        <w:t>Vermicompost</w:t>
      </w:r>
      <w:proofErr w:type="spellEnd"/>
      <w:r w:rsidR="002002DE" w:rsidRPr="00DD1339">
        <w:rPr>
          <w:rFonts w:ascii="Times New Roman" w:hAnsi="Times New Roman" w:cs="Simplified Arabic" w:hint="cs"/>
          <w:szCs w:val="24"/>
          <w:rtl/>
          <w:lang w:val="en-GB" w:bidi="ar-SY"/>
        </w:rPr>
        <w:t xml:space="preserve"> </w:t>
      </w:r>
      <w:r w:rsidR="002002DE" w:rsidRPr="00DD1339">
        <w:rPr>
          <w:rFonts w:ascii="Times New Roman" w:hAnsi="Times New Roman" w:cs="Simplified Arabic" w:hint="cs"/>
          <w:szCs w:val="24"/>
          <w:rtl/>
          <w:lang w:bidi="ar-SY"/>
        </w:rPr>
        <w:t xml:space="preserve">مع إضافة تنشيطية من السمادين </w:t>
      </w:r>
      <w:r w:rsidR="002002DE" w:rsidRPr="00DD1339">
        <w:rPr>
          <w:rFonts w:ascii="Times New Roman" w:hAnsi="Times New Roman" w:cs="Simplified Arabic" w:hint="cs"/>
          <w:szCs w:val="24"/>
          <w:rtl/>
          <w:lang w:bidi="ar-SY"/>
        </w:rPr>
        <w:lastRenderedPageBreak/>
        <w:t xml:space="preserve">الحيويين </w:t>
      </w:r>
      <w:r w:rsidR="002002DE" w:rsidRPr="00DD1339">
        <w:rPr>
          <w:rFonts w:ascii="Times New Roman" w:hAnsi="Times New Roman" w:cs="Simplified Arabic"/>
          <w:szCs w:val="24"/>
          <w:rtl/>
          <w:lang w:bidi="ar-SY"/>
        </w:rPr>
        <w:t>(</w:t>
      </w:r>
      <w:proofErr w:type="spellStart"/>
      <w:r w:rsidR="002002DE" w:rsidRPr="00DD1339">
        <w:rPr>
          <w:rFonts w:ascii="Times New Roman" w:hAnsi="Times New Roman" w:cs="Simplified Arabic"/>
          <w:szCs w:val="24"/>
          <w:lang w:val="en-GB" w:bidi="ar-SY"/>
        </w:rPr>
        <w:t>Azotobacter</w:t>
      </w:r>
      <w:proofErr w:type="spellEnd"/>
      <w:r w:rsidR="002002DE" w:rsidRPr="00DD1339">
        <w:rPr>
          <w:rFonts w:ascii="Times New Roman" w:hAnsi="Times New Roman" w:cs="Simplified Arabic"/>
          <w:szCs w:val="24"/>
          <w:lang w:val="en-GB" w:bidi="ar-SY"/>
        </w:rPr>
        <w:t xml:space="preserve"> + PSB</w:t>
      </w:r>
      <w:r w:rsidR="002002DE" w:rsidRPr="00DD1339">
        <w:rPr>
          <w:rFonts w:ascii="Times New Roman" w:hAnsi="Times New Roman" w:cs="Simplified Arabic"/>
          <w:szCs w:val="24"/>
          <w:rtl/>
          <w:lang w:val="en-GB" w:bidi="ar-SY"/>
        </w:rPr>
        <w:t xml:space="preserve">) </w:t>
      </w:r>
      <w:r w:rsidR="002002DE" w:rsidRPr="00DD1339">
        <w:rPr>
          <w:rFonts w:ascii="Times New Roman" w:eastAsia="Calibri" w:hAnsi="Times New Roman" w:cs="Simplified Arabic"/>
          <w:szCs w:val="24"/>
          <w:lang w:val="en-GB"/>
        </w:rPr>
        <w:t>(T</w:t>
      </w:r>
      <w:r w:rsidR="002002DE" w:rsidRPr="00DD1339">
        <w:rPr>
          <w:rFonts w:ascii="Times New Roman" w:eastAsia="Calibri" w:hAnsi="Times New Roman" w:cs="Simplified Arabic"/>
          <w:szCs w:val="24"/>
          <w:vertAlign w:val="subscript"/>
          <w:lang w:val="en-GB"/>
        </w:rPr>
        <w:t>1</w:t>
      </w:r>
      <w:r w:rsidR="002002DE" w:rsidRPr="00DD1339">
        <w:rPr>
          <w:rFonts w:ascii="Times New Roman" w:eastAsia="Calibri" w:hAnsi="Times New Roman" w:cs="Simplified Arabic"/>
          <w:szCs w:val="24"/>
          <w:lang w:val="en-GB"/>
        </w:rPr>
        <w:t>)</w:t>
      </w:r>
      <w:r w:rsidR="002002DE" w:rsidRPr="00DD1339">
        <w:rPr>
          <w:rFonts w:ascii="Times New Roman" w:eastAsia="Calibri" w:hAnsi="Times New Roman" w:cs="Simplified Arabic"/>
          <w:szCs w:val="24"/>
          <w:rtl/>
          <w:lang w:val="en-GB" w:bidi="ar-SY"/>
        </w:rPr>
        <w:t xml:space="preserve"> (6.87</w:t>
      </w:r>
      <w:r w:rsidR="002002DE" w:rsidRPr="00DD1339">
        <w:rPr>
          <w:rFonts w:ascii="Times New Roman" w:eastAsia="Calibri" w:hAnsi="Times New Roman" w:cs="Simplified Arabic" w:hint="cs"/>
          <w:szCs w:val="24"/>
          <w:rtl/>
          <w:lang w:val="en-GB" w:bidi="ar-SY"/>
        </w:rPr>
        <w:t xml:space="preserve"> طن. هكتار</w:t>
      </w:r>
      <w:r w:rsidR="002002DE" w:rsidRPr="00DD1339">
        <w:rPr>
          <w:rFonts w:ascii="Times New Roman" w:eastAsia="Calibri" w:hAnsi="Times New Roman" w:cs="Simplified Arabic" w:hint="cs"/>
          <w:szCs w:val="24"/>
          <w:vertAlign w:val="superscript"/>
          <w:rtl/>
          <w:lang w:val="en-GB" w:bidi="ar-SY"/>
        </w:rPr>
        <w:t>-1</w:t>
      </w:r>
      <w:r w:rsidR="002002DE" w:rsidRPr="00DD1339">
        <w:rPr>
          <w:rFonts w:ascii="Times New Roman" w:eastAsia="Calibri" w:hAnsi="Times New Roman" w:cs="Simplified Arabic" w:hint="cs"/>
          <w:szCs w:val="24"/>
          <w:rtl/>
          <w:lang w:val="en-GB" w:bidi="ar-SY"/>
        </w:rPr>
        <w:t>)</w:t>
      </w:r>
      <w:r w:rsidR="002002DE" w:rsidRPr="00DD1339">
        <w:rPr>
          <w:rFonts w:ascii="Times New Roman" w:eastAsia="Calibri" w:hAnsi="Times New Roman" w:cs="Simplified Arabic" w:hint="cs"/>
          <w:szCs w:val="24"/>
          <w:rtl/>
        </w:rPr>
        <w:t xml:space="preserve">، في حين كان الأدنى معنوياً عند معاملة الشَّاهد </w:t>
      </w:r>
      <w:r w:rsidR="002002DE" w:rsidRPr="00DD1339">
        <w:rPr>
          <w:rFonts w:ascii="Times New Roman" w:eastAsia="Calibri" w:hAnsi="Times New Roman" w:cs="Simplified Arabic"/>
          <w:szCs w:val="24"/>
          <w:lang w:val="en-GB"/>
        </w:rPr>
        <w:t>(T</w:t>
      </w:r>
      <w:r w:rsidR="002002DE" w:rsidRPr="00DD1339">
        <w:rPr>
          <w:rFonts w:ascii="Times New Roman" w:eastAsia="Calibri" w:hAnsi="Times New Roman" w:cs="Simplified Arabic"/>
          <w:szCs w:val="24"/>
          <w:vertAlign w:val="subscript"/>
          <w:lang w:val="en-GB"/>
        </w:rPr>
        <w:t>0</w:t>
      </w:r>
      <w:r w:rsidR="002002DE" w:rsidRPr="00DD1339">
        <w:rPr>
          <w:rFonts w:ascii="Times New Roman" w:eastAsia="Calibri" w:hAnsi="Times New Roman" w:cs="Simplified Arabic"/>
          <w:szCs w:val="24"/>
          <w:lang w:val="en-GB"/>
        </w:rPr>
        <w:t>)</w:t>
      </w:r>
      <w:r w:rsidR="002002DE" w:rsidRPr="00DD1339">
        <w:rPr>
          <w:rFonts w:ascii="Times New Roman" w:eastAsia="Calibri" w:hAnsi="Times New Roman" w:cs="Simplified Arabic"/>
          <w:szCs w:val="24"/>
          <w:rtl/>
          <w:lang w:bidi="ar-SY"/>
        </w:rPr>
        <w:t xml:space="preserve"> (2.93 </w:t>
      </w:r>
      <w:r w:rsidR="002002DE" w:rsidRPr="00DD1339">
        <w:rPr>
          <w:rFonts w:ascii="Times New Roman" w:eastAsia="Calibri" w:hAnsi="Times New Roman" w:cs="Simplified Arabic" w:hint="cs"/>
          <w:szCs w:val="24"/>
          <w:rtl/>
          <w:lang w:bidi="ar-SY"/>
        </w:rPr>
        <w:t>طن. هكتار</w:t>
      </w:r>
      <w:r w:rsidR="002002DE" w:rsidRPr="00DD1339">
        <w:rPr>
          <w:rFonts w:ascii="Times New Roman" w:eastAsia="Calibri" w:hAnsi="Times New Roman" w:cs="Simplified Arabic" w:hint="cs"/>
          <w:szCs w:val="24"/>
          <w:vertAlign w:val="superscript"/>
          <w:rtl/>
          <w:lang w:bidi="ar-SY"/>
        </w:rPr>
        <w:t>-1</w:t>
      </w:r>
      <w:r w:rsidR="002002DE" w:rsidRPr="00DD1339">
        <w:rPr>
          <w:rFonts w:ascii="Times New Roman" w:eastAsia="Calibri" w:hAnsi="Times New Roman" w:cs="Simplified Arabic" w:hint="cs"/>
          <w:szCs w:val="24"/>
          <w:rtl/>
        </w:rPr>
        <w:t>)، و</w:t>
      </w:r>
      <w:r w:rsidR="002002DE" w:rsidRPr="00DD1339">
        <w:rPr>
          <w:rFonts w:ascii="Times New Roman" w:hAnsi="Times New Roman" w:cs="Simplified Arabic" w:hint="cs"/>
          <w:szCs w:val="24"/>
          <w:rtl/>
        </w:rPr>
        <w:t xml:space="preserve">يُلاحظ بالنسبة للتفاعل بين الأصناف ومعاملات </w:t>
      </w:r>
      <w:r w:rsidR="002002DE" w:rsidRPr="00DD1339">
        <w:rPr>
          <w:rFonts w:ascii="Times New Roman" w:hAnsi="Times New Roman" w:cs="Simplified Arabic" w:hint="cs"/>
          <w:szCs w:val="24"/>
          <w:rtl/>
          <w:lang w:bidi="ar-SY"/>
        </w:rPr>
        <w:t xml:space="preserve">التسميد فقد بيّنت النتائج أن </w:t>
      </w:r>
      <w:r w:rsidR="002002DE" w:rsidRPr="00DD1339">
        <w:rPr>
          <w:rFonts w:ascii="Times New Roman" w:eastAsia="Calibri" w:hAnsi="Times New Roman" w:cs="Simplified Arabic" w:hint="cs"/>
          <w:szCs w:val="24"/>
          <w:rtl/>
        </w:rPr>
        <w:t xml:space="preserve">متوسط الغلة الحبية </w:t>
      </w:r>
      <w:r w:rsidR="002002DE" w:rsidRPr="00DD1339">
        <w:rPr>
          <w:rFonts w:ascii="Times New Roman" w:hAnsi="Times New Roman" w:cs="Simplified Arabic" w:hint="cs"/>
          <w:szCs w:val="24"/>
          <w:rtl/>
          <w:lang w:bidi="ar-SY"/>
        </w:rPr>
        <w:t xml:space="preserve">كان </w:t>
      </w:r>
      <w:r w:rsidR="002002DE" w:rsidRPr="00DD1339">
        <w:rPr>
          <w:rFonts w:ascii="Times New Roman" w:hAnsi="Times New Roman" w:cs="Simplified Arabic"/>
          <w:szCs w:val="24"/>
          <w:rtl/>
          <w:lang w:bidi="ar-SY"/>
        </w:rPr>
        <w:t xml:space="preserve">الأعلى معنوياً </w:t>
      </w:r>
      <w:r w:rsidR="002002DE" w:rsidRPr="00DD1339">
        <w:rPr>
          <w:rFonts w:ascii="Times New Roman" w:hAnsi="Times New Roman" w:cs="Simplified Arabic" w:hint="cs"/>
          <w:szCs w:val="24"/>
          <w:rtl/>
          <w:lang w:bidi="ar-SY"/>
        </w:rPr>
        <w:t xml:space="preserve">لدى الصنف </w:t>
      </w:r>
      <w:r w:rsidR="002002DE" w:rsidRPr="00DD1339">
        <w:rPr>
          <w:rFonts w:ascii="Times New Roman" w:hAnsi="Times New Roman" w:cs="Simplified Arabic"/>
          <w:szCs w:val="24"/>
          <w:rtl/>
          <w:lang w:bidi="ar-SY"/>
        </w:rPr>
        <w:t>(</w:t>
      </w:r>
      <w:r w:rsidR="002002DE" w:rsidRPr="00DD1339">
        <w:rPr>
          <w:rFonts w:ascii="Times New Roman" w:eastAsia="Calibri" w:hAnsi="Times New Roman" w:cs="Simplified Arabic"/>
          <w:szCs w:val="24"/>
        </w:rPr>
        <w:t>Red Carina</w:t>
      </w:r>
      <w:r w:rsidR="002002DE" w:rsidRPr="00DD1339">
        <w:rPr>
          <w:rFonts w:ascii="Times New Roman" w:hAnsi="Times New Roman" w:cs="Simplified Arabic"/>
          <w:szCs w:val="24"/>
          <w:rtl/>
          <w:lang w:bidi="ar-SY"/>
        </w:rPr>
        <w:t>)</w:t>
      </w:r>
      <w:r w:rsidR="002002DE" w:rsidRPr="00DD1339">
        <w:rPr>
          <w:rFonts w:ascii="Times New Roman" w:hAnsi="Times New Roman" w:cs="Simplified Arabic" w:hint="cs"/>
          <w:szCs w:val="24"/>
          <w:rtl/>
          <w:lang w:bidi="ar-SY"/>
        </w:rPr>
        <w:t xml:space="preserve"> </w:t>
      </w:r>
      <w:r w:rsidR="002002DE" w:rsidRPr="00DD1339">
        <w:rPr>
          <w:rFonts w:ascii="Times New Roman" w:eastAsia="Calibri" w:hAnsi="Times New Roman" w:cs="Simplified Arabic" w:hint="cs"/>
          <w:szCs w:val="24"/>
          <w:rtl/>
        </w:rPr>
        <w:t xml:space="preserve">عند معاملة التسميد بكلا السمادين الكيميائي والعضوي </w:t>
      </w:r>
      <w:r w:rsidR="002002DE" w:rsidRPr="00DD1339">
        <w:rPr>
          <w:rFonts w:ascii="Times New Roman" w:eastAsia="Calibri" w:hAnsi="Times New Roman" w:cs="Simplified Arabic"/>
          <w:szCs w:val="24"/>
          <w:lang w:val="en-GB"/>
        </w:rPr>
        <w:t>(T</w:t>
      </w:r>
      <w:r w:rsidR="002002DE" w:rsidRPr="00DD1339">
        <w:rPr>
          <w:rFonts w:ascii="Times New Roman" w:eastAsia="Calibri" w:hAnsi="Times New Roman" w:cs="Simplified Arabic"/>
          <w:szCs w:val="24"/>
          <w:vertAlign w:val="subscript"/>
          <w:lang w:val="en-GB"/>
        </w:rPr>
        <w:t>2</w:t>
      </w:r>
      <w:r w:rsidR="002002DE" w:rsidRPr="00DD1339">
        <w:rPr>
          <w:rFonts w:ascii="Times New Roman" w:eastAsia="Calibri" w:hAnsi="Times New Roman" w:cs="Simplified Arabic"/>
          <w:szCs w:val="24"/>
          <w:lang w:val="en-GB"/>
        </w:rPr>
        <w:t>)</w:t>
      </w:r>
      <w:r w:rsidR="002002DE" w:rsidRPr="00DD1339">
        <w:rPr>
          <w:rFonts w:ascii="Times New Roman" w:eastAsia="Calibri" w:hAnsi="Times New Roman" w:cs="Simplified Arabic"/>
          <w:szCs w:val="24"/>
          <w:rtl/>
          <w:lang w:bidi="ar-SY"/>
        </w:rPr>
        <w:t xml:space="preserve"> (8.68 </w:t>
      </w:r>
      <w:r w:rsidR="002002DE" w:rsidRPr="00DD1339">
        <w:rPr>
          <w:rFonts w:ascii="Times New Roman" w:eastAsia="Calibri" w:hAnsi="Times New Roman" w:cs="Simplified Arabic" w:hint="cs"/>
          <w:szCs w:val="24"/>
          <w:rtl/>
          <w:lang w:bidi="ar-SY"/>
        </w:rPr>
        <w:t>طن. هكتار</w:t>
      </w:r>
      <w:r w:rsidR="002002DE" w:rsidRPr="00DD1339">
        <w:rPr>
          <w:rFonts w:ascii="Times New Roman" w:eastAsia="Calibri" w:hAnsi="Times New Roman" w:cs="Simplified Arabic" w:hint="cs"/>
          <w:szCs w:val="24"/>
          <w:vertAlign w:val="superscript"/>
          <w:rtl/>
          <w:lang w:bidi="ar-SY"/>
        </w:rPr>
        <w:t>-1</w:t>
      </w:r>
      <w:r w:rsidR="002002DE" w:rsidRPr="00DD1339">
        <w:rPr>
          <w:rFonts w:ascii="Times New Roman" w:eastAsia="Calibri" w:hAnsi="Times New Roman" w:cs="Simplified Arabic" w:hint="cs"/>
          <w:szCs w:val="24"/>
          <w:rtl/>
          <w:lang w:bidi="ar-SY"/>
        </w:rPr>
        <w:t xml:space="preserve">)، </w:t>
      </w:r>
      <w:r w:rsidR="002002DE" w:rsidRPr="00DD1339">
        <w:rPr>
          <w:rFonts w:ascii="Times New Roman" w:hAnsi="Times New Roman" w:cs="Simplified Arabic" w:hint="cs"/>
          <w:szCs w:val="24"/>
          <w:rtl/>
          <w:lang w:bidi="ar-SY"/>
        </w:rPr>
        <w:t xml:space="preserve">تلاه وبفروقاتٍ معنوية كل من الصنف </w:t>
      </w:r>
      <w:r w:rsidR="002002DE" w:rsidRPr="00DD1339">
        <w:rPr>
          <w:rFonts w:ascii="Times New Roman" w:hAnsi="Times New Roman" w:cs="Simplified Arabic"/>
          <w:szCs w:val="24"/>
          <w:rtl/>
          <w:lang w:bidi="ar-SY"/>
        </w:rPr>
        <w:t>(</w:t>
      </w:r>
      <w:r w:rsidR="002002DE" w:rsidRPr="00DD1339">
        <w:rPr>
          <w:rFonts w:ascii="Times New Roman" w:hAnsi="Times New Roman" w:cs="Simplified Arabic"/>
          <w:szCs w:val="24"/>
          <w:lang w:val="en-GB" w:bidi="ar-SY"/>
        </w:rPr>
        <w:t>Giza</w:t>
      </w:r>
      <w:r w:rsidR="002002DE" w:rsidRPr="00DD1339">
        <w:rPr>
          <w:rFonts w:ascii="Times New Roman" w:hAnsi="Times New Roman" w:cs="Simplified Arabic"/>
          <w:szCs w:val="24"/>
          <w:rtl/>
          <w:lang w:val="en-GB" w:bidi="ar-SY"/>
        </w:rPr>
        <w:t xml:space="preserve"> و</w:t>
      </w:r>
      <w:r w:rsidR="002002DE" w:rsidRPr="00DD1339">
        <w:rPr>
          <w:rFonts w:ascii="Times New Roman" w:hAnsi="Times New Roman" w:cs="Simplified Arabic"/>
          <w:szCs w:val="24"/>
          <w:lang w:val="en-GB" w:bidi="ar-SY"/>
        </w:rPr>
        <w:t>Red Carina</w:t>
      </w:r>
      <w:r w:rsidR="002002DE" w:rsidRPr="00DD1339">
        <w:rPr>
          <w:rFonts w:ascii="Times New Roman" w:hAnsi="Times New Roman" w:cs="Simplified Arabic"/>
          <w:szCs w:val="24"/>
          <w:rtl/>
          <w:lang w:val="en-GB" w:bidi="ar-SY"/>
        </w:rPr>
        <w:t xml:space="preserve">) </w:t>
      </w:r>
      <w:r w:rsidR="002002DE" w:rsidRPr="00DD1339">
        <w:rPr>
          <w:rFonts w:ascii="Times New Roman" w:eastAsia="Calibri" w:hAnsi="Times New Roman" w:cs="Simplified Arabic" w:hint="cs"/>
          <w:szCs w:val="24"/>
          <w:rtl/>
        </w:rPr>
        <w:t xml:space="preserve">عند معاملة </w:t>
      </w:r>
      <w:r w:rsidR="002002DE" w:rsidRPr="00DD1339">
        <w:rPr>
          <w:rFonts w:ascii="Times New Roman" w:eastAsia="Calibri" w:hAnsi="Times New Roman" w:cs="Simplified Arabic"/>
          <w:szCs w:val="24"/>
          <w:rtl/>
        </w:rPr>
        <w:t>التسميد</w:t>
      </w:r>
      <w:r w:rsidR="002002DE" w:rsidRPr="00DD1339">
        <w:rPr>
          <w:rFonts w:ascii="Times New Roman" w:eastAsia="Calibri" w:hAnsi="Times New Roman" w:cs="Simplified Arabic" w:hint="cs"/>
          <w:szCs w:val="24"/>
          <w:rtl/>
        </w:rPr>
        <w:t xml:space="preserve"> </w:t>
      </w:r>
      <w:r w:rsidR="002002DE" w:rsidRPr="00DD1339">
        <w:rPr>
          <w:rFonts w:ascii="Times New Roman" w:hAnsi="Times New Roman" w:cs="Simplified Arabic" w:hint="cs"/>
          <w:szCs w:val="24"/>
          <w:rtl/>
          <w:lang w:bidi="ar-SY"/>
        </w:rPr>
        <w:t xml:space="preserve">العضوي </w:t>
      </w:r>
      <w:proofErr w:type="spellStart"/>
      <w:r w:rsidR="002002DE" w:rsidRPr="00DD1339">
        <w:rPr>
          <w:rFonts w:ascii="Times New Roman" w:hAnsi="Times New Roman" w:cs="Simplified Arabic"/>
          <w:szCs w:val="24"/>
          <w:lang w:val="en-GB" w:bidi="ar-SY"/>
        </w:rPr>
        <w:t>Vermicompost</w:t>
      </w:r>
      <w:proofErr w:type="spellEnd"/>
      <w:r w:rsidR="002002DE" w:rsidRPr="00DD1339">
        <w:rPr>
          <w:rFonts w:ascii="Times New Roman" w:hAnsi="Times New Roman" w:cs="Simplified Arabic"/>
          <w:szCs w:val="24"/>
          <w:rtl/>
          <w:lang w:val="en-GB" w:bidi="ar-SY"/>
        </w:rPr>
        <w:t xml:space="preserve"> </w:t>
      </w:r>
      <w:r w:rsidR="002002DE" w:rsidRPr="00DD1339">
        <w:rPr>
          <w:rFonts w:ascii="Times New Roman" w:eastAsia="Calibri" w:hAnsi="Times New Roman" w:cs="Simplified Arabic"/>
          <w:szCs w:val="24"/>
          <w:lang w:val="en-GB"/>
        </w:rPr>
        <w:t>(T</w:t>
      </w:r>
      <w:r w:rsidR="002002DE" w:rsidRPr="00DD1339">
        <w:rPr>
          <w:rFonts w:ascii="Times New Roman" w:eastAsia="Calibri" w:hAnsi="Times New Roman" w:cs="Simplified Arabic"/>
          <w:szCs w:val="24"/>
          <w:vertAlign w:val="subscript"/>
          <w:lang w:val="en-GB"/>
        </w:rPr>
        <w:t>1</w:t>
      </w:r>
      <w:r w:rsidR="002002DE" w:rsidRPr="00DD1339">
        <w:rPr>
          <w:rFonts w:ascii="Times New Roman" w:eastAsia="Calibri" w:hAnsi="Times New Roman" w:cs="Simplified Arabic"/>
          <w:szCs w:val="24"/>
          <w:lang w:val="en-GB"/>
        </w:rPr>
        <w:t>)</w:t>
      </w:r>
      <w:r w:rsidR="002002DE" w:rsidRPr="00DD1339">
        <w:rPr>
          <w:rFonts w:ascii="Times New Roman" w:eastAsia="Calibri" w:hAnsi="Times New Roman" w:cs="Simplified Arabic"/>
          <w:szCs w:val="24"/>
          <w:rtl/>
          <w:lang w:val="en-GB" w:bidi="ar-SY"/>
        </w:rPr>
        <w:t xml:space="preserve"> </w:t>
      </w:r>
      <w:r w:rsidR="002002DE" w:rsidRPr="00DD1339">
        <w:rPr>
          <w:rFonts w:ascii="Times New Roman" w:eastAsia="Calibri" w:hAnsi="Times New Roman" w:cs="Simplified Arabic"/>
          <w:szCs w:val="24"/>
          <w:rtl/>
          <w:lang w:bidi="ar-SY"/>
        </w:rPr>
        <w:t xml:space="preserve">(7.35، 7.52 </w:t>
      </w:r>
      <w:r w:rsidR="002002DE" w:rsidRPr="00DD1339">
        <w:rPr>
          <w:rFonts w:ascii="Times New Roman" w:eastAsia="Calibri" w:hAnsi="Times New Roman" w:cs="Simplified Arabic" w:hint="cs"/>
          <w:szCs w:val="24"/>
          <w:rtl/>
          <w:lang w:bidi="ar-SY"/>
        </w:rPr>
        <w:t>طن. هكتار</w:t>
      </w:r>
      <w:r w:rsidR="002002DE" w:rsidRPr="00DD1339">
        <w:rPr>
          <w:rFonts w:ascii="Times New Roman" w:eastAsia="Calibri" w:hAnsi="Times New Roman" w:cs="Simplified Arabic" w:hint="cs"/>
          <w:szCs w:val="24"/>
          <w:vertAlign w:val="superscript"/>
          <w:rtl/>
          <w:lang w:bidi="ar-SY"/>
        </w:rPr>
        <w:t>-1</w:t>
      </w:r>
      <w:r w:rsidR="002002DE" w:rsidRPr="00DD1339">
        <w:rPr>
          <w:rFonts w:ascii="Times New Roman" w:eastAsia="Calibri" w:hAnsi="Times New Roman" w:cs="Simplified Arabic" w:hint="cs"/>
          <w:szCs w:val="24"/>
          <w:rtl/>
          <w:lang w:bidi="ar-SY"/>
        </w:rPr>
        <w:t xml:space="preserve">)، </w:t>
      </w:r>
      <w:r w:rsidR="002002DE" w:rsidRPr="00DD1339">
        <w:rPr>
          <w:rFonts w:ascii="Times New Roman" w:hAnsi="Times New Roman" w:cs="Simplified Arabic" w:hint="cs"/>
          <w:szCs w:val="24"/>
          <w:rtl/>
        </w:rPr>
        <w:t xml:space="preserve">في حين كان التفاعل الأدنى معنوياً لدى الصنف </w:t>
      </w:r>
      <w:r w:rsidR="002002DE" w:rsidRPr="00DD1339">
        <w:rPr>
          <w:rFonts w:ascii="Times New Roman" w:hAnsi="Times New Roman" w:cs="Simplified Arabic"/>
          <w:szCs w:val="24"/>
          <w:rtl/>
          <w:lang w:bidi="ar-SY"/>
        </w:rPr>
        <w:t>(</w:t>
      </w:r>
      <w:r w:rsidR="002002DE" w:rsidRPr="00DD1339">
        <w:rPr>
          <w:rFonts w:ascii="Times New Roman" w:hAnsi="Times New Roman" w:cs="Simplified Arabic"/>
          <w:szCs w:val="24"/>
          <w:lang w:bidi="ar-SY"/>
        </w:rPr>
        <w:t>Giza</w:t>
      </w:r>
      <w:r w:rsidR="002002DE" w:rsidRPr="00DD1339">
        <w:rPr>
          <w:rFonts w:ascii="Times New Roman" w:hAnsi="Times New Roman" w:cs="Simplified Arabic"/>
          <w:szCs w:val="24"/>
          <w:rtl/>
          <w:lang w:bidi="ar-SY"/>
        </w:rPr>
        <w:t>)</w:t>
      </w:r>
      <w:r w:rsidR="002002DE" w:rsidRPr="00DD1339">
        <w:rPr>
          <w:rFonts w:ascii="Times New Roman" w:hAnsi="Times New Roman" w:cs="Simplified Arabic" w:hint="cs"/>
          <w:szCs w:val="24"/>
          <w:rtl/>
        </w:rPr>
        <w:t xml:space="preserve"> عند</w:t>
      </w:r>
      <w:r w:rsidR="002002DE" w:rsidRPr="00DD1339">
        <w:rPr>
          <w:rFonts w:ascii="Times New Roman" w:hAnsi="Times New Roman" w:cs="Simplified Arabic"/>
          <w:szCs w:val="24"/>
        </w:rPr>
        <w:t xml:space="preserve"> </w:t>
      </w:r>
      <w:r w:rsidR="002002DE" w:rsidRPr="00DD1339">
        <w:rPr>
          <w:rFonts w:ascii="Times New Roman" w:eastAsia="Calibri" w:hAnsi="Times New Roman" w:cs="Simplified Arabic" w:hint="cs"/>
          <w:szCs w:val="24"/>
          <w:rtl/>
          <w:lang w:bidi="ar-SY"/>
        </w:rPr>
        <w:t xml:space="preserve">معاملة </w:t>
      </w:r>
      <w:r w:rsidR="002002DE" w:rsidRPr="00DD1339">
        <w:rPr>
          <w:rFonts w:ascii="Times New Roman" w:hAnsi="Times New Roman" w:cs="Simplified Arabic" w:hint="cs"/>
          <w:szCs w:val="24"/>
          <w:rtl/>
        </w:rPr>
        <w:t>الشَّاهد دون تسميد</w:t>
      </w:r>
      <w:r w:rsidR="002002DE" w:rsidRPr="00DD1339">
        <w:rPr>
          <w:rFonts w:ascii="Times New Roman" w:hAnsi="Times New Roman" w:cs="Simplified Arabic"/>
          <w:szCs w:val="24"/>
          <w:lang w:bidi="ar-SY"/>
        </w:rPr>
        <w:t xml:space="preserve"> </w:t>
      </w:r>
      <w:r w:rsidR="002002DE" w:rsidRPr="00DD1339">
        <w:rPr>
          <w:rFonts w:ascii="Times New Roman" w:hAnsi="Times New Roman" w:cs="Simplified Arabic"/>
          <w:szCs w:val="24"/>
          <w:rtl/>
          <w:lang w:bidi="ar-SY"/>
        </w:rPr>
        <w:t>(</w:t>
      </w:r>
      <w:r w:rsidR="002002DE" w:rsidRPr="00DD1339">
        <w:rPr>
          <w:rFonts w:ascii="Times New Roman" w:hAnsi="Times New Roman" w:cs="Simplified Arabic"/>
          <w:szCs w:val="24"/>
          <w:lang w:val="en-GB" w:bidi="ar-SY"/>
        </w:rPr>
        <w:t>T</w:t>
      </w:r>
      <w:r w:rsidR="002002DE" w:rsidRPr="00DD1339">
        <w:rPr>
          <w:rFonts w:ascii="Times New Roman" w:hAnsi="Times New Roman" w:cs="Simplified Arabic"/>
          <w:szCs w:val="24"/>
          <w:vertAlign w:val="subscript"/>
          <w:lang w:val="en-GB" w:bidi="ar-SY"/>
        </w:rPr>
        <w:t>0</w:t>
      </w:r>
      <w:r w:rsidR="002002DE" w:rsidRPr="00DD1339">
        <w:rPr>
          <w:rFonts w:ascii="Times New Roman" w:hAnsi="Times New Roman" w:cs="Simplified Arabic"/>
          <w:szCs w:val="24"/>
          <w:rtl/>
          <w:lang w:bidi="ar-SY"/>
        </w:rPr>
        <w:t xml:space="preserve">) (2.56 </w:t>
      </w:r>
      <w:r w:rsidR="002002DE" w:rsidRPr="00DD1339">
        <w:rPr>
          <w:rFonts w:ascii="Times New Roman" w:hAnsi="Times New Roman" w:cs="Simplified Arabic" w:hint="cs"/>
          <w:szCs w:val="24"/>
          <w:rtl/>
          <w:lang w:bidi="ar-SY"/>
        </w:rPr>
        <w:t>طن. هكتار</w:t>
      </w:r>
      <w:r w:rsidR="002002DE" w:rsidRPr="00DD1339">
        <w:rPr>
          <w:rFonts w:ascii="Times New Roman" w:hAnsi="Times New Roman" w:cs="Simplified Arabic" w:hint="cs"/>
          <w:szCs w:val="24"/>
          <w:vertAlign w:val="superscript"/>
          <w:rtl/>
          <w:lang w:bidi="ar-SY"/>
        </w:rPr>
        <w:t>-1</w:t>
      </w:r>
      <w:r w:rsidR="002002DE" w:rsidRPr="00DD1339">
        <w:rPr>
          <w:rFonts w:ascii="Times New Roman" w:hAnsi="Times New Roman" w:cs="Simplified Arabic" w:hint="cs"/>
          <w:szCs w:val="24"/>
          <w:rtl/>
          <w:lang w:bidi="ar-SY"/>
        </w:rPr>
        <w:t xml:space="preserve">) </w:t>
      </w:r>
      <w:r w:rsidR="002002DE" w:rsidRPr="00DD1339">
        <w:rPr>
          <w:rFonts w:ascii="Times New Roman" w:eastAsia="Calibri" w:hAnsi="Times New Roman" w:cs="Simplified Arabic" w:hint="cs"/>
          <w:szCs w:val="24"/>
          <w:rtl/>
          <w:lang w:bidi="ar-SY"/>
        </w:rPr>
        <w:t xml:space="preserve">(الجدول، </w:t>
      </w:r>
      <w:r w:rsidR="002002DE" w:rsidRPr="00DD1339">
        <w:rPr>
          <w:rFonts w:ascii="Times New Roman" w:eastAsia="Calibri" w:hAnsi="Times New Roman" w:cs="Simplified Arabic"/>
          <w:szCs w:val="24"/>
          <w:rtl/>
          <w:lang w:bidi="ar-SY"/>
        </w:rPr>
        <w:t>9</w:t>
      </w:r>
      <w:r w:rsidR="002002DE" w:rsidRPr="00DD1339">
        <w:rPr>
          <w:rFonts w:ascii="Times New Roman" w:eastAsia="Calibri" w:hAnsi="Times New Roman" w:cs="Simplified Arabic" w:hint="cs"/>
          <w:szCs w:val="24"/>
          <w:rtl/>
          <w:lang w:bidi="ar-SY"/>
        </w:rPr>
        <w:t xml:space="preserve">)، تشير المؤشرات السابقة إلى أهمية السمادة </w:t>
      </w:r>
      <w:r w:rsidR="002002DE" w:rsidRPr="00DD1339">
        <w:rPr>
          <w:rFonts w:ascii="Times New Roman" w:hAnsi="Times New Roman" w:cs="Simplified Arabic" w:hint="cs"/>
          <w:szCs w:val="24"/>
          <w:rtl/>
          <w:lang w:bidi="ar-SY"/>
        </w:rPr>
        <w:t xml:space="preserve">العضوي </w:t>
      </w:r>
      <w:proofErr w:type="spellStart"/>
      <w:r w:rsidR="002002DE" w:rsidRPr="00DD1339">
        <w:rPr>
          <w:rFonts w:ascii="Times New Roman" w:hAnsi="Times New Roman" w:cs="Simplified Arabic"/>
          <w:szCs w:val="24"/>
          <w:lang w:val="en-GB" w:bidi="ar-SY"/>
        </w:rPr>
        <w:t>Vermicompost</w:t>
      </w:r>
      <w:proofErr w:type="spellEnd"/>
      <w:r w:rsidR="002002DE" w:rsidRPr="00DD1339">
        <w:rPr>
          <w:rFonts w:ascii="Times New Roman" w:hAnsi="Times New Roman" w:cs="Simplified Arabic"/>
          <w:szCs w:val="24"/>
          <w:rtl/>
          <w:lang w:val="en-GB" w:bidi="ar-SY"/>
        </w:rPr>
        <w:t xml:space="preserve"> </w:t>
      </w:r>
      <w:r w:rsidR="002002DE" w:rsidRPr="00DD1339">
        <w:rPr>
          <w:rFonts w:ascii="Times New Roman" w:hAnsi="Times New Roman" w:cs="Simplified Arabic" w:hint="cs"/>
          <w:szCs w:val="24"/>
          <w:rtl/>
          <w:lang w:val="en-GB" w:bidi="ar-SY"/>
        </w:rPr>
        <w:t>وكذلك السماد الحيوي في تحفيز النبات على النمو وزيادة كفاءة النبات التمثيلية وبالتالي نسبة المادة الجافة من الكتلة الحية المسخَّرة للحبوب، مما ساهم في تحسين مكونات الغلة الحبية بشكل مباشر من عدد الحبوب و وزن الحبة (</w:t>
      </w:r>
      <w:proofErr w:type="spellStart"/>
      <w:r w:rsidR="002002DE" w:rsidRPr="00DD1339">
        <w:rPr>
          <w:rFonts w:ascii="Times New Roman" w:hAnsi="Times New Roman" w:cs="Simplified Arabic"/>
          <w:szCs w:val="24"/>
          <w:lang w:val="en-GB" w:bidi="ar-SY"/>
        </w:rPr>
        <w:t>Karasani</w:t>
      </w:r>
      <w:proofErr w:type="spellEnd"/>
      <w:r w:rsidR="002002DE" w:rsidRPr="00DD1339">
        <w:rPr>
          <w:rFonts w:ascii="Times New Roman" w:hAnsi="Times New Roman" w:cs="Simplified Arabic"/>
          <w:szCs w:val="24"/>
          <w:lang w:val="en-GB" w:bidi="ar-SY"/>
        </w:rPr>
        <w:t>. R. R., et al., 2021, 544</w:t>
      </w:r>
      <w:r w:rsidR="002002DE" w:rsidRPr="00DD1339">
        <w:rPr>
          <w:rFonts w:ascii="Times New Roman" w:hAnsi="Times New Roman" w:cs="Simplified Arabic" w:hint="cs"/>
          <w:szCs w:val="24"/>
          <w:rtl/>
          <w:lang w:bidi="ar-SY"/>
        </w:rPr>
        <w:t>).</w:t>
      </w:r>
    </w:p>
    <w:p w14:paraId="19F77948" w14:textId="77777777" w:rsidR="00F012E5" w:rsidRPr="00961F3F" w:rsidRDefault="008D683D" w:rsidP="00961F3F">
      <w:pPr>
        <w:bidi/>
        <w:spacing w:after="0" w:line="240" w:lineRule="auto"/>
        <w:jc w:val="center"/>
        <w:rPr>
          <w:rFonts w:ascii="Times New Roman" w:hAnsi="Times New Roman" w:cs="Simplified Arabic"/>
          <w:b/>
          <w:bCs/>
          <w:sz w:val="20"/>
          <w:szCs w:val="20"/>
          <w:rtl/>
          <w:lang w:bidi="ar-SY"/>
        </w:rPr>
      </w:pPr>
      <w:r w:rsidRPr="00961F3F">
        <w:rPr>
          <w:rFonts w:ascii="Times New Roman" w:eastAsia="Calibri" w:hAnsi="Times New Roman" w:cs="Simplified Arabic" w:hint="cs"/>
          <w:b/>
          <w:bCs/>
          <w:sz w:val="20"/>
          <w:szCs w:val="20"/>
          <w:rtl/>
          <w:lang w:bidi="ar-SY"/>
        </w:rPr>
        <w:t>ال</w:t>
      </w:r>
      <w:r w:rsidRPr="00961F3F">
        <w:rPr>
          <w:rFonts w:ascii="Times New Roman" w:eastAsia="Calibri" w:hAnsi="Times New Roman" w:cs="Simplified Arabic"/>
          <w:b/>
          <w:bCs/>
          <w:sz w:val="20"/>
          <w:szCs w:val="20"/>
          <w:rtl/>
          <w:lang w:bidi="ar-SY"/>
        </w:rPr>
        <w:t>جدول</w:t>
      </w:r>
      <w:r w:rsidR="00B50337" w:rsidRPr="00961F3F">
        <w:rPr>
          <w:rFonts w:ascii="Times New Roman" w:eastAsia="Calibri" w:hAnsi="Times New Roman" w:cs="Simplified Arabic" w:hint="cs"/>
          <w:b/>
          <w:bCs/>
          <w:sz w:val="20"/>
          <w:szCs w:val="20"/>
          <w:rtl/>
          <w:lang w:bidi="ar-SY"/>
        </w:rPr>
        <w:t xml:space="preserve"> (</w:t>
      </w:r>
      <w:r w:rsidR="004D6F4E" w:rsidRPr="00961F3F">
        <w:rPr>
          <w:rFonts w:ascii="Times New Roman" w:eastAsia="Calibri" w:hAnsi="Times New Roman" w:cs="Simplified Arabic" w:hint="cs"/>
          <w:b/>
          <w:bCs/>
          <w:sz w:val="20"/>
          <w:szCs w:val="20"/>
          <w:rtl/>
          <w:lang w:bidi="ar-SY"/>
        </w:rPr>
        <w:t>9</w:t>
      </w:r>
      <w:r w:rsidR="00B50337" w:rsidRPr="00961F3F">
        <w:rPr>
          <w:rFonts w:ascii="Times New Roman" w:eastAsia="Calibri" w:hAnsi="Times New Roman" w:cs="Simplified Arabic" w:hint="cs"/>
          <w:b/>
          <w:bCs/>
          <w:sz w:val="20"/>
          <w:szCs w:val="20"/>
          <w:rtl/>
          <w:lang w:bidi="ar-SY"/>
        </w:rPr>
        <w:t>)</w:t>
      </w:r>
      <w:r w:rsidRPr="00961F3F">
        <w:rPr>
          <w:rFonts w:ascii="Times New Roman" w:eastAsia="Calibri" w:hAnsi="Times New Roman" w:cs="Simplified Arabic"/>
          <w:b/>
          <w:bCs/>
          <w:sz w:val="20"/>
          <w:szCs w:val="20"/>
          <w:rtl/>
          <w:lang w:bidi="ar-SY"/>
        </w:rPr>
        <w:t xml:space="preserve">: </w:t>
      </w:r>
      <w:r w:rsidRPr="00961F3F">
        <w:rPr>
          <w:rFonts w:ascii="Times New Roman" w:hAnsi="Times New Roman" w:cs="Simplified Arabic"/>
          <w:b/>
          <w:bCs/>
          <w:sz w:val="20"/>
          <w:szCs w:val="20"/>
          <w:rtl/>
          <w:lang w:bidi="ar-SY"/>
        </w:rPr>
        <w:t xml:space="preserve">تأثير </w:t>
      </w:r>
      <w:r w:rsidRPr="00961F3F">
        <w:rPr>
          <w:rFonts w:ascii="Times New Roman" w:hAnsi="Times New Roman" w:cs="Simplified Arabic" w:hint="cs"/>
          <w:b/>
          <w:bCs/>
          <w:sz w:val="20"/>
          <w:szCs w:val="20"/>
          <w:rtl/>
          <w:lang w:bidi="ar-SY"/>
        </w:rPr>
        <w:t>معاملات التسميد</w:t>
      </w:r>
      <w:r w:rsidRPr="00961F3F">
        <w:rPr>
          <w:rFonts w:ascii="Times New Roman" w:hAnsi="Times New Roman" w:cs="Simplified Arabic"/>
          <w:b/>
          <w:bCs/>
          <w:sz w:val="20"/>
          <w:szCs w:val="20"/>
          <w:rtl/>
          <w:lang w:bidi="ar-SY"/>
        </w:rPr>
        <w:t xml:space="preserve"> </w:t>
      </w:r>
      <w:r w:rsidRPr="00961F3F">
        <w:rPr>
          <w:rFonts w:ascii="Times New Roman" w:hAnsi="Times New Roman" w:cs="Simplified Arabic" w:hint="cs"/>
          <w:b/>
          <w:bCs/>
          <w:sz w:val="20"/>
          <w:szCs w:val="20"/>
          <w:rtl/>
          <w:lang w:bidi="ar-SY"/>
        </w:rPr>
        <w:t>في</w:t>
      </w:r>
      <w:r w:rsidRPr="00961F3F">
        <w:rPr>
          <w:rFonts w:ascii="Times New Roman" w:hAnsi="Times New Roman" w:cs="Simplified Arabic"/>
          <w:b/>
          <w:bCs/>
          <w:sz w:val="20"/>
          <w:szCs w:val="20"/>
          <w:rtl/>
          <w:lang w:bidi="ar-SY"/>
        </w:rPr>
        <w:t xml:space="preserve"> </w:t>
      </w:r>
      <w:r w:rsidRPr="00961F3F">
        <w:rPr>
          <w:rFonts w:ascii="Times New Roman" w:hAnsi="Times New Roman" w:cs="Simplified Arabic" w:hint="cs"/>
          <w:b/>
          <w:bCs/>
          <w:sz w:val="20"/>
          <w:szCs w:val="20"/>
          <w:rtl/>
          <w:lang w:bidi="ar-SY"/>
        </w:rPr>
        <w:t xml:space="preserve">متوسط وزن الغلة الحبية </w:t>
      </w:r>
      <w:proofErr w:type="gramStart"/>
      <w:r w:rsidRPr="00961F3F">
        <w:rPr>
          <w:rFonts w:ascii="Times New Roman" w:hAnsi="Times New Roman" w:cs="Simplified Arabic" w:hint="cs"/>
          <w:b/>
          <w:bCs/>
          <w:sz w:val="20"/>
          <w:szCs w:val="20"/>
          <w:rtl/>
          <w:lang w:bidi="ar-SY"/>
        </w:rPr>
        <w:t>(</w:t>
      </w:r>
      <w:r w:rsidRPr="00961F3F">
        <w:rPr>
          <w:rFonts w:ascii="Times New Roman" w:eastAsia="Calibri" w:hAnsi="Times New Roman" w:cs="Simplified Arabic" w:hint="cs"/>
          <w:b/>
          <w:bCs/>
          <w:sz w:val="20"/>
          <w:szCs w:val="20"/>
          <w:rtl/>
          <w:lang w:bidi="ar-SY"/>
        </w:rPr>
        <w:t>طن .</w:t>
      </w:r>
      <w:proofErr w:type="gramEnd"/>
      <w:r w:rsidRPr="00961F3F">
        <w:rPr>
          <w:rFonts w:ascii="Times New Roman" w:eastAsia="Calibri" w:hAnsi="Times New Roman" w:cs="Simplified Arabic" w:hint="cs"/>
          <w:b/>
          <w:bCs/>
          <w:sz w:val="20"/>
          <w:szCs w:val="20"/>
          <w:rtl/>
          <w:lang w:bidi="ar-SY"/>
        </w:rPr>
        <w:t>هكتار</w:t>
      </w:r>
      <w:r w:rsidRPr="00961F3F">
        <w:rPr>
          <w:rFonts w:ascii="Times New Roman" w:eastAsia="Calibri" w:hAnsi="Times New Roman" w:cs="Simplified Arabic" w:hint="cs"/>
          <w:b/>
          <w:bCs/>
          <w:sz w:val="20"/>
          <w:szCs w:val="20"/>
          <w:vertAlign w:val="superscript"/>
          <w:rtl/>
          <w:lang w:bidi="ar-SY"/>
        </w:rPr>
        <w:t>-1</w:t>
      </w:r>
      <w:r w:rsidRPr="00961F3F">
        <w:rPr>
          <w:rFonts w:ascii="Times New Roman" w:hAnsi="Times New Roman" w:cs="Simplified Arabic" w:hint="cs"/>
          <w:b/>
          <w:bCs/>
          <w:sz w:val="20"/>
          <w:szCs w:val="20"/>
          <w:rtl/>
          <w:lang w:bidi="ar-SY"/>
        </w:rPr>
        <w:t xml:space="preserve">) لأصناف </w:t>
      </w:r>
      <w:proofErr w:type="spellStart"/>
      <w:r w:rsidRPr="00961F3F">
        <w:rPr>
          <w:rFonts w:ascii="Times New Roman" w:hAnsi="Times New Roman" w:cs="Simplified Arabic" w:hint="cs"/>
          <w:b/>
          <w:bCs/>
          <w:sz w:val="20"/>
          <w:szCs w:val="20"/>
          <w:rtl/>
          <w:lang w:bidi="ar-SY"/>
        </w:rPr>
        <w:t>الكينوا</w:t>
      </w:r>
      <w:proofErr w:type="spellEnd"/>
      <w:r w:rsidRPr="00961F3F">
        <w:rPr>
          <w:rFonts w:ascii="Times New Roman" w:hAnsi="Times New Roman" w:cs="Simplified Arabic" w:hint="cs"/>
          <w:b/>
          <w:bCs/>
          <w:sz w:val="20"/>
          <w:szCs w:val="20"/>
          <w:rtl/>
          <w:lang w:bidi="ar-SY"/>
        </w:rPr>
        <w:t xml:space="preserve"> المدروسة</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7"/>
        <w:gridCol w:w="1066"/>
        <w:gridCol w:w="1122"/>
        <w:gridCol w:w="671"/>
        <w:gridCol w:w="722"/>
      </w:tblGrid>
      <w:tr w:rsidR="009174F8" w:rsidRPr="00961F3F" w14:paraId="10A48CE1" w14:textId="77777777" w:rsidTr="00961F3F">
        <w:trPr>
          <w:trHeight w:val="546"/>
          <w:jc w:val="center"/>
        </w:trPr>
        <w:tc>
          <w:tcPr>
            <w:tcW w:w="0" w:type="auto"/>
            <w:vMerge w:val="restart"/>
            <w:shd w:val="clear" w:color="auto" w:fill="auto"/>
            <w:vAlign w:val="center"/>
          </w:tcPr>
          <w:p w14:paraId="45F485E3" w14:textId="77777777" w:rsidR="009174F8" w:rsidRPr="00DE147F" w:rsidRDefault="009174F8" w:rsidP="008B0294">
            <w:pPr>
              <w:bidi/>
              <w:spacing w:after="0" w:line="240" w:lineRule="exact"/>
              <w:jc w:val="center"/>
              <w:rPr>
                <w:rFonts w:ascii="Times New Roman" w:eastAsia="Calibri" w:hAnsi="Times New Roman" w:cs="Simplified Arabic"/>
                <w:b/>
                <w:bCs/>
                <w:sz w:val="20"/>
                <w:szCs w:val="20"/>
                <w:lang w:bidi="ar-SY"/>
              </w:rPr>
            </w:pPr>
            <w:proofErr w:type="gramStart"/>
            <w:r w:rsidRPr="00DE147F">
              <w:rPr>
                <w:rFonts w:ascii="Times New Roman" w:eastAsia="Calibri" w:hAnsi="Times New Roman" w:cs="Simplified Arabic" w:hint="cs"/>
                <w:b/>
                <w:bCs/>
                <w:sz w:val="20"/>
                <w:szCs w:val="20"/>
                <w:rtl/>
                <w:lang w:bidi="ar-SY"/>
              </w:rPr>
              <w:t>معام</w:t>
            </w:r>
            <w:r w:rsidR="009007AF" w:rsidRPr="00DE147F">
              <w:rPr>
                <w:rFonts w:ascii="Times New Roman" w:eastAsia="Calibri" w:hAnsi="Times New Roman" w:cs="Simplified Arabic" w:hint="cs"/>
                <w:b/>
                <w:bCs/>
                <w:sz w:val="20"/>
                <w:szCs w:val="20"/>
                <w:rtl/>
                <w:lang w:bidi="ar-SY"/>
              </w:rPr>
              <w:t>لا</w:t>
            </w:r>
            <w:r w:rsidRPr="00DE147F">
              <w:rPr>
                <w:rFonts w:ascii="Times New Roman" w:eastAsia="Calibri" w:hAnsi="Times New Roman" w:cs="Simplified Arabic" w:hint="cs"/>
                <w:b/>
                <w:bCs/>
                <w:sz w:val="20"/>
                <w:szCs w:val="20"/>
                <w:rtl/>
                <w:lang w:bidi="ar-SY"/>
              </w:rPr>
              <w:t>ت</w:t>
            </w:r>
            <w:proofErr w:type="gramEnd"/>
            <w:r w:rsidRPr="00DE147F">
              <w:rPr>
                <w:rFonts w:ascii="Times New Roman" w:eastAsia="Calibri" w:hAnsi="Times New Roman" w:cs="Simplified Arabic" w:hint="cs"/>
                <w:b/>
                <w:bCs/>
                <w:sz w:val="20"/>
                <w:szCs w:val="20"/>
                <w:rtl/>
                <w:lang w:bidi="ar-SY"/>
              </w:rPr>
              <w:t xml:space="preserve"> التسميد</w:t>
            </w:r>
          </w:p>
          <w:p w14:paraId="50C14149" w14:textId="77777777" w:rsidR="009174F8" w:rsidRPr="00DE147F" w:rsidRDefault="009174F8" w:rsidP="008B0294">
            <w:pPr>
              <w:bidi/>
              <w:spacing w:after="0" w:line="240" w:lineRule="exact"/>
              <w:jc w:val="center"/>
              <w:rPr>
                <w:rFonts w:ascii="Times New Roman" w:eastAsia="Calibri" w:hAnsi="Times New Roman" w:cs="Simplified Arabic"/>
                <w:b/>
                <w:bCs/>
                <w:sz w:val="20"/>
                <w:szCs w:val="20"/>
                <w:rtl/>
                <w:lang w:bidi="ar-SY"/>
              </w:rPr>
            </w:pPr>
          </w:p>
        </w:tc>
        <w:tc>
          <w:tcPr>
            <w:tcW w:w="0" w:type="auto"/>
            <w:gridSpan w:val="4"/>
            <w:shd w:val="clear" w:color="auto" w:fill="auto"/>
            <w:vAlign w:val="center"/>
          </w:tcPr>
          <w:p w14:paraId="20F275F9" w14:textId="77777777" w:rsidR="009174F8" w:rsidRPr="00DE147F" w:rsidRDefault="009174F8" w:rsidP="008B0294">
            <w:pPr>
              <w:bidi/>
              <w:spacing w:after="0" w:line="240" w:lineRule="exact"/>
              <w:jc w:val="center"/>
              <w:rPr>
                <w:rFonts w:ascii="Times New Roman" w:eastAsia="Calibri" w:hAnsi="Times New Roman" w:cs="Simplified Arabic"/>
                <w:b/>
                <w:bCs/>
                <w:sz w:val="20"/>
                <w:szCs w:val="20"/>
                <w:vertAlign w:val="subscript"/>
                <w:rtl/>
                <w:lang w:bidi="ar-SY"/>
              </w:rPr>
            </w:pPr>
            <w:r w:rsidRPr="00DE147F">
              <w:rPr>
                <w:rFonts w:ascii="Times New Roman" w:eastAsia="Calibri" w:hAnsi="Times New Roman" w:cs="Simplified Arabic" w:hint="cs"/>
                <w:b/>
                <w:bCs/>
                <w:sz w:val="20"/>
                <w:szCs w:val="20"/>
                <w:rtl/>
                <w:lang w:bidi="ar-SY"/>
              </w:rPr>
              <w:t>متوسط الغلة الحبية</w:t>
            </w:r>
            <w:r w:rsidRPr="00DE147F">
              <w:rPr>
                <w:rFonts w:ascii="Times New Roman" w:eastAsia="Calibri" w:hAnsi="Times New Roman" w:cs="Simplified Arabic"/>
                <w:b/>
                <w:bCs/>
                <w:sz w:val="20"/>
                <w:szCs w:val="20"/>
                <w:lang w:bidi="ar-SY"/>
              </w:rPr>
              <w:t xml:space="preserve"> </w:t>
            </w:r>
            <w:r w:rsidRPr="00DE147F">
              <w:rPr>
                <w:rFonts w:ascii="Times New Roman" w:eastAsia="Calibri" w:hAnsi="Times New Roman" w:cs="Simplified Arabic" w:hint="cs"/>
                <w:b/>
                <w:bCs/>
                <w:sz w:val="20"/>
                <w:szCs w:val="20"/>
                <w:rtl/>
                <w:lang w:bidi="ar-SY"/>
              </w:rPr>
              <w:t>(طن .هكتار</w:t>
            </w:r>
            <w:r w:rsidRPr="00DE147F">
              <w:rPr>
                <w:rFonts w:ascii="Times New Roman" w:eastAsia="Calibri" w:hAnsi="Times New Roman" w:cs="Simplified Arabic" w:hint="cs"/>
                <w:b/>
                <w:bCs/>
                <w:sz w:val="20"/>
                <w:szCs w:val="20"/>
                <w:vertAlign w:val="superscript"/>
                <w:rtl/>
                <w:lang w:bidi="ar-SY"/>
              </w:rPr>
              <w:t>-1</w:t>
            </w:r>
            <w:r w:rsidRPr="00DE147F">
              <w:rPr>
                <w:rFonts w:ascii="Times New Roman" w:eastAsia="Calibri" w:hAnsi="Times New Roman" w:cs="Simplified Arabic" w:hint="cs"/>
                <w:b/>
                <w:bCs/>
                <w:sz w:val="20"/>
                <w:szCs w:val="20"/>
                <w:rtl/>
                <w:lang w:bidi="ar-SY"/>
              </w:rPr>
              <w:t>)</w:t>
            </w:r>
          </w:p>
        </w:tc>
      </w:tr>
      <w:tr w:rsidR="009174F8" w:rsidRPr="00961F3F" w14:paraId="53D4C1C3" w14:textId="77777777" w:rsidTr="00F17791">
        <w:trPr>
          <w:trHeight w:val="489"/>
          <w:jc w:val="center"/>
        </w:trPr>
        <w:tc>
          <w:tcPr>
            <w:tcW w:w="0" w:type="auto"/>
            <w:vMerge/>
            <w:shd w:val="clear" w:color="auto" w:fill="auto"/>
            <w:vAlign w:val="center"/>
          </w:tcPr>
          <w:p w14:paraId="13BD48CA" w14:textId="77777777" w:rsidR="009174F8" w:rsidRPr="00DE147F" w:rsidRDefault="009174F8" w:rsidP="008B0294">
            <w:pPr>
              <w:bidi/>
              <w:spacing w:after="0" w:line="240" w:lineRule="exact"/>
              <w:jc w:val="center"/>
              <w:rPr>
                <w:rFonts w:ascii="Times New Roman" w:eastAsia="Calibri" w:hAnsi="Times New Roman" w:cs="Simplified Arabic"/>
                <w:b/>
                <w:bCs/>
                <w:sz w:val="20"/>
                <w:szCs w:val="20"/>
                <w:rtl/>
                <w:lang w:bidi="ar-SY"/>
              </w:rPr>
            </w:pPr>
          </w:p>
        </w:tc>
        <w:tc>
          <w:tcPr>
            <w:tcW w:w="0" w:type="auto"/>
            <w:gridSpan w:val="4"/>
            <w:shd w:val="clear" w:color="auto" w:fill="auto"/>
            <w:vAlign w:val="center"/>
          </w:tcPr>
          <w:p w14:paraId="5F9E37EF" w14:textId="77777777" w:rsidR="009174F8" w:rsidRPr="00DE147F" w:rsidRDefault="009174F8" w:rsidP="008B0294">
            <w:pPr>
              <w:bidi/>
              <w:spacing w:after="0" w:line="240" w:lineRule="exact"/>
              <w:jc w:val="center"/>
              <w:rPr>
                <w:rFonts w:ascii="Times New Roman" w:eastAsia="Calibri" w:hAnsi="Times New Roman" w:cs="Simplified Arabic"/>
                <w:b/>
                <w:bCs/>
                <w:sz w:val="20"/>
                <w:szCs w:val="20"/>
                <w:rtl/>
                <w:lang w:bidi="ar-SY"/>
              </w:rPr>
            </w:pPr>
            <w:r w:rsidRPr="00DE147F">
              <w:rPr>
                <w:rFonts w:ascii="Times New Roman" w:eastAsia="Calibri" w:hAnsi="Times New Roman" w:cs="Simplified Arabic" w:hint="cs"/>
                <w:b/>
                <w:bCs/>
                <w:sz w:val="20"/>
                <w:szCs w:val="20"/>
                <w:rtl/>
                <w:lang w:bidi="ar-SY"/>
              </w:rPr>
              <w:t>الأصناف</w:t>
            </w:r>
          </w:p>
        </w:tc>
      </w:tr>
      <w:tr w:rsidR="009174F8" w:rsidRPr="00961F3F" w14:paraId="76EE8F82" w14:textId="77777777" w:rsidTr="00F17791">
        <w:trPr>
          <w:trHeight w:val="185"/>
          <w:jc w:val="center"/>
        </w:trPr>
        <w:tc>
          <w:tcPr>
            <w:tcW w:w="0" w:type="auto"/>
            <w:vMerge/>
            <w:shd w:val="clear" w:color="auto" w:fill="auto"/>
            <w:vAlign w:val="center"/>
          </w:tcPr>
          <w:p w14:paraId="241A2BEF" w14:textId="77777777" w:rsidR="009174F8" w:rsidRPr="00961F3F" w:rsidRDefault="009174F8" w:rsidP="008B0294">
            <w:pPr>
              <w:bidi/>
              <w:spacing w:after="0" w:line="240" w:lineRule="exact"/>
              <w:jc w:val="center"/>
              <w:rPr>
                <w:rFonts w:ascii="Times New Roman" w:eastAsia="Calibri" w:hAnsi="Times New Roman" w:cs="Simplified Arabic"/>
                <w:sz w:val="20"/>
                <w:szCs w:val="20"/>
                <w:rtl/>
              </w:rPr>
            </w:pPr>
          </w:p>
        </w:tc>
        <w:tc>
          <w:tcPr>
            <w:tcW w:w="0" w:type="auto"/>
            <w:shd w:val="clear" w:color="auto" w:fill="auto"/>
            <w:vAlign w:val="center"/>
          </w:tcPr>
          <w:p w14:paraId="1B143E5A" w14:textId="77777777" w:rsidR="009174F8" w:rsidRPr="00961F3F" w:rsidRDefault="009174F8" w:rsidP="008B0294">
            <w:pPr>
              <w:bidi/>
              <w:spacing w:after="0" w:line="240" w:lineRule="exact"/>
              <w:jc w:val="center"/>
              <w:rPr>
                <w:rFonts w:ascii="Times New Roman" w:eastAsia="Calibri" w:hAnsi="Times New Roman" w:cs="Simplified Arabic"/>
                <w:sz w:val="20"/>
                <w:szCs w:val="20"/>
                <w:lang w:bidi="ar-SY"/>
              </w:rPr>
            </w:pPr>
            <w:r w:rsidRPr="00961F3F">
              <w:rPr>
                <w:rFonts w:ascii="Times New Roman" w:eastAsia="Calibri" w:hAnsi="Times New Roman" w:cs="Simplified Arabic"/>
                <w:sz w:val="20"/>
                <w:szCs w:val="20"/>
                <w:lang w:val="en-GB" w:bidi="ar-SY"/>
              </w:rPr>
              <w:t>G</w:t>
            </w:r>
            <w:proofErr w:type="spellStart"/>
            <w:r w:rsidRPr="00961F3F">
              <w:rPr>
                <w:rFonts w:ascii="Times New Roman" w:eastAsia="Calibri" w:hAnsi="Times New Roman" w:cs="Simplified Arabic"/>
                <w:sz w:val="20"/>
                <w:szCs w:val="20"/>
                <w:lang w:bidi="ar-SY"/>
              </w:rPr>
              <w:t>iza</w:t>
            </w:r>
            <w:proofErr w:type="spellEnd"/>
          </w:p>
        </w:tc>
        <w:tc>
          <w:tcPr>
            <w:tcW w:w="0" w:type="auto"/>
            <w:shd w:val="clear" w:color="auto" w:fill="auto"/>
            <w:vAlign w:val="center"/>
          </w:tcPr>
          <w:p w14:paraId="72A8C3F5" w14:textId="77777777" w:rsidR="009174F8" w:rsidRPr="00961F3F" w:rsidRDefault="009174F8"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Red Carina</w:t>
            </w:r>
          </w:p>
        </w:tc>
        <w:tc>
          <w:tcPr>
            <w:tcW w:w="0" w:type="auto"/>
            <w:tcBorders>
              <w:right w:val="double" w:sz="4" w:space="0" w:color="auto"/>
            </w:tcBorders>
            <w:shd w:val="clear" w:color="auto" w:fill="auto"/>
            <w:vAlign w:val="center"/>
          </w:tcPr>
          <w:p w14:paraId="4F726FDC" w14:textId="77777777" w:rsidR="009174F8" w:rsidRPr="00961F3F" w:rsidRDefault="009174F8" w:rsidP="008B0294">
            <w:pPr>
              <w:bidi/>
              <w:spacing w:after="0" w:line="240" w:lineRule="exact"/>
              <w:jc w:val="center"/>
              <w:rPr>
                <w:rFonts w:ascii="Times New Roman" w:eastAsia="Calibri" w:hAnsi="Times New Roman" w:cs="Simplified Arabic"/>
                <w:sz w:val="20"/>
                <w:szCs w:val="20"/>
                <w:lang w:bidi="ar-SY"/>
              </w:rPr>
            </w:pPr>
            <w:r w:rsidRPr="00961F3F">
              <w:rPr>
                <w:rFonts w:ascii="Times New Roman" w:eastAsia="Calibri" w:hAnsi="Times New Roman" w:cs="Simplified Arabic"/>
                <w:sz w:val="20"/>
                <w:szCs w:val="20"/>
                <w:lang w:bidi="ar-SY"/>
              </w:rPr>
              <w:t>Q</w:t>
            </w:r>
            <w:r w:rsidRPr="00961F3F">
              <w:rPr>
                <w:rFonts w:ascii="Times New Roman" w:eastAsia="Calibri" w:hAnsi="Times New Roman" w:cs="Simplified Arabic"/>
                <w:sz w:val="20"/>
                <w:szCs w:val="20"/>
                <w:vertAlign w:val="subscript"/>
                <w:lang w:bidi="ar-SY"/>
              </w:rPr>
              <w:t>26</w:t>
            </w:r>
          </w:p>
        </w:tc>
        <w:tc>
          <w:tcPr>
            <w:tcW w:w="0" w:type="auto"/>
            <w:tcBorders>
              <w:left w:val="double" w:sz="4" w:space="0" w:color="auto"/>
            </w:tcBorders>
            <w:shd w:val="clear" w:color="auto" w:fill="auto"/>
            <w:vAlign w:val="center"/>
          </w:tcPr>
          <w:p w14:paraId="743A2D73" w14:textId="77777777" w:rsidR="009174F8" w:rsidRPr="00961F3F" w:rsidRDefault="009174F8" w:rsidP="008B0294">
            <w:pPr>
              <w:bidi/>
              <w:spacing w:after="0" w:line="240" w:lineRule="exact"/>
              <w:jc w:val="center"/>
              <w:rPr>
                <w:rFonts w:ascii="Times New Roman" w:eastAsia="Calibri" w:hAnsi="Times New Roman" w:cs="Simplified Arabic"/>
                <w:sz w:val="20"/>
                <w:szCs w:val="20"/>
                <w:rtl/>
                <w:lang w:bidi="ar-SY"/>
              </w:rPr>
            </w:pPr>
            <w:r w:rsidRPr="00961F3F">
              <w:rPr>
                <w:rFonts w:ascii="Times New Roman" w:eastAsia="Calibri" w:hAnsi="Times New Roman" w:cs="Simplified Arabic"/>
                <w:sz w:val="20"/>
                <w:szCs w:val="20"/>
                <w:rtl/>
                <w:lang w:bidi="ar-SY"/>
              </w:rPr>
              <w:t>المتوسط</w:t>
            </w:r>
          </w:p>
        </w:tc>
      </w:tr>
      <w:tr w:rsidR="009174F8" w:rsidRPr="00961F3F" w14:paraId="67A1EA98" w14:textId="77777777" w:rsidTr="00DE147F">
        <w:trPr>
          <w:jc w:val="center"/>
        </w:trPr>
        <w:tc>
          <w:tcPr>
            <w:tcW w:w="0" w:type="auto"/>
            <w:shd w:val="clear" w:color="auto" w:fill="auto"/>
            <w:vAlign w:val="center"/>
          </w:tcPr>
          <w:p w14:paraId="39045C72" w14:textId="77777777" w:rsidR="009174F8" w:rsidRPr="00961F3F" w:rsidRDefault="009174F8" w:rsidP="008B0294">
            <w:pPr>
              <w:bidi/>
              <w:spacing w:after="0" w:line="240" w:lineRule="exact"/>
              <w:jc w:val="center"/>
              <w:rPr>
                <w:rFonts w:ascii="Times New Roman" w:eastAsia="Calibri" w:hAnsi="Times New Roman" w:cs="Simplified Arabic"/>
                <w:sz w:val="20"/>
                <w:szCs w:val="20"/>
                <w:rtl/>
                <w:lang w:bidi="ar-SY"/>
              </w:rPr>
            </w:pPr>
            <w:r w:rsidRPr="00961F3F">
              <w:rPr>
                <w:rFonts w:ascii="Times New Roman" w:eastAsia="Calibri" w:hAnsi="Times New Roman" w:cs="Simplified Arabic" w:hint="cs"/>
                <w:sz w:val="20"/>
                <w:szCs w:val="20"/>
                <w:rtl/>
              </w:rPr>
              <w:t xml:space="preserve">الشاهد </w:t>
            </w:r>
            <w:r w:rsidRPr="00961F3F">
              <w:rPr>
                <w:rFonts w:ascii="Times New Roman" w:eastAsia="Calibri" w:hAnsi="Times New Roman" w:cs="Simplified Arabic"/>
                <w:sz w:val="20"/>
                <w:szCs w:val="20"/>
              </w:rPr>
              <w:t xml:space="preserve"> T</w:t>
            </w:r>
            <w:r w:rsidRPr="00961F3F">
              <w:rPr>
                <w:rFonts w:ascii="Times New Roman" w:eastAsia="Calibri" w:hAnsi="Times New Roman" w:cs="Simplified Arabic"/>
                <w:sz w:val="20"/>
                <w:szCs w:val="20"/>
                <w:vertAlign w:val="subscript"/>
              </w:rPr>
              <w:t>0</w:t>
            </w:r>
          </w:p>
        </w:tc>
        <w:tc>
          <w:tcPr>
            <w:tcW w:w="0" w:type="auto"/>
            <w:shd w:val="clear" w:color="auto" w:fill="FFFFFF" w:themeFill="background1"/>
            <w:vAlign w:val="center"/>
          </w:tcPr>
          <w:p w14:paraId="775B62BE" w14:textId="77777777" w:rsidR="009174F8" w:rsidRPr="00961F3F" w:rsidRDefault="009174F8" w:rsidP="008B0294">
            <w:pPr>
              <w:bidi/>
              <w:spacing w:after="0" w:line="240" w:lineRule="exact"/>
              <w:jc w:val="center"/>
              <w:rPr>
                <w:rFonts w:ascii="Times New Roman" w:eastAsia="Calibri" w:hAnsi="Times New Roman" w:cs="Simplified Arabic"/>
                <w:sz w:val="20"/>
                <w:szCs w:val="20"/>
                <w:vertAlign w:val="superscript"/>
                <w:lang w:bidi="ar-SY"/>
              </w:rPr>
            </w:pPr>
            <w:r w:rsidRPr="00961F3F">
              <w:rPr>
                <w:rFonts w:ascii="Times New Roman" w:eastAsia="Calibri" w:hAnsi="Times New Roman" w:cs="Simplified Arabic"/>
                <w:sz w:val="20"/>
                <w:szCs w:val="20"/>
                <w:lang w:bidi="ar-SY"/>
              </w:rPr>
              <w:t>2.56</w:t>
            </w:r>
            <w:r w:rsidRPr="00961F3F">
              <w:rPr>
                <w:rFonts w:ascii="Times New Roman" w:eastAsia="Calibri" w:hAnsi="Times New Roman" w:cs="Simplified Arabic"/>
                <w:sz w:val="20"/>
                <w:szCs w:val="20"/>
                <w:vertAlign w:val="superscript"/>
                <w:lang w:bidi="ar-SY"/>
              </w:rPr>
              <w:t>k</w:t>
            </w:r>
          </w:p>
        </w:tc>
        <w:tc>
          <w:tcPr>
            <w:tcW w:w="0" w:type="auto"/>
            <w:shd w:val="clear" w:color="auto" w:fill="auto"/>
            <w:vAlign w:val="center"/>
          </w:tcPr>
          <w:p w14:paraId="07E8115B" w14:textId="77777777" w:rsidR="009174F8" w:rsidRPr="00961F3F" w:rsidRDefault="009174F8" w:rsidP="008B0294">
            <w:pPr>
              <w:bidi/>
              <w:spacing w:after="0" w:line="240" w:lineRule="exact"/>
              <w:jc w:val="center"/>
              <w:rPr>
                <w:rFonts w:ascii="Times New Roman" w:eastAsia="Calibri" w:hAnsi="Times New Roman" w:cs="Simplified Arabic"/>
                <w:sz w:val="20"/>
                <w:szCs w:val="20"/>
                <w:vertAlign w:val="superscript"/>
              </w:rPr>
            </w:pPr>
            <w:r w:rsidRPr="00961F3F">
              <w:rPr>
                <w:rFonts w:ascii="Times New Roman" w:eastAsia="Calibri" w:hAnsi="Times New Roman" w:cs="Simplified Arabic"/>
                <w:sz w:val="20"/>
                <w:szCs w:val="20"/>
              </w:rPr>
              <w:t>2.88</w:t>
            </w:r>
            <w:r w:rsidRPr="00961F3F">
              <w:rPr>
                <w:rFonts w:ascii="Times New Roman" w:eastAsia="Calibri" w:hAnsi="Times New Roman" w:cs="Simplified Arabic"/>
                <w:sz w:val="20"/>
                <w:szCs w:val="20"/>
                <w:vertAlign w:val="superscript"/>
              </w:rPr>
              <w:t>j</w:t>
            </w:r>
          </w:p>
        </w:tc>
        <w:tc>
          <w:tcPr>
            <w:tcW w:w="0" w:type="auto"/>
            <w:tcBorders>
              <w:right w:val="double" w:sz="4" w:space="0" w:color="auto"/>
            </w:tcBorders>
            <w:shd w:val="clear" w:color="auto" w:fill="auto"/>
            <w:vAlign w:val="center"/>
          </w:tcPr>
          <w:p w14:paraId="6CEE8D1F" w14:textId="77777777" w:rsidR="009174F8" w:rsidRPr="00961F3F" w:rsidRDefault="009174F8" w:rsidP="008B0294">
            <w:pPr>
              <w:bidi/>
              <w:spacing w:after="0" w:line="240" w:lineRule="exact"/>
              <w:jc w:val="center"/>
              <w:rPr>
                <w:rFonts w:ascii="Times New Roman" w:eastAsia="Calibri" w:hAnsi="Times New Roman" w:cs="Simplified Arabic"/>
                <w:sz w:val="20"/>
                <w:szCs w:val="20"/>
                <w:vertAlign w:val="superscript"/>
              </w:rPr>
            </w:pPr>
            <w:r w:rsidRPr="00961F3F">
              <w:rPr>
                <w:rFonts w:ascii="Times New Roman" w:eastAsia="Calibri" w:hAnsi="Times New Roman" w:cs="Simplified Arabic"/>
                <w:sz w:val="20"/>
                <w:szCs w:val="20"/>
              </w:rPr>
              <w:t>3.34</w:t>
            </w:r>
            <w:r w:rsidRPr="00961F3F">
              <w:rPr>
                <w:rFonts w:ascii="Times New Roman" w:eastAsia="Calibri" w:hAnsi="Times New Roman" w:cs="Simplified Arabic"/>
                <w:sz w:val="20"/>
                <w:szCs w:val="20"/>
                <w:vertAlign w:val="superscript"/>
              </w:rPr>
              <w:t>i</w:t>
            </w:r>
          </w:p>
        </w:tc>
        <w:tc>
          <w:tcPr>
            <w:tcW w:w="0" w:type="auto"/>
            <w:tcBorders>
              <w:left w:val="double" w:sz="4" w:space="0" w:color="auto"/>
            </w:tcBorders>
            <w:shd w:val="clear" w:color="auto" w:fill="auto"/>
            <w:vAlign w:val="center"/>
          </w:tcPr>
          <w:p w14:paraId="16A8DFE4" w14:textId="77777777" w:rsidR="009174F8" w:rsidRPr="00961F3F" w:rsidRDefault="009174F8"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2.93</w:t>
            </w:r>
          </w:p>
        </w:tc>
      </w:tr>
      <w:tr w:rsidR="009174F8" w:rsidRPr="00961F3F" w14:paraId="25447C04" w14:textId="77777777" w:rsidTr="00DE147F">
        <w:trPr>
          <w:jc w:val="center"/>
        </w:trPr>
        <w:tc>
          <w:tcPr>
            <w:tcW w:w="0" w:type="auto"/>
            <w:shd w:val="clear" w:color="auto" w:fill="auto"/>
            <w:vAlign w:val="center"/>
          </w:tcPr>
          <w:p w14:paraId="49B1AEF9" w14:textId="77777777" w:rsidR="009174F8" w:rsidRPr="00961F3F" w:rsidRDefault="009174F8"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T</w:t>
            </w:r>
            <w:r w:rsidRPr="00961F3F">
              <w:rPr>
                <w:rFonts w:ascii="Times New Roman" w:eastAsia="Calibri" w:hAnsi="Times New Roman" w:cs="Simplified Arabic"/>
                <w:sz w:val="20"/>
                <w:szCs w:val="20"/>
                <w:vertAlign w:val="subscript"/>
              </w:rPr>
              <w:t>1</w:t>
            </w:r>
          </w:p>
        </w:tc>
        <w:tc>
          <w:tcPr>
            <w:tcW w:w="0" w:type="auto"/>
            <w:shd w:val="clear" w:color="auto" w:fill="auto"/>
            <w:vAlign w:val="center"/>
          </w:tcPr>
          <w:p w14:paraId="4092538F" w14:textId="77777777" w:rsidR="009174F8" w:rsidRPr="00961F3F" w:rsidRDefault="009174F8" w:rsidP="008B0294">
            <w:pPr>
              <w:bidi/>
              <w:spacing w:after="0" w:line="240" w:lineRule="exact"/>
              <w:jc w:val="center"/>
              <w:rPr>
                <w:rFonts w:ascii="Times New Roman" w:eastAsia="Calibri" w:hAnsi="Times New Roman" w:cs="Simplified Arabic"/>
                <w:sz w:val="20"/>
                <w:szCs w:val="20"/>
                <w:vertAlign w:val="superscript"/>
              </w:rPr>
            </w:pPr>
            <w:r w:rsidRPr="00961F3F">
              <w:rPr>
                <w:rFonts w:ascii="Times New Roman" w:eastAsia="Calibri" w:hAnsi="Times New Roman" w:cs="Simplified Arabic"/>
                <w:sz w:val="20"/>
                <w:szCs w:val="20"/>
              </w:rPr>
              <w:t>7.35</w:t>
            </w:r>
            <w:r w:rsidRPr="00961F3F">
              <w:rPr>
                <w:rFonts w:ascii="Times New Roman" w:eastAsia="Calibri" w:hAnsi="Times New Roman" w:cs="Simplified Arabic"/>
                <w:sz w:val="20"/>
                <w:szCs w:val="20"/>
                <w:vertAlign w:val="superscript"/>
              </w:rPr>
              <w:t>b</w:t>
            </w:r>
          </w:p>
        </w:tc>
        <w:tc>
          <w:tcPr>
            <w:tcW w:w="0" w:type="auto"/>
            <w:shd w:val="clear" w:color="auto" w:fill="auto"/>
            <w:vAlign w:val="center"/>
          </w:tcPr>
          <w:p w14:paraId="489C6B44" w14:textId="77777777" w:rsidR="009174F8" w:rsidRPr="00961F3F" w:rsidRDefault="009174F8" w:rsidP="008B0294">
            <w:pPr>
              <w:bidi/>
              <w:spacing w:after="0" w:line="240" w:lineRule="exact"/>
              <w:jc w:val="center"/>
              <w:rPr>
                <w:rFonts w:ascii="Times New Roman" w:eastAsia="Calibri" w:hAnsi="Times New Roman" w:cs="Simplified Arabic"/>
                <w:sz w:val="20"/>
                <w:szCs w:val="20"/>
                <w:vertAlign w:val="superscript"/>
                <w:rtl/>
              </w:rPr>
            </w:pPr>
            <w:r w:rsidRPr="00961F3F">
              <w:rPr>
                <w:rFonts w:ascii="Times New Roman" w:eastAsia="Calibri" w:hAnsi="Times New Roman" w:cs="Simplified Arabic"/>
                <w:sz w:val="20"/>
                <w:szCs w:val="20"/>
              </w:rPr>
              <w:t>7.52</w:t>
            </w:r>
            <w:r w:rsidRPr="00961F3F">
              <w:rPr>
                <w:rFonts w:ascii="Times New Roman" w:eastAsia="Calibri" w:hAnsi="Times New Roman" w:cs="Simplified Arabic"/>
                <w:sz w:val="20"/>
                <w:szCs w:val="20"/>
                <w:vertAlign w:val="superscript"/>
              </w:rPr>
              <w:t>b</w:t>
            </w:r>
          </w:p>
        </w:tc>
        <w:tc>
          <w:tcPr>
            <w:tcW w:w="0" w:type="auto"/>
            <w:tcBorders>
              <w:right w:val="double" w:sz="4" w:space="0" w:color="auto"/>
            </w:tcBorders>
            <w:shd w:val="clear" w:color="auto" w:fill="auto"/>
            <w:vAlign w:val="center"/>
          </w:tcPr>
          <w:p w14:paraId="33CBF322" w14:textId="77777777" w:rsidR="009174F8" w:rsidRPr="00961F3F" w:rsidRDefault="009174F8" w:rsidP="008B0294">
            <w:pPr>
              <w:bidi/>
              <w:spacing w:after="0" w:line="240" w:lineRule="exact"/>
              <w:jc w:val="center"/>
              <w:rPr>
                <w:rFonts w:ascii="Times New Roman" w:eastAsia="Calibri" w:hAnsi="Times New Roman" w:cs="Simplified Arabic"/>
                <w:sz w:val="20"/>
                <w:szCs w:val="20"/>
                <w:vertAlign w:val="superscript"/>
              </w:rPr>
            </w:pPr>
            <w:r w:rsidRPr="00961F3F">
              <w:rPr>
                <w:rFonts w:ascii="Times New Roman" w:eastAsia="Calibri" w:hAnsi="Times New Roman" w:cs="Simplified Arabic"/>
                <w:sz w:val="20"/>
                <w:szCs w:val="20"/>
              </w:rPr>
              <w:t>5.74</w:t>
            </w:r>
            <w:r w:rsidRPr="00961F3F">
              <w:rPr>
                <w:rFonts w:ascii="Times New Roman" w:eastAsia="Calibri" w:hAnsi="Times New Roman" w:cs="Simplified Arabic"/>
                <w:sz w:val="20"/>
                <w:szCs w:val="20"/>
                <w:vertAlign w:val="superscript"/>
              </w:rPr>
              <w:t>f</w:t>
            </w:r>
          </w:p>
        </w:tc>
        <w:tc>
          <w:tcPr>
            <w:tcW w:w="0" w:type="auto"/>
            <w:tcBorders>
              <w:left w:val="double" w:sz="4" w:space="0" w:color="auto"/>
            </w:tcBorders>
            <w:shd w:val="clear" w:color="auto" w:fill="auto"/>
            <w:vAlign w:val="center"/>
          </w:tcPr>
          <w:p w14:paraId="323B3A9E" w14:textId="77777777" w:rsidR="009174F8" w:rsidRPr="00961F3F" w:rsidRDefault="009174F8"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6.87</w:t>
            </w:r>
          </w:p>
        </w:tc>
      </w:tr>
      <w:tr w:rsidR="009174F8" w:rsidRPr="00961F3F" w14:paraId="431BD2F7" w14:textId="77777777" w:rsidTr="00DE147F">
        <w:trPr>
          <w:jc w:val="center"/>
        </w:trPr>
        <w:tc>
          <w:tcPr>
            <w:tcW w:w="0" w:type="auto"/>
            <w:shd w:val="clear" w:color="auto" w:fill="auto"/>
            <w:vAlign w:val="center"/>
          </w:tcPr>
          <w:p w14:paraId="4F567D45" w14:textId="77777777" w:rsidR="009174F8" w:rsidRPr="00961F3F" w:rsidRDefault="009174F8" w:rsidP="008B0294">
            <w:pPr>
              <w:bidi/>
              <w:spacing w:after="0" w:line="240" w:lineRule="exact"/>
              <w:jc w:val="center"/>
              <w:rPr>
                <w:rFonts w:ascii="Times New Roman" w:eastAsia="Calibri" w:hAnsi="Times New Roman" w:cs="Simplified Arabic"/>
                <w:sz w:val="20"/>
                <w:szCs w:val="20"/>
                <w:rtl/>
              </w:rPr>
            </w:pPr>
            <w:r w:rsidRPr="00961F3F">
              <w:rPr>
                <w:rFonts w:ascii="Times New Roman" w:eastAsia="Calibri" w:hAnsi="Times New Roman" w:cs="Simplified Arabic"/>
                <w:sz w:val="20"/>
                <w:szCs w:val="20"/>
              </w:rPr>
              <w:t>T</w:t>
            </w:r>
            <w:r w:rsidRPr="00961F3F">
              <w:rPr>
                <w:rFonts w:ascii="Times New Roman" w:eastAsia="Calibri" w:hAnsi="Times New Roman" w:cs="Simplified Arabic"/>
                <w:sz w:val="20"/>
                <w:szCs w:val="20"/>
                <w:vertAlign w:val="subscript"/>
              </w:rPr>
              <w:t>2</w:t>
            </w:r>
          </w:p>
        </w:tc>
        <w:tc>
          <w:tcPr>
            <w:tcW w:w="0" w:type="auto"/>
            <w:shd w:val="clear" w:color="auto" w:fill="auto"/>
            <w:vAlign w:val="center"/>
          </w:tcPr>
          <w:p w14:paraId="44109569" w14:textId="77777777" w:rsidR="009174F8" w:rsidRPr="00961F3F" w:rsidRDefault="009174F8" w:rsidP="008B0294">
            <w:pPr>
              <w:bidi/>
              <w:spacing w:after="0" w:line="240" w:lineRule="exact"/>
              <w:jc w:val="center"/>
              <w:rPr>
                <w:rFonts w:ascii="Times New Roman" w:eastAsia="Calibri" w:hAnsi="Times New Roman" w:cs="Simplified Arabic"/>
                <w:sz w:val="20"/>
                <w:szCs w:val="20"/>
                <w:vertAlign w:val="superscript"/>
              </w:rPr>
            </w:pPr>
            <w:r w:rsidRPr="00961F3F">
              <w:rPr>
                <w:rFonts w:ascii="Times New Roman" w:eastAsia="Calibri" w:hAnsi="Times New Roman" w:cs="Simplified Arabic"/>
                <w:sz w:val="20"/>
                <w:szCs w:val="20"/>
              </w:rPr>
              <w:t>6.52</w:t>
            </w:r>
            <w:r w:rsidRPr="00961F3F">
              <w:rPr>
                <w:rFonts w:ascii="Times New Roman" w:eastAsia="Calibri" w:hAnsi="Times New Roman" w:cs="Simplified Arabic"/>
                <w:sz w:val="20"/>
                <w:szCs w:val="20"/>
                <w:vertAlign w:val="superscript"/>
              </w:rPr>
              <w:t>d</w:t>
            </w:r>
          </w:p>
        </w:tc>
        <w:tc>
          <w:tcPr>
            <w:tcW w:w="0" w:type="auto"/>
            <w:shd w:val="clear" w:color="auto" w:fill="auto"/>
            <w:vAlign w:val="center"/>
          </w:tcPr>
          <w:p w14:paraId="4B40B2B6" w14:textId="77777777" w:rsidR="009174F8" w:rsidRPr="00961F3F" w:rsidRDefault="009174F8" w:rsidP="008B0294">
            <w:pPr>
              <w:bidi/>
              <w:spacing w:after="0" w:line="240" w:lineRule="exact"/>
              <w:jc w:val="center"/>
              <w:rPr>
                <w:rFonts w:ascii="Times New Roman" w:eastAsia="Calibri" w:hAnsi="Times New Roman" w:cs="Simplified Arabic"/>
                <w:sz w:val="20"/>
                <w:szCs w:val="20"/>
                <w:vertAlign w:val="superscript"/>
              </w:rPr>
            </w:pPr>
            <w:r w:rsidRPr="00961F3F">
              <w:rPr>
                <w:rFonts w:ascii="Times New Roman" w:eastAsia="Calibri" w:hAnsi="Times New Roman" w:cs="Simplified Arabic"/>
                <w:sz w:val="20"/>
                <w:szCs w:val="20"/>
              </w:rPr>
              <w:t>8.68</w:t>
            </w:r>
            <w:r w:rsidRPr="00961F3F">
              <w:rPr>
                <w:rFonts w:ascii="Times New Roman" w:eastAsia="Calibri" w:hAnsi="Times New Roman" w:cs="Simplified Arabic"/>
                <w:sz w:val="20"/>
                <w:szCs w:val="20"/>
                <w:vertAlign w:val="superscript"/>
              </w:rPr>
              <w:t>a</w:t>
            </w:r>
          </w:p>
        </w:tc>
        <w:tc>
          <w:tcPr>
            <w:tcW w:w="0" w:type="auto"/>
            <w:tcBorders>
              <w:right w:val="double" w:sz="4" w:space="0" w:color="auto"/>
            </w:tcBorders>
            <w:shd w:val="clear" w:color="auto" w:fill="auto"/>
            <w:vAlign w:val="center"/>
          </w:tcPr>
          <w:p w14:paraId="0C14DA98" w14:textId="77777777" w:rsidR="009174F8" w:rsidRPr="00961F3F" w:rsidRDefault="009174F8" w:rsidP="008B0294">
            <w:pPr>
              <w:bidi/>
              <w:spacing w:after="0" w:line="240" w:lineRule="exact"/>
              <w:jc w:val="center"/>
              <w:rPr>
                <w:rFonts w:ascii="Times New Roman" w:eastAsia="Calibri" w:hAnsi="Times New Roman" w:cs="Simplified Arabic"/>
                <w:sz w:val="20"/>
                <w:szCs w:val="20"/>
                <w:vertAlign w:val="superscript"/>
              </w:rPr>
            </w:pPr>
            <w:r w:rsidRPr="00961F3F">
              <w:rPr>
                <w:rFonts w:ascii="Times New Roman" w:eastAsia="Calibri" w:hAnsi="Times New Roman" w:cs="Simplified Arabic"/>
                <w:sz w:val="20"/>
                <w:szCs w:val="20"/>
              </w:rPr>
              <w:t>5.01</w:t>
            </w:r>
            <w:r w:rsidRPr="00961F3F">
              <w:rPr>
                <w:rFonts w:ascii="Times New Roman" w:eastAsia="Calibri" w:hAnsi="Times New Roman" w:cs="Simplified Arabic"/>
                <w:sz w:val="20"/>
                <w:szCs w:val="20"/>
                <w:vertAlign w:val="superscript"/>
              </w:rPr>
              <w:t>g</w:t>
            </w:r>
          </w:p>
        </w:tc>
        <w:tc>
          <w:tcPr>
            <w:tcW w:w="0" w:type="auto"/>
            <w:tcBorders>
              <w:left w:val="double" w:sz="4" w:space="0" w:color="auto"/>
            </w:tcBorders>
            <w:shd w:val="clear" w:color="auto" w:fill="auto"/>
            <w:vAlign w:val="center"/>
          </w:tcPr>
          <w:p w14:paraId="1712B0F8" w14:textId="77777777" w:rsidR="009174F8" w:rsidRPr="00961F3F" w:rsidRDefault="009174F8"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6.73</w:t>
            </w:r>
          </w:p>
        </w:tc>
      </w:tr>
      <w:tr w:rsidR="009174F8" w:rsidRPr="00961F3F" w14:paraId="1340C6A1" w14:textId="77777777" w:rsidTr="00DE147F">
        <w:trPr>
          <w:jc w:val="center"/>
        </w:trPr>
        <w:tc>
          <w:tcPr>
            <w:tcW w:w="0" w:type="auto"/>
            <w:shd w:val="clear" w:color="auto" w:fill="auto"/>
            <w:vAlign w:val="center"/>
          </w:tcPr>
          <w:p w14:paraId="1D792267" w14:textId="77777777" w:rsidR="009174F8" w:rsidRPr="00961F3F" w:rsidRDefault="009174F8" w:rsidP="008B0294">
            <w:pPr>
              <w:bidi/>
              <w:spacing w:after="0" w:line="240" w:lineRule="exact"/>
              <w:jc w:val="center"/>
              <w:rPr>
                <w:rFonts w:ascii="Times New Roman" w:eastAsia="Calibri" w:hAnsi="Times New Roman" w:cs="Simplified Arabic"/>
                <w:sz w:val="20"/>
                <w:szCs w:val="20"/>
                <w:rtl/>
              </w:rPr>
            </w:pPr>
            <w:r w:rsidRPr="00961F3F">
              <w:rPr>
                <w:rFonts w:ascii="Times New Roman" w:eastAsia="Calibri" w:hAnsi="Times New Roman" w:cs="Simplified Arabic"/>
                <w:sz w:val="20"/>
                <w:szCs w:val="20"/>
              </w:rPr>
              <w:t>T</w:t>
            </w:r>
            <w:r w:rsidRPr="00961F3F">
              <w:rPr>
                <w:rFonts w:ascii="Times New Roman" w:eastAsia="Calibri" w:hAnsi="Times New Roman" w:cs="Simplified Arabic"/>
                <w:sz w:val="20"/>
                <w:szCs w:val="20"/>
                <w:vertAlign w:val="subscript"/>
              </w:rPr>
              <w:t>3</w:t>
            </w:r>
          </w:p>
        </w:tc>
        <w:tc>
          <w:tcPr>
            <w:tcW w:w="0" w:type="auto"/>
            <w:shd w:val="clear" w:color="auto" w:fill="auto"/>
            <w:vAlign w:val="center"/>
          </w:tcPr>
          <w:p w14:paraId="4B2986A2" w14:textId="77777777" w:rsidR="009174F8" w:rsidRPr="00961F3F" w:rsidRDefault="009174F8" w:rsidP="008B0294">
            <w:pPr>
              <w:bidi/>
              <w:spacing w:after="0" w:line="240" w:lineRule="exact"/>
              <w:jc w:val="center"/>
              <w:rPr>
                <w:rFonts w:ascii="Times New Roman" w:eastAsia="Calibri" w:hAnsi="Times New Roman" w:cs="Simplified Arabic"/>
                <w:sz w:val="20"/>
                <w:szCs w:val="20"/>
                <w:vertAlign w:val="superscript"/>
              </w:rPr>
            </w:pPr>
            <w:r w:rsidRPr="00961F3F">
              <w:rPr>
                <w:rFonts w:ascii="Times New Roman" w:eastAsia="Calibri" w:hAnsi="Times New Roman" w:cs="Simplified Arabic"/>
                <w:sz w:val="20"/>
                <w:szCs w:val="20"/>
              </w:rPr>
              <w:t>7.06</w:t>
            </w:r>
            <w:r w:rsidRPr="00961F3F">
              <w:rPr>
                <w:rFonts w:ascii="Times New Roman" w:eastAsia="Calibri" w:hAnsi="Times New Roman" w:cs="Simplified Arabic"/>
                <w:sz w:val="20"/>
                <w:szCs w:val="20"/>
                <w:vertAlign w:val="superscript"/>
              </w:rPr>
              <w:t>c</w:t>
            </w:r>
          </w:p>
        </w:tc>
        <w:tc>
          <w:tcPr>
            <w:tcW w:w="0" w:type="auto"/>
            <w:shd w:val="clear" w:color="auto" w:fill="auto"/>
            <w:vAlign w:val="center"/>
          </w:tcPr>
          <w:p w14:paraId="131EDE0E" w14:textId="77777777" w:rsidR="009174F8" w:rsidRPr="00961F3F" w:rsidRDefault="009174F8" w:rsidP="008B0294">
            <w:pPr>
              <w:bidi/>
              <w:spacing w:after="0" w:line="240" w:lineRule="exact"/>
              <w:jc w:val="center"/>
              <w:rPr>
                <w:rFonts w:ascii="Times New Roman" w:eastAsia="Calibri" w:hAnsi="Times New Roman" w:cs="Simplified Arabic"/>
                <w:sz w:val="20"/>
                <w:szCs w:val="20"/>
                <w:vertAlign w:val="superscript"/>
              </w:rPr>
            </w:pPr>
            <w:r w:rsidRPr="00961F3F">
              <w:rPr>
                <w:rFonts w:ascii="Times New Roman" w:eastAsia="Calibri" w:hAnsi="Times New Roman" w:cs="Simplified Arabic"/>
                <w:sz w:val="20"/>
                <w:szCs w:val="20"/>
              </w:rPr>
              <w:t>6.28</w:t>
            </w:r>
            <w:r w:rsidRPr="00961F3F">
              <w:rPr>
                <w:rFonts w:ascii="Times New Roman" w:eastAsia="Calibri" w:hAnsi="Times New Roman" w:cs="Simplified Arabic"/>
                <w:sz w:val="20"/>
                <w:szCs w:val="20"/>
                <w:vertAlign w:val="superscript"/>
              </w:rPr>
              <w:t>e</w:t>
            </w:r>
          </w:p>
        </w:tc>
        <w:tc>
          <w:tcPr>
            <w:tcW w:w="0" w:type="auto"/>
            <w:tcBorders>
              <w:right w:val="double" w:sz="4" w:space="0" w:color="auto"/>
            </w:tcBorders>
            <w:shd w:val="clear" w:color="auto" w:fill="auto"/>
            <w:vAlign w:val="center"/>
          </w:tcPr>
          <w:p w14:paraId="22397377" w14:textId="77777777" w:rsidR="009174F8" w:rsidRPr="00961F3F" w:rsidRDefault="009174F8" w:rsidP="008B0294">
            <w:pPr>
              <w:bidi/>
              <w:spacing w:after="0" w:line="240" w:lineRule="exact"/>
              <w:jc w:val="center"/>
              <w:rPr>
                <w:rFonts w:ascii="Times New Roman" w:eastAsia="Calibri" w:hAnsi="Times New Roman" w:cs="Simplified Arabic"/>
                <w:sz w:val="20"/>
                <w:szCs w:val="20"/>
                <w:vertAlign w:val="superscript"/>
              </w:rPr>
            </w:pPr>
            <w:r w:rsidRPr="00961F3F">
              <w:rPr>
                <w:rFonts w:ascii="Times New Roman" w:eastAsia="Calibri" w:hAnsi="Times New Roman" w:cs="Simplified Arabic"/>
                <w:sz w:val="20"/>
                <w:szCs w:val="20"/>
              </w:rPr>
              <w:t>4.70</w:t>
            </w:r>
            <w:r w:rsidRPr="00961F3F">
              <w:rPr>
                <w:rFonts w:ascii="Times New Roman" w:eastAsia="Calibri" w:hAnsi="Times New Roman" w:cs="Simplified Arabic"/>
                <w:sz w:val="20"/>
                <w:szCs w:val="20"/>
                <w:vertAlign w:val="superscript"/>
              </w:rPr>
              <w:t>h</w:t>
            </w:r>
          </w:p>
        </w:tc>
        <w:tc>
          <w:tcPr>
            <w:tcW w:w="0" w:type="auto"/>
            <w:tcBorders>
              <w:left w:val="double" w:sz="4" w:space="0" w:color="auto"/>
            </w:tcBorders>
            <w:shd w:val="clear" w:color="auto" w:fill="auto"/>
            <w:vAlign w:val="center"/>
          </w:tcPr>
          <w:p w14:paraId="110F4E70" w14:textId="77777777" w:rsidR="009174F8" w:rsidRPr="00961F3F" w:rsidRDefault="009174F8"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6.01</w:t>
            </w:r>
          </w:p>
        </w:tc>
      </w:tr>
      <w:tr w:rsidR="009174F8" w:rsidRPr="00961F3F" w14:paraId="5540168F" w14:textId="77777777" w:rsidTr="00DE147F">
        <w:trPr>
          <w:jc w:val="center"/>
        </w:trPr>
        <w:tc>
          <w:tcPr>
            <w:tcW w:w="0" w:type="auto"/>
            <w:tcBorders>
              <w:bottom w:val="double" w:sz="4" w:space="0" w:color="auto"/>
            </w:tcBorders>
            <w:shd w:val="clear" w:color="auto" w:fill="auto"/>
            <w:vAlign w:val="center"/>
          </w:tcPr>
          <w:p w14:paraId="3710BAD9" w14:textId="77777777" w:rsidR="009174F8" w:rsidRPr="00961F3F" w:rsidRDefault="009174F8" w:rsidP="008B0294">
            <w:pPr>
              <w:bidi/>
              <w:spacing w:after="0" w:line="240" w:lineRule="exact"/>
              <w:jc w:val="center"/>
              <w:rPr>
                <w:rFonts w:ascii="Times New Roman" w:eastAsia="Calibri" w:hAnsi="Times New Roman" w:cs="Simplified Arabic"/>
                <w:sz w:val="20"/>
                <w:szCs w:val="20"/>
                <w:rtl/>
              </w:rPr>
            </w:pPr>
            <w:r w:rsidRPr="00961F3F">
              <w:rPr>
                <w:rFonts w:ascii="Times New Roman" w:eastAsia="Calibri" w:hAnsi="Times New Roman" w:cs="Simplified Arabic" w:hint="cs"/>
                <w:sz w:val="20"/>
                <w:szCs w:val="20"/>
                <w:rtl/>
              </w:rPr>
              <w:t>المتوسط</w:t>
            </w:r>
          </w:p>
        </w:tc>
        <w:tc>
          <w:tcPr>
            <w:tcW w:w="0" w:type="auto"/>
            <w:tcBorders>
              <w:bottom w:val="double" w:sz="4" w:space="0" w:color="auto"/>
            </w:tcBorders>
            <w:shd w:val="clear" w:color="auto" w:fill="auto"/>
            <w:vAlign w:val="center"/>
          </w:tcPr>
          <w:p w14:paraId="17DCDEB1" w14:textId="77777777" w:rsidR="009174F8" w:rsidRPr="00961F3F" w:rsidRDefault="009174F8"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5.55</w:t>
            </w:r>
          </w:p>
        </w:tc>
        <w:tc>
          <w:tcPr>
            <w:tcW w:w="0" w:type="auto"/>
            <w:tcBorders>
              <w:bottom w:val="double" w:sz="4" w:space="0" w:color="auto"/>
            </w:tcBorders>
            <w:shd w:val="clear" w:color="auto" w:fill="auto"/>
            <w:vAlign w:val="center"/>
          </w:tcPr>
          <w:p w14:paraId="0F57E733" w14:textId="77777777" w:rsidR="009174F8" w:rsidRPr="00961F3F" w:rsidRDefault="009174F8"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6.34</w:t>
            </w:r>
          </w:p>
        </w:tc>
        <w:tc>
          <w:tcPr>
            <w:tcW w:w="0" w:type="auto"/>
            <w:tcBorders>
              <w:bottom w:val="double" w:sz="4" w:space="0" w:color="auto"/>
              <w:right w:val="double" w:sz="4" w:space="0" w:color="auto"/>
            </w:tcBorders>
            <w:shd w:val="clear" w:color="auto" w:fill="auto"/>
            <w:vAlign w:val="center"/>
          </w:tcPr>
          <w:p w14:paraId="3A4D3A2A" w14:textId="77777777" w:rsidR="009174F8" w:rsidRPr="00961F3F" w:rsidRDefault="009174F8"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4.70</w:t>
            </w:r>
          </w:p>
        </w:tc>
        <w:tc>
          <w:tcPr>
            <w:tcW w:w="0" w:type="auto"/>
            <w:tcBorders>
              <w:left w:val="double" w:sz="4" w:space="0" w:color="auto"/>
              <w:bottom w:val="double" w:sz="4" w:space="0" w:color="auto"/>
            </w:tcBorders>
            <w:shd w:val="clear" w:color="auto" w:fill="auto"/>
            <w:vAlign w:val="center"/>
          </w:tcPr>
          <w:p w14:paraId="3FBD1E4C" w14:textId="77777777" w:rsidR="009174F8" w:rsidRPr="00961F3F" w:rsidRDefault="009174F8"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5.64</w:t>
            </w:r>
          </w:p>
        </w:tc>
      </w:tr>
      <w:tr w:rsidR="009174F8" w:rsidRPr="00961F3F" w14:paraId="03C3D11F" w14:textId="77777777" w:rsidTr="00961F3F">
        <w:trPr>
          <w:gridAfter w:val="1"/>
          <w:jc w:val="center"/>
        </w:trPr>
        <w:tc>
          <w:tcPr>
            <w:tcW w:w="0" w:type="auto"/>
            <w:vMerge w:val="restart"/>
            <w:tcBorders>
              <w:top w:val="double" w:sz="4" w:space="0" w:color="auto"/>
            </w:tcBorders>
            <w:shd w:val="clear" w:color="auto" w:fill="auto"/>
            <w:vAlign w:val="center"/>
          </w:tcPr>
          <w:p w14:paraId="16AE5AB2" w14:textId="77777777" w:rsidR="009174F8" w:rsidRPr="001D3DBF" w:rsidRDefault="009174F8" w:rsidP="008B0294">
            <w:pPr>
              <w:bidi/>
              <w:spacing w:after="0" w:line="240" w:lineRule="exact"/>
              <w:jc w:val="center"/>
              <w:rPr>
                <w:rFonts w:ascii="Times New Roman" w:eastAsia="Calibri" w:hAnsi="Times New Roman" w:cs="Simplified Arabic"/>
                <w:b/>
                <w:bCs/>
                <w:sz w:val="20"/>
                <w:szCs w:val="20"/>
                <w:rtl/>
              </w:rPr>
            </w:pPr>
            <w:proofErr w:type="gramStart"/>
            <w:r w:rsidRPr="001D3DBF">
              <w:rPr>
                <w:rFonts w:ascii="Times New Roman" w:eastAsia="Calibri" w:hAnsi="Times New Roman" w:cs="Simplified Arabic"/>
                <w:b/>
                <w:bCs/>
                <w:sz w:val="20"/>
                <w:szCs w:val="20"/>
                <w:rtl/>
              </w:rPr>
              <w:t>التحليل</w:t>
            </w:r>
            <w:proofErr w:type="gramEnd"/>
            <w:r w:rsidRPr="001D3DBF">
              <w:rPr>
                <w:rFonts w:ascii="Times New Roman" w:eastAsia="Calibri" w:hAnsi="Times New Roman" w:cs="Simplified Arabic"/>
                <w:b/>
                <w:bCs/>
                <w:sz w:val="20"/>
                <w:szCs w:val="20"/>
                <w:rtl/>
              </w:rPr>
              <w:t xml:space="preserve"> الإحصائي</w:t>
            </w:r>
          </w:p>
          <w:p w14:paraId="39DA23F9" w14:textId="77777777" w:rsidR="009174F8" w:rsidRPr="001D3DBF" w:rsidRDefault="009174F8" w:rsidP="008B0294">
            <w:pPr>
              <w:bidi/>
              <w:spacing w:after="0" w:line="240" w:lineRule="exact"/>
              <w:jc w:val="center"/>
              <w:rPr>
                <w:rFonts w:ascii="Times New Roman" w:eastAsia="Calibri" w:hAnsi="Times New Roman" w:cs="Simplified Arabic"/>
                <w:b/>
                <w:bCs/>
                <w:sz w:val="20"/>
                <w:szCs w:val="20"/>
                <w:rtl/>
              </w:rPr>
            </w:pPr>
          </w:p>
        </w:tc>
        <w:tc>
          <w:tcPr>
            <w:tcW w:w="0" w:type="auto"/>
            <w:gridSpan w:val="3"/>
            <w:tcBorders>
              <w:top w:val="double" w:sz="4" w:space="0" w:color="auto"/>
            </w:tcBorders>
            <w:shd w:val="clear" w:color="auto" w:fill="auto"/>
            <w:vAlign w:val="center"/>
          </w:tcPr>
          <w:p w14:paraId="00A2E1F9" w14:textId="77777777" w:rsidR="009174F8" w:rsidRPr="001D3DBF" w:rsidRDefault="009174F8" w:rsidP="008B0294">
            <w:pPr>
              <w:bidi/>
              <w:spacing w:after="0" w:line="240" w:lineRule="exact"/>
              <w:jc w:val="center"/>
              <w:rPr>
                <w:rFonts w:ascii="Times New Roman" w:eastAsia="Calibri" w:hAnsi="Times New Roman" w:cs="Simplified Arabic"/>
                <w:b/>
                <w:bCs/>
                <w:sz w:val="20"/>
                <w:szCs w:val="20"/>
                <w:rtl/>
                <w:lang w:bidi="ar-SY"/>
              </w:rPr>
            </w:pPr>
            <w:proofErr w:type="gramStart"/>
            <w:r w:rsidRPr="001D3DBF">
              <w:rPr>
                <w:rFonts w:ascii="Times New Roman" w:eastAsia="Calibri" w:hAnsi="Times New Roman" w:cs="Simplified Arabic" w:hint="cs"/>
                <w:b/>
                <w:bCs/>
                <w:sz w:val="20"/>
                <w:szCs w:val="20"/>
                <w:rtl/>
                <w:lang w:bidi="ar-SY"/>
              </w:rPr>
              <w:t>متوسط  الغلة</w:t>
            </w:r>
            <w:proofErr w:type="gramEnd"/>
            <w:r w:rsidRPr="001D3DBF">
              <w:rPr>
                <w:rFonts w:ascii="Times New Roman" w:eastAsia="Calibri" w:hAnsi="Times New Roman" w:cs="Simplified Arabic" w:hint="cs"/>
                <w:b/>
                <w:bCs/>
                <w:sz w:val="20"/>
                <w:szCs w:val="20"/>
                <w:rtl/>
                <w:lang w:bidi="ar-SY"/>
              </w:rPr>
              <w:t xml:space="preserve"> الحبية</w:t>
            </w:r>
          </w:p>
        </w:tc>
      </w:tr>
      <w:tr w:rsidR="009174F8" w:rsidRPr="00961F3F" w14:paraId="5BF4DAA0" w14:textId="77777777" w:rsidTr="00F17791">
        <w:trPr>
          <w:gridAfter w:val="1"/>
          <w:trHeight w:val="351"/>
          <w:jc w:val="center"/>
        </w:trPr>
        <w:tc>
          <w:tcPr>
            <w:tcW w:w="0" w:type="auto"/>
            <w:vMerge/>
            <w:shd w:val="clear" w:color="auto" w:fill="auto"/>
            <w:vAlign w:val="center"/>
          </w:tcPr>
          <w:p w14:paraId="0A3A4691" w14:textId="77777777" w:rsidR="009174F8" w:rsidRPr="001D3DBF" w:rsidRDefault="009174F8" w:rsidP="008B0294">
            <w:pPr>
              <w:bidi/>
              <w:spacing w:after="0" w:line="240" w:lineRule="exact"/>
              <w:jc w:val="center"/>
              <w:rPr>
                <w:rFonts w:ascii="Times New Roman" w:eastAsia="Calibri" w:hAnsi="Times New Roman" w:cs="Simplified Arabic"/>
                <w:b/>
                <w:bCs/>
                <w:sz w:val="20"/>
                <w:szCs w:val="20"/>
                <w:rtl/>
              </w:rPr>
            </w:pPr>
          </w:p>
        </w:tc>
        <w:tc>
          <w:tcPr>
            <w:tcW w:w="0" w:type="auto"/>
            <w:shd w:val="clear" w:color="auto" w:fill="auto"/>
            <w:vAlign w:val="center"/>
          </w:tcPr>
          <w:p w14:paraId="78B1DF67" w14:textId="77777777" w:rsidR="009174F8" w:rsidRPr="001D3DBF" w:rsidRDefault="009174F8" w:rsidP="008B0294">
            <w:pPr>
              <w:bidi/>
              <w:spacing w:after="0" w:line="240" w:lineRule="exact"/>
              <w:jc w:val="center"/>
              <w:rPr>
                <w:rFonts w:ascii="Times New Roman" w:eastAsia="Calibri" w:hAnsi="Times New Roman" w:cs="Simplified Arabic"/>
                <w:b/>
                <w:bCs/>
                <w:sz w:val="20"/>
                <w:szCs w:val="20"/>
                <w:rtl/>
                <w:lang w:bidi="ar-SY"/>
              </w:rPr>
            </w:pPr>
            <w:proofErr w:type="gramStart"/>
            <w:r w:rsidRPr="001D3DBF">
              <w:rPr>
                <w:rFonts w:ascii="Times New Roman" w:eastAsia="Calibri" w:hAnsi="Times New Roman" w:cs="Simplified Arabic" w:hint="cs"/>
                <w:b/>
                <w:bCs/>
                <w:sz w:val="20"/>
                <w:szCs w:val="20"/>
                <w:rtl/>
                <w:lang w:bidi="ar-SY"/>
              </w:rPr>
              <w:t>معدل</w:t>
            </w:r>
            <w:proofErr w:type="gramEnd"/>
            <w:r w:rsidRPr="001D3DBF">
              <w:rPr>
                <w:rFonts w:ascii="Times New Roman" w:eastAsia="Calibri" w:hAnsi="Times New Roman" w:cs="Simplified Arabic" w:hint="cs"/>
                <w:b/>
                <w:bCs/>
                <w:sz w:val="20"/>
                <w:szCs w:val="20"/>
                <w:rtl/>
                <w:lang w:bidi="ar-SY"/>
              </w:rPr>
              <w:t xml:space="preserve"> التسميد</w:t>
            </w:r>
          </w:p>
        </w:tc>
        <w:tc>
          <w:tcPr>
            <w:tcW w:w="0" w:type="auto"/>
            <w:shd w:val="clear" w:color="auto" w:fill="auto"/>
            <w:vAlign w:val="center"/>
          </w:tcPr>
          <w:p w14:paraId="5AD4723A" w14:textId="77777777" w:rsidR="009174F8" w:rsidRPr="001D3DBF" w:rsidRDefault="009174F8" w:rsidP="008B0294">
            <w:pPr>
              <w:bidi/>
              <w:spacing w:after="0" w:line="240" w:lineRule="exac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hint="cs"/>
                <w:b/>
                <w:bCs/>
                <w:sz w:val="20"/>
                <w:szCs w:val="20"/>
                <w:rtl/>
                <w:lang w:bidi="ar-SY"/>
              </w:rPr>
              <w:t>الأصناف</w:t>
            </w:r>
          </w:p>
        </w:tc>
        <w:tc>
          <w:tcPr>
            <w:tcW w:w="0" w:type="auto"/>
            <w:shd w:val="clear" w:color="auto" w:fill="auto"/>
            <w:vAlign w:val="center"/>
          </w:tcPr>
          <w:p w14:paraId="232EF835" w14:textId="77777777" w:rsidR="009174F8" w:rsidRPr="001D3DBF" w:rsidRDefault="009174F8" w:rsidP="008B0294">
            <w:pPr>
              <w:bidi/>
              <w:spacing w:after="0" w:line="240" w:lineRule="exac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hint="cs"/>
                <w:b/>
                <w:bCs/>
                <w:sz w:val="20"/>
                <w:szCs w:val="20"/>
                <w:rtl/>
                <w:lang w:bidi="ar-SY"/>
              </w:rPr>
              <w:t>التفاعل</w:t>
            </w:r>
          </w:p>
        </w:tc>
      </w:tr>
      <w:tr w:rsidR="009174F8" w:rsidRPr="00961F3F" w14:paraId="530449CB" w14:textId="77777777" w:rsidTr="00961F3F">
        <w:trPr>
          <w:gridAfter w:val="1"/>
          <w:trHeight w:val="400"/>
          <w:jc w:val="center"/>
        </w:trPr>
        <w:tc>
          <w:tcPr>
            <w:tcW w:w="0" w:type="auto"/>
            <w:shd w:val="clear" w:color="auto" w:fill="auto"/>
            <w:vAlign w:val="center"/>
          </w:tcPr>
          <w:p w14:paraId="5B741001" w14:textId="77777777" w:rsidR="009174F8" w:rsidRPr="00961F3F" w:rsidRDefault="009174F8"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L.S.D (5%)</w:t>
            </w:r>
          </w:p>
        </w:tc>
        <w:tc>
          <w:tcPr>
            <w:tcW w:w="0" w:type="auto"/>
            <w:shd w:val="clear" w:color="auto" w:fill="auto"/>
            <w:vAlign w:val="center"/>
          </w:tcPr>
          <w:p w14:paraId="0E96D513" w14:textId="77777777" w:rsidR="009174F8" w:rsidRPr="00961F3F" w:rsidRDefault="009174F8"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0.11</w:t>
            </w:r>
          </w:p>
        </w:tc>
        <w:tc>
          <w:tcPr>
            <w:tcW w:w="0" w:type="auto"/>
            <w:shd w:val="clear" w:color="auto" w:fill="auto"/>
            <w:vAlign w:val="center"/>
          </w:tcPr>
          <w:p w14:paraId="4B790428" w14:textId="77777777" w:rsidR="009174F8" w:rsidRPr="00961F3F" w:rsidRDefault="009174F8"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0.09</w:t>
            </w:r>
          </w:p>
        </w:tc>
        <w:tc>
          <w:tcPr>
            <w:tcW w:w="0" w:type="auto"/>
            <w:shd w:val="clear" w:color="auto" w:fill="auto"/>
            <w:vAlign w:val="center"/>
          </w:tcPr>
          <w:p w14:paraId="7CA14C97" w14:textId="77777777" w:rsidR="009174F8" w:rsidRPr="00961F3F" w:rsidRDefault="009174F8" w:rsidP="008B0294">
            <w:pPr>
              <w:bidi/>
              <w:spacing w:after="0" w:line="240" w:lineRule="exact"/>
              <w:jc w:val="center"/>
              <w:rPr>
                <w:rFonts w:ascii="Times New Roman" w:eastAsia="Calibri" w:hAnsi="Times New Roman" w:cs="Simplified Arabic"/>
                <w:sz w:val="20"/>
                <w:szCs w:val="20"/>
                <w:lang w:bidi="ar-SY"/>
              </w:rPr>
            </w:pPr>
            <w:r w:rsidRPr="00961F3F">
              <w:rPr>
                <w:rFonts w:ascii="Times New Roman" w:eastAsia="Calibri" w:hAnsi="Times New Roman" w:cs="Simplified Arabic"/>
                <w:sz w:val="20"/>
                <w:szCs w:val="20"/>
                <w:lang w:bidi="ar-SY"/>
              </w:rPr>
              <w:t>0.19</w:t>
            </w:r>
          </w:p>
        </w:tc>
      </w:tr>
      <w:tr w:rsidR="009174F8" w:rsidRPr="00961F3F" w14:paraId="6B46D140" w14:textId="77777777" w:rsidTr="00961F3F">
        <w:trPr>
          <w:gridAfter w:val="1"/>
          <w:trHeight w:val="227"/>
          <w:jc w:val="center"/>
        </w:trPr>
        <w:tc>
          <w:tcPr>
            <w:tcW w:w="0" w:type="auto"/>
            <w:shd w:val="clear" w:color="auto" w:fill="auto"/>
            <w:vAlign w:val="center"/>
          </w:tcPr>
          <w:p w14:paraId="668FE435" w14:textId="77777777" w:rsidR="009174F8" w:rsidRPr="00961F3F" w:rsidRDefault="009174F8" w:rsidP="008B0294">
            <w:pPr>
              <w:bidi/>
              <w:spacing w:after="0" w:line="240" w:lineRule="exact"/>
              <w:jc w:val="center"/>
              <w:rPr>
                <w:rFonts w:ascii="Times New Roman" w:eastAsia="Calibri" w:hAnsi="Times New Roman" w:cs="Simplified Arabic"/>
                <w:sz w:val="20"/>
                <w:szCs w:val="20"/>
                <w:rtl/>
              </w:rPr>
            </w:pPr>
            <w:r w:rsidRPr="00961F3F">
              <w:rPr>
                <w:rFonts w:ascii="Times New Roman" w:eastAsia="Calibri" w:hAnsi="Times New Roman" w:cs="Simplified Arabic"/>
                <w:sz w:val="20"/>
                <w:szCs w:val="20"/>
              </w:rPr>
              <w:t>C.V. (%)</w:t>
            </w:r>
          </w:p>
        </w:tc>
        <w:tc>
          <w:tcPr>
            <w:tcW w:w="0" w:type="auto"/>
            <w:gridSpan w:val="3"/>
            <w:shd w:val="clear" w:color="auto" w:fill="FFFFFF" w:themeFill="background1"/>
            <w:vAlign w:val="center"/>
          </w:tcPr>
          <w:p w14:paraId="3932C1EF" w14:textId="77777777" w:rsidR="009174F8" w:rsidRPr="00961F3F" w:rsidRDefault="009174F8"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4.63</w:t>
            </w:r>
          </w:p>
        </w:tc>
      </w:tr>
    </w:tbl>
    <w:p w14:paraId="16D685E1" w14:textId="51B12EF2" w:rsidR="004D6F4E" w:rsidRDefault="00D21034" w:rsidP="00961F3F">
      <w:pPr>
        <w:bidi/>
        <w:spacing w:after="0" w:line="240" w:lineRule="auto"/>
        <w:jc w:val="center"/>
        <w:rPr>
          <w:rFonts w:ascii="Times New Roman" w:eastAsia="Calibri" w:hAnsi="Times New Roman" w:cs="Simplified Arabic"/>
          <w:b/>
          <w:bCs/>
          <w:sz w:val="20"/>
          <w:szCs w:val="20"/>
          <w:rtl/>
        </w:rPr>
      </w:pPr>
      <w:r w:rsidRPr="00961F3F">
        <w:rPr>
          <w:rFonts w:ascii="Times New Roman" w:eastAsia="Calibri" w:hAnsi="Times New Roman" w:cs="Simplified Arabic" w:hint="cs"/>
          <w:b/>
          <w:bCs/>
          <w:sz w:val="20"/>
          <w:szCs w:val="20"/>
          <w:rtl/>
        </w:rPr>
        <w:t>يُشير اختلاف الأحرف إلى وجود فروق</w:t>
      </w:r>
      <w:r w:rsidR="00F4630F">
        <w:rPr>
          <w:rFonts w:ascii="Times New Roman" w:eastAsia="Calibri" w:hAnsi="Times New Roman" w:cs="Simplified Arabic" w:hint="cs"/>
          <w:b/>
          <w:bCs/>
          <w:sz w:val="20"/>
          <w:szCs w:val="20"/>
          <w:rtl/>
        </w:rPr>
        <w:t>ات معنوية عند مستوى معنوية 0.05</w:t>
      </w:r>
    </w:p>
    <w:p w14:paraId="3EDAC581" w14:textId="77777777" w:rsidR="00D21034" w:rsidRDefault="004D6F4E" w:rsidP="00DD1339">
      <w:pPr>
        <w:bidi/>
        <w:spacing w:after="0" w:line="240" w:lineRule="auto"/>
        <w:jc w:val="lowKashida"/>
        <w:rPr>
          <w:rFonts w:ascii="Times New Roman" w:hAnsi="Times New Roman" w:cs="Simplified Arabic"/>
          <w:szCs w:val="24"/>
          <w:rtl/>
          <w:lang w:bidi="ar-SY"/>
        </w:rPr>
      </w:pPr>
      <w:r w:rsidRPr="00961F3F">
        <w:rPr>
          <w:rFonts w:ascii="Times New Roman" w:eastAsia="Calibri" w:hAnsi="Times New Roman" w:cs="Simplified Arabic" w:hint="cs"/>
          <w:b/>
          <w:bCs/>
          <w:szCs w:val="24"/>
          <w:rtl/>
        </w:rPr>
        <w:t xml:space="preserve">4-7- </w:t>
      </w:r>
      <w:r w:rsidR="00781F8C" w:rsidRPr="00961F3F">
        <w:rPr>
          <w:rFonts w:ascii="Times New Roman" w:eastAsia="Calibri" w:hAnsi="Times New Roman" w:cs="Simplified Arabic" w:hint="cs"/>
          <w:b/>
          <w:bCs/>
          <w:szCs w:val="24"/>
          <w:rtl/>
        </w:rPr>
        <w:t xml:space="preserve">متوسط وزن الغلة الحيوية </w:t>
      </w:r>
      <w:proofErr w:type="gramStart"/>
      <w:r w:rsidR="00781F8C" w:rsidRPr="00961F3F">
        <w:rPr>
          <w:rFonts w:ascii="Times New Roman" w:eastAsia="Calibri" w:hAnsi="Times New Roman" w:cs="Simplified Arabic" w:hint="cs"/>
          <w:b/>
          <w:bCs/>
          <w:szCs w:val="24"/>
          <w:rtl/>
        </w:rPr>
        <w:t>(طن .</w:t>
      </w:r>
      <w:proofErr w:type="gramEnd"/>
      <w:r w:rsidR="00781F8C" w:rsidRPr="00961F3F">
        <w:rPr>
          <w:rFonts w:ascii="Times New Roman" w:eastAsia="Calibri" w:hAnsi="Times New Roman" w:cs="Simplified Arabic" w:hint="cs"/>
          <w:b/>
          <w:bCs/>
          <w:szCs w:val="24"/>
          <w:rtl/>
        </w:rPr>
        <w:t>هكتار</w:t>
      </w:r>
      <w:r w:rsidR="00781F8C" w:rsidRPr="00961F3F">
        <w:rPr>
          <w:rFonts w:ascii="Times New Roman" w:eastAsia="Calibri" w:hAnsi="Times New Roman" w:cs="Simplified Arabic" w:hint="cs"/>
          <w:b/>
          <w:bCs/>
          <w:szCs w:val="24"/>
          <w:vertAlign w:val="superscript"/>
          <w:rtl/>
        </w:rPr>
        <w:t>-1</w:t>
      </w:r>
      <w:r w:rsidR="00781F8C" w:rsidRPr="00961F3F">
        <w:rPr>
          <w:rFonts w:ascii="Times New Roman" w:eastAsia="Calibri" w:hAnsi="Times New Roman" w:cs="Simplified Arabic" w:hint="cs"/>
          <w:b/>
          <w:bCs/>
          <w:szCs w:val="24"/>
          <w:rtl/>
        </w:rPr>
        <w:t>):</w:t>
      </w:r>
      <w:r w:rsidR="00781F8C" w:rsidRPr="00DD1339">
        <w:rPr>
          <w:rFonts w:ascii="Times New Roman" w:hAnsi="Times New Roman" w:cs="Simplified Arabic" w:hint="cs"/>
          <w:szCs w:val="24"/>
          <w:rtl/>
          <w:lang w:bidi="ar-SY"/>
        </w:rPr>
        <w:t xml:space="preserve"> </w:t>
      </w:r>
      <w:r w:rsidR="0094428E" w:rsidRPr="00DD1339">
        <w:rPr>
          <w:rFonts w:ascii="Times New Roman" w:eastAsia="Calibri" w:hAnsi="Times New Roman" w:cs="Simplified Arabic" w:hint="cs"/>
          <w:szCs w:val="24"/>
          <w:rtl/>
        </w:rPr>
        <w:t xml:space="preserve">بيَّنت نتائج التحليل الإحصائي وجود فروقاتٍ معنويةٍ </w:t>
      </w:r>
      <w:r w:rsidR="0094428E" w:rsidRPr="00DD1339">
        <w:rPr>
          <w:rFonts w:ascii="Times New Roman" w:eastAsia="Calibri" w:hAnsi="Times New Roman" w:cs="Simplified Arabic"/>
          <w:szCs w:val="24"/>
          <w:rtl/>
        </w:rPr>
        <w:t>(</w:t>
      </w:r>
      <w:r w:rsidR="0094428E" w:rsidRPr="00DD1339">
        <w:rPr>
          <w:rFonts w:ascii="Times New Roman" w:eastAsia="Calibri" w:hAnsi="Times New Roman" w:cs="Simplified Arabic"/>
          <w:szCs w:val="24"/>
        </w:rPr>
        <w:t>p≤0.05</w:t>
      </w:r>
      <w:r w:rsidR="0094428E" w:rsidRPr="00DD1339">
        <w:rPr>
          <w:rFonts w:ascii="Times New Roman" w:eastAsia="Calibri" w:hAnsi="Times New Roman" w:cs="Simplified Arabic"/>
          <w:szCs w:val="24"/>
          <w:rtl/>
        </w:rPr>
        <w:t>)</w:t>
      </w:r>
      <w:r w:rsidR="0094428E" w:rsidRPr="00DD1339">
        <w:rPr>
          <w:rFonts w:ascii="Times New Roman" w:hAnsi="Times New Roman" w:cs="Simplified Arabic"/>
          <w:szCs w:val="24"/>
          <w:rtl/>
        </w:rPr>
        <w:t xml:space="preserve"> </w:t>
      </w:r>
      <w:r w:rsidR="0094428E" w:rsidRPr="00DD1339">
        <w:rPr>
          <w:rFonts w:ascii="Times New Roman" w:eastAsia="Calibri" w:hAnsi="Times New Roman" w:cs="Simplified Arabic"/>
          <w:szCs w:val="24"/>
          <w:rtl/>
        </w:rPr>
        <w:t xml:space="preserve">المبينة في </w:t>
      </w:r>
      <w:r w:rsidR="0094428E" w:rsidRPr="00DD1339">
        <w:rPr>
          <w:rFonts w:ascii="Times New Roman" w:eastAsia="Calibri" w:hAnsi="Times New Roman" w:cs="Simplified Arabic" w:hint="cs"/>
          <w:szCs w:val="24"/>
          <w:rtl/>
        </w:rPr>
        <w:t>الجدول</w:t>
      </w:r>
      <w:r w:rsidR="0094428E" w:rsidRPr="00DD1339">
        <w:rPr>
          <w:rFonts w:ascii="Times New Roman" w:eastAsia="Calibri" w:hAnsi="Times New Roman" w:cs="Simplified Arabic"/>
          <w:szCs w:val="24"/>
          <w:rtl/>
        </w:rPr>
        <w:t xml:space="preserve"> (</w:t>
      </w:r>
      <w:r w:rsidR="00D16808" w:rsidRPr="00DD1339">
        <w:rPr>
          <w:rFonts w:ascii="Times New Roman" w:eastAsia="Calibri" w:hAnsi="Times New Roman" w:cs="Simplified Arabic"/>
          <w:szCs w:val="24"/>
          <w:rtl/>
        </w:rPr>
        <w:t>10</w:t>
      </w:r>
      <w:proofErr w:type="gramStart"/>
      <w:r w:rsidR="0094428E" w:rsidRPr="00DD1339">
        <w:rPr>
          <w:rFonts w:ascii="Times New Roman" w:eastAsia="Calibri" w:hAnsi="Times New Roman" w:cs="Simplified Arabic"/>
          <w:szCs w:val="24"/>
          <w:rtl/>
        </w:rPr>
        <w:t>)،</w:t>
      </w:r>
      <w:proofErr w:type="gramEnd"/>
      <w:r w:rsidR="0094428E" w:rsidRPr="00DD1339">
        <w:rPr>
          <w:rFonts w:ascii="Times New Roman" w:eastAsia="Calibri" w:hAnsi="Times New Roman" w:cs="Simplified Arabic" w:hint="cs"/>
          <w:szCs w:val="24"/>
          <w:rtl/>
        </w:rPr>
        <w:t xml:space="preserve"> في صفة متوسط وزن الغلة </w:t>
      </w:r>
      <w:r w:rsidR="000E0E88" w:rsidRPr="00DD1339">
        <w:rPr>
          <w:rFonts w:ascii="Times New Roman" w:eastAsia="Calibri" w:hAnsi="Times New Roman" w:cs="Simplified Arabic" w:hint="cs"/>
          <w:szCs w:val="24"/>
          <w:rtl/>
        </w:rPr>
        <w:t>الحيوية</w:t>
      </w:r>
      <w:r w:rsidR="0094428E" w:rsidRPr="00DD1339">
        <w:rPr>
          <w:rFonts w:ascii="Times New Roman" w:eastAsia="Calibri" w:hAnsi="Times New Roman" w:cs="Simplified Arabic" w:hint="cs"/>
          <w:szCs w:val="24"/>
          <w:rtl/>
        </w:rPr>
        <w:t xml:space="preserve"> </w:t>
      </w:r>
      <w:r w:rsidR="0094428E" w:rsidRPr="00DD1339">
        <w:rPr>
          <w:rFonts w:ascii="Times New Roman" w:hAnsi="Times New Roman" w:cs="Simplified Arabic" w:hint="cs"/>
          <w:szCs w:val="24"/>
          <w:rtl/>
          <w:lang w:bidi="ar-SY"/>
        </w:rPr>
        <w:t>(</w:t>
      </w:r>
      <w:r w:rsidR="0094428E" w:rsidRPr="00DD1339">
        <w:rPr>
          <w:rFonts w:ascii="Times New Roman" w:eastAsia="Calibri" w:hAnsi="Times New Roman" w:cs="Simplified Arabic" w:hint="cs"/>
          <w:szCs w:val="24"/>
          <w:rtl/>
          <w:lang w:bidi="ar-SY"/>
        </w:rPr>
        <w:t>طن .هكتار</w:t>
      </w:r>
      <w:r w:rsidR="0094428E" w:rsidRPr="00DD1339">
        <w:rPr>
          <w:rFonts w:ascii="Times New Roman" w:eastAsia="Calibri" w:hAnsi="Times New Roman" w:cs="Simplified Arabic" w:hint="cs"/>
          <w:szCs w:val="24"/>
          <w:vertAlign w:val="superscript"/>
          <w:rtl/>
          <w:lang w:bidi="ar-SY"/>
        </w:rPr>
        <w:t>-1</w:t>
      </w:r>
      <w:r w:rsidR="0094428E" w:rsidRPr="00DD1339">
        <w:rPr>
          <w:rFonts w:ascii="Times New Roman" w:hAnsi="Times New Roman" w:cs="Simplified Arabic" w:hint="cs"/>
          <w:szCs w:val="24"/>
          <w:rtl/>
          <w:lang w:bidi="ar-SY"/>
        </w:rPr>
        <w:t xml:space="preserve">) </w:t>
      </w:r>
      <w:r w:rsidR="0094428E" w:rsidRPr="00DD1339">
        <w:rPr>
          <w:rFonts w:ascii="Times New Roman" w:eastAsia="Calibri" w:hAnsi="Times New Roman" w:cs="Simplified Arabic" w:hint="cs"/>
          <w:szCs w:val="24"/>
          <w:rtl/>
        </w:rPr>
        <w:t xml:space="preserve">بين الأصناف ومعاملات </w:t>
      </w:r>
      <w:r w:rsidR="0094428E" w:rsidRPr="00DD1339">
        <w:rPr>
          <w:rFonts w:ascii="Times New Roman" w:eastAsia="Calibri" w:hAnsi="Times New Roman" w:cs="Simplified Arabic" w:hint="cs"/>
          <w:szCs w:val="24"/>
          <w:rtl/>
          <w:lang w:bidi="ar-SY"/>
        </w:rPr>
        <w:t>التسميد</w:t>
      </w:r>
      <w:r w:rsidR="0094428E" w:rsidRPr="00DD1339">
        <w:rPr>
          <w:rFonts w:ascii="Times New Roman" w:eastAsia="Calibri" w:hAnsi="Times New Roman" w:cs="Simplified Arabic" w:hint="cs"/>
          <w:szCs w:val="24"/>
          <w:rtl/>
        </w:rPr>
        <w:t xml:space="preserve"> والتفاعلات المتبادلة بينها. يُلاحظ أنَّ متوسط وزن الغلة </w:t>
      </w:r>
      <w:r w:rsidR="000E0E88" w:rsidRPr="00DD1339">
        <w:rPr>
          <w:rFonts w:ascii="Times New Roman" w:eastAsia="Calibri" w:hAnsi="Times New Roman" w:cs="Simplified Arabic" w:hint="cs"/>
          <w:szCs w:val="24"/>
          <w:rtl/>
        </w:rPr>
        <w:t>الحيوية</w:t>
      </w:r>
      <w:r w:rsidR="0094428E" w:rsidRPr="00DD1339">
        <w:rPr>
          <w:rFonts w:ascii="Times New Roman" w:eastAsia="Calibri" w:hAnsi="Times New Roman" w:cs="Simplified Arabic" w:hint="cs"/>
          <w:szCs w:val="24"/>
          <w:rtl/>
        </w:rPr>
        <w:t xml:space="preserve"> </w:t>
      </w:r>
      <w:proofErr w:type="gramStart"/>
      <w:r w:rsidR="0094428E" w:rsidRPr="00DD1339">
        <w:rPr>
          <w:rFonts w:ascii="Times New Roman" w:eastAsia="Calibri" w:hAnsi="Times New Roman" w:cs="Simplified Arabic" w:hint="cs"/>
          <w:szCs w:val="24"/>
          <w:rtl/>
        </w:rPr>
        <w:t>كان</w:t>
      </w:r>
      <w:proofErr w:type="gramEnd"/>
      <w:r w:rsidR="0094428E" w:rsidRPr="00DD1339">
        <w:rPr>
          <w:rFonts w:ascii="Times New Roman" w:eastAsia="Calibri" w:hAnsi="Times New Roman" w:cs="Simplified Arabic" w:hint="cs"/>
          <w:szCs w:val="24"/>
          <w:rtl/>
        </w:rPr>
        <w:t xml:space="preserve"> الأعلى معنوياً لدى الصنف</w:t>
      </w:r>
      <w:r w:rsidR="0094428E" w:rsidRPr="00DD1339">
        <w:rPr>
          <w:rFonts w:ascii="Times New Roman" w:eastAsia="Calibri" w:hAnsi="Times New Roman" w:cs="Simplified Arabic" w:hint="cs"/>
          <w:szCs w:val="24"/>
          <w:rtl/>
          <w:lang w:bidi="ar-SY"/>
        </w:rPr>
        <w:t xml:space="preserve"> </w:t>
      </w:r>
      <w:r w:rsidR="0094428E" w:rsidRPr="00DD1339">
        <w:rPr>
          <w:rFonts w:ascii="Times New Roman" w:hAnsi="Times New Roman" w:cs="Simplified Arabic"/>
          <w:szCs w:val="24"/>
          <w:rtl/>
          <w:lang w:bidi="ar-SY"/>
        </w:rPr>
        <w:t>(</w:t>
      </w:r>
      <w:r w:rsidR="0094428E" w:rsidRPr="00DD1339">
        <w:rPr>
          <w:rFonts w:ascii="Times New Roman" w:hAnsi="Times New Roman" w:cs="Simplified Arabic"/>
          <w:szCs w:val="24"/>
          <w:lang w:bidi="ar-SY"/>
        </w:rPr>
        <w:t>Red Carina</w:t>
      </w:r>
      <w:r w:rsidR="0094428E" w:rsidRPr="00DD1339">
        <w:rPr>
          <w:rFonts w:ascii="Times New Roman" w:hAnsi="Times New Roman" w:cs="Simplified Arabic"/>
          <w:szCs w:val="24"/>
          <w:rtl/>
          <w:lang w:bidi="ar-SY"/>
        </w:rPr>
        <w:t>)</w:t>
      </w:r>
      <w:r w:rsidR="0094428E" w:rsidRPr="00DD1339">
        <w:rPr>
          <w:rFonts w:ascii="Times New Roman" w:eastAsia="Calibri" w:hAnsi="Times New Roman" w:cs="Simplified Arabic"/>
          <w:szCs w:val="24"/>
          <w:rtl/>
          <w:lang w:bidi="ar-SY"/>
        </w:rPr>
        <w:t xml:space="preserve"> </w:t>
      </w:r>
      <w:r w:rsidR="0094428E" w:rsidRPr="00DD1339">
        <w:rPr>
          <w:rFonts w:ascii="Times New Roman" w:eastAsia="Calibri" w:hAnsi="Times New Roman" w:cs="Simplified Arabic" w:hint="cs"/>
          <w:szCs w:val="24"/>
          <w:rtl/>
          <w:lang w:bidi="ar-SY"/>
        </w:rPr>
        <w:t>(</w:t>
      </w:r>
      <w:r w:rsidR="00853331" w:rsidRPr="00DD1339">
        <w:rPr>
          <w:rFonts w:ascii="Times New Roman" w:eastAsia="Calibri" w:hAnsi="Times New Roman" w:cs="Simplified Arabic"/>
          <w:szCs w:val="24"/>
          <w:rtl/>
          <w:lang w:bidi="ar-SY"/>
        </w:rPr>
        <w:t>11.51</w:t>
      </w:r>
      <w:r w:rsidR="00853331" w:rsidRPr="00DD1339">
        <w:rPr>
          <w:rFonts w:ascii="Times New Roman" w:eastAsia="Calibri" w:hAnsi="Times New Roman" w:cs="Simplified Arabic" w:hint="cs"/>
          <w:szCs w:val="24"/>
          <w:rtl/>
          <w:lang w:bidi="ar-SY"/>
        </w:rPr>
        <w:t xml:space="preserve"> </w:t>
      </w:r>
      <w:r w:rsidR="0094428E" w:rsidRPr="00DD1339">
        <w:rPr>
          <w:rFonts w:ascii="Times New Roman" w:eastAsia="Calibri" w:hAnsi="Times New Roman" w:cs="Simplified Arabic" w:hint="cs"/>
          <w:szCs w:val="24"/>
          <w:rtl/>
          <w:lang w:bidi="ar-SY"/>
        </w:rPr>
        <w:t>طن. هكتار</w:t>
      </w:r>
      <w:r w:rsidR="0094428E" w:rsidRPr="00DD1339">
        <w:rPr>
          <w:rFonts w:ascii="Times New Roman" w:eastAsia="Calibri" w:hAnsi="Times New Roman" w:cs="Simplified Arabic" w:hint="cs"/>
          <w:szCs w:val="24"/>
          <w:vertAlign w:val="superscript"/>
          <w:rtl/>
          <w:lang w:bidi="ar-SY"/>
        </w:rPr>
        <w:t>-1</w:t>
      </w:r>
      <w:r w:rsidR="0094428E" w:rsidRPr="00DD1339">
        <w:rPr>
          <w:rFonts w:ascii="Times New Roman" w:eastAsia="Calibri" w:hAnsi="Times New Roman" w:cs="Simplified Arabic" w:hint="cs"/>
          <w:szCs w:val="24"/>
          <w:rtl/>
        </w:rPr>
        <w:t xml:space="preserve">)، تلاه الصنف </w:t>
      </w:r>
      <w:r w:rsidR="0094428E" w:rsidRPr="00DD1339">
        <w:rPr>
          <w:rFonts w:ascii="Times New Roman" w:hAnsi="Times New Roman" w:cs="Simplified Arabic"/>
          <w:szCs w:val="24"/>
          <w:lang w:bidi="ar-SY"/>
        </w:rPr>
        <w:t>(Giza)</w:t>
      </w:r>
      <w:r w:rsidR="0094428E" w:rsidRPr="00DD1339">
        <w:rPr>
          <w:rFonts w:ascii="Times New Roman" w:hAnsi="Times New Roman" w:cs="Simplified Arabic" w:hint="cs"/>
          <w:szCs w:val="24"/>
          <w:rtl/>
          <w:lang w:bidi="ar-SY"/>
        </w:rPr>
        <w:t xml:space="preserve"> (</w:t>
      </w:r>
      <w:r w:rsidR="00E718E5" w:rsidRPr="00DD1339">
        <w:rPr>
          <w:rFonts w:ascii="Times New Roman" w:hAnsi="Times New Roman" w:cs="Simplified Arabic"/>
          <w:szCs w:val="24"/>
          <w:rtl/>
          <w:lang w:bidi="ar-SY"/>
        </w:rPr>
        <w:t>10.75</w:t>
      </w:r>
      <w:r w:rsidR="0094428E" w:rsidRPr="00DD1339">
        <w:rPr>
          <w:rFonts w:ascii="Times New Roman" w:hAnsi="Times New Roman" w:cs="Simplified Arabic"/>
          <w:szCs w:val="24"/>
          <w:rtl/>
          <w:lang w:bidi="ar-SY"/>
        </w:rPr>
        <w:t xml:space="preserve"> </w:t>
      </w:r>
      <w:r w:rsidR="0094428E" w:rsidRPr="00DD1339">
        <w:rPr>
          <w:rFonts w:ascii="Times New Roman" w:hAnsi="Times New Roman" w:cs="Simplified Arabic" w:hint="cs"/>
          <w:szCs w:val="24"/>
          <w:rtl/>
          <w:lang w:bidi="ar-SY"/>
        </w:rPr>
        <w:t>طن. هكتار</w:t>
      </w:r>
      <w:r w:rsidR="0094428E" w:rsidRPr="00DD1339">
        <w:rPr>
          <w:rFonts w:ascii="Times New Roman" w:hAnsi="Times New Roman" w:cs="Simplified Arabic" w:hint="cs"/>
          <w:szCs w:val="24"/>
          <w:vertAlign w:val="superscript"/>
          <w:rtl/>
          <w:lang w:bidi="ar-SY"/>
        </w:rPr>
        <w:t>-1</w:t>
      </w:r>
      <w:r w:rsidR="0094428E" w:rsidRPr="00DD1339">
        <w:rPr>
          <w:rFonts w:ascii="Times New Roman" w:hAnsi="Times New Roman" w:cs="Simplified Arabic" w:hint="cs"/>
          <w:szCs w:val="24"/>
          <w:rtl/>
          <w:lang w:bidi="ar-SY"/>
        </w:rPr>
        <w:t xml:space="preserve">) </w:t>
      </w:r>
      <w:r w:rsidR="0094428E" w:rsidRPr="00DD1339">
        <w:rPr>
          <w:rFonts w:ascii="Times New Roman" w:eastAsia="Calibri" w:hAnsi="Times New Roman" w:cs="Simplified Arabic" w:hint="cs"/>
          <w:szCs w:val="24"/>
          <w:rtl/>
        </w:rPr>
        <w:t>مع وجود فروق معنوية، في حين كان الأدنى معنوياً لدى الصنف (</w:t>
      </w:r>
      <w:r w:rsidR="0094428E" w:rsidRPr="00DD1339">
        <w:rPr>
          <w:rFonts w:ascii="Times New Roman" w:hAnsi="Times New Roman" w:cs="Simplified Arabic"/>
          <w:szCs w:val="24"/>
          <w:lang w:bidi="ar-SY"/>
        </w:rPr>
        <w:t>Q</w:t>
      </w:r>
      <w:r w:rsidR="0094428E" w:rsidRPr="00DD1339">
        <w:rPr>
          <w:rFonts w:ascii="Times New Roman" w:hAnsi="Times New Roman" w:cs="Simplified Arabic"/>
          <w:szCs w:val="24"/>
          <w:vertAlign w:val="subscript"/>
          <w:lang w:bidi="ar-SY"/>
        </w:rPr>
        <w:t>26</w:t>
      </w:r>
      <w:r w:rsidR="0094428E" w:rsidRPr="00DD1339">
        <w:rPr>
          <w:rFonts w:ascii="Times New Roman" w:eastAsia="Calibri" w:hAnsi="Times New Roman" w:cs="Simplified Arabic" w:hint="cs"/>
          <w:szCs w:val="24"/>
          <w:rtl/>
        </w:rPr>
        <w:t>)</w:t>
      </w:r>
      <w:r w:rsidR="0094428E" w:rsidRPr="00DD1339">
        <w:rPr>
          <w:rFonts w:ascii="Times New Roman" w:eastAsia="Calibri" w:hAnsi="Times New Roman" w:cs="Simplified Arabic" w:hint="cs"/>
          <w:szCs w:val="24"/>
          <w:rtl/>
          <w:lang w:bidi="ar-SY"/>
        </w:rPr>
        <w:t xml:space="preserve"> (</w:t>
      </w:r>
      <w:r w:rsidR="004A1EDF" w:rsidRPr="00DD1339">
        <w:rPr>
          <w:rFonts w:ascii="Times New Roman" w:eastAsia="Calibri" w:hAnsi="Times New Roman" w:cs="Simplified Arabic" w:hint="cs"/>
          <w:szCs w:val="24"/>
          <w:rtl/>
          <w:lang w:bidi="ar-SY"/>
        </w:rPr>
        <w:t>9.04</w:t>
      </w:r>
      <w:r w:rsidR="0094428E" w:rsidRPr="00DD1339">
        <w:rPr>
          <w:rFonts w:ascii="Times New Roman" w:eastAsia="Calibri" w:hAnsi="Times New Roman" w:cs="Simplified Arabic" w:hint="cs"/>
          <w:szCs w:val="24"/>
          <w:rtl/>
          <w:lang w:bidi="ar-SY"/>
        </w:rPr>
        <w:t xml:space="preserve"> طن. هكتار</w:t>
      </w:r>
      <w:r w:rsidR="0094428E" w:rsidRPr="00DD1339">
        <w:rPr>
          <w:rFonts w:ascii="Times New Roman" w:eastAsia="Calibri" w:hAnsi="Times New Roman" w:cs="Simplified Arabic" w:hint="cs"/>
          <w:szCs w:val="24"/>
          <w:vertAlign w:val="superscript"/>
          <w:rtl/>
          <w:lang w:bidi="ar-SY"/>
        </w:rPr>
        <w:t>-1</w:t>
      </w:r>
      <w:r w:rsidR="0094428E" w:rsidRPr="00DD1339">
        <w:rPr>
          <w:rFonts w:ascii="Times New Roman" w:eastAsia="Calibri" w:hAnsi="Times New Roman" w:cs="Simplified Arabic" w:hint="cs"/>
          <w:szCs w:val="24"/>
          <w:rtl/>
        </w:rPr>
        <w:t xml:space="preserve">). ويُلاحظ بالنسبة لمعاملات التسميد أنَّ متوسط وزن الغلة </w:t>
      </w:r>
      <w:r w:rsidR="003C6586" w:rsidRPr="00DD1339">
        <w:rPr>
          <w:rFonts w:ascii="Times New Roman" w:eastAsia="Calibri" w:hAnsi="Times New Roman" w:cs="Simplified Arabic" w:hint="cs"/>
          <w:szCs w:val="24"/>
          <w:rtl/>
        </w:rPr>
        <w:t>الحيوية</w:t>
      </w:r>
      <w:r w:rsidR="0094428E" w:rsidRPr="00DD1339">
        <w:rPr>
          <w:rFonts w:ascii="Times New Roman" w:eastAsia="Calibri" w:hAnsi="Times New Roman" w:cs="Simplified Arabic" w:hint="cs"/>
          <w:szCs w:val="24"/>
          <w:rtl/>
        </w:rPr>
        <w:t xml:space="preserve"> كان الأعلى معنوياً عند معاملة </w:t>
      </w:r>
      <w:r w:rsidR="0094428E" w:rsidRPr="00DD1339">
        <w:rPr>
          <w:rFonts w:ascii="Times New Roman" w:hAnsi="Times New Roman" w:cs="Simplified Arabic"/>
          <w:szCs w:val="24"/>
          <w:rtl/>
          <w:lang w:bidi="ar-SY"/>
        </w:rPr>
        <w:t>التسميد</w:t>
      </w:r>
      <w:r w:rsidR="0094428E" w:rsidRPr="00DD1339">
        <w:rPr>
          <w:rFonts w:ascii="Times New Roman" w:hAnsi="Times New Roman" w:cs="Simplified Arabic" w:hint="cs"/>
          <w:szCs w:val="24"/>
          <w:rtl/>
          <w:lang w:bidi="ar-SY"/>
        </w:rPr>
        <w:t xml:space="preserve"> </w:t>
      </w:r>
      <w:r w:rsidR="00BC000F" w:rsidRPr="00DD1339">
        <w:rPr>
          <w:rFonts w:ascii="Times New Roman" w:hAnsi="Times New Roman" w:cs="Simplified Arabic" w:hint="cs"/>
          <w:szCs w:val="24"/>
          <w:rtl/>
          <w:lang w:bidi="ar-SY"/>
        </w:rPr>
        <w:t xml:space="preserve">العضوي </w:t>
      </w:r>
      <w:proofErr w:type="spellStart"/>
      <w:r w:rsidR="00BC000F" w:rsidRPr="00DD1339">
        <w:rPr>
          <w:rFonts w:ascii="Times New Roman" w:hAnsi="Times New Roman" w:cs="Simplified Arabic"/>
          <w:szCs w:val="24"/>
          <w:lang w:val="en-GB" w:bidi="ar-SY"/>
        </w:rPr>
        <w:t>Vermicompost</w:t>
      </w:r>
      <w:proofErr w:type="spellEnd"/>
      <w:r w:rsidR="00BC000F" w:rsidRPr="00DD1339">
        <w:rPr>
          <w:rFonts w:ascii="Times New Roman" w:hAnsi="Times New Roman" w:cs="Simplified Arabic"/>
          <w:szCs w:val="24"/>
          <w:rtl/>
          <w:lang w:val="en-GB" w:bidi="ar-SY"/>
        </w:rPr>
        <w:t xml:space="preserve"> </w:t>
      </w:r>
      <w:r w:rsidR="0094428E" w:rsidRPr="00DD1339">
        <w:rPr>
          <w:rFonts w:ascii="Times New Roman" w:hAnsi="Times New Roman" w:cs="Simplified Arabic" w:hint="cs"/>
          <w:szCs w:val="24"/>
          <w:rtl/>
          <w:lang w:bidi="ar-SY"/>
        </w:rPr>
        <w:t xml:space="preserve">مع إضافة تنشيطية من السمادين الحيويين </w:t>
      </w:r>
      <w:r w:rsidR="0094428E" w:rsidRPr="00DD1339">
        <w:rPr>
          <w:rFonts w:ascii="Times New Roman" w:hAnsi="Times New Roman" w:cs="Simplified Arabic"/>
          <w:szCs w:val="24"/>
          <w:rtl/>
          <w:lang w:bidi="ar-SY"/>
        </w:rPr>
        <w:t>(</w:t>
      </w:r>
      <w:proofErr w:type="spellStart"/>
      <w:r w:rsidR="0094428E" w:rsidRPr="00DD1339">
        <w:rPr>
          <w:rFonts w:ascii="Times New Roman" w:hAnsi="Times New Roman" w:cs="Simplified Arabic"/>
          <w:szCs w:val="24"/>
          <w:lang w:val="en-GB" w:bidi="ar-SY"/>
        </w:rPr>
        <w:t>Azotobacter</w:t>
      </w:r>
      <w:proofErr w:type="spellEnd"/>
      <w:r w:rsidR="0094428E" w:rsidRPr="00DD1339">
        <w:rPr>
          <w:rFonts w:ascii="Times New Roman" w:hAnsi="Times New Roman" w:cs="Simplified Arabic"/>
          <w:szCs w:val="24"/>
          <w:lang w:val="en-GB" w:bidi="ar-SY"/>
        </w:rPr>
        <w:t xml:space="preserve"> + PSB</w:t>
      </w:r>
      <w:r w:rsidR="0094428E" w:rsidRPr="00DD1339">
        <w:rPr>
          <w:rFonts w:ascii="Times New Roman" w:hAnsi="Times New Roman" w:cs="Simplified Arabic"/>
          <w:szCs w:val="24"/>
          <w:rtl/>
          <w:lang w:val="en-GB" w:bidi="ar-SY"/>
        </w:rPr>
        <w:t xml:space="preserve">) </w:t>
      </w:r>
      <w:r w:rsidR="0094428E" w:rsidRPr="00DD1339">
        <w:rPr>
          <w:rFonts w:ascii="Times New Roman" w:eastAsia="Calibri" w:hAnsi="Times New Roman" w:cs="Simplified Arabic"/>
          <w:szCs w:val="24"/>
          <w:lang w:val="en-GB"/>
        </w:rPr>
        <w:t>(T</w:t>
      </w:r>
      <w:r w:rsidR="0094428E" w:rsidRPr="00DD1339">
        <w:rPr>
          <w:rFonts w:ascii="Times New Roman" w:eastAsia="Calibri" w:hAnsi="Times New Roman" w:cs="Simplified Arabic"/>
          <w:szCs w:val="24"/>
          <w:vertAlign w:val="subscript"/>
          <w:lang w:val="en-GB"/>
        </w:rPr>
        <w:t>1</w:t>
      </w:r>
      <w:r w:rsidR="0094428E" w:rsidRPr="00DD1339">
        <w:rPr>
          <w:rFonts w:ascii="Times New Roman" w:eastAsia="Calibri" w:hAnsi="Times New Roman" w:cs="Simplified Arabic"/>
          <w:szCs w:val="24"/>
          <w:lang w:val="en-GB"/>
        </w:rPr>
        <w:t>)</w:t>
      </w:r>
      <w:r w:rsidR="0094428E" w:rsidRPr="00DD1339">
        <w:rPr>
          <w:rFonts w:ascii="Times New Roman" w:eastAsia="Calibri" w:hAnsi="Times New Roman" w:cs="Simplified Arabic"/>
          <w:szCs w:val="24"/>
          <w:rtl/>
          <w:lang w:val="en-GB" w:bidi="ar-SY"/>
        </w:rPr>
        <w:t xml:space="preserve"> (</w:t>
      </w:r>
      <w:r w:rsidR="00C90463" w:rsidRPr="00DD1339">
        <w:rPr>
          <w:rFonts w:ascii="Times New Roman" w:eastAsia="Calibri" w:hAnsi="Times New Roman" w:cs="Simplified Arabic"/>
          <w:szCs w:val="24"/>
          <w:rtl/>
          <w:lang w:val="en-GB" w:bidi="ar-SY"/>
        </w:rPr>
        <w:t>12.67</w:t>
      </w:r>
      <w:r w:rsidR="0094428E" w:rsidRPr="00DD1339">
        <w:rPr>
          <w:rFonts w:ascii="Times New Roman" w:eastAsia="Calibri" w:hAnsi="Times New Roman" w:cs="Simplified Arabic" w:hint="cs"/>
          <w:szCs w:val="24"/>
          <w:rtl/>
          <w:lang w:val="en-GB" w:bidi="ar-SY"/>
        </w:rPr>
        <w:t xml:space="preserve"> طن. هكتار</w:t>
      </w:r>
      <w:r w:rsidR="0094428E" w:rsidRPr="00DD1339">
        <w:rPr>
          <w:rFonts w:ascii="Times New Roman" w:eastAsia="Calibri" w:hAnsi="Times New Roman" w:cs="Simplified Arabic" w:hint="cs"/>
          <w:szCs w:val="24"/>
          <w:vertAlign w:val="superscript"/>
          <w:rtl/>
          <w:lang w:val="en-GB" w:bidi="ar-SY"/>
        </w:rPr>
        <w:t>-1</w:t>
      </w:r>
      <w:r w:rsidR="0094428E" w:rsidRPr="00DD1339">
        <w:rPr>
          <w:rFonts w:ascii="Times New Roman" w:eastAsia="Calibri" w:hAnsi="Times New Roman" w:cs="Simplified Arabic" w:hint="cs"/>
          <w:szCs w:val="24"/>
          <w:rtl/>
          <w:lang w:val="en-GB" w:bidi="ar-SY"/>
        </w:rPr>
        <w:t>)</w:t>
      </w:r>
      <w:r w:rsidR="0094428E" w:rsidRPr="00DD1339">
        <w:rPr>
          <w:rFonts w:ascii="Times New Roman" w:eastAsia="Calibri" w:hAnsi="Times New Roman" w:cs="Simplified Arabic" w:hint="cs"/>
          <w:szCs w:val="24"/>
          <w:rtl/>
        </w:rPr>
        <w:t xml:space="preserve">، في حين كان الأدنى معنوياً عند </w:t>
      </w:r>
      <w:proofErr w:type="spellStart"/>
      <w:r w:rsidR="0094428E" w:rsidRPr="00DD1339">
        <w:rPr>
          <w:rFonts w:ascii="Times New Roman" w:eastAsia="Calibri" w:hAnsi="Times New Roman" w:cs="Simplified Arabic" w:hint="cs"/>
          <w:szCs w:val="24"/>
          <w:rtl/>
        </w:rPr>
        <w:t>عند</w:t>
      </w:r>
      <w:proofErr w:type="spellEnd"/>
      <w:r w:rsidR="0094428E" w:rsidRPr="00DD1339">
        <w:rPr>
          <w:rFonts w:ascii="Times New Roman" w:eastAsia="Calibri" w:hAnsi="Times New Roman" w:cs="Simplified Arabic" w:hint="cs"/>
          <w:szCs w:val="24"/>
          <w:rtl/>
        </w:rPr>
        <w:t xml:space="preserve"> معاملة الشَّاهد </w:t>
      </w:r>
      <w:r w:rsidR="0094428E" w:rsidRPr="00DD1339">
        <w:rPr>
          <w:rFonts w:ascii="Times New Roman" w:eastAsia="Calibri" w:hAnsi="Times New Roman" w:cs="Simplified Arabic"/>
          <w:szCs w:val="24"/>
          <w:lang w:val="en-GB"/>
        </w:rPr>
        <w:t>(T</w:t>
      </w:r>
      <w:r w:rsidR="0094428E" w:rsidRPr="00DD1339">
        <w:rPr>
          <w:rFonts w:ascii="Times New Roman" w:eastAsia="Calibri" w:hAnsi="Times New Roman" w:cs="Simplified Arabic"/>
          <w:szCs w:val="24"/>
          <w:vertAlign w:val="subscript"/>
          <w:lang w:val="en-GB"/>
        </w:rPr>
        <w:t>0</w:t>
      </w:r>
      <w:r w:rsidR="0094428E" w:rsidRPr="00DD1339">
        <w:rPr>
          <w:rFonts w:ascii="Times New Roman" w:eastAsia="Calibri" w:hAnsi="Times New Roman" w:cs="Simplified Arabic"/>
          <w:szCs w:val="24"/>
          <w:lang w:val="en-GB"/>
        </w:rPr>
        <w:t>)</w:t>
      </w:r>
      <w:r w:rsidR="0094428E" w:rsidRPr="00DD1339">
        <w:rPr>
          <w:rFonts w:ascii="Times New Roman" w:eastAsia="Calibri" w:hAnsi="Times New Roman" w:cs="Simplified Arabic"/>
          <w:szCs w:val="24"/>
          <w:rtl/>
          <w:lang w:bidi="ar-SY"/>
        </w:rPr>
        <w:t xml:space="preserve"> </w:t>
      </w:r>
      <w:r w:rsidR="0094428E" w:rsidRPr="00DD1339">
        <w:rPr>
          <w:rFonts w:ascii="Times New Roman" w:eastAsia="Calibri" w:hAnsi="Times New Roman" w:cs="Simplified Arabic" w:hint="cs"/>
          <w:szCs w:val="24"/>
          <w:rtl/>
          <w:lang w:bidi="ar-SY"/>
        </w:rPr>
        <w:t>(</w:t>
      </w:r>
      <w:r w:rsidR="00C90463" w:rsidRPr="00DD1339">
        <w:rPr>
          <w:rFonts w:ascii="Times New Roman" w:eastAsia="Calibri" w:hAnsi="Times New Roman" w:cs="Simplified Arabic" w:hint="cs"/>
          <w:szCs w:val="24"/>
          <w:rtl/>
          <w:lang w:bidi="ar-SY"/>
        </w:rPr>
        <w:t>4.80</w:t>
      </w:r>
      <w:r w:rsidR="0094428E" w:rsidRPr="00DD1339">
        <w:rPr>
          <w:rFonts w:ascii="Times New Roman" w:eastAsia="Calibri" w:hAnsi="Times New Roman" w:cs="Simplified Arabic" w:hint="cs"/>
          <w:szCs w:val="24"/>
          <w:rtl/>
          <w:lang w:bidi="ar-SY"/>
        </w:rPr>
        <w:t xml:space="preserve"> طن. هكتار</w:t>
      </w:r>
      <w:r w:rsidR="0094428E" w:rsidRPr="00DD1339">
        <w:rPr>
          <w:rFonts w:ascii="Times New Roman" w:eastAsia="Calibri" w:hAnsi="Times New Roman" w:cs="Simplified Arabic" w:hint="cs"/>
          <w:szCs w:val="24"/>
          <w:vertAlign w:val="superscript"/>
          <w:rtl/>
          <w:lang w:bidi="ar-SY"/>
        </w:rPr>
        <w:t>-1</w:t>
      </w:r>
      <w:r w:rsidR="0094428E" w:rsidRPr="00DD1339">
        <w:rPr>
          <w:rFonts w:ascii="Times New Roman" w:eastAsia="Calibri" w:hAnsi="Times New Roman" w:cs="Simplified Arabic" w:hint="cs"/>
          <w:szCs w:val="24"/>
          <w:rtl/>
        </w:rPr>
        <w:t xml:space="preserve">)، </w:t>
      </w:r>
      <w:r w:rsidR="0094428E" w:rsidRPr="00DD1339">
        <w:rPr>
          <w:rFonts w:ascii="Times New Roman" w:eastAsia="Calibri" w:hAnsi="Times New Roman" w:cs="Simplified Arabic" w:hint="eastAsia"/>
          <w:szCs w:val="24"/>
          <w:rtl/>
        </w:rPr>
        <w:t>ويُعزى</w:t>
      </w:r>
      <w:r w:rsidR="0094428E" w:rsidRPr="00DD1339">
        <w:rPr>
          <w:rFonts w:ascii="Times New Roman" w:eastAsia="Calibri" w:hAnsi="Times New Roman" w:cs="Simplified Arabic"/>
          <w:szCs w:val="24"/>
          <w:rtl/>
        </w:rPr>
        <w:t xml:space="preserve"> </w:t>
      </w:r>
      <w:r w:rsidR="0094428E" w:rsidRPr="00DD1339">
        <w:rPr>
          <w:rFonts w:ascii="Times New Roman" w:eastAsia="Calibri" w:hAnsi="Times New Roman" w:cs="Simplified Arabic" w:hint="eastAsia"/>
          <w:szCs w:val="24"/>
          <w:rtl/>
        </w:rPr>
        <w:t>التباين</w:t>
      </w:r>
      <w:r w:rsidR="0094428E" w:rsidRPr="00DD1339">
        <w:rPr>
          <w:rFonts w:ascii="Times New Roman" w:eastAsia="Calibri" w:hAnsi="Times New Roman" w:cs="Simplified Arabic"/>
          <w:szCs w:val="24"/>
          <w:rtl/>
        </w:rPr>
        <w:t xml:space="preserve"> </w:t>
      </w:r>
      <w:r w:rsidR="0094428E" w:rsidRPr="00DD1339">
        <w:rPr>
          <w:rFonts w:ascii="Times New Roman" w:eastAsia="Calibri" w:hAnsi="Times New Roman" w:cs="Simplified Arabic" w:hint="eastAsia"/>
          <w:szCs w:val="24"/>
          <w:rtl/>
        </w:rPr>
        <w:t>في</w:t>
      </w:r>
      <w:r w:rsidR="0094428E" w:rsidRPr="00DD1339">
        <w:rPr>
          <w:rFonts w:ascii="Times New Roman" w:eastAsia="Calibri" w:hAnsi="Times New Roman" w:cs="Simplified Arabic"/>
          <w:szCs w:val="24"/>
          <w:rtl/>
        </w:rPr>
        <w:t xml:space="preserve"> </w:t>
      </w:r>
      <w:r w:rsidR="0094428E" w:rsidRPr="00DD1339">
        <w:rPr>
          <w:rFonts w:ascii="Times New Roman" w:eastAsia="Calibri" w:hAnsi="Times New Roman" w:cs="Simplified Arabic" w:hint="eastAsia"/>
          <w:szCs w:val="24"/>
          <w:rtl/>
        </w:rPr>
        <w:t>صفة</w:t>
      </w:r>
      <w:r w:rsidR="0094428E" w:rsidRPr="00DD1339">
        <w:rPr>
          <w:rFonts w:ascii="Times New Roman" w:eastAsia="Calibri" w:hAnsi="Times New Roman" w:cs="Simplified Arabic"/>
          <w:szCs w:val="24"/>
          <w:rtl/>
        </w:rPr>
        <w:t xml:space="preserve"> </w:t>
      </w:r>
      <w:r w:rsidR="0094428E" w:rsidRPr="00DD1339">
        <w:rPr>
          <w:rFonts w:ascii="Times New Roman" w:eastAsia="Calibri" w:hAnsi="Times New Roman" w:cs="Simplified Arabic" w:hint="cs"/>
          <w:szCs w:val="24"/>
          <w:rtl/>
        </w:rPr>
        <w:t>الغلة الحبية</w:t>
      </w:r>
      <w:r w:rsidR="0094428E" w:rsidRPr="00DD1339">
        <w:rPr>
          <w:rFonts w:ascii="Times New Roman" w:eastAsia="Calibri" w:hAnsi="Times New Roman" w:cs="Simplified Arabic"/>
          <w:szCs w:val="24"/>
          <w:rtl/>
        </w:rPr>
        <w:t xml:space="preserve"> </w:t>
      </w:r>
      <w:r w:rsidR="0094428E" w:rsidRPr="00DD1339">
        <w:rPr>
          <w:rFonts w:ascii="Times New Roman" w:eastAsia="Calibri" w:hAnsi="Times New Roman" w:cs="Simplified Arabic" w:hint="eastAsia"/>
          <w:szCs w:val="24"/>
          <w:rtl/>
        </w:rPr>
        <w:t>بين</w:t>
      </w:r>
      <w:r w:rsidR="0094428E" w:rsidRPr="00DD1339">
        <w:rPr>
          <w:rFonts w:ascii="Times New Roman" w:eastAsia="Calibri" w:hAnsi="Times New Roman" w:cs="Simplified Arabic"/>
          <w:szCs w:val="24"/>
          <w:rtl/>
        </w:rPr>
        <w:t xml:space="preserve"> </w:t>
      </w:r>
      <w:r w:rsidR="0094428E" w:rsidRPr="00DD1339">
        <w:rPr>
          <w:rFonts w:ascii="Times New Roman" w:eastAsia="Calibri" w:hAnsi="Times New Roman" w:cs="Simplified Arabic" w:hint="eastAsia"/>
          <w:szCs w:val="24"/>
          <w:rtl/>
        </w:rPr>
        <w:t>الطرز</w:t>
      </w:r>
      <w:r w:rsidR="0094428E" w:rsidRPr="00DD1339">
        <w:rPr>
          <w:rFonts w:ascii="Times New Roman" w:eastAsia="Calibri" w:hAnsi="Times New Roman" w:cs="Simplified Arabic"/>
          <w:szCs w:val="24"/>
          <w:rtl/>
        </w:rPr>
        <w:t xml:space="preserve"> </w:t>
      </w:r>
      <w:r w:rsidR="0094428E" w:rsidRPr="00DD1339">
        <w:rPr>
          <w:rFonts w:ascii="Times New Roman" w:eastAsia="Calibri" w:hAnsi="Times New Roman" w:cs="Simplified Arabic" w:hint="eastAsia"/>
          <w:szCs w:val="24"/>
          <w:rtl/>
        </w:rPr>
        <w:t>الوراثية</w:t>
      </w:r>
      <w:r w:rsidR="0094428E" w:rsidRPr="00DD1339">
        <w:rPr>
          <w:rFonts w:ascii="Times New Roman" w:eastAsia="Calibri" w:hAnsi="Times New Roman" w:cs="Simplified Arabic"/>
          <w:szCs w:val="24"/>
          <w:rtl/>
        </w:rPr>
        <w:t xml:space="preserve"> </w:t>
      </w:r>
      <w:r w:rsidR="0094428E" w:rsidRPr="00DD1339">
        <w:rPr>
          <w:rFonts w:ascii="Times New Roman" w:eastAsia="Calibri" w:hAnsi="Times New Roman" w:cs="Simplified Arabic" w:hint="eastAsia"/>
          <w:szCs w:val="24"/>
          <w:rtl/>
        </w:rPr>
        <w:t>المدروسة</w:t>
      </w:r>
      <w:r w:rsidR="0094428E" w:rsidRPr="00DD1339">
        <w:rPr>
          <w:rFonts w:ascii="Times New Roman" w:eastAsia="Calibri" w:hAnsi="Times New Roman" w:cs="Simplified Arabic"/>
          <w:szCs w:val="24"/>
          <w:rtl/>
        </w:rPr>
        <w:t xml:space="preserve"> </w:t>
      </w:r>
      <w:r w:rsidR="0094428E" w:rsidRPr="00DD1339">
        <w:rPr>
          <w:rFonts w:ascii="Times New Roman" w:eastAsia="Calibri" w:hAnsi="Times New Roman" w:cs="Simplified Arabic" w:hint="eastAsia"/>
          <w:szCs w:val="24"/>
          <w:rtl/>
        </w:rPr>
        <w:t>إلى</w:t>
      </w:r>
      <w:r w:rsidR="0094428E" w:rsidRPr="00DD1339">
        <w:rPr>
          <w:rFonts w:ascii="Times New Roman" w:eastAsia="Calibri" w:hAnsi="Times New Roman" w:cs="Simplified Arabic"/>
          <w:szCs w:val="24"/>
          <w:rtl/>
        </w:rPr>
        <w:t xml:space="preserve"> </w:t>
      </w:r>
      <w:r w:rsidR="0094428E" w:rsidRPr="00DD1339">
        <w:rPr>
          <w:rFonts w:ascii="Times New Roman" w:eastAsia="Calibri" w:hAnsi="Times New Roman" w:cs="Simplified Arabic" w:hint="eastAsia"/>
          <w:szCs w:val="24"/>
          <w:rtl/>
        </w:rPr>
        <w:t>الاختلاف</w:t>
      </w:r>
      <w:r w:rsidR="0094428E" w:rsidRPr="00DD1339">
        <w:rPr>
          <w:rFonts w:ascii="Times New Roman" w:eastAsia="Calibri" w:hAnsi="Times New Roman" w:cs="Simplified Arabic"/>
          <w:szCs w:val="24"/>
          <w:rtl/>
        </w:rPr>
        <w:t xml:space="preserve"> </w:t>
      </w:r>
      <w:r w:rsidR="0094428E" w:rsidRPr="00DD1339">
        <w:rPr>
          <w:rFonts w:ascii="Times New Roman" w:eastAsia="Calibri" w:hAnsi="Times New Roman" w:cs="Simplified Arabic" w:hint="eastAsia"/>
          <w:szCs w:val="24"/>
          <w:rtl/>
        </w:rPr>
        <w:t>في</w:t>
      </w:r>
      <w:r w:rsidR="0094428E" w:rsidRPr="00DD1339">
        <w:rPr>
          <w:rFonts w:ascii="Times New Roman" w:eastAsia="Calibri" w:hAnsi="Times New Roman" w:cs="Simplified Arabic"/>
          <w:szCs w:val="24"/>
          <w:rtl/>
        </w:rPr>
        <w:t xml:space="preserve"> </w:t>
      </w:r>
      <w:r w:rsidR="0094428E" w:rsidRPr="00DD1339">
        <w:rPr>
          <w:rFonts w:ascii="Times New Roman" w:eastAsia="Calibri" w:hAnsi="Times New Roman" w:cs="Simplified Arabic" w:hint="eastAsia"/>
          <w:szCs w:val="24"/>
          <w:rtl/>
        </w:rPr>
        <w:t>تركيبها</w:t>
      </w:r>
      <w:r w:rsidR="0094428E" w:rsidRPr="00DD1339">
        <w:rPr>
          <w:rFonts w:ascii="Times New Roman" w:eastAsia="Calibri" w:hAnsi="Times New Roman" w:cs="Simplified Arabic"/>
          <w:szCs w:val="24"/>
          <w:rtl/>
        </w:rPr>
        <w:t xml:space="preserve"> </w:t>
      </w:r>
      <w:r w:rsidR="0094428E" w:rsidRPr="00DD1339">
        <w:rPr>
          <w:rFonts w:ascii="Times New Roman" w:eastAsia="Calibri" w:hAnsi="Times New Roman" w:cs="Simplified Arabic" w:hint="eastAsia"/>
          <w:szCs w:val="24"/>
          <w:rtl/>
        </w:rPr>
        <w:t>الوراثي</w:t>
      </w:r>
      <w:r w:rsidR="0094428E" w:rsidRPr="00DD1339">
        <w:rPr>
          <w:rFonts w:ascii="Times New Roman" w:eastAsia="Calibri" w:hAnsi="Times New Roman" w:cs="Simplified Arabic" w:hint="cs"/>
          <w:szCs w:val="24"/>
          <w:rtl/>
        </w:rPr>
        <w:t>.</w:t>
      </w:r>
      <w:r w:rsidR="00202CFE" w:rsidRPr="00DD1339">
        <w:rPr>
          <w:rFonts w:ascii="Times New Roman" w:eastAsia="Calibri" w:hAnsi="Times New Roman" w:cs="Simplified Arabic"/>
          <w:szCs w:val="24"/>
        </w:rPr>
        <w:t xml:space="preserve"> </w:t>
      </w:r>
      <w:r w:rsidR="00516338" w:rsidRPr="00DD1339">
        <w:rPr>
          <w:rFonts w:ascii="Times New Roman" w:hAnsi="Times New Roman" w:cs="Simplified Arabic" w:hint="cs"/>
          <w:szCs w:val="24"/>
          <w:rtl/>
        </w:rPr>
        <w:t xml:space="preserve">يُلاحظ بالنسبة للتفاعل بين الأصناف ومعاملات </w:t>
      </w:r>
      <w:r w:rsidR="00516338" w:rsidRPr="00DD1339">
        <w:rPr>
          <w:rFonts w:ascii="Times New Roman" w:hAnsi="Times New Roman" w:cs="Simplified Arabic" w:hint="cs"/>
          <w:szCs w:val="24"/>
          <w:rtl/>
          <w:lang w:bidi="ar-SY"/>
        </w:rPr>
        <w:t xml:space="preserve">التسميد فقد بيّنت النتائج أن </w:t>
      </w:r>
      <w:r w:rsidR="00516338" w:rsidRPr="00DD1339">
        <w:rPr>
          <w:rFonts w:ascii="Times New Roman" w:eastAsia="Calibri" w:hAnsi="Times New Roman" w:cs="Simplified Arabic" w:hint="cs"/>
          <w:szCs w:val="24"/>
          <w:rtl/>
        </w:rPr>
        <w:t xml:space="preserve">متوسط الغلة </w:t>
      </w:r>
      <w:r w:rsidR="00B50337" w:rsidRPr="00DD1339">
        <w:rPr>
          <w:rFonts w:ascii="Times New Roman" w:eastAsia="Calibri" w:hAnsi="Times New Roman" w:cs="Simplified Arabic" w:hint="cs"/>
          <w:szCs w:val="24"/>
          <w:rtl/>
          <w:lang w:bidi="ar-SY"/>
        </w:rPr>
        <w:t>الحيوية</w:t>
      </w:r>
      <w:r w:rsidR="00516338" w:rsidRPr="00DD1339">
        <w:rPr>
          <w:rFonts w:ascii="Times New Roman" w:eastAsia="Calibri" w:hAnsi="Times New Roman" w:cs="Simplified Arabic" w:hint="cs"/>
          <w:szCs w:val="24"/>
          <w:rtl/>
        </w:rPr>
        <w:t xml:space="preserve"> </w:t>
      </w:r>
      <w:r w:rsidR="00516338" w:rsidRPr="00DD1339">
        <w:rPr>
          <w:rFonts w:ascii="Times New Roman" w:hAnsi="Times New Roman" w:cs="Simplified Arabic" w:hint="cs"/>
          <w:szCs w:val="24"/>
          <w:rtl/>
          <w:lang w:bidi="ar-SY"/>
        </w:rPr>
        <w:t xml:space="preserve">كان </w:t>
      </w:r>
      <w:r w:rsidR="00516338" w:rsidRPr="00DD1339">
        <w:rPr>
          <w:rFonts w:ascii="Times New Roman" w:hAnsi="Times New Roman" w:cs="Simplified Arabic"/>
          <w:szCs w:val="24"/>
          <w:rtl/>
          <w:lang w:bidi="ar-SY"/>
        </w:rPr>
        <w:t xml:space="preserve">الأعلى معنوياً </w:t>
      </w:r>
      <w:r w:rsidR="00516338" w:rsidRPr="00DD1339">
        <w:rPr>
          <w:rFonts w:ascii="Times New Roman" w:hAnsi="Times New Roman" w:cs="Simplified Arabic" w:hint="cs"/>
          <w:szCs w:val="24"/>
          <w:rtl/>
          <w:lang w:bidi="ar-SY"/>
        </w:rPr>
        <w:t xml:space="preserve">لدى الصنف </w:t>
      </w:r>
      <w:r w:rsidR="00516338" w:rsidRPr="00DD1339">
        <w:rPr>
          <w:rFonts w:ascii="Times New Roman" w:hAnsi="Times New Roman" w:cs="Simplified Arabic"/>
          <w:szCs w:val="24"/>
          <w:rtl/>
          <w:lang w:bidi="ar-SY"/>
        </w:rPr>
        <w:t>(</w:t>
      </w:r>
      <w:r w:rsidR="00516338" w:rsidRPr="00DD1339">
        <w:rPr>
          <w:rFonts w:ascii="Times New Roman" w:eastAsia="Calibri" w:hAnsi="Times New Roman" w:cs="Simplified Arabic"/>
          <w:szCs w:val="24"/>
        </w:rPr>
        <w:t>Red Carina</w:t>
      </w:r>
      <w:r w:rsidR="00516338" w:rsidRPr="00DD1339">
        <w:rPr>
          <w:rFonts w:ascii="Times New Roman" w:hAnsi="Times New Roman" w:cs="Simplified Arabic"/>
          <w:szCs w:val="24"/>
          <w:rtl/>
          <w:lang w:bidi="ar-SY"/>
        </w:rPr>
        <w:t xml:space="preserve">) </w:t>
      </w:r>
      <w:r w:rsidR="00516338" w:rsidRPr="00DD1339">
        <w:rPr>
          <w:rFonts w:ascii="Times New Roman" w:eastAsia="Calibri" w:hAnsi="Times New Roman" w:cs="Simplified Arabic" w:hint="cs"/>
          <w:szCs w:val="24"/>
          <w:rtl/>
        </w:rPr>
        <w:t>عند معاملة التسميد بكلا السمادين الكيميائي والعضوي</w:t>
      </w:r>
      <w:r w:rsidR="00070A77" w:rsidRPr="00DD1339">
        <w:rPr>
          <w:rFonts w:ascii="Times New Roman" w:eastAsia="Calibri" w:hAnsi="Times New Roman" w:cs="Simplified Arabic" w:hint="cs"/>
          <w:szCs w:val="24"/>
          <w:rtl/>
        </w:rPr>
        <w:t xml:space="preserve"> </w:t>
      </w:r>
      <w:r w:rsidR="00516338" w:rsidRPr="00DD1339">
        <w:rPr>
          <w:rFonts w:ascii="Times New Roman" w:eastAsia="Calibri" w:hAnsi="Times New Roman" w:cs="Simplified Arabic"/>
          <w:szCs w:val="24"/>
          <w:lang w:val="en-GB"/>
        </w:rPr>
        <w:t>(T</w:t>
      </w:r>
      <w:r w:rsidR="00516338" w:rsidRPr="00DD1339">
        <w:rPr>
          <w:rFonts w:ascii="Times New Roman" w:eastAsia="Calibri" w:hAnsi="Times New Roman" w:cs="Simplified Arabic"/>
          <w:szCs w:val="24"/>
          <w:vertAlign w:val="subscript"/>
          <w:lang w:val="en-GB"/>
        </w:rPr>
        <w:t>2</w:t>
      </w:r>
      <w:r w:rsidR="00516338" w:rsidRPr="00DD1339">
        <w:rPr>
          <w:rFonts w:ascii="Times New Roman" w:eastAsia="Calibri" w:hAnsi="Times New Roman" w:cs="Simplified Arabic"/>
          <w:szCs w:val="24"/>
          <w:lang w:val="en-GB"/>
        </w:rPr>
        <w:t>)</w:t>
      </w:r>
      <w:r w:rsidR="00516338" w:rsidRPr="00DD1339">
        <w:rPr>
          <w:rFonts w:ascii="Times New Roman" w:eastAsia="Calibri" w:hAnsi="Times New Roman" w:cs="Simplified Arabic"/>
          <w:szCs w:val="24"/>
          <w:rtl/>
          <w:lang w:bidi="ar-SY"/>
        </w:rPr>
        <w:t xml:space="preserve"> (</w:t>
      </w:r>
      <w:r w:rsidR="00B50337" w:rsidRPr="00DD1339">
        <w:rPr>
          <w:rFonts w:ascii="Times New Roman" w:eastAsia="Calibri" w:hAnsi="Times New Roman" w:cs="Simplified Arabic"/>
          <w:szCs w:val="24"/>
          <w:rtl/>
          <w:lang w:bidi="ar-SY"/>
        </w:rPr>
        <w:t>16.19</w:t>
      </w:r>
      <w:r w:rsidR="00516338" w:rsidRPr="00DD1339">
        <w:rPr>
          <w:rFonts w:ascii="Times New Roman" w:eastAsia="Calibri" w:hAnsi="Times New Roman" w:cs="Simplified Arabic" w:hint="cs"/>
          <w:szCs w:val="24"/>
          <w:rtl/>
          <w:lang w:bidi="ar-SY"/>
        </w:rPr>
        <w:t xml:space="preserve"> طن. هكتار</w:t>
      </w:r>
      <w:r w:rsidR="00516338" w:rsidRPr="00DD1339">
        <w:rPr>
          <w:rFonts w:ascii="Times New Roman" w:eastAsia="Calibri" w:hAnsi="Times New Roman" w:cs="Simplified Arabic" w:hint="cs"/>
          <w:szCs w:val="24"/>
          <w:vertAlign w:val="superscript"/>
          <w:rtl/>
          <w:lang w:bidi="ar-SY"/>
        </w:rPr>
        <w:t>-1</w:t>
      </w:r>
      <w:r w:rsidR="00516338" w:rsidRPr="00DD1339">
        <w:rPr>
          <w:rFonts w:ascii="Times New Roman" w:eastAsia="Calibri" w:hAnsi="Times New Roman" w:cs="Simplified Arabic" w:hint="cs"/>
          <w:szCs w:val="24"/>
          <w:rtl/>
          <w:lang w:bidi="ar-SY"/>
        </w:rPr>
        <w:t xml:space="preserve">)، </w:t>
      </w:r>
      <w:r w:rsidR="00516338" w:rsidRPr="00DD1339">
        <w:rPr>
          <w:rFonts w:ascii="Times New Roman" w:hAnsi="Times New Roman" w:cs="Simplified Arabic" w:hint="cs"/>
          <w:szCs w:val="24"/>
          <w:rtl/>
          <w:lang w:bidi="ar-SY"/>
        </w:rPr>
        <w:t xml:space="preserve">تلاه وبفروقاتٍ معنوية الصنف </w:t>
      </w:r>
      <w:r w:rsidR="00516338" w:rsidRPr="00DD1339">
        <w:rPr>
          <w:rFonts w:ascii="Times New Roman" w:hAnsi="Times New Roman" w:cs="Simplified Arabic"/>
          <w:szCs w:val="24"/>
          <w:rtl/>
          <w:lang w:bidi="ar-SY"/>
        </w:rPr>
        <w:t>(</w:t>
      </w:r>
      <w:r w:rsidR="00516338" w:rsidRPr="00DD1339">
        <w:rPr>
          <w:rFonts w:ascii="Times New Roman" w:hAnsi="Times New Roman" w:cs="Simplified Arabic"/>
          <w:szCs w:val="24"/>
          <w:lang w:val="en-GB" w:bidi="ar-SY"/>
        </w:rPr>
        <w:t>Giza</w:t>
      </w:r>
      <w:r w:rsidR="00516338" w:rsidRPr="00DD1339">
        <w:rPr>
          <w:rFonts w:ascii="Times New Roman" w:hAnsi="Times New Roman" w:cs="Simplified Arabic"/>
          <w:szCs w:val="24"/>
          <w:rtl/>
          <w:lang w:val="en-GB" w:bidi="ar-SY"/>
        </w:rPr>
        <w:t>)</w:t>
      </w:r>
      <w:r w:rsidR="00516338" w:rsidRPr="00DD1339">
        <w:rPr>
          <w:rFonts w:ascii="Times New Roman" w:hAnsi="Times New Roman" w:cs="Simplified Arabic" w:hint="cs"/>
          <w:szCs w:val="24"/>
          <w:rtl/>
          <w:lang w:val="en-GB" w:bidi="ar-SY"/>
        </w:rPr>
        <w:t xml:space="preserve"> </w:t>
      </w:r>
      <w:r w:rsidR="00516338" w:rsidRPr="00DD1339">
        <w:rPr>
          <w:rFonts w:ascii="Times New Roman" w:eastAsia="Calibri" w:hAnsi="Times New Roman" w:cs="Simplified Arabic" w:hint="cs"/>
          <w:szCs w:val="24"/>
          <w:rtl/>
        </w:rPr>
        <w:t xml:space="preserve">عند معاملة </w:t>
      </w:r>
      <w:r w:rsidR="00516338" w:rsidRPr="00DD1339">
        <w:rPr>
          <w:rFonts w:ascii="Times New Roman" w:hAnsi="Times New Roman" w:cs="Simplified Arabic"/>
          <w:szCs w:val="24"/>
          <w:rtl/>
          <w:lang w:bidi="ar-SY"/>
        </w:rPr>
        <w:t>التسميد</w:t>
      </w:r>
      <w:r w:rsidR="006804F3" w:rsidRPr="00DD1339">
        <w:rPr>
          <w:rFonts w:ascii="Times New Roman" w:hAnsi="Times New Roman" w:cs="Simplified Arabic" w:hint="cs"/>
          <w:szCs w:val="24"/>
          <w:rtl/>
          <w:lang w:bidi="ar-SY"/>
        </w:rPr>
        <w:t xml:space="preserve"> </w:t>
      </w:r>
      <w:r w:rsidR="00516338" w:rsidRPr="00DD1339">
        <w:rPr>
          <w:rFonts w:ascii="Times New Roman" w:hAnsi="Times New Roman" w:cs="Simplified Arabic" w:hint="cs"/>
          <w:szCs w:val="24"/>
          <w:rtl/>
          <w:lang w:bidi="ar-SY"/>
        </w:rPr>
        <w:t>العضوي</w:t>
      </w:r>
      <w:proofErr w:type="spellStart"/>
      <w:r w:rsidR="00516338" w:rsidRPr="00DD1339">
        <w:rPr>
          <w:rFonts w:ascii="Times New Roman" w:hAnsi="Times New Roman" w:cs="Simplified Arabic"/>
          <w:szCs w:val="24"/>
          <w:lang w:val="en-GB" w:bidi="ar-SY"/>
        </w:rPr>
        <w:t>Vermicompost</w:t>
      </w:r>
      <w:proofErr w:type="spellEnd"/>
      <w:r w:rsidR="00516338" w:rsidRPr="00DD1339">
        <w:rPr>
          <w:rFonts w:ascii="Times New Roman" w:hAnsi="Times New Roman" w:cs="Simplified Arabic"/>
          <w:szCs w:val="24"/>
          <w:lang w:val="en-GB" w:bidi="ar-SY"/>
        </w:rPr>
        <w:t xml:space="preserve"> </w:t>
      </w:r>
      <w:r w:rsidR="00516338" w:rsidRPr="00DD1339">
        <w:rPr>
          <w:rFonts w:ascii="Times New Roman" w:hAnsi="Times New Roman" w:cs="Simplified Arabic"/>
          <w:szCs w:val="24"/>
          <w:rtl/>
          <w:lang w:val="en-GB" w:bidi="ar-SY"/>
        </w:rPr>
        <w:t xml:space="preserve"> </w:t>
      </w:r>
      <w:r w:rsidR="00516338" w:rsidRPr="00DD1339">
        <w:rPr>
          <w:rFonts w:ascii="Times New Roman" w:eastAsia="Calibri" w:hAnsi="Times New Roman" w:cs="Simplified Arabic"/>
          <w:szCs w:val="24"/>
          <w:lang w:val="en-GB"/>
        </w:rPr>
        <w:t>(T</w:t>
      </w:r>
      <w:r w:rsidR="00516338" w:rsidRPr="00DD1339">
        <w:rPr>
          <w:rFonts w:ascii="Times New Roman" w:eastAsia="Calibri" w:hAnsi="Times New Roman" w:cs="Simplified Arabic"/>
          <w:szCs w:val="24"/>
          <w:vertAlign w:val="subscript"/>
          <w:lang w:val="en-GB"/>
        </w:rPr>
        <w:t>1</w:t>
      </w:r>
      <w:r w:rsidR="00516338" w:rsidRPr="00DD1339">
        <w:rPr>
          <w:rFonts w:ascii="Times New Roman" w:eastAsia="Calibri" w:hAnsi="Times New Roman" w:cs="Simplified Arabic"/>
          <w:szCs w:val="24"/>
          <w:lang w:val="en-GB"/>
        </w:rPr>
        <w:t>)</w:t>
      </w:r>
      <w:r w:rsidR="00516338" w:rsidRPr="00DD1339">
        <w:rPr>
          <w:rFonts w:ascii="Times New Roman" w:eastAsia="Calibri" w:hAnsi="Times New Roman" w:cs="Simplified Arabic"/>
          <w:szCs w:val="24"/>
          <w:rtl/>
          <w:lang w:val="en-GB" w:bidi="ar-SY"/>
        </w:rPr>
        <w:t xml:space="preserve"> </w:t>
      </w:r>
      <w:r w:rsidR="00516338" w:rsidRPr="00DD1339">
        <w:rPr>
          <w:rFonts w:ascii="Times New Roman" w:eastAsia="Calibri" w:hAnsi="Times New Roman" w:cs="Simplified Arabic"/>
          <w:szCs w:val="24"/>
          <w:rtl/>
          <w:lang w:bidi="ar-SY"/>
        </w:rPr>
        <w:t>(</w:t>
      </w:r>
      <w:r w:rsidR="00B50337" w:rsidRPr="00DD1339">
        <w:rPr>
          <w:rFonts w:ascii="Times New Roman" w:eastAsia="Calibri" w:hAnsi="Times New Roman" w:cs="Simplified Arabic"/>
          <w:szCs w:val="24"/>
          <w:rtl/>
          <w:lang w:bidi="ar-SY"/>
        </w:rPr>
        <w:t>14.87</w:t>
      </w:r>
      <w:r w:rsidR="00516338" w:rsidRPr="00DD1339">
        <w:rPr>
          <w:rFonts w:ascii="Times New Roman" w:eastAsia="Calibri" w:hAnsi="Times New Roman" w:cs="Simplified Arabic"/>
          <w:szCs w:val="24"/>
          <w:rtl/>
          <w:lang w:bidi="ar-SY"/>
        </w:rPr>
        <w:t xml:space="preserve"> </w:t>
      </w:r>
      <w:r w:rsidR="00516338" w:rsidRPr="00DD1339">
        <w:rPr>
          <w:rFonts w:ascii="Times New Roman" w:eastAsia="Calibri" w:hAnsi="Times New Roman" w:cs="Simplified Arabic" w:hint="cs"/>
          <w:szCs w:val="24"/>
          <w:rtl/>
          <w:lang w:bidi="ar-SY"/>
        </w:rPr>
        <w:lastRenderedPageBreak/>
        <w:t>طن. هكتار</w:t>
      </w:r>
      <w:r w:rsidR="00516338" w:rsidRPr="00DD1339">
        <w:rPr>
          <w:rFonts w:ascii="Times New Roman" w:eastAsia="Calibri" w:hAnsi="Times New Roman" w:cs="Simplified Arabic" w:hint="cs"/>
          <w:szCs w:val="24"/>
          <w:vertAlign w:val="superscript"/>
          <w:rtl/>
          <w:lang w:bidi="ar-SY"/>
        </w:rPr>
        <w:t>-1</w:t>
      </w:r>
      <w:r w:rsidR="00516338" w:rsidRPr="00DD1339">
        <w:rPr>
          <w:rFonts w:ascii="Times New Roman" w:eastAsia="Calibri" w:hAnsi="Times New Roman" w:cs="Simplified Arabic" w:hint="cs"/>
          <w:szCs w:val="24"/>
          <w:rtl/>
          <w:lang w:bidi="ar-SY"/>
        </w:rPr>
        <w:t xml:space="preserve">)، </w:t>
      </w:r>
      <w:r w:rsidR="00516338" w:rsidRPr="00DD1339">
        <w:rPr>
          <w:rFonts w:ascii="Times New Roman" w:hAnsi="Times New Roman" w:cs="Simplified Arabic" w:hint="cs"/>
          <w:szCs w:val="24"/>
          <w:rtl/>
        </w:rPr>
        <w:t xml:space="preserve">في حين كان التفاعل الأدنى معنوياً لدى الصنف </w:t>
      </w:r>
      <w:r w:rsidR="00516338" w:rsidRPr="00DD1339">
        <w:rPr>
          <w:rFonts w:ascii="Times New Roman" w:hAnsi="Times New Roman" w:cs="Simplified Arabic"/>
          <w:szCs w:val="24"/>
          <w:rtl/>
          <w:lang w:bidi="ar-SY"/>
        </w:rPr>
        <w:t>(</w:t>
      </w:r>
      <w:r w:rsidR="00516338" w:rsidRPr="00DD1339">
        <w:rPr>
          <w:rFonts w:ascii="Times New Roman" w:hAnsi="Times New Roman" w:cs="Simplified Arabic"/>
          <w:szCs w:val="24"/>
          <w:lang w:bidi="ar-SY"/>
        </w:rPr>
        <w:t>Giza</w:t>
      </w:r>
      <w:r w:rsidR="00516338" w:rsidRPr="00DD1339">
        <w:rPr>
          <w:rFonts w:ascii="Times New Roman" w:hAnsi="Times New Roman" w:cs="Simplified Arabic"/>
          <w:szCs w:val="24"/>
          <w:rtl/>
          <w:lang w:bidi="ar-SY"/>
        </w:rPr>
        <w:t>)</w:t>
      </w:r>
      <w:r w:rsidR="00516338" w:rsidRPr="00DD1339">
        <w:rPr>
          <w:rFonts w:ascii="Times New Roman" w:hAnsi="Times New Roman" w:cs="Simplified Arabic"/>
          <w:szCs w:val="24"/>
          <w:rtl/>
        </w:rPr>
        <w:t xml:space="preserve"> </w:t>
      </w:r>
      <w:r w:rsidR="00516338" w:rsidRPr="00DD1339">
        <w:rPr>
          <w:rFonts w:ascii="Times New Roman" w:hAnsi="Times New Roman" w:cs="Simplified Arabic" w:hint="cs"/>
          <w:szCs w:val="24"/>
          <w:rtl/>
        </w:rPr>
        <w:t>عند</w:t>
      </w:r>
      <w:r w:rsidR="006804F3" w:rsidRPr="00DD1339">
        <w:rPr>
          <w:rFonts w:ascii="Times New Roman" w:hAnsi="Times New Roman" w:cs="Simplified Arabic" w:hint="cs"/>
          <w:szCs w:val="24"/>
          <w:rtl/>
        </w:rPr>
        <w:t xml:space="preserve"> </w:t>
      </w:r>
      <w:r w:rsidR="00516338" w:rsidRPr="00DD1339">
        <w:rPr>
          <w:rFonts w:ascii="Times New Roman" w:eastAsia="Calibri" w:hAnsi="Times New Roman" w:cs="Simplified Arabic" w:hint="cs"/>
          <w:szCs w:val="24"/>
          <w:rtl/>
          <w:lang w:bidi="ar-SY"/>
        </w:rPr>
        <w:t xml:space="preserve">معاملة </w:t>
      </w:r>
      <w:r w:rsidR="00516338" w:rsidRPr="00DD1339">
        <w:rPr>
          <w:rFonts w:ascii="Times New Roman" w:hAnsi="Times New Roman" w:cs="Simplified Arabic" w:hint="cs"/>
          <w:szCs w:val="24"/>
          <w:rtl/>
        </w:rPr>
        <w:t>الشَّاهد دون تسميد</w:t>
      </w:r>
      <w:r w:rsidR="00516338" w:rsidRPr="00DD1339">
        <w:rPr>
          <w:rFonts w:ascii="Times New Roman" w:hAnsi="Times New Roman" w:cs="Simplified Arabic"/>
          <w:szCs w:val="24"/>
          <w:lang w:bidi="ar-SY"/>
        </w:rPr>
        <w:t xml:space="preserve"> </w:t>
      </w:r>
      <w:r w:rsidR="00516338" w:rsidRPr="00DD1339">
        <w:rPr>
          <w:rFonts w:ascii="Times New Roman" w:hAnsi="Times New Roman" w:cs="Simplified Arabic"/>
          <w:szCs w:val="24"/>
          <w:rtl/>
          <w:lang w:bidi="ar-SY"/>
        </w:rPr>
        <w:t>(</w:t>
      </w:r>
      <w:r w:rsidR="00516338" w:rsidRPr="00DD1339">
        <w:rPr>
          <w:rFonts w:ascii="Times New Roman" w:hAnsi="Times New Roman" w:cs="Simplified Arabic"/>
          <w:szCs w:val="24"/>
          <w:lang w:val="en-GB" w:bidi="ar-SY"/>
        </w:rPr>
        <w:t>T</w:t>
      </w:r>
      <w:r w:rsidR="00516338" w:rsidRPr="00DD1339">
        <w:rPr>
          <w:rFonts w:ascii="Times New Roman" w:hAnsi="Times New Roman" w:cs="Simplified Arabic"/>
          <w:szCs w:val="24"/>
          <w:vertAlign w:val="subscript"/>
          <w:lang w:val="en-GB" w:bidi="ar-SY"/>
        </w:rPr>
        <w:t>0</w:t>
      </w:r>
      <w:r w:rsidR="00516338" w:rsidRPr="00DD1339">
        <w:rPr>
          <w:rFonts w:ascii="Times New Roman" w:hAnsi="Times New Roman" w:cs="Simplified Arabic"/>
          <w:szCs w:val="24"/>
          <w:rtl/>
          <w:lang w:bidi="ar-SY"/>
        </w:rPr>
        <w:t>) (</w:t>
      </w:r>
      <w:r w:rsidR="00B50337" w:rsidRPr="00DD1339">
        <w:rPr>
          <w:rFonts w:ascii="Times New Roman" w:hAnsi="Times New Roman" w:cs="Simplified Arabic"/>
          <w:szCs w:val="24"/>
          <w:rtl/>
          <w:lang w:bidi="ar-SY"/>
        </w:rPr>
        <w:t>2.44</w:t>
      </w:r>
      <w:r w:rsidR="00516338" w:rsidRPr="00DD1339">
        <w:rPr>
          <w:rFonts w:ascii="Times New Roman" w:hAnsi="Times New Roman" w:cs="Simplified Arabic"/>
          <w:szCs w:val="24"/>
          <w:rtl/>
          <w:lang w:bidi="ar-SY"/>
        </w:rPr>
        <w:t xml:space="preserve"> </w:t>
      </w:r>
      <w:r w:rsidR="00516338" w:rsidRPr="00DD1339">
        <w:rPr>
          <w:rFonts w:ascii="Times New Roman" w:hAnsi="Times New Roman" w:cs="Simplified Arabic" w:hint="cs"/>
          <w:szCs w:val="24"/>
          <w:rtl/>
          <w:lang w:bidi="ar-SY"/>
        </w:rPr>
        <w:t>طن. هكتار</w:t>
      </w:r>
      <w:r w:rsidR="00516338" w:rsidRPr="00DD1339">
        <w:rPr>
          <w:rFonts w:ascii="Times New Roman" w:hAnsi="Times New Roman" w:cs="Simplified Arabic" w:hint="cs"/>
          <w:szCs w:val="24"/>
          <w:vertAlign w:val="superscript"/>
          <w:rtl/>
          <w:lang w:bidi="ar-SY"/>
        </w:rPr>
        <w:t>-1</w:t>
      </w:r>
      <w:r w:rsidR="00516338" w:rsidRPr="00DD1339">
        <w:rPr>
          <w:rFonts w:ascii="Times New Roman" w:hAnsi="Times New Roman" w:cs="Simplified Arabic" w:hint="cs"/>
          <w:szCs w:val="24"/>
          <w:rtl/>
          <w:lang w:bidi="ar-SY"/>
        </w:rPr>
        <w:t xml:space="preserve">) </w:t>
      </w:r>
      <w:r w:rsidR="00516338" w:rsidRPr="00DD1339">
        <w:rPr>
          <w:rFonts w:ascii="Times New Roman" w:eastAsia="Calibri" w:hAnsi="Times New Roman" w:cs="Simplified Arabic" w:hint="cs"/>
          <w:szCs w:val="24"/>
          <w:rtl/>
          <w:lang w:bidi="ar-SY"/>
        </w:rPr>
        <w:t xml:space="preserve">(الجدول، </w:t>
      </w:r>
      <w:r w:rsidR="008C42AC" w:rsidRPr="00DD1339">
        <w:rPr>
          <w:rFonts w:ascii="Times New Roman" w:eastAsia="Calibri" w:hAnsi="Times New Roman" w:cs="Simplified Arabic"/>
          <w:szCs w:val="24"/>
          <w:rtl/>
          <w:lang w:bidi="ar-SY"/>
        </w:rPr>
        <w:t>10</w:t>
      </w:r>
      <w:r w:rsidR="00516338" w:rsidRPr="00DD1339">
        <w:rPr>
          <w:rFonts w:ascii="Times New Roman" w:eastAsia="Calibri" w:hAnsi="Times New Roman" w:cs="Simplified Arabic" w:hint="cs"/>
          <w:szCs w:val="24"/>
          <w:rtl/>
          <w:lang w:bidi="ar-SY"/>
        </w:rPr>
        <w:t>).</w:t>
      </w:r>
      <w:r w:rsidR="00202CFE" w:rsidRPr="00DD1339">
        <w:rPr>
          <w:rFonts w:ascii="Times New Roman" w:eastAsia="Calibri" w:hAnsi="Times New Roman" w:cs="Simplified Arabic"/>
          <w:szCs w:val="24"/>
          <w:lang w:bidi="ar-SY"/>
        </w:rPr>
        <w:t xml:space="preserve"> </w:t>
      </w:r>
      <w:r w:rsidR="00202CFE" w:rsidRPr="00DD1339">
        <w:rPr>
          <w:rFonts w:ascii="Times New Roman" w:eastAsia="Calibri" w:hAnsi="Times New Roman" w:cs="Simplified Arabic" w:hint="cs"/>
          <w:szCs w:val="24"/>
          <w:rtl/>
          <w:lang w:bidi="ar-SY"/>
        </w:rPr>
        <w:t xml:space="preserve">تشير النتائج إلى تفوق السماد </w:t>
      </w:r>
      <w:r w:rsidR="00BC000F" w:rsidRPr="00DD1339">
        <w:rPr>
          <w:rFonts w:ascii="Times New Roman" w:hAnsi="Times New Roman" w:cs="Simplified Arabic" w:hint="cs"/>
          <w:szCs w:val="24"/>
          <w:rtl/>
          <w:lang w:bidi="ar-SY"/>
        </w:rPr>
        <w:t xml:space="preserve">العضوي </w:t>
      </w:r>
      <w:proofErr w:type="spellStart"/>
      <w:r w:rsidR="00BC000F" w:rsidRPr="00DD1339">
        <w:rPr>
          <w:rFonts w:ascii="Times New Roman" w:hAnsi="Times New Roman" w:cs="Simplified Arabic"/>
          <w:szCs w:val="24"/>
          <w:lang w:val="en-GB" w:bidi="ar-SY"/>
        </w:rPr>
        <w:t>Vermicompost</w:t>
      </w:r>
      <w:proofErr w:type="spellEnd"/>
      <w:r w:rsidR="00BC000F" w:rsidRPr="00DD1339">
        <w:rPr>
          <w:rFonts w:ascii="Times New Roman" w:hAnsi="Times New Roman" w:cs="Simplified Arabic"/>
          <w:szCs w:val="24"/>
          <w:rtl/>
          <w:lang w:val="en-GB" w:bidi="ar-SY"/>
        </w:rPr>
        <w:t xml:space="preserve"> </w:t>
      </w:r>
      <w:r w:rsidR="00202CFE" w:rsidRPr="00DD1339">
        <w:rPr>
          <w:rFonts w:ascii="Times New Roman" w:hAnsi="Times New Roman" w:cs="Simplified Arabic" w:hint="cs"/>
          <w:szCs w:val="24"/>
          <w:rtl/>
          <w:lang w:bidi="ar-SY"/>
        </w:rPr>
        <w:t>في</w:t>
      </w:r>
      <w:r w:rsidR="004638D6" w:rsidRPr="00DD1339">
        <w:rPr>
          <w:rFonts w:ascii="Times New Roman" w:hAnsi="Times New Roman" w:cs="Simplified Arabic" w:hint="cs"/>
          <w:szCs w:val="24"/>
          <w:rtl/>
          <w:lang w:bidi="ar-SY"/>
        </w:rPr>
        <w:t xml:space="preserve"> جعل العناصر المغذية متاحة للنبات مما يزيد كفاءة النبات التمثيلية وبالتالي زيادة</w:t>
      </w:r>
      <w:r w:rsidR="00E04BCC" w:rsidRPr="00DD1339">
        <w:rPr>
          <w:rFonts w:ascii="Times New Roman" w:hAnsi="Times New Roman" w:cs="Simplified Arabic" w:hint="cs"/>
          <w:szCs w:val="24"/>
          <w:rtl/>
          <w:lang w:bidi="ar-SY"/>
        </w:rPr>
        <w:t xml:space="preserve"> نمو النبات</w:t>
      </w:r>
      <w:r w:rsidR="00D80E85" w:rsidRPr="00DD1339">
        <w:rPr>
          <w:rFonts w:ascii="Times New Roman" w:hAnsi="Times New Roman" w:cs="Simplified Arabic" w:hint="cs"/>
          <w:szCs w:val="24"/>
          <w:rtl/>
          <w:lang w:bidi="ar-SY"/>
        </w:rPr>
        <w:t xml:space="preserve"> </w:t>
      </w:r>
      <w:r w:rsidR="004638D6" w:rsidRPr="00DD1339">
        <w:rPr>
          <w:rFonts w:ascii="Times New Roman" w:hAnsi="Times New Roman" w:cs="Simplified Arabic" w:hint="cs"/>
          <w:szCs w:val="24"/>
          <w:rtl/>
          <w:lang w:bidi="ar-SY"/>
        </w:rPr>
        <w:t>ومن ثمَّ</w:t>
      </w:r>
      <w:r w:rsidR="00D80E85" w:rsidRPr="00DD1339">
        <w:rPr>
          <w:rFonts w:ascii="Times New Roman" w:hAnsi="Times New Roman" w:cs="Simplified Arabic" w:hint="cs"/>
          <w:szCs w:val="24"/>
          <w:rtl/>
          <w:lang w:bidi="ar-SY"/>
        </w:rPr>
        <w:t xml:space="preserve"> الوزن الجاف الكلي للنبات مما ينعكس إيجاباً على الغلة الحيوية</w:t>
      </w:r>
      <w:r w:rsidR="00435DB0" w:rsidRPr="00DD1339">
        <w:rPr>
          <w:rFonts w:ascii="Times New Roman" w:hAnsi="Times New Roman" w:cs="Simplified Arabic" w:hint="cs"/>
          <w:szCs w:val="24"/>
          <w:rtl/>
          <w:lang w:bidi="ar-SY"/>
        </w:rPr>
        <w:t xml:space="preserve"> التي تتناسب طرداً معه</w:t>
      </w:r>
      <w:r w:rsidR="00484A24" w:rsidRPr="00DD1339">
        <w:rPr>
          <w:rFonts w:ascii="Times New Roman" w:hAnsi="Times New Roman" w:cs="Simplified Arabic" w:hint="cs"/>
          <w:szCs w:val="24"/>
          <w:rtl/>
          <w:lang w:bidi="ar-SY"/>
        </w:rPr>
        <w:t xml:space="preserve"> </w:t>
      </w:r>
      <w:r w:rsidR="00484A24" w:rsidRPr="00DD1339">
        <w:rPr>
          <w:rFonts w:ascii="Times New Roman" w:hAnsi="Times New Roman" w:cs="Simplified Arabic"/>
          <w:szCs w:val="24"/>
          <w:rtl/>
          <w:lang w:val="en-GB" w:bidi="ar-SY"/>
        </w:rPr>
        <w:t>(</w:t>
      </w:r>
      <w:proofErr w:type="spellStart"/>
      <w:r w:rsidR="00484A24" w:rsidRPr="00DD1339">
        <w:rPr>
          <w:rFonts w:ascii="Times New Roman" w:hAnsi="Times New Roman" w:cs="Simplified Arabic"/>
          <w:color w:val="000000"/>
          <w:szCs w:val="24"/>
          <w:lang w:val="en-GB"/>
        </w:rPr>
        <w:t>Sultanzade</w:t>
      </w:r>
      <w:proofErr w:type="spellEnd"/>
      <w:proofErr w:type="gramStart"/>
      <w:r w:rsidR="00484A24" w:rsidRPr="00DD1339">
        <w:rPr>
          <w:rFonts w:ascii="Times New Roman" w:hAnsi="Times New Roman" w:cs="Simplified Arabic"/>
          <w:color w:val="000000"/>
          <w:szCs w:val="24"/>
          <w:lang w:val="en-GB"/>
        </w:rPr>
        <w:t>,., 2021, 9</w:t>
      </w:r>
      <w:r w:rsidR="00484A24" w:rsidRPr="00DD1339">
        <w:rPr>
          <w:rFonts w:ascii="Times New Roman" w:hAnsi="Times New Roman" w:cs="Simplified Arabic"/>
          <w:color w:val="000000"/>
          <w:szCs w:val="24"/>
          <w:rtl/>
          <w:lang w:bidi="ar-SY"/>
        </w:rPr>
        <w:t>)</w:t>
      </w:r>
      <w:r w:rsidR="00435DB0" w:rsidRPr="00DD1339">
        <w:rPr>
          <w:rFonts w:ascii="Times New Roman" w:hAnsi="Times New Roman" w:cs="Simplified Arabic"/>
          <w:szCs w:val="24"/>
          <w:rtl/>
          <w:lang w:bidi="ar-SY"/>
        </w:rPr>
        <w:t>.</w:t>
      </w:r>
      <w:proofErr w:type="gramEnd"/>
    </w:p>
    <w:p w14:paraId="4D76CB46" w14:textId="62783F91" w:rsidR="00961F3F" w:rsidRPr="00961F3F" w:rsidRDefault="00961F3F" w:rsidP="00961F3F">
      <w:pPr>
        <w:bidi/>
        <w:spacing w:after="0" w:line="240" w:lineRule="auto"/>
        <w:jc w:val="center"/>
        <w:rPr>
          <w:rFonts w:ascii="Times New Roman" w:eastAsia="Calibri" w:hAnsi="Times New Roman" w:cs="Simplified Arabic"/>
          <w:b/>
          <w:bCs/>
          <w:sz w:val="20"/>
          <w:szCs w:val="20"/>
          <w:rtl/>
        </w:rPr>
      </w:pPr>
      <w:r w:rsidRPr="00961F3F">
        <w:rPr>
          <w:rFonts w:ascii="Times New Roman" w:eastAsia="Calibri" w:hAnsi="Times New Roman" w:cs="Simplified Arabic" w:hint="cs"/>
          <w:b/>
          <w:bCs/>
          <w:sz w:val="20"/>
          <w:szCs w:val="20"/>
          <w:rtl/>
          <w:lang w:bidi="ar-SY"/>
        </w:rPr>
        <w:t>ال</w:t>
      </w:r>
      <w:r w:rsidRPr="00961F3F">
        <w:rPr>
          <w:rFonts w:ascii="Times New Roman" w:eastAsia="Calibri" w:hAnsi="Times New Roman" w:cs="Simplified Arabic"/>
          <w:b/>
          <w:bCs/>
          <w:sz w:val="20"/>
          <w:szCs w:val="20"/>
          <w:rtl/>
          <w:lang w:bidi="ar-SY"/>
        </w:rPr>
        <w:t>جدول</w:t>
      </w:r>
      <w:r w:rsidRPr="00961F3F">
        <w:rPr>
          <w:rFonts w:ascii="Times New Roman" w:eastAsia="Calibri" w:hAnsi="Times New Roman" w:cs="Simplified Arabic" w:hint="cs"/>
          <w:b/>
          <w:bCs/>
          <w:sz w:val="20"/>
          <w:szCs w:val="20"/>
          <w:rtl/>
          <w:lang w:bidi="ar-SY"/>
        </w:rPr>
        <w:t xml:space="preserve"> (10)</w:t>
      </w:r>
      <w:r w:rsidRPr="00961F3F">
        <w:rPr>
          <w:rFonts w:ascii="Times New Roman" w:eastAsia="Calibri" w:hAnsi="Times New Roman" w:cs="Simplified Arabic"/>
          <w:b/>
          <w:bCs/>
          <w:sz w:val="20"/>
          <w:szCs w:val="20"/>
          <w:rtl/>
          <w:lang w:bidi="ar-SY"/>
        </w:rPr>
        <w:t xml:space="preserve">: </w:t>
      </w:r>
      <w:r w:rsidRPr="00961F3F">
        <w:rPr>
          <w:rFonts w:ascii="Times New Roman" w:hAnsi="Times New Roman" w:cs="Simplified Arabic"/>
          <w:b/>
          <w:bCs/>
          <w:sz w:val="20"/>
          <w:szCs w:val="20"/>
          <w:rtl/>
          <w:lang w:bidi="ar-SY"/>
        </w:rPr>
        <w:t xml:space="preserve">تأثير </w:t>
      </w:r>
      <w:r w:rsidRPr="00961F3F">
        <w:rPr>
          <w:rFonts w:ascii="Times New Roman" w:hAnsi="Times New Roman" w:cs="Simplified Arabic" w:hint="cs"/>
          <w:b/>
          <w:bCs/>
          <w:sz w:val="20"/>
          <w:szCs w:val="20"/>
          <w:rtl/>
          <w:lang w:bidi="ar-SY"/>
        </w:rPr>
        <w:t>معاملات التسميد</w:t>
      </w:r>
      <w:r w:rsidRPr="00961F3F">
        <w:rPr>
          <w:rFonts w:ascii="Times New Roman" w:hAnsi="Times New Roman" w:cs="Simplified Arabic"/>
          <w:b/>
          <w:bCs/>
          <w:sz w:val="20"/>
          <w:szCs w:val="20"/>
          <w:rtl/>
          <w:lang w:bidi="ar-SY"/>
        </w:rPr>
        <w:t xml:space="preserve"> </w:t>
      </w:r>
      <w:r w:rsidRPr="00961F3F">
        <w:rPr>
          <w:rFonts w:ascii="Times New Roman" w:hAnsi="Times New Roman" w:cs="Simplified Arabic" w:hint="cs"/>
          <w:b/>
          <w:bCs/>
          <w:sz w:val="20"/>
          <w:szCs w:val="20"/>
          <w:rtl/>
          <w:lang w:bidi="ar-SY"/>
        </w:rPr>
        <w:t>في</w:t>
      </w:r>
      <w:r w:rsidRPr="00961F3F">
        <w:rPr>
          <w:rFonts w:ascii="Times New Roman" w:hAnsi="Times New Roman" w:cs="Simplified Arabic"/>
          <w:b/>
          <w:bCs/>
          <w:sz w:val="20"/>
          <w:szCs w:val="20"/>
          <w:rtl/>
          <w:lang w:bidi="ar-SY"/>
        </w:rPr>
        <w:t xml:space="preserve"> </w:t>
      </w:r>
      <w:r w:rsidRPr="00961F3F">
        <w:rPr>
          <w:rFonts w:ascii="Times New Roman" w:hAnsi="Times New Roman" w:cs="Simplified Arabic" w:hint="cs"/>
          <w:b/>
          <w:bCs/>
          <w:sz w:val="20"/>
          <w:szCs w:val="20"/>
          <w:rtl/>
          <w:lang w:bidi="ar-SY"/>
        </w:rPr>
        <w:t xml:space="preserve">متوسط وزن الغلة الحيوية </w:t>
      </w:r>
      <w:proofErr w:type="gramStart"/>
      <w:r w:rsidRPr="00961F3F">
        <w:rPr>
          <w:rFonts w:ascii="Times New Roman" w:hAnsi="Times New Roman" w:cs="Simplified Arabic" w:hint="cs"/>
          <w:b/>
          <w:bCs/>
          <w:sz w:val="20"/>
          <w:szCs w:val="20"/>
          <w:rtl/>
          <w:lang w:bidi="ar-SY"/>
        </w:rPr>
        <w:t>(</w:t>
      </w:r>
      <w:r w:rsidRPr="00961F3F">
        <w:rPr>
          <w:rFonts w:ascii="Times New Roman" w:eastAsia="Calibri" w:hAnsi="Times New Roman" w:cs="Simplified Arabic" w:hint="cs"/>
          <w:b/>
          <w:bCs/>
          <w:sz w:val="20"/>
          <w:szCs w:val="20"/>
          <w:rtl/>
          <w:lang w:bidi="ar-SY"/>
        </w:rPr>
        <w:t>طن .</w:t>
      </w:r>
      <w:proofErr w:type="gramEnd"/>
      <w:r w:rsidRPr="00961F3F">
        <w:rPr>
          <w:rFonts w:ascii="Times New Roman" w:eastAsia="Calibri" w:hAnsi="Times New Roman" w:cs="Simplified Arabic" w:hint="cs"/>
          <w:b/>
          <w:bCs/>
          <w:sz w:val="20"/>
          <w:szCs w:val="20"/>
          <w:rtl/>
          <w:lang w:bidi="ar-SY"/>
        </w:rPr>
        <w:t>هكتار</w:t>
      </w:r>
      <w:r w:rsidRPr="00961F3F">
        <w:rPr>
          <w:rFonts w:ascii="Times New Roman" w:eastAsia="Calibri" w:hAnsi="Times New Roman" w:cs="Simplified Arabic" w:hint="cs"/>
          <w:b/>
          <w:bCs/>
          <w:sz w:val="20"/>
          <w:szCs w:val="20"/>
          <w:vertAlign w:val="superscript"/>
          <w:rtl/>
          <w:lang w:bidi="ar-SY"/>
        </w:rPr>
        <w:t>-1</w:t>
      </w:r>
      <w:r w:rsidRPr="00961F3F">
        <w:rPr>
          <w:rFonts w:ascii="Times New Roman" w:hAnsi="Times New Roman" w:cs="Simplified Arabic" w:hint="cs"/>
          <w:b/>
          <w:bCs/>
          <w:sz w:val="20"/>
          <w:szCs w:val="20"/>
          <w:rtl/>
          <w:lang w:bidi="ar-SY"/>
        </w:rPr>
        <w:t xml:space="preserve">) لأصناف </w:t>
      </w:r>
      <w:proofErr w:type="spellStart"/>
      <w:r w:rsidRPr="00961F3F">
        <w:rPr>
          <w:rFonts w:ascii="Times New Roman" w:hAnsi="Times New Roman" w:cs="Simplified Arabic" w:hint="cs"/>
          <w:b/>
          <w:bCs/>
          <w:sz w:val="20"/>
          <w:szCs w:val="20"/>
          <w:rtl/>
          <w:lang w:bidi="ar-SY"/>
        </w:rPr>
        <w:t>الكينوا</w:t>
      </w:r>
      <w:proofErr w:type="spellEnd"/>
      <w:r w:rsidRPr="00961F3F">
        <w:rPr>
          <w:rFonts w:ascii="Times New Roman" w:hAnsi="Times New Roman" w:cs="Simplified Arabic" w:hint="cs"/>
          <w:b/>
          <w:bCs/>
          <w:sz w:val="20"/>
          <w:szCs w:val="20"/>
          <w:rtl/>
          <w:lang w:bidi="ar-SY"/>
        </w:rPr>
        <w:t xml:space="preserve"> المدروسة</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7"/>
        <w:gridCol w:w="1066"/>
        <w:gridCol w:w="1122"/>
        <w:gridCol w:w="724"/>
        <w:gridCol w:w="722"/>
      </w:tblGrid>
      <w:tr w:rsidR="00CC2A27" w:rsidRPr="00961F3F" w14:paraId="72EA6A5A" w14:textId="77777777" w:rsidTr="00810470">
        <w:trPr>
          <w:trHeight w:val="467"/>
          <w:jc w:val="center"/>
        </w:trPr>
        <w:tc>
          <w:tcPr>
            <w:tcW w:w="0" w:type="auto"/>
            <w:vMerge w:val="restart"/>
            <w:shd w:val="clear" w:color="auto" w:fill="auto"/>
            <w:vAlign w:val="center"/>
          </w:tcPr>
          <w:p w14:paraId="69D7CB9D" w14:textId="77777777" w:rsidR="00CC2A27" w:rsidRPr="00DE147F" w:rsidRDefault="00442ADB" w:rsidP="008B0294">
            <w:pPr>
              <w:bidi/>
              <w:spacing w:after="0" w:line="240" w:lineRule="exact"/>
              <w:jc w:val="center"/>
              <w:rPr>
                <w:rFonts w:ascii="Times New Roman" w:eastAsia="Calibri" w:hAnsi="Times New Roman" w:cs="Simplified Arabic"/>
                <w:b/>
                <w:bCs/>
                <w:sz w:val="20"/>
                <w:szCs w:val="20"/>
                <w:lang w:bidi="ar-SY"/>
              </w:rPr>
            </w:pPr>
            <w:proofErr w:type="gramStart"/>
            <w:r w:rsidRPr="00DE147F">
              <w:rPr>
                <w:rFonts w:ascii="Times New Roman" w:eastAsia="Calibri" w:hAnsi="Times New Roman" w:cs="Simplified Arabic" w:hint="cs"/>
                <w:b/>
                <w:bCs/>
                <w:sz w:val="20"/>
                <w:szCs w:val="20"/>
                <w:rtl/>
                <w:lang w:bidi="ar-SY"/>
              </w:rPr>
              <w:t>معاملات</w:t>
            </w:r>
            <w:proofErr w:type="gramEnd"/>
            <w:r w:rsidRPr="00DE147F">
              <w:rPr>
                <w:rFonts w:ascii="Times New Roman" w:eastAsia="Calibri" w:hAnsi="Times New Roman" w:cs="Simplified Arabic" w:hint="cs"/>
                <w:b/>
                <w:bCs/>
                <w:sz w:val="20"/>
                <w:szCs w:val="20"/>
                <w:rtl/>
                <w:lang w:bidi="ar-SY"/>
              </w:rPr>
              <w:t xml:space="preserve"> </w:t>
            </w:r>
            <w:r w:rsidR="00CC2A27" w:rsidRPr="00DE147F">
              <w:rPr>
                <w:rFonts w:ascii="Times New Roman" w:eastAsia="Calibri" w:hAnsi="Times New Roman" w:cs="Simplified Arabic" w:hint="cs"/>
                <w:b/>
                <w:bCs/>
                <w:sz w:val="20"/>
                <w:szCs w:val="20"/>
                <w:rtl/>
                <w:lang w:bidi="ar-SY"/>
              </w:rPr>
              <w:t>التسميد</w:t>
            </w:r>
          </w:p>
          <w:p w14:paraId="16AB3981" w14:textId="77777777" w:rsidR="00CC2A27" w:rsidRPr="00DE147F" w:rsidRDefault="00CC2A27" w:rsidP="008B0294">
            <w:pPr>
              <w:bidi/>
              <w:spacing w:after="0" w:line="240" w:lineRule="exact"/>
              <w:jc w:val="center"/>
              <w:rPr>
                <w:rFonts w:ascii="Times New Roman" w:eastAsia="Calibri" w:hAnsi="Times New Roman" w:cs="Simplified Arabic"/>
                <w:b/>
                <w:bCs/>
                <w:sz w:val="20"/>
                <w:szCs w:val="20"/>
                <w:rtl/>
                <w:lang w:bidi="ar-SY"/>
              </w:rPr>
            </w:pPr>
          </w:p>
        </w:tc>
        <w:tc>
          <w:tcPr>
            <w:tcW w:w="0" w:type="auto"/>
            <w:gridSpan w:val="4"/>
            <w:shd w:val="clear" w:color="auto" w:fill="auto"/>
            <w:vAlign w:val="center"/>
          </w:tcPr>
          <w:p w14:paraId="41C9B9D1" w14:textId="77777777" w:rsidR="00CC2A27" w:rsidRPr="00DE147F" w:rsidRDefault="00CC2A27" w:rsidP="008B0294">
            <w:pPr>
              <w:bidi/>
              <w:spacing w:after="0" w:line="240" w:lineRule="exact"/>
              <w:jc w:val="center"/>
              <w:rPr>
                <w:rFonts w:ascii="Times New Roman" w:eastAsia="Calibri" w:hAnsi="Times New Roman" w:cs="Simplified Arabic"/>
                <w:b/>
                <w:bCs/>
                <w:sz w:val="20"/>
                <w:szCs w:val="20"/>
                <w:vertAlign w:val="subscript"/>
                <w:rtl/>
                <w:lang w:bidi="ar-SY"/>
              </w:rPr>
            </w:pPr>
            <w:r w:rsidRPr="00DE147F">
              <w:rPr>
                <w:rFonts w:ascii="Times New Roman" w:eastAsia="Calibri" w:hAnsi="Times New Roman" w:cs="Simplified Arabic" w:hint="cs"/>
                <w:b/>
                <w:bCs/>
                <w:sz w:val="20"/>
                <w:szCs w:val="20"/>
                <w:rtl/>
                <w:lang w:bidi="ar-SY"/>
              </w:rPr>
              <w:t>متوسط الغلة الحيوية</w:t>
            </w:r>
            <w:r w:rsidRPr="00DE147F">
              <w:rPr>
                <w:rFonts w:ascii="Times New Roman" w:eastAsia="Calibri" w:hAnsi="Times New Roman" w:cs="Simplified Arabic"/>
                <w:b/>
                <w:bCs/>
                <w:sz w:val="20"/>
                <w:szCs w:val="20"/>
                <w:lang w:bidi="ar-SY"/>
              </w:rPr>
              <w:t xml:space="preserve"> </w:t>
            </w:r>
            <w:proofErr w:type="gramStart"/>
            <w:r w:rsidRPr="00DE147F">
              <w:rPr>
                <w:rFonts w:ascii="Times New Roman" w:eastAsia="Calibri" w:hAnsi="Times New Roman" w:cs="Simplified Arabic" w:hint="cs"/>
                <w:b/>
                <w:bCs/>
                <w:sz w:val="20"/>
                <w:szCs w:val="20"/>
                <w:rtl/>
                <w:lang w:bidi="ar-SY"/>
              </w:rPr>
              <w:t>(طن .</w:t>
            </w:r>
            <w:proofErr w:type="gramEnd"/>
            <w:r w:rsidRPr="00DE147F">
              <w:rPr>
                <w:rFonts w:ascii="Times New Roman" w:eastAsia="Calibri" w:hAnsi="Times New Roman" w:cs="Simplified Arabic" w:hint="cs"/>
                <w:b/>
                <w:bCs/>
                <w:sz w:val="20"/>
                <w:szCs w:val="20"/>
                <w:rtl/>
                <w:lang w:bidi="ar-SY"/>
              </w:rPr>
              <w:t>هكتار</w:t>
            </w:r>
            <w:r w:rsidRPr="00DE147F">
              <w:rPr>
                <w:rFonts w:ascii="Times New Roman" w:eastAsia="Calibri" w:hAnsi="Times New Roman" w:cs="Simplified Arabic" w:hint="cs"/>
                <w:b/>
                <w:bCs/>
                <w:sz w:val="20"/>
                <w:szCs w:val="20"/>
                <w:vertAlign w:val="superscript"/>
                <w:rtl/>
                <w:lang w:bidi="ar-SY"/>
              </w:rPr>
              <w:t>-1</w:t>
            </w:r>
            <w:r w:rsidRPr="00DE147F">
              <w:rPr>
                <w:rFonts w:ascii="Times New Roman" w:eastAsia="Calibri" w:hAnsi="Times New Roman" w:cs="Simplified Arabic" w:hint="cs"/>
                <w:b/>
                <w:bCs/>
                <w:sz w:val="20"/>
                <w:szCs w:val="20"/>
                <w:rtl/>
                <w:lang w:bidi="ar-SY"/>
              </w:rPr>
              <w:t>)</w:t>
            </w:r>
          </w:p>
        </w:tc>
      </w:tr>
      <w:tr w:rsidR="00CC2A27" w:rsidRPr="00961F3F" w14:paraId="48141920" w14:textId="77777777" w:rsidTr="00810470">
        <w:trPr>
          <w:trHeight w:val="191"/>
          <w:jc w:val="center"/>
        </w:trPr>
        <w:tc>
          <w:tcPr>
            <w:tcW w:w="0" w:type="auto"/>
            <w:vMerge/>
            <w:shd w:val="clear" w:color="auto" w:fill="auto"/>
            <w:vAlign w:val="center"/>
          </w:tcPr>
          <w:p w14:paraId="25FF0053" w14:textId="77777777" w:rsidR="00CC2A27" w:rsidRPr="00DE147F" w:rsidRDefault="00CC2A27" w:rsidP="008B0294">
            <w:pPr>
              <w:bidi/>
              <w:spacing w:after="0" w:line="240" w:lineRule="exact"/>
              <w:jc w:val="center"/>
              <w:rPr>
                <w:rFonts w:ascii="Times New Roman" w:eastAsia="Calibri" w:hAnsi="Times New Roman" w:cs="Simplified Arabic"/>
                <w:b/>
                <w:bCs/>
                <w:sz w:val="20"/>
                <w:szCs w:val="20"/>
                <w:rtl/>
                <w:lang w:bidi="ar-SY"/>
              </w:rPr>
            </w:pPr>
          </w:p>
        </w:tc>
        <w:tc>
          <w:tcPr>
            <w:tcW w:w="0" w:type="auto"/>
            <w:gridSpan w:val="4"/>
            <w:shd w:val="clear" w:color="auto" w:fill="auto"/>
            <w:vAlign w:val="center"/>
          </w:tcPr>
          <w:p w14:paraId="42BC2CEB" w14:textId="77777777" w:rsidR="00CC2A27" w:rsidRPr="00DE147F" w:rsidRDefault="00442ADB" w:rsidP="008B0294">
            <w:pPr>
              <w:bidi/>
              <w:spacing w:after="0" w:line="240" w:lineRule="exact"/>
              <w:jc w:val="center"/>
              <w:rPr>
                <w:rFonts w:ascii="Times New Roman" w:eastAsia="Calibri" w:hAnsi="Times New Roman" w:cs="Simplified Arabic"/>
                <w:b/>
                <w:bCs/>
                <w:sz w:val="20"/>
                <w:szCs w:val="20"/>
                <w:rtl/>
                <w:lang w:bidi="ar-SY"/>
              </w:rPr>
            </w:pPr>
            <w:r w:rsidRPr="00DE147F">
              <w:rPr>
                <w:rFonts w:ascii="Times New Roman" w:eastAsia="Calibri" w:hAnsi="Times New Roman" w:cs="Simplified Arabic" w:hint="cs"/>
                <w:b/>
                <w:bCs/>
                <w:sz w:val="20"/>
                <w:szCs w:val="20"/>
                <w:rtl/>
                <w:lang w:bidi="ar-SY"/>
              </w:rPr>
              <w:t>الأصناف</w:t>
            </w:r>
          </w:p>
        </w:tc>
      </w:tr>
      <w:tr w:rsidR="00CC2A27" w:rsidRPr="00961F3F" w14:paraId="57758B27" w14:textId="77777777" w:rsidTr="00810470">
        <w:trPr>
          <w:trHeight w:val="140"/>
          <w:jc w:val="center"/>
        </w:trPr>
        <w:tc>
          <w:tcPr>
            <w:tcW w:w="0" w:type="auto"/>
            <w:vMerge/>
            <w:shd w:val="clear" w:color="auto" w:fill="auto"/>
            <w:vAlign w:val="center"/>
          </w:tcPr>
          <w:p w14:paraId="4614ADBA" w14:textId="77777777" w:rsidR="00CC2A27" w:rsidRPr="00961F3F" w:rsidRDefault="00CC2A27" w:rsidP="008B0294">
            <w:pPr>
              <w:bidi/>
              <w:spacing w:after="0" w:line="240" w:lineRule="exact"/>
              <w:jc w:val="center"/>
              <w:rPr>
                <w:rFonts w:ascii="Times New Roman" w:eastAsia="Calibri" w:hAnsi="Times New Roman" w:cs="Simplified Arabic"/>
                <w:sz w:val="20"/>
                <w:szCs w:val="20"/>
                <w:rtl/>
              </w:rPr>
            </w:pPr>
          </w:p>
        </w:tc>
        <w:tc>
          <w:tcPr>
            <w:tcW w:w="0" w:type="auto"/>
            <w:shd w:val="clear" w:color="auto" w:fill="auto"/>
            <w:vAlign w:val="center"/>
          </w:tcPr>
          <w:p w14:paraId="22598EE4" w14:textId="77777777" w:rsidR="00CC2A27" w:rsidRPr="00961F3F" w:rsidRDefault="00CC2A27" w:rsidP="008B0294">
            <w:pPr>
              <w:bidi/>
              <w:spacing w:after="0" w:line="240" w:lineRule="exact"/>
              <w:jc w:val="center"/>
              <w:rPr>
                <w:rFonts w:ascii="Times New Roman" w:eastAsia="Calibri" w:hAnsi="Times New Roman" w:cs="Simplified Arabic"/>
                <w:sz w:val="20"/>
                <w:szCs w:val="20"/>
                <w:lang w:bidi="ar-SY"/>
              </w:rPr>
            </w:pPr>
            <w:r w:rsidRPr="00961F3F">
              <w:rPr>
                <w:rFonts w:ascii="Times New Roman" w:eastAsia="Calibri" w:hAnsi="Times New Roman" w:cs="Simplified Arabic"/>
                <w:sz w:val="20"/>
                <w:szCs w:val="20"/>
                <w:lang w:bidi="ar-SY"/>
              </w:rPr>
              <w:t>Giza</w:t>
            </w:r>
          </w:p>
        </w:tc>
        <w:tc>
          <w:tcPr>
            <w:tcW w:w="0" w:type="auto"/>
            <w:shd w:val="clear" w:color="auto" w:fill="auto"/>
            <w:vAlign w:val="center"/>
          </w:tcPr>
          <w:p w14:paraId="60CB7DE5" w14:textId="77777777" w:rsidR="00CC2A27" w:rsidRPr="00961F3F" w:rsidRDefault="00CC2A27"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lang w:val="en-GB"/>
              </w:rPr>
              <w:t>R</w:t>
            </w:r>
            <w:proofErr w:type="spellStart"/>
            <w:r w:rsidRPr="00961F3F">
              <w:rPr>
                <w:rFonts w:ascii="Times New Roman" w:eastAsia="Calibri" w:hAnsi="Times New Roman" w:cs="Simplified Arabic"/>
                <w:sz w:val="20"/>
                <w:szCs w:val="20"/>
              </w:rPr>
              <w:t>ed</w:t>
            </w:r>
            <w:proofErr w:type="spellEnd"/>
            <w:r w:rsidRPr="00961F3F">
              <w:rPr>
                <w:rFonts w:ascii="Times New Roman" w:eastAsia="Calibri" w:hAnsi="Times New Roman" w:cs="Simplified Arabic"/>
                <w:sz w:val="20"/>
                <w:szCs w:val="20"/>
              </w:rPr>
              <w:t xml:space="preserve"> Carina</w:t>
            </w:r>
          </w:p>
        </w:tc>
        <w:tc>
          <w:tcPr>
            <w:tcW w:w="0" w:type="auto"/>
            <w:tcBorders>
              <w:right w:val="double" w:sz="4" w:space="0" w:color="auto"/>
            </w:tcBorders>
            <w:shd w:val="clear" w:color="auto" w:fill="auto"/>
            <w:vAlign w:val="center"/>
          </w:tcPr>
          <w:p w14:paraId="79A99573" w14:textId="77777777" w:rsidR="00CC2A27" w:rsidRPr="00961F3F" w:rsidRDefault="00CC2A27" w:rsidP="008B0294">
            <w:pPr>
              <w:bidi/>
              <w:spacing w:after="0" w:line="240" w:lineRule="exact"/>
              <w:jc w:val="center"/>
              <w:rPr>
                <w:rFonts w:ascii="Times New Roman" w:eastAsia="Calibri" w:hAnsi="Times New Roman" w:cs="Simplified Arabic"/>
                <w:sz w:val="20"/>
                <w:szCs w:val="20"/>
                <w:lang w:bidi="ar-SY"/>
              </w:rPr>
            </w:pPr>
            <w:r w:rsidRPr="00961F3F">
              <w:rPr>
                <w:rFonts w:ascii="Times New Roman" w:eastAsia="Calibri" w:hAnsi="Times New Roman" w:cs="Simplified Arabic"/>
                <w:sz w:val="20"/>
                <w:szCs w:val="20"/>
                <w:lang w:bidi="ar-SY"/>
              </w:rPr>
              <w:t>Q</w:t>
            </w:r>
            <w:r w:rsidRPr="00961F3F">
              <w:rPr>
                <w:rFonts w:ascii="Times New Roman" w:eastAsia="Calibri" w:hAnsi="Times New Roman" w:cs="Simplified Arabic"/>
                <w:sz w:val="20"/>
                <w:szCs w:val="20"/>
                <w:vertAlign w:val="subscript"/>
                <w:lang w:bidi="ar-SY"/>
              </w:rPr>
              <w:t>26</w:t>
            </w:r>
          </w:p>
        </w:tc>
        <w:tc>
          <w:tcPr>
            <w:tcW w:w="0" w:type="auto"/>
            <w:tcBorders>
              <w:left w:val="double" w:sz="4" w:space="0" w:color="auto"/>
            </w:tcBorders>
            <w:shd w:val="clear" w:color="auto" w:fill="auto"/>
            <w:vAlign w:val="center"/>
          </w:tcPr>
          <w:p w14:paraId="79D7661E" w14:textId="77777777" w:rsidR="00CC2A27" w:rsidRPr="00961F3F" w:rsidRDefault="00CC2A27" w:rsidP="008B0294">
            <w:pPr>
              <w:bidi/>
              <w:spacing w:after="0" w:line="240" w:lineRule="exact"/>
              <w:jc w:val="center"/>
              <w:rPr>
                <w:rFonts w:ascii="Times New Roman" w:eastAsia="Calibri" w:hAnsi="Times New Roman" w:cs="Simplified Arabic"/>
                <w:sz w:val="20"/>
                <w:szCs w:val="20"/>
                <w:rtl/>
                <w:lang w:bidi="ar-SY"/>
              </w:rPr>
            </w:pPr>
            <w:r w:rsidRPr="00961F3F">
              <w:rPr>
                <w:rFonts w:ascii="Times New Roman" w:eastAsia="Calibri" w:hAnsi="Times New Roman" w:cs="Simplified Arabic"/>
                <w:sz w:val="20"/>
                <w:szCs w:val="20"/>
                <w:rtl/>
                <w:lang w:bidi="ar-SY"/>
              </w:rPr>
              <w:t>المتوسط</w:t>
            </w:r>
          </w:p>
        </w:tc>
      </w:tr>
      <w:tr w:rsidR="00CC2A27" w:rsidRPr="00961F3F" w14:paraId="07C56E6C" w14:textId="77777777" w:rsidTr="00DE147F">
        <w:trPr>
          <w:jc w:val="center"/>
        </w:trPr>
        <w:tc>
          <w:tcPr>
            <w:tcW w:w="0" w:type="auto"/>
            <w:shd w:val="clear" w:color="auto" w:fill="auto"/>
            <w:vAlign w:val="center"/>
          </w:tcPr>
          <w:p w14:paraId="5368338E" w14:textId="77777777" w:rsidR="00CC2A27" w:rsidRPr="00961F3F" w:rsidRDefault="00CC2A27" w:rsidP="008B0294">
            <w:pPr>
              <w:bidi/>
              <w:spacing w:after="0" w:line="240" w:lineRule="exact"/>
              <w:jc w:val="center"/>
              <w:rPr>
                <w:rFonts w:ascii="Times New Roman" w:eastAsia="Calibri" w:hAnsi="Times New Roman" w:cs="Simplified Arabic"/>
                <w:sz w:val="20"/>
                <w:szCs w:val="20"/>
                <w:rtl/>
                <w:lang w:bidi="ar-SY"/>
              </w:rPr>
            </w:pPr>
            <w:r w:rsidRPr="00961F3F">
              <w:rPr>
                <w:rFonts w:ascii="Times New Roman" w:eastAsia="Calibri" w:hAnsi="Times New Roman" w:cs="Simplified Arabic" w:hint="cs"/>
                <w:sz w:val="20"/>
                <w:szCs w:val="20"/>
                <w:rtl/>
              </w:rPr>
              <w:t xml:space="preserve">الشاهد </w:t>
            </w:r>
            <w:r w:rsidRPr="00961F3F">
              <w:rPr>
                <w:rFonts w:ascii="Times New Roman" w:eastAsia="Calibri" w:hAnsi="Times New Roman" w:cs="Simplified Arabic"/>
                <w:sz w:val="20"/>
                <w:szCs w:val="20"/>
              </w:rPr>
              <w:t xml:space="preserve"> T</w:t>
            </w:r>
            <w:r w:rsidRPr="00961F3F">
              <w:rPr>
                <w:rFonts w:ascii="Times New Roman" w:eastAsia="Calibri" w:hAnsi="Times New Roman" w:cs="Simplified Arabic"/>
                <w:sz w:val="20"/>
                <w:szCs w:val="20"/>
                <w:vertAlign w:val="subscript"/>
              </w:rPr>
              <w:t>0</w:t>
            </w:r>
          </w:p>
        </w:tc>
        <w:tc>
          <w:tcPr>
            <w:tcW w:w="0" w:type="auto"/>
            <w:shd w:val="clear" w:color="auto" w:fill="auto"/>
            <w:vAlign w:val="center"/>
          </w:tcPr>
          <w:p w14:paraId="5F8EA700" w14:textId="77777777" w:rsidR="00CC2A27" w:rsidRPr="00961F3F" w:rsidRDefault="00CC2A27" w:rsidP="008B0294">
            <w:pPr>
              <w:bidi/>
              <w:spacing w:after="0" w:line="240" w:lineRule="exact"/>
              <w:jc w:val="center"/>
              <w:rPr>
                <w:rFonts w:ascii="Times New Roman" w:eastAsia="Calibri" w:hAnsi="Times New Roman" w:cs="Simplified Arabic"/>
                <w:sz w:val="20"/>
                <w:szCs w:val="20"/>
                <w:vertAlign w:val="superscript"/>
                <w:lang w:bidi="ar-SY"/>
              </w:rPr>
            </w:pPr>
            <w:r w:rsidRPr="00961F3F">
              <w:rPr>
                <w:rFonts w:ascii="Times New Roman" w:eastAsia="Calibri" w:hAnsi="Times New Roman" w:cs="Simplified Arabic"/>
                <w:sz w:val="20"/>
                <w:szCs w:val="20"/>
                <w:lang w:bidi="ar-SY"/>
              </w:rPr>
              <w:t>2.44</w:t>
            </w:r>
            <w:r w:rsidRPr="00961F3F">
              <w:rPr>
                <w:rFonts w:ascii="Times New Roman" w:eastAsia="Calibri" w:hAnsi="Times New Roman" w:cs="Simplified Arabic"/>
                <w:sz w:val="20"/>
                <w:szCs w:val="20"/>
                <w:vertAlign w:val="superscript"/>
                <w:lang w:bidi="ar-SY"/>
              </w:rPr>
              <w:t>i</w:t>
            </w:r>
          </w:p>
        </w:tc>
        <w:tc>
          <w:tcPr>
            <w:tcW w:w="0" w:type="auto"/>
            <w:shd w:val="clear" w:color="auto" w:fill="auto"/>
            <w:vAlign w:val="center"/>
          </w:tcPr>
          <w:p w14:paraId="7EA991B9" w14:textId="77777777" w:rsidR="00CC2A27" w:rsidRPr="00961F3F" w:rsidRDefault="00CC2A27" w:rsidP="008B0294">
            <w:pPr>
              <w:bidi/>
              <w:spacing w:after="0" w:line="240" w:lineRule="exact"/>
              <w:jc w:val="center"/>
              <w:rPr>
                <w:rFonts w:ascii="Times New Roman" w:eastAsia="Calibri" w:hAnsi="Times New Roman" w:cs="Simplified Arabic"/>
                <w:sz w:val="20"/>
                <w:szCs w:val="20"/>
                <w:vertAlign w:val="superscript"/>
              </w:rPr>
            </w:pPr>
            <w:r w:rsidRPr="00961F3F">
              <w:rPr>
                <w:rFonts w:ascii="Times New Roman" w:eastAsia="Calibri" w:hAnsi="Times New Roman" w:cs="Simplified Arabic"/>
                <w:sz w:val="20"/>
                <w:szCs w:val="20"/>
              </w:rPr>
              <w:t>5.53</w:t>
            </w:r>
            <w:r w:rsidRPr="00961F3F">
              <w:rPr>
                <w:rFonts w:ascii="Times New Roman" w:eastAsia="Calibri" w:hAnsi="Times New Roman" w:cs="Simplified Arabic"/>
                <w:sz w:val="20"/>
                <w:szCs w:val="20"/>
                <w:vertAlign w:val="superscript"/>
              </w:rPr>
              <w:t>h</w:t>
            </w:r>
          </w:p>
        </w:tc>
        <w:tc>
          <w:tcPr>
            <w:tcW w:w="0" w:type="auto"/>
            <w:tcBorders>
              <w:right w:val="double" w:sz="4" w:space="0" w:color="auto"/>
            </w:tcBorders>
            <w:shd w:val="clear" w:color="auto" w:fill="auto"/>
            <w:vAlign w:val="center"/>
          </w:tcPr>
          <w:p w14:paraId="4A486788" w14:textId="77777777" w:rsidR="00CC2A27" w:rsidRPr="00961F3F" w:rsidRDefault="00CC2A27" w:rsidP="008B0294">
            <w:pPr>
              <w:bidi/>
              <w:spacing w:after="0" w:line="240" w:lineRule="exact"/>
              <w:jc w:val="center"/>
              <w:rPr>
                <w:rFonts w:ascii="Times New Roman" w:eastAsia="Calibri" w:hAnsi="Times New Roman" w:cs="Simplified Arabic"/>
                <w:sz w:val="20"/>
                <w:szCs w:val="20"/>
                <w:vertAlign w:val="superscript"/>
              </w:rPr>
            </w:pPr>
            <w:r w:rsidRPr="00961F3F">
              <w:rPr>
                <w:rFonts w:ascii="Times New Roman" w:eastAsia="Calibri" w:hAnsi="Times New Roman" w:cs="Simplified Arabic"/>
                <w:sz w:val="20"/>
                <w:szCs w:val="20"/>
              </w:rPr>
              <w:t>6.43</w:t>
            </w:r>
            <w:r w:rsidRPr="00961F3F">
              <w:rPr>
                <w:rFonts w:ascii="Times New Roman" w:eastAsia="Calibri" w:hAnsi="Times New Roman" w:cs="Simplified Arabic"/>
                <w:sz w:val="20"/>
                <w:szCs w:val="20"/>
                <w:vertAlign w:val="superscript"/>
              </w:rPr>
              <w:t>g</w:t>
            </w:r>
          </w:p>
        </w:tc>
        <w:tc>
          <w:tcPr>
            <w:tcW w:w="0" w:type="auto"/>
            <w:tcBorders>
              <w:left w:val="double" w:sz="4" w:space="0" w:color="auto"/>
            </w:tcBorders>
            <w:shd w:val="clear" w:color="auto" w:fill="auto"/>
            <w:vAlign w:val="center"/>
          </w:tcPr>
          <w:p w14:paraId="56B8BA06" w14:textId="77777777" w:rsidR="00CC2A27" w:rsidRPr="00961F3F" w:rsidRDefault="00CC2A27"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4.80</w:t>
            </w:r>
          </w:p>
        </w:tc>
      </w:tr>
      <w:tr w:rsidR="00CC2A27" w:rsidRPr="00961F3F" w14:paraId="110D9547" w14:textId="77777777" w:rsidTr="00DE147F">
        <w:trPr>
          <w:jc w:val="center"/>
        </w:trPr>
        <w:tc>
          <w:tcPr>
            <w:tcW w:w="0" w:type="auto"/>
            <w:shd w:val="clear" w:color="auto" w:fill="auto"/>
            <w:vAlign w:val="center"/>
          </w:tcPr>
          <w:p w14:paraId="3C29CA79" w14:textId="77777777" w:rsidR="00CC2A27" w:rsidRPr="00961F3F" w:rsidRDefault="00CC2A27"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T</w:t>
            </w:r>
            <w:r w:rsidRPr="00961F3F">
              <w:rPr>
                <w:rFonts w:ascii="Times New Roman" w:eastAsia="Calibri" w:hAnsi="Times New Roman" w:cs="Simplified Arabic"/>
                <w:sz w:val="20"/>
                <w:szCs w:val="20"/>
                <w:vertAlign w:val="subscript"/>
              </w:rPr>
              <w:t>1</w:t>
            </w:r>
          </w:p>
        </w:tc>
        <w:tc>
          <w:tcPr>
            <w:tcW w:w="0" w:type="auto"/>
            <w:shd w:val="clear" w:color="auto" w:fill="auto"/>
            <w:vAlign w:val="center"/>
          </w:tcPr>
          <w:p w14:paraId="2A49685D" w14:textId="77777777" w:rsidR="00CC2A27" w:rsidRPr="00961F3F" w:rsidRDefault="00CC2A27" w:rsidP="008B0294">
            <w:pPr>
              <w:bidi/>
              <w:spacing w:after="0" w:line="240" w:lineRule="exact"/>
              <w:jc w:val="center"/>
              <w:rPr>
                <w:rFonts w:ascii="Times New Roman" w:eastAsia="Calibri" w:hAnsi="Times New Roman" w:cs="Simplified Arabic"/>
                <w:sz w:val="20"/>
                <w:szCs w:val="20"/>
                <w:vertAlign w:val="superscript"/>
              </w:rPr>
            </w:pPr>
            <w:r w:rsidRPr="00961F3F">
              <w:rPr>
                <w:rFonts w:ascii="Times New Roman" w:eastAsia="Calibri" w:hAnsi="Times New Roman" w:cs="Simplified Arabic"/>
                <w:sz w:val="20"/>
                <w:szCs w:val="20"/>
              </w:rPr>
              <w:t>14.87</w:t>
            </w:r>
            <w:r w:rsidRPr="00961F3F">
              <w:rPr>
                <w:rFonts w:ascii="Times New Roman" w:eastAsia="Calibri" w:hAnsi="Times New Roman" w:cs="Simplified Arabic"/>
                <w:sz w:val="20"/>
                <w:szCs w:val="20"/>
                <w:vertAlign w:val="superscript"/>
              </w:rPr>
              <w:t>b</w:t>
            </w:r>
          </w:p>
        </w:tc>
        <w:tc>
          <w:tcPr>
            <w:tcW w:w="0" w:type="auto"/>
            <w:shd w:val="clear" w:color="auto" w:fill="auto"/>
            <w:vAlign w:val="center"/>
          </w:tcPr>
          <w:p w14:paraId="5D357A8B" w14:textId="77777777" w:rsidR="00CC2A27" w:rsidRPr="00961F3F" w:rsidRDefault="00CC2A27" w:rsidP="008B0294">
            <w:pPr>
              <w:bidi/>
              <w:spacing w:after="0" w:line="240" w:lineRule="exact"/>
              <w:jc w:val="center"/>
              <w:rPr>
                <w:rFonts w:ascii="Times New Roman" w:eastAsia="Calibri" w:hAnsi="Times New Roman" w:cs="Simplified Arabic"/>
                <w:sz w:val="20"/>
                <w:szCs w:val="20"/>
                <w:vertAlign w:val="superscript"/>
                <w:rtl/>
              </w:rPr>
            </w:pPr>
            <w:r w:rsidRPr="00961F3F">
              <w:rPr>
                <w:rFonts w:ascii="Times New Roman" w:eastAsia="Calibri" w:hAnsi="Times New Roman" w:cs="Simplified Arabic"/>
                <w:sz w:val="20"/>
                <w:szCs w:val="20"/>
              </w:rPr>
              <w:t>12.14</w:t>
            </w:r>
            <w:r w:rsidRPr="00961F3F">
              <w:rPr>
                <w:rFonts w:ascii="Times New Roman" w:eastAsia="Calibri" w:hAnsi="Times New Roman" w:cs="Simplified Arabic"/>
                <w:sz w:val="20"/>
                <w:szCs w:val="20"/>
                <w:vertAlign w:val="superscript"/>
              </w:rPr>
              <w:t>d</w:t>
            </w:r>
          </w:p>
        </w:tc>
        <w:tc>
          <w:tcPr>
            <w:tcW w:w="0" w:type="auto"/>
            <w:tcBorders>
              <w:right w:val="double" w:sz="4" w:space="0" w:color="auto"/>
            </w:tcBorders>
            <w:shd w:val="clear" w:color="auto" w:fill="auto"/>
            <w:vAlign w:val="center"/>
          </w:tcPr>
          <w:p w14:paraId="67AB20A1" w14:textId="77777777" w:rsidR="00CC2A27" w:rsidRPr="00961F3F" w:rsidRDefault="00CC2A27" w:rsidP="008B0294">
            <w:pPr>
              <w:bidi/>
              <w:spacing w:after="0" w:line="240" w:lineRule="exact"/>
              <w:jc w:val="center"/>
              <w:rPr>
                <w:rFonts w:ascii="Times New Roman" w:eastAsia="Calibri" w:hAnsi="Times New Roman" w:cs="Simplified Arabic"/>
                <w:sz w:val="20"/>
                <w:szCs w:val="20"/>
                <w:vertAlign w:val="superscript"/>
              </w:rPr>
            </w:pPr>
            <w:r w:rsidRPr="00961F3F">
              <w:rPr>
                <w:rFonts w:ascii="Times New Roman" w:eastAsia="Calibri" w:hAnsi="Times New Roman" w:cs="Simplified Arabic"/>
                <w:sz w:val="20"/>
                <w:szCs w:val="20"/>
              </w:rPr>
              <w:t>10.99</w:t>
            </w:r>
            <w:r w:rsidRPr="00961F3F">
              <w:rPr>
                <w:rFonts w:ascii="Times New Roman" w:eastAsia="Calibri" w:hAnsi="Times New Roman" w:cs="Simplified Arabic"/>
                <w:sz w:val="20"/>
                <w:szCs w:val="20"/>
                <w:vertAlign w:val="superscript"/>
              </w:rPr>
              <w:t>e</w:t>
            </w:r>
          </w:p>
        </w:tc>
        <w:tc>
          <w:tcPr>
            <w:tcW w:w="0" w:type="auto"/>
            <w:tcBorders>
              <w:left w:val="double" w:sz="4" w:space="0" w:color="auto"/>
            </w:tcBorders>
            <w:shd w:val="clear" w:color="auto" w:fill="auto"/>
            <w:vAlign w:val="center"/>
          </w:tcPr>
          <w:p w14:paraId="2B0F9D2D" w14:textId="77777777" w:rsidR="00CC2A27" w:rsidRPr="00961F3F" w:rsidRDefault="00CC2A27"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12.67</w:t>
            </w:r>
          </w:p>
        </w:tc>
      </w:tr>
      <w:tr w:rsidR="00CC2A27" w:rsidRPr="00961F3F" w14:paraId="6371D743" w14:textId="77777777" w:rsidTr="00DE147F">
        <w:trPr>
          <w:jc w:val="center"/>
        </w:trPr>
        <w:tc>
          <w:tcPr>
            <w:tcW w:w="0" w:type="auto"/>
            <w:shd w:val="clear" w:color="auto" w:fill="auto"/>
            <w:vAlign w:val="center"/>
          </w:tcPr>
          <w:p w14:paraId="512474AC" w14:textId="77777777" w:rsidR="00CC2A27" w:rsidRPr="00961F3F" w:rsidRDefault="00CC2A27" w:rsidP="008B0294">
            <w:pPr>
              <w:bidi/>
              <w:spacing w:after="0" w:line="240" w:lineRule="exact"/>
              <w:jc w:val="center"/>
              <w:rPr>
                <w:rFonts w:ascii="Times New Roman" w:eastAsia="Calibri" w:hAnsi="Times New Roman" w:cs="Simplified Arabic"/>
                <w:sz w:val="20"/>
                <w:szCs w:val="20"/>
                <w:rtl/>
              </w:rPr>
            </w:pPr>
            <w:r w:rsidRPr="00961F3F">
              <w:rPr>
                <w:rFonts w:ascii="Times New Roman" w:eastAsia="Calibri" w:hAnsi="Times New Roman" w:cs="Simplified Arabic"/>
                <w:sz w:val="20"/>
                <w:szCs w:val="20"/>
              </w:rPr>
              <w:t>T</w:t>
            </w:r>
            <w:r w:rsidRPr="00961F3F">
              <w:rPr>
                <w:rFonts w:ascii="Times New Roman" w:eastAsia="Calibri" w:hAnsi="Times New Roman" w:cs="Simplified Arabic"/>
                <w:sz w:val="20"/>
                <w:szCs w:val="20"/>
                <w:vertAlign w:val="subscript"/>
              </w:rPr>
              <w:t>2</w:t>
            </w:r>
          </w:p>
        </w:tc>
        <w:tc>
          <w:tcPr>
            <w:tcW w:w="0" w:type="auto"/>
            <w:shd w:val="clear" w:color="auto" w:fill="auto"/>
            <w:vAlign w:val="center"/>
          </w:tcPr>
          <w:p w14:paraId="7E9CC6F1" w14:textId="77777777" w:rsidR="00CC2A27" w:rsidRPr="00961F3F" w:rsidRDefault="00CC2A27" w:rsidP="008B0294">
            <w:pPr>
              <w:bidi/>
              <w:spacing w:after="0" w:line="240" w:lineRule="exact"/>
              <w:jc w:val="center"/>
              <w:rPr>
                <w:rFonts w:ascii="Times New Roman" w:eastAsia="Calibri" w:hAnsi="Times New Roman" w:cs="Simplified Arabic"/>
                <w:sz w:val="20"/>
                <w:szCs w:val="20"/>
                <w:vertAlign w:val="superscript"/>
              </w:rPr>
            </w:pPr>
            <w:r w:rsidRPr="00961F3F">
              <w:rPr>
                <w:rFonts w:ascii="Times New Roman" w:eastAsia="Calibri" w:hAnsi="Times New Roman" w:cs="Simplified Arabic"/>
                <w:sz w:val="20"/>
                <w:szCs w:val="20"/>
              </w:rPr>
              <w:t>12.13</w:t>
            </w:r>
            <w:r w:rsidRPr="00961F3F">
              <w:rPr>
                <w:rFonts w:ascii="Times New Roman" w:eastAsia="Calibri" w:hAnsi="Times New Roman" w:cs="Simplified Arabic"/>
                <w:sz w:val="20"/>
                <w:szCs w:val="20"/>
                <w:vertAlign w:val="superscript"/>
              </w:rPr>
              <w:t>d</w:t>
            </w:r>
          </w:p>
        </w:tc>
        <w:tc>
          <w:tcPr>
            <w:tcW w:w="0" w:type="auto"/>
            <w:shd w:val="clear" w:color="auto" w:fill="auto"/>
            <w:vAlign w:val="center"/>
          </w:tcPr>
          <w:p w14:paraId="5F89114C" w14:textId="77777777" w:rsidR="00CC2A27" w:rsidRPr="00961F3F" w:rsidRDefault="00CC2A27" w:rsidP="008B0294">
            <w:pPr>
              <w:bidi/>
              <w:spacing w:after="0" w:line="240" w:lineRule="exact"/>
              <w:jc w:val="center"/>
              <w:rPr>
                <w:rFonts w:ascii="Times New Roman" w:eastAsia="Calibri" w:hAnsi="Times New Roman" w:cs="Simplified Arabic"/>
                <w:sz w:val="20"/>
                <w:szCs w:val="20"/>
                <w:vertAlign w:val="superscript"/>
              </w:rPr>
            </w:pPr>
            <w:r w:rsidRPr="00961F3F">
              <w:rPr>
                <w:rFonts w:ascii="Times New Roman" w:eastAsia="Calibri" w:hAnsi="Times New Roman" w:cs="Simplified Arabic"/>
                <w:sz w:val="20"/>
                <w:szCs w:val="20"/>
              </w:rPr>
              <w:t>16.19</w:t>
            </w:r>
            <w:r w:rsidRPr="00961F3F">
              <w:rPr>
                <w:rFonts w:ascii="Times New Roman" w:eastAsia="Calibri" w:hAnsi="Times New Roman" w:cs="Simplified Arabic"/>
                <w:sz w:val="20"/>
                <w:szCs w:val="20"/>
                <w:vertAlign w:val="superscript"/>
              </w:rPr>
              <w:t>a</w:t>
            </w:r>
          </w:p>
        </w:tc>
        <w:tc>
          <w:tcPr>
            <w:tcW w:w="0" w:type="auto"/>
            <w:tcBorders>
              <w:right w:val="double" w:sz="4" w:space="0" w:color="auto"/>
            </w:tcBorders>
            <w:shd w:val="clear" w:color="auto" w:fill="auto"/>
            <w:vAlign w:val="center"/>
          </w:tcPr>
          <w:p w14:paraId="2869734B" w14:textId="77777777" w:rsidR="00CC2A27" w:rsidRPr="00961F3F" w:rsidRDefault="00CC2A27" w:rsidP="008B0294">
            <w:pPr>
              <w:bidi/>
              <w:spacing w:after="0" w:line="240" w:lineRule="exact"/>
              <w:jc w:val="center"/>
              <w:rPr>
                <w:rFonts w:ascii="Times New Roman" w:eastAsia="Calibri" w:hAnsi="Times New Roman" w:cs="Simplified Arabic"/>
                <w:sz w:val="20"/>
                <w:szCs w:val="20"/>
                <w:vertAlign w:val="superscript"/>
              </w:rPr>
            </w:pPr>
            <w:r w:rsidRPr="00961F3F">
              <w:rPr>
                <w:rFonts w:ascii="Times New Roman" w:eastAsia="Calibri" w:hAnsi="Times New Roman" w:cs="Simplified Arabic"/>
                <w:sz w:val="20"/>
                <w:szCs w:val="20"/>
              </w:rPr>
              <w:t>9.61</w:t>
            </w:r>
            <w:r w:rsidRPr="00961F3F">
              <w:rPr>
                <w:rFonts w:ascii="Times New Roman" w:eastAsia="Calibri" w:hAnsi="Times New Roman" w:cs="Simplified Arabic"/>
                <w:sz w:val="20"/>
                <w:szCs w:val="20"/>
                <w:vertAlign w:val="superscript"/>
              </w:rPr>
              <w:t>f</w:t>
            </w:r>
          </w:p>
        </w:tc>
        <w:tc>
          <w:tcPr>
            <w:tcW w:w="0" w:type="auto"/>
            <w:tcBorders>
              <w:left w:val="double" w:sz="4" w:space="0" w:color="auto"/>
            </w:tcBorders>
            <w:shd w:val="clear" w:color="auto" w:fill="auto"/>
            <w:vAlign w:val="center"/>
          </w:tcPr>
          <w:p w14:paraId="7078C030" w14:textId="77777777" w:rsidR="00CC2A27" w:rsidRPr="00961F3F" w:rsidRDefault="00CC2A27"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12.64</w:t>
            </w:r>
          </w:p>
        </w:tc>
      </w:tr>
      <w:tr w:rsidR="00CC2A27" w:rsidRPr="00961F3F" w14:paraId="3C5AEDE0" w14:textId="77777777" w:rsidTr="00DE147F">
        <w:trPr>
          <w:jc w:val="center"/>
        </w:trPr>
        <w:tc>
          <w:tcPr>
            <w:tcW w:w="0" w:type="auto"/>
            <w:shd w:val="clear" w:color="auto" w:fill="auto"/>
            <w:vAlign w:val="center"/>
          </w:tcPr>
          <w:p w14:paraId="215C1FDA" w14:textId="77777777" w:rsidR="00CC2A27" w:rsidRPr="00961F3F" w:rsidRDefault="00CC2A27" w:rsidP="008B0294">
            <w:pPr>
              <w:bidi/>
              <w:spacing w:after="0" w:line="240" w:lineRule="exact"/>
              <w:jc w:val="center"/>
              <w:rPr>
                <w:rFonts w:ascii="Times New Roman" w:eastAsia="Calibri" w:hAnsi="Times New Roman" w:cs="Simplified Arabic"/>
                <w:sz w:val="20"/>
                <w:szCs w:val="20"/>
                <w:rtl/>
              </w:rPr>
            </w:pPr>
            <w:r w:rsidRPr="00961F3F">
              <w:rPr>
                <w:rFonts w:ascii="Times New Roman" w:eastAsia="Calibri" w:hAnsi="Times New Roman" w:cs="Simplified Arabic"/>
                <w:sz w:val="20"/>
                <w:szCs w:val="20"/>
              </w:rPr>
              <w:t>T</w:t>
            </w:r>
            <w:r w:rsidRPr="00961F3F">
              <w:rPr>
                <w:rFonts w:ascii="Times New Roman" w:eastAsia="Calibri" w:hAnsi="Times New Roman" w:cs="Simplified Arabic"/>
                <w:sz w:val="20"/>
                <w:szCs w:val="20"/>
                <w:vertAlign w:val="subscript"/>
              </w:rPr>
              <w:t>3</w:t>
            </w:r>
          </w:p>
        </w:tc>
        <w:tc>
          <w:tcPr>
            <w:tcW w:w="0" w:type="auto"/>
            <w:shd w:val="clear" w:color="auto" w:fill="auto"/>
            <w:vAlign w:val="center"/>
          </w:tcPr>
          <w:p w14:paraId="663EA0FF" w14:textId="77777777" w:rsidR="00CC2A27" w:rsidRPr="00961F3F" w:rsidRDefault="00CC2A27" w:rsidP="008B0294">
            <w:pPr>
              <w:bidi/>
              <w:spacing w:after="0" w:line="240" w:lineRule="exact"/>
              <w:jc w:val="center"/>
              <w:rPr>
                <w:rFonts w:ascii="Times New Roman" w:eastAsia="Calibri" w:hAnsi="Times New Roman" w:cs="Simplified Arabic"/>
                <w:sz w:val="20"/>
                <w:szCs w:val="20"/>
                <w:vertAlign w:val="superscript"/>
              </w:rPr>
            </w:pPr>
            <w:r w:rsidRPr="00961F3F">
              <w:rPr>
                <w:rFonts w:ascii="Times New Roman" w:eastAsia="Calibri" w:hAnsi="Times New Roman" w:cs="Simplified Arabic"/>
                <w:sz w:val="20"/>
                <w:szCs w:val="20"/>
              </w:rPr>
              <w:t>13.58</w:t>
            </w:r>
            <w:r w:rsidRPr="00961F3F">
              <w:rPr>
                <w:rFonts w:ascii="Times New Roman" w:eastAsia="Calibri" w:hAnsi="Times New Roman" w:cs="Simplified Arabic"/>
                <w:sz w:val="20"/>
                <w:szCs w:val="20"/>
                <w:vertAlign w:val="superscript"/>
              </w:rPr>
              <w:t>c</w:t>
            </w:r>
          </w:p>
        </w:tc>
        <w:tc>
          <w:tcPr>
            <w:tcW w:w="0" w:type="auto"/>
            <w:shd w:val="clear" w:color="auto" w:fill="auto"/>
            <w:vAlign w:val="center"/>
          </w:tcPr>
          <w:p w14:paraId="0BB33653" w14:textId="77777777" w:rsidR="00CC2A27" w:rsidRPr="00961F3F" w:rsidRDefault="00CC2A27" w:rsidP="008B0294">
            <w:pPr>
              <w:bidi/>
              <w:spacing w:after="0" w:line="240" w:lineRule="exact"/>
              <w:jc w:val="center"/>
              <w:rPr>
                <w:rFonts w:ascii="Times New Roman" w:eastAsia="Calibri" w:hAnsi="Times New Roman" w:cs="Simplified Arabic"/>
                <w:sz w:val="20"/>
                <w:szCs w:val="20"/>
                <w:vertAlign w:val="superscript"/>
              </w:rPr>
            </w:pPr>
            <w:r w:rsidRPr="00961F3F">
              <w:rPr>
                <w:rFonts w:ascii="Times New Roman" w:eastAsia="Calibri" w:hAnsi="Times New Roman" w:cs="Simplified Arabic"/>
                <w:sz w:val="20"/>
                <w:szCs w:val="20"/>
              </w:rPr>
              <w:t>12.17</w:t>
            </w:r>
            <w:r w:rsidRPr="00961F3F">
              <w:rPr>
                <w:rFonts w:ascii="Times New Roman" w:eastAsia="Calibri" w:hAnsi="Times New Roman" w:cs="Simplified Arabic"/>
                <w:sz w:val="20"/>
                <w:szCs w:val="20"/>
                <w:vertAlign w:val="superscript"/>
              </w:rPr>
              <w:t>d</w:t>
            </w:r>
          </w:p>
        </w:tc>
        <w:tc>
          <w:tcPr>
            <w:tcW w:w="0" w:type="auto"/>
            <w:tcBorders>
              <w:right w:val="double" w:sz="4" w:space="0" w:color="auto"/>
            </w:tcBorders>
            <w:shd w:val="clear" w:color="auto" w:fill="auto"/>
            <w:vAlign w:val="center"/>
          </w:tcPr>
          <w:p w14:paraId="7537BFE7" w14:textId="77777777" w:rsidR="00CC2A27" w:rsidRPr="00961F3F" w:rsidRDefault="00CC2A27" w:rsidP="008B0294">
            <w:pPr>
              <w:bidi/>
              <w:spacing w:after="0" w:line="240" w:lineRule="exact"/>
              <w:jc w:val="center"/>
              <w:rPr>
                <w:rFonts w:ascii="Times New Roman" w:eastAsia="Calibri" w:hAnsi="Times New Roman" w:cs="Simplified Arabic"/>
                <w:sz w:val="20"/>
                <w:szCs w:val="20"/>
                <w:vertAlign w:val="superscript"/>
              </w:rPr>
            </w:pPr>
            <w:r w:rsidRPr="00961F3F">
              <w:rPr>
                <w:rFonts w:ascii="Times New Roman" w:eastAsia="Calibri" w:hAnsi="Times New Roman" w:cs="Simplified Arabic"/>
                <w:sz w:val="20"/>
                <w:szCs w:val="20"/>
              </w:rPr>
              <w:t>9.12</w:t>
            </w:r>
            <w:r w:rsidRPr="00961F3F">
              <w:rPr>
                <w:rFonts w:ascii="Times New Roman" w:eastAsia="Calibri" w:hAnsi="Times New Roman" w:cs="Simplified Arabic"/>
                <w:sz w:val="20"/>
                <w:szCs w:val="20"/>
                <w:vertAlign w:val="superscript"/>
              </w:rPr>
              <w:t>f</w:t>
            </w:r>
          </w:p>
        </w:tc>
        <w:tc>
          <w:tcPr>
            <w:tcW w:w="0" w:type="auto"/>
            <w:tcBorders>
              <w:left w:val="double" w:sz="4" w:space="0" w:color="auto"/>
            </w:tcBorders>
            <w:shd w:val="clear" w:color="auto" w:fill="auto"/>
            <w:vAlign w:val="center"/>
          </w:tcPr>
          <w:p w14:paraId="76C9F222" w14:textId="77777777" w:rsidR="00CC2A27" w:rsidRPr="00961F3F" w:rsidRDefault="00CC2A27"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11.62</w:t>
            </w:r>
          </w:p>
        </w:tc>
      </w:tr>
      <w:tr w:rsidR="00CC2A27" w:rsidRPr="00961F3F" w14:paraId="1496C064" w14:textId="77777777" w:rsidTr="00DE147F">
        <w:trPr>
          <w:trHeight w:val="158"/>
          <w:jc w:val="center"/>
        </w:trPr>
        <w:tc>
          <w:tcPr>
            <w:tcW w:w="0" w:type="auto"/>
            <w:tcBorders>
              <w:bottom w:val="double" w:sz="4" w:space="0" w:color="auto"/>
            </w:tcBorders>
            <w:shd w:val="clear" w:color="auto" w:fill="auto"/>
            <w:vAlign w:val="center"/>
          </w:tcPr>
          <w:p w14:paraId="07647708" w14:textId="77777777" w:rsidR="00CC2A27" w:rsidRPr="00961F3F" w:rsidRDefault="00CC2A27" w:rsidP="008B0294">
            <w:pPr>
              <w:bidi/>
              <w:spacing w:after="0" w:line="240" w:lineRule="exact"/>
              <w:jc w:val="center"/>
              <w:rPr>
                <w:rFonts w:ascii="Times New Roman" w:eastAsia="Calibri" w:hAnsi="Times New Roman" w:cs="Simplified Arabic"/>
                <w:sz w:val="20"/>
                <w:szCs w:val="20"/>
                <w:rtl/>
              </w:rPr>
            </w:pPr>
            <w:r w:rsidRPr="00961F3F">
              <w:rPr>
                <w:rFonts w:ascii="Times New Roman" w:eastAsia="Calibri" w:hAnsi="Times New Roman" w:cs="Simplified Arabic" w:hint="cs"/>
                <w:sz w:val="20"/>
                <w:szCs w:val="20"/>
                <w:rtl/>
              </w:rPr>
              <w:t>المتوسط</w:t>
            </w:r>
          </w:p>
        </w:tc>
        <w:tc>
          <w:tcPr>
            <w:tcW w:w="0" w:type="auto"/>
            <w:tcBorders>
              <w:bottom w:val="double" w:sz="4" w:space="0" w:color="auto"/>
            </w:tcBorders>
            <w:shd w:val="clear" w:color="auto" w:fill="auto"/>
            <w:vAlign w:val="center"/>
          </w:tcPr>
          <w:p w14:paraId="34371A6A" w14:textId="77777777" w:rsidR="00CC2A27" w:rsidRPr="00961F3F" w:rsidRDefault="00CC2A27"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10.75</w:t>
            </w:r>
          </w:p>
        </w:tc>
        <w:tc>
          <w:tcPr>
            <w:tcW w:w="0" w:type="auto"/>
            <w:tcBorders>
              <w:bottom w:val="double" w:sz="4" w:space="0" w:color="auto"/>
            </w:tcBorders>
            <w:shd w:val="clear" w:color="auto" w:fill="auto"/>
            <w:vAlign w:val="center"/>
          </w:tcPr>
          <w:p w14:paraId="40FD2A4D" w14:textId="77777777" w:rsidR="00CC2A27" w:rsidRPr="00961F3F" w:rsidRDefault="00CC2A27"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11.51</w:t>
            </w:r>
          </w:p>
        </w:tc>
        <w:tc>
          <w:tcPr>
            <w:tcW w:w="0" w:type="auto"/>
            <w:tcBorders>
              <w:bottom w:val="double" w:sz="4" w:space="0" w:color="auto"/>
              <w:right w:val="double" w:sz="4" w:space="0" w:color="auto"/>
            </w:tcBorders>
            <w:shd w:val="clear" w:color="auto" w:fill="auto"/>
            <w:vAlign w:val="center"/>
          </w:tcPr>
          <w:p w14:paraId="4B4CA4FD" w14:textId="77777777" w:rsidR="00CC2A27" w:rsidRPr="00961F3F" w:rsidRDefault="00CC2A27"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9.04</w:t>
            </w:r>
          </w:p>
        </w:tc>
        <w:tc>
          <w:tcPr>
            <w:tcW w:w="0" w:type="auto"/>
            <w:tcBorders>
              <w:left w:val="double" w:sz="4" w:space="0" w:color="auto"/>
              <w:bottom w:val="double" w:sz="4" w:space="0" w:color="auto"/>
            </w:tcBorders>
            <w:shd w:val="clear" w:color="auto" w:fill="auto"/>
            <w:vAlign w:val="center"/>
          </w:tcPr>
          <w:p w14:paraId="56624FA8" w14:textId="77777777" w:rsidR="00CC2A27" w:rsidRPr="00961F3F" w:rsidRDefault="00CC2A27"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10.43</w:t>
            </w:r>
          </w:p>
        </w:tc>
      </w:tr>
      <w:tr w:rsidR="00CC2A27" w:rsidRPr="00961F3F" w14:paraId="6833F7DB" w14:textId="77777777" w:rsidTr="00961F3F">
        <w:trPr>
          <w:gridAfter w:val="1"/>
          <w:jc w:val="center"/>
        </w:trPr>
        <w:tc>
          <w:tcPr>
            <w:tcW w:w="0" w:type="auto"/>
            <w:vMerge w:val="restart"/>
            <w:tcBorders>
              <w:top w:val="double" w:sz="4" w:space="0" w:color="auto"/>
            </w:tcBorders>
            <w:shd w:val="clear" w:color="auto" w:fill="auto"/>
            <w:vAlign w:val="center"/>
          </w:tcPr>
          <w:p w14:paraId="765F866E" w14:textId="77777777" w:rsidR="00CC2A27" w:rsidRPr="001D3DBF" w:rsidRDefault="00CC2A27" w:rsidP="008B0294">
            <w:pPr>
              <w:bidi/>
              <w:spacing w:after="0" w:line="240" w:lineRule="exact"/>
              <w:jc w:val="center"/>
              <w:rPr>
                <w:rFonts w:ascii="Times New Roman" w:eastAsia="Calibri" w:hAnsi="Times New Roman" w:cs="Simplified Arabic"/>
                <w:b/>
                <w:bCs/>
                <w:sz w:val="20"/>
                <w:szCs w:val="20"/>
                <w:rtl/>
              </w:rPr>
            </w:pPr>
            <w:proofErr w:type="gramStart"/>
            <w:r w:rsidRPr="001D3DBF">
              <w:rPr>
                <w:rFonts w:ascii="Times New Roman" w:eastAsia="Calibri" w:hAnsi="Times New Roman" w:cs="Simplified Arabic"/>
                <w:b/>
                <w:bCs/>
                <w:sz w:val="20"/>
                <w:szCs w:val="20"/>
                <w:rtl/>
              </w:rPr>
              <w:t>التحليل</w:t>
            </w:r>
            <w:proofErr w:type="gramEnd"/>
            <w:r w:rsidRPr="001D3DBF">
              <w:rPr>
                <w:rFonts w:ascii="Times New Roman" w:eastAsia="Calibri" w:hAnsi="Times New Roman" w:cs="Simplified Arabic"/>
                <w:b/>
                <w:bCs/>
                <w:sz w:val="20"/>
                <w:szCs w:val="20"/>
                <w:rtl/>
              </w:rPr>
              <w:t xml:space="preserve"> الإحصائي</w:t>
            </w:r>
          </w:p>
          <w:p w14:paraId="49B51C73" w14:textId="77777777" w:rsidR="00CC2A27" w:rsidRPr="001D3DBF" w:rsidRDefault="00CC2A27" w:rsidP="008B0294">
            <w:pPr>
              <w:bidi/>
              <w:spacing w:after="0" w:line="240" w:lineRule="exact"/>
              <w:jc w:val="center"/>
              <w:rPr>
                <w:rFonts w:ascii="Times New Roman" w:eastAsia="Calibri" w:hAnsi="Times New Roman" w:cs="Simplified Arabic"/>
                <w:b/>
                <w:bCs/>
                <w:sz w:val="20"/>
                <w:szCs w:val="20"/>
                <w:rtl/>
              </w:rPr>
            </w:pPr>
          </w:p>
        </w:tc>
        <w:tc>
          <w:tcPr>
            <w:tcW w:w="0" w:type="auto"/>
            <w:gridSpan w:val="3"/>
            <w:tcBorders>
              <w:top w:val="double" w:sz="4" w:space="0" w:color="auto"/>
            </w:tcBorders>
            <w:shd w:val="clear" w:color="auto" w:fill="auto"/>
            <w:vAlign w:val="center"/>
          </w:tcPr>
          <w:p w14:paraId="44115699" w14:textId="77777777" w:rsidR="00CC2A27" w:rsidRPr="001D3DBF" w:rsidRDefault="00CC2A27" w:rsidP="008B0294">
            <w:pPr>
              <w:bidi/>
              <w:spacing w:after="0" w:line="240" w:lineRule="exact"/>
              <w:jc w:val="center"/>
              <w:rPr>
                <w:rFonts w:ascii="Times New Roman" w:eastAsia="Calibri" w:hAnsi="Times New Roman" w:cs="Simplified Arabic"/>
                <w:b/>
                <w:bCs/>
                <w:sz w:val="20"/>
                <w:szCs w:val="20"/>
                <w:rtl/>
                <w:lang w:bidi="ar-SY"/>
              </w:rPr>
            </w:pPr>
            <w:proofErr w:type="gramStart"/>
            <w:r w:rsidRPr="001D3DBF">
              <w:rPr>
                <w:rFonts w:ascii="Times New Roman" w:eastAsia="Calibri" w:hAnsi="Times New Roman" w:cs="Simplified Arabic" w:hint="cs"/>
                <w:b/>
                <w:bCs/>
                <w:sz w:val="20"/>
                <w:szCs w:val="20"/>
                <w:rtl/>
                <w:lang w:bidi="ar-SY"/>
              </w:rPr>
              <w:t>متوسط  الغلة</w:t>
            </w:r>
            <w:proofErr w:type="gramEnd"/>
            <w:r w:rsidRPr="001D3DBF">
              <w:rPr>
                <w:rFonts w:ascii="Times New Roman" w:eastAsia="Calibri" w:hAnsi="Times New Roman" w:cs="Simplified Arabic" w:hint="cs"/>
                <w:b/>
                <w:bCs/>
                <w:sz w:val="20"/>
                <w:szCs w:val="20"/>
                <w:rtl/>
                <w:lang w:bidi="ar-SY"/>
              </w:rPr>
              <w:t xml:space="preserve"> الحيوية</w:t>
            </w:r>
          </w:p>
        </w:tc>
      </w:tr>
      <w:tr w:rsidR="00CC2A27" w:rsidRPr="00961F3F" w14:paraId="749AFBEC" w14:textId="77777777" w:rsidTr="00256A21">
        <w:trPr>
          <w:gridAfter w:val="1"/>
          <w:trHeight w:val="343"/>
          <w:jc w:val="center"/>
        </w:trPr>
        <w:tc>
          <w:tcPr>
            <w:tcW w:w="0" w:type="auto"/>
            <w:vMerge/>
            <w:shd w:val="clear" w:color="auto" w:fill="auto"/>
            <w:vAlign w:val="center"/>
          </w:tcPr>
          <w:p w14:paraId="2CB88951" w14:textId="77777777" w:rsidR="00CC2A27" w:rsidRPr="001D3DBF" w:rsidRDefault="00CC2A27" w:rsidP="008B0294">
            <w:pPr>
              <w:bidi/>
              <w:spacing w:after="0" w:line="240" w:lineRule="exact"/>
              <w:jc w:val="center"/>
              <w:rPr>
                <w:rFonts w:ascii="Times New Roman" w:eastAsia="Calibri" w:hAnsi="Times New Roman" w:cs="Simplified Arabic"/>
                <w:b/>
                <w:bCs/>
                <w:sz w:val="20"/>
                <w:szCs w:val="20"/>
                <w:rtl/>
              </w:rPr>
            </w:pPr>
          </w:p>
        </w:tc>
        <w:tc>
          <w:tcPr>
            <w:tcW w:w="0" w:type="auto"/>
            <w:shd w:val="clear" w:color="auto" w:fill="auto"/>
            <w:vAlign w:val="center"/>
          </w:tcPr>
          <w:p w14:paraId="3E78AC76" w14:textId="77777777" w:rsidR="00CC2A27" w:rsidRPr="001D3DBF" w:rsidRDefault="00CC2A27" w:rsidP="008B0294">
            <w:pPr>
              <w:bidi/>
              <w:spacing w:after="0" w:line="240" w:lineRule="exact"/>
              <w:jc w:val="center"/>
              <w:rPr>
                <w:rFonts w:ascii="Times New Roman" w:eastAsia="Calibri" w:hAnsi="Times New Roman" w:cs="Simplified Arabic"/>
                <w:b/>
                <w:bCs/>
                <w:sz w:val="20"/>
                <w:szCs w:val="20"/>
                <w:rtl/>
                <w:lang w:bidi="ar-SY"/>
              </w:rPr>
            </w:pPr>
            <w:proofErr w:type="gramStart"/>
            <w:r w:rsidRPr="001D3DBF">
              <w:rPr>
                <w:rFonts w:ascii="Times New Roman" w:eastAsia="Calibri" w:hAnsi="Times New Roman" w:cs="Simplified Arabic" w:hint="cs"/>
                <w:b/>
                <w:bCs/>
                <w:sz w:val="20"/>
                <w:szCs w:val="20"/>
                <w:rtl/>
                <w:lang w:bidi="ar-SY"/>
              </w:rPr>
              <w:t>معدل</w:t>
            </w:r>
            <w:proofErr w:type="gramEnd"/>
            <w:r w:rsidRPr="001D3DBF">
              <w:rPr>
                <w:rFonts w:ascii="Times New Roman" w:eastAsia="Calibri" w:hAnsi="Times New Roman" w:cs="Simplified Arabic" w:hint="cs"/>
                <w:b/>
                <w:bCs/>
                <w:sz w:val="20"/>
                <w:szCs w:val="20"/>
                <w:rtl/>
                <w:lang w:bidi="ar-SY"/>
              </w:rPr>
              <w:t xml:space="preserve"> التسميد</w:t>
            </w:r>
          </w:p>
        </w:tc>
        <w:tc>
          <w:tcPr>
            <w:tcW w:w="0" w:type="auto"/>
            <w:shd w:val="clear" w:color="auto" w:fill="auto"/>
            <w:vAlign w:val="center"/>
          </w:tcPr>
          <w:p w14:paraId="367D0202" w14:textId="77777777" w:rsidR="00CC2A27" w:rsidRPr="001D3DBF" w:rsidRDefault="00CC2A27" w:rsidP="008B0294">
            <w:pPr>
              <w:bidi/>
              <w:spacing w:after="0" w:line="240" w:lineRule="exac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hint="cs"/>
                <w:b/>
                <w:bCs/>
                <w:sz w:val="20"/>
                <w:szCs w:val="20"/>
                <w:rtl/>
                <w:lang w:bidi="ar-SY"/>
              </w:rPr>
              <w:t>الأصناف</w:t>
            </w:r>
          </w:p>
        </w:tc>
        <w:tc>
          <w:tcPr>
            <w:tcW w:w="0" w:type="auto"/>
            <w:shd w:val="clear" w:color="auto" w:fill="auto"/>
            <w:vAlign w:val="center"/>
          </w:tcPr>
          <w:p w14:paraId="74C2EA14" w14:textId="77777777" w:rsidR="00CC2A27" w:rsidRPr="001D3DBF" w:rsidRDefault="00CC2A27" w:rsidP="008B0294">
            <w:pPr>
              <w:bidi/>
              <w:spacing w:after="0" w:line="240" w:lineRule="exact"/>
              <w:jc w:val="center"/>
              <w:rPr>
                <w:rFonts w:ascii="Times New Roman" w:eastAsia="Calibri" w:hAnsi="Times New Roman" w:cs="Simplified Arabic"/>
                <w:b/>
                <w:bCs/>
                <w:sz w:val="20"/>
                <w:szCs w:val="20"/>
                <w:rtl/>
                <w:lang w:bidi="ar-SY"/>
              </w:rPr>
            </w:pPr>
            <w:r w:rsidRPr="001D3DBF">
              <w:rPr>
                <w:rFonts w:ascii="Times New Roman" w:eastAsia="Calibri" w:hAnsi="Times New Roman" w:cs="Simplified Arabic" w:hint="cs"/>
                <w:b/>
                <w:bCs/>
                <w:sz w:val="20"/>
                <w:szCs w:val="20"/>
                <w:rtl/>
                <w:lang w:bidi="ar-SY"/>
              </w:rPr>
              <w:t>التفاعل</w:t>
            </w:r>
          </w:p>
        </w:tc>
      </w:tr>
      <w:tr w:rsidR="00CC2A27" w:rsidRPr="00961F3F" w14:paraId="2824AB7C" w14:textId="77777777" w:rsidTr="00961F3F">
        <w:trPr>
          <w:gridAfter w:val="1"/>
          <w:trHeight w:val="400"/>
          <w:jc w:val="center"/>
        </w:trPr>
        <w:tc>
          <w:tcPr>
            <w:tcW w:w="0" w:type="auto"/>
            <w:shd w:val="clear" w:color="auto" w:fill="auto"/>
            <w:vAlign w:val="center"/>
          </w:tcPr>
          <w:p w14:paraId="78BF73E8" w14:textId="77777777" w:rsidR="00CC2A27" w:rsidRPr="00961F3F" w:rsidRDefault="00CC2A27"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L.S.D (5%)</w:t>
            </w:r>
          </w:p>
        </w:tc>
        <w:tc>
          <w:tcPr>
            <w:tcW w:w="0" w:type="auto"/>
            <w:shd w:val="clear" w:color="auto" w:fill="auto"/>
            <w:vAlign w:val="center"/>
          </w:tcPr>
          <w:p w14:paraId="63CE9021" w14:textId="77777777" w:rsidR="00CC2A27" w:rsidRPr="00961F3F" w:rsidRDefault="00CC2A27"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0.29</w:t>
            </w:r>
          </w:p>
        </w:tc>
        <w:tc>
          <w:tcPr>
            <w:tcW w:w="0" w:type="auto"/>
            <w:shd w:val="clear" w:color="auto" w:fill="auto"/>
            <w:vAlign w:val="center"/>
          </w:tcPr>
          <w:p w14:paraId="067C1DC7" w14:textId="77777777" w:rsidR="00CC2A27" w:rsidRPr="00961F3F" w:rsidRDefault="00CC2A27"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0.25</w:t>
            </w:r>
          </w:p>
        </w:tc>
        <w:tc>
          <w:tcPr>
            <w:tcW w:w="0" w:type="auto"/>
            <w:shd w:val="clear" w:color="auto" w:fill="auto"/>
            <w:vAlign w:val="center"/>
          </w:tcPr>
          <w:p w14:paraId="628F2253" w14:textId="77777777" w:rsidR="00CC2A27" w:rsidRPr="00961F3F" w:rsidRDefault="00CC2A27" w:rsidP="008B0294">
            <w:pPr>
              <w:bidi/>
              <w:spacing w:after="0" w:line="240" w:lineRule="exact"/>
              <w:jc w:val="center"/>
              <w:rPr>
                <w:rFonts w:ascii="Times New Roman" w:eastAsia="Calibri" w:hAnsi="Times New Roman" w:cs="Simplified Arabic"/>
                <w:sz w:val="20"/>
                <w:szCs w:val="20"/>
                <w:lang w:bidi="ar-SY"/>
              </w:rPr>
            </w:pPr>
            <w:r w:rsidRPr="00961F3F">
              <w:rPr>
                <w:rFonts w:ascii="Times New Roman" w:eastAsia="Calibri" w:hAnsi="Times New Roman" w:cs="Simplified Arabic"/>
                <w:sz w:val="20"/>
                <w:szCs w:val="20"/>
                <w:lang w:bidi="ar-SY"/>
              </w:rPr>
              <w:t>0.51</w:t>
            </w:r>
          </w:p>
        </w:tc>
      </w:tr>
      <w:tr w:rsidR="00CC2A27" w:rsidRPr="00961F3F" w14:paraId="1B2C33D7" w14:textId="77777777" w:rsidTr="00961F3F">
        <w:trPr>
          <w:gridAfter w:val="1"/>
          <w:trHeight w:val="227"/>
          <w:jc w:val="center"/>
        </w:trPr>
        <w:tc>
          <w:tcPr>
            <w:tcW w:w="0" w:type="auto"/>
            <w:shd w:val="clear" w:color="auto" w:fill="auto"/>
            <w:vAlign w:val="center"/>
          </w:tcPr>
          <w:p w14:paraId="21D38C04" w14:textId="77777777" w:rsidR="00CC2A27" w:rsidRPr="00961F3F" w:rsidRDefault="00CC2A27" w:rsidP="008B0294">
            <w:pPr>
              <w:bidi/>
              <w:spacing w:after="0" w:line="240" w:lineRule="exact"/>
              <w:jc w:val="center"/>
              <w:rPr>
                <w:rFonts w:ascii="Times New Roman" w:eastAsia="Calibri" w:hAnsi="Times New Roman" w:cs="Simplified Arabic"/>
                <w:sz w:val="20"/>
                <w:szCs w:val="20"/>
                <w:rtl/>
              </w:rPr>
            </w:pPr>
            <w:r w:rsidRPr="00961F3F">
              <w:rPr>
                <w:rFonts w:ascii="Times New Roman" w:eastAsia="Calibri" w:hAnsi="Times New Roman" w:cs="Simplified Arabic"/>
                <w:sz w:val="20"/>
                <w:szCs w:val="20"/>
              </w:rPr>
              <w:t>C.V. (%)</w:t>
            </w:r>
          </w:p>
        </w:tc>
        <w:tc>
          <w:tcPr>
            <w:tcW w:w="0" w:type="auto"/>
            <w:gridSpan w:val="3"/>
            <w:shd w:val="clear" w:color="auto" w:fill="auto"/>
            <w:vAlign w:val="center"/>
          </w:tcPr>
          <w:p w14:paraId="4BAF325F" w14:textId="77777777" w:rsidR="00CC2A27" w:rsidRPr="00961F3F" w:rsidRDefault="00CC2A27" w:rsidP="008B0294">
            <w:pPr>
              <w:bidi/>
              <w:spacing w:after="0" w:line="240" w:lineRule="exact"/>
              <w:jc w:val="center"/>
              <w:rPr>
                <w:rFonts w:ascii="Times New Roman" w:eastAsia="Calibri" w:hAnsi="Times New Roman" w:cs="Simplified Arabic"/>
                <w:sz w:val="20"/>
                <w:szCs w:val="20"/>
              </w:rPr>
            </w:pPr>
            <w:r w:rsidRPr="00961F3F">
              <w:rPr>
                <w:rFonts w:ascii="Times New Roman" w:eastAsia="Calibri" w:hAnsi="Times New Roman" w:cs="Simplified Arabic"/>
                <w:sz w:val="20"/>
                <w:szCs w:val="20"/>
              </w:rPr>
              <w:t>6.79</w:t>
            </w:r>
          </w:p>
        </w:tc>
      </w:tr>
    </w:tbl>
    <w:p w14:paraId="2C4C71CC" w14:textId="26BE9654" w:rsidR="00CC2A27" w:rsidRDefault="00CC2A27" w:rsidP="00961F3F">
      <w:pPr>
        <w:bidi/>
        <w:spacing w:after="0" w:line="240" w:lineRule="auto"/>
        <w:jc w:val="center"/>
        <w:rPr>
          <w:rFonts w:ascii="Times New Roman" w:eastAsia="Calibri" w:hAnsi="Times New Roman" w:cs="Simplified Arabic"/>
          <w:b/>
          <w:bCs/>
          <w:sz w:val="20"/>
          <w:szCs w:val="20"/>
          <w:rtl/>
        </w:rPr>
      </w:pPr>
      <w:r w:rsidRPr="00961F3F">
        <w:rPr>
          <w:rFonts w:ascii="Times New Roman" w:eastAsia="Calibri" w:hAnsi="Times New Roman" w:cs="Simplified Arabic" w:hint="cs"/>
          <w:b/>
          <w:bCs/>
          <w:sz w:val="20"/>
          <w:szCs w:val="20"/>
          <w:rtl/>
        </w:rPr>
        <w:t>يُشير اختلاف الأحرف إلى وجود فروق</w:t>
      </w:r>
      <w:r w:rsidR="00904063">
        <w:rPr>
          <w:rFonts w:ascii="Times New Roman" w:eastAsia="Calibri" w:hAnsi="Times New Roman" w:cs="Simplified Arabic" w:hint="cs"/>
          <w:b/>
          <w:bCs/>
          <w:sz w:val="20"/>
          <w:szCs w:val="20"/>
          <w:rtl/>
        </w:rPr>
        <w:t>ات معنوية عند مستوى معنوية 0.05</w:t>
      </w:r>
    </w:p>
    <w:p w14:paraId="0BB67B80" w14:textId="77777777" w:rsidR="00B3655B" w:rsidRDefault="00CC2A27" w:rsidP="00DD1339">
      <w:pPr>
        <w:bidi/>
        <w:spacing w:after="0" w:line="240" w:lineRule="auto"/>
        <w:jc w:val="lowKashida"/>
        <w:rPr>
          <w:rFonts w:ascii="Times New Roman" w:eastAsia="Calibri" w:hAnsi="Times New Roman" w:cs="Simplified Arabic"/>
          <w:szCs w:val="24"/>
          <w:rtl/>
        </w:rPr>
      </w:pPr>
      <w:r w:rsidRPr="00904063">
        <w:rPr>
          <w:rFonts w:ascii="Times New Roman" w:eastAsia="Calibri" w:hAnsi="Times New Roman" w:cs="Simplified Arabic" w:hint="cs"/>
          <w:b/>
          <w:bCs/>
          <w:szCs w:val="24"/>
          <w:rtl/>
        </w:rPr>
        <w:t>4-8- دليل الحصاد (%):</w:t>
      </w:r>
      <w:r w:rsidRPr="00904063">
        <w:rPr>
          <w:rFonts w:ascii="Times New Roman" w:hAnsi="Times New Roman" w:cs="Simplified Arabic" w:hint="cs"/>
          <w:b/>
          <w:bCs/>
          <w:szCs w:val="24"/>
          <w:rtl/>
          <w:lang w:bidi="ar-SY"/>
        </w:rPr>
        <w:t xml:space="preserve"> </w:t>
      </w:r>
      <w:r w:rsidRPr="00DD1339">
        <w:rPr>
          <w:rFonts w:ascii="Times New Roman" w:eastAsia="Calibri" w:hAnsi="Times New Roman" w:cs="Simplified Arabic" w:hint="cs"/>
          <w:szCs w:val="24"/>
          <w:rtl/>
        </w:rPr>
        <w:t xml:space="preserve">بيَّنت نتائج التحليل الإحصائي وجود فروقاتٍ معنويةٍ </w:t>
      </w:r>
      <w:r w:rsidRPr="00DD1339">
        <w:rPr>
          <w:rFonts w:ascii="Times New Roman" w:eastAsia="Calibri" w:hAnsi="Times New Roman" w:cs="Simplified Arabic"/>
          <w:szCs w:val="24"/>
          <w:rtl/>
        </w:rPr>
        <w:t>(</w:t>
      </w:r>
      <w:r w:rsidRPr="00DD1339">
        <w:rPr>
          <w:rFonts w:ascii="Times New Roman" w:eastAsia="Calibri" w:hAnsi="Times New Roman" w:cs="Simplified Arabic"/>
          <w:szCs w:val="24"/>
        </w:rPr>
        <w:t>p≤0.05</w:t>
      </w:r>
      <w:r w:rsidRPr="00DD1339">
        <w:rPr>
          <w:rFonts w:ascii="Times New Roman" w:eastAsia="Calibri" w:hAnsi="Times New Roman" w:cs="Simplified Arabic"/>
          <w:szCs w:val="24"/>
          <w:rtl/>
        </w:rPr>
        <w:t>)</w:t>
      </w:r>
      <w:r w:rsidRPr="00DD1339">
        <w:rPr>
          <w:rFonts w:ascii="Times New Roman" w:hAnsi="Times New Roman" w:cs="Simplified Arabic"/>
          <w:szCs w:val="24"/>
          <w:rtl/>
        </w:rPr>
        <w:t xml:space="preserve"> </w:t>
      </w:r>
      <w:r w:rsidRPr="00DD1339">
        <w:rPr>
          <w:rFonts w:ascii="Times New Roman" w:eastAsia="Calibri" w:hAnsi="Times New Roman" w:cs="Simplified Arabic"/>
          <w:szCs w:val="24"/>
          <w:rtl/>
        </w:rPr>
        <w:t xml:space="preserve">المبينة في </w:t>
      </w:r>
      <w:r w:rsidRPr="00DD1339">
        <w:rPr>
          <w:rFonts w:ascii="Times New Roman" w:eastAsia="Calibri" w:hAnsi="Times New Roman" w:cs="Simplified Arabic" w:hint="cs"/>
          <w:szCs w:val="24"/>
          <w:rtl/>
        </w:rPr>
        <w:t>الجدول</w:t>
      </w:r>
      <w:r w:rsidRPr="00DD1339">
        <w:rPr>
          <w:rFonts w:ascii="Times New Roman" w:eastAsia="Calibri" w:hAnsi="Times New Roman" w:cs="Simplified Arabic"/>
          <w:szCs w:val="24"/>
          <w:rtl/>
        </w:rPr>
        <w:t xml:space="preserve"> (11)</w:t>
      </w:r>
      <w:r w:rsidRPr="00DD1339">
        <w:rPr>
          <w:rFonts w:ascii="Times New Roman" w:eastAsia="Calibri" w:hAnsi="Times New Roman" w:cs="Simplified Arabic" w:hint="cs"/>
          <w:szCs w:val="24"/>
          <w:rtl/>
        </w:rPr>
        <w:t xml:space="preserve">، في صفة دليل الحصاد </w:t>
      </w:r>
      <w:r w:rsidRPr="00DD1339">
        <w:rPr>
          <w:rFonts w:ascii="Times New Roman" w:hAnsi="Times New Roman" w:cs="Simplified Arabic" w:hint="cs"/>
          <w:szCs w:val="24"/>
          <w:rtl/>
          <w:lang w:bidi="ar-SY"/>
        </w:rPr>
        <w:t>(</w:t>
      </w:r>
      <w:r w:rsidRPr="00DD1339">
        <w:rPr>
          <w:rFonts w:ascii="Times New Roman" w:eastAsia="Calibri" w:hAnsi="Times New Roman" w:cs="Simplified Arabic" w:hint="cs"/>
          <w:szCs w:val="24"/>
          <w:rtl/>
          <w:lang w:bidi="ar-SY"/>
        </w:rPr>
        <w:t>%</w:t>
      </w:r>
      <w:r w:rsidRPr="00DD1339">
        <w:rPr>
          <w:rFonts w:ascii="Times New Roman" w:hAnsi="Times New Roman" w:cs="Simplified Arabic" w:hint="cs"/>
          <w:szCs w:val="24"/>
          <w:rtl/>
          <w:lang w:bidi="ar-SY"/>
        </w:rPr>
        <w:t xml:space="preserve">) </w:t>
      </w:r>
      <w:r w:rsidRPr="00DD1339">
        <w:rPr>
          <w:rFonts w:ascii="Times New Roman" w:eastAsia="Calibri" w:hAnsi="Times New Roman" w:cs="Simplified Arabic" w:hint="cs"/>
          <w:szCs w:val="24"/>
          <w:rtl/>
        </w:rPr>
        <w:t xml:space="preserve">بين الأصناف ومعاملات </w:t>
      </w:r>
      <w:r w:rsidRPr="00DD1339">
        <w:rPr>
          <w:rFonts w:ascii="Times New Roman" w:eastAsia="Calibri" w:hAnsi="Times New Roman" w:cs="Simplified Arabic" w:hint="cs"/>
          <w:szCs w:val="24"/>
          <w:rtl/>
          <w:lang w:bidi="ar-SY"/>
        </w:rPr>
        <w:t>التسميد</w:t>
      </w:r>
      <w:r w:rsidRPr="00DD1339">
        <w:rPr>
          <w:rFonts w:ascii="Times New Roman" w:eastAsia="Calibri" w:hAnsi="Times New Roman" w:cs="Simplified Arabic" w:hint="cs"/>
          <w:szCs w:val="24"/>
          <w:rtl/>
        </w:rPr>
        <w:t xml:space="preserve"> والتفاعلات المتبادلة بينها. يُلاحظ أنَّ دليل الحصاد كان الأعلى معنوياً لدى الصنف</w:t>
      </w:r>
      <w:r w:rsidRPr="00DD1339">
        <w:rPr>
          <w:rFonts w:ascii="Times New Roman" w:eastAsia="Calibri" w:hAnsi="Times New Roman" w:cs="Simplified Arabic" w:hint="cs"/>
          <w:szCs w:val="24"/>
          <w:rtl/>
          <w:lang w:bidi="ar-SY"/>
        </w:rPr>
        <w:t xml:space="preserve"> </w:t>
      </w:r>
      <w:r w:rsidRPr="00DD1339">
        <w:rPr>
          <w:rFonts w:ascii="Times New Roman" w:hAnsi="Times New Roman" w:cs="Simplified Arabic"/>
          <w:szCs w:val="24"/>
          <w:rtl/>
          <w:lang w:bidi="ar-SY"/>
        </w:rPr>
        <w:t>(</w:t>
      </w:r>
      <w:r w:rsidRPr="00DD1339">
        <w:rPr>
          <w:rFonts w:ascii="Times New Roman" w:hAnsi="Times New Roman" w:cs="Simplified Arabic"/>
          <w:szCs w:val="24"/>
          <w:lang w:bidi="ar-SY"/>
        </w:rPr>
        <w:t>Red Carina</w:t>
      </w:r>
      <w:r w:rsidRPr="00DD1339">
        <w:rPr>
          <w:rFonts w:ascii="Times New Roman" w:hAnsi="Times New Roman" w:cs="Simplified Arabic"/>
          <w:szCs w:val="24"/>
          <w:rtl/>
          <w:lang w:bidi="ar-SY"/>
        </w:rPr>
        <w:t>)</w:t>
      </w:r>
      <w:r w:rsidRPr="00DD1339">
        <w:rPr>
          <w:rFonts w:ascii="Times New Roman" w:eastAsia="Calibri" w:hAnsi="Times New Roman" w:cs="Simplified Arabic"/>
          <w:szCs w:val="24"/>
          <w:rtl/>
          <w:lang w:bidi="ar-SY"/>
        </w:rPr>
        <w:t xml:space="preserve"> (54.81 %</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cs"/>
          <w:szCs w:val="24"/>
          <w:rtl/>
        </w:rPr>
        <w:t xml:space="preserve">تلاه الصنف </w:t>
      </w:r>
      <w:r w:rsidRPr="00DD1339">
        <w:rPr>
          <w:rFonts w:ascii="Times New Roman" w:hAnsi="Times New Roman" w:cs="Simplified Arabic"/>
          <w:szCs w:val="24"/>
          <w:lang w:bidi="ar-SY"/>
        </w:rPr>
        <w:t>(Giza)</w:t>
      </w:r>
      <w:r w:rsidRPr="00DD1339">
        <w:rPr>
          <w:rFonts w:ascii="Times New Roman" w:hAnsi="Times New Roman" w:cs="Simplified Arabic"/>
          <w:szCs w:val="24"/>
          <w:rtl/>
          <w:lang w:bidi="ar-SY"/>
        </w:rPr>
        <w:t xml:space="preserve"> (52.12%) </w:t>
      </w:r>
      <w:r w:rsidRPr="00DD1339">
        <w:rPr>
          <w:rFonts w:ascii="Times New Roman" w:eastAsia="Calibri" w:hAnsi="Times New Roman" w:cs="Simplified Arabic" w:hint="cs"/>
          <w:szCs w:val="24"/>
          <w:rtl/>
        </w:rPr>
        <w:t xml:space="preserve">مع وجود فروق معنوية، في حين كان الأدنى معنوياً لدى الصنف </w:t>
      </w:r>
      <w:r w:rsidRPr="00DD1339">
        <w:rPr>
          <w:rFonts w:ascii="Times New Roman" w:eastAsia="Calibri" w:hAnsi="Times New Roman" w:cs="Simplified Arabic"/>
          <w:szCs w:val="24"/>
          <w:rtl/>
        </w:rPr>
        <w:t>(</w:t>
      </w:r>
      <w:r w:rsidRPr="00DD1339">
        <w:rPr>
          <w:rFonts w:ascii="Times New Roman" w:hAnsi="Times New Roman" w:cs="Simplified Arabic"/>
          <w:szCs w:val="24"/>
          <w:lang w:bidi="ar-SY"/>
        </w:rPr>
        <w:t>Q</w:t>
      </w:r>
      <w:r w:rsidRPr="00DD1339">
        <w:rPr>
          <w:rFonts w:ascii="Times New Roman" w:hAnsi="Times New Roman" w:cs="Simplified Arabic"/>
          <w:szCs w:val="24"/>
          <w:vertAlign w:val="subscript"/>
          <w:lang w:bidi="ar-SY"/>
        </w:rPr>
        <w:t>26</w:t>
      </w:r>
      <w:r w:rsidRPr="00DD1339">
        <w:rPr>
          <w:rFonts w:ascii="Times New Roman" w:eastAsia="Calibri" w:hAnsi="Times New Roman" w:cs="Simplified Arabic"/>
          <w:szCs w:val="24"/>
          <w:rtl/>
        </w:rPr>
        <w:t>)</w:t>
      </w:r>
      <w:r w:rsidRPr="00DD1339">
        <w:rPr>
          <w:rFonts w:ascii="Times New Roman" w:eastAsia="Calibri" w:hAnsi="Times New Roman" w:cs="Simplified Arabic"/>
          <w:szCs w:val="24"/>
          <w:rtl/>
          <w:lang w:bidi="ar-SY"/>
        </w:rPr>
        <w:t xml:space="preserve"> (51.92 %</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ويُعزى</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التباين</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في</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صفة</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cs"/>
          <w:szCs w:val="24"/>
          <w:rtl/>
        </w:rPr>
        <w:t>دليل الحصاد</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بين</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الطرز</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الوراثية</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المدروسة</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إلى</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الاختلاف</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في</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تركيبها</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eastAsia"/>
          <w:szCs w:val="24"/>
          <w:rtl/>
        </w:rPr>
        <w:t>الوراثي</w:t>
      </w:r>
      <w:r w:rsidRPr="00DD1339">
        <w:rPr>
          <w:rFonts w:ascii="Times New Roman" w:eastAsia="Calibri" w:hAnsi="Times New Roman" w:cs="Simplified Arabic" w:hint="cs"/>
          <w:szCs w:val="24"/>
          <w:rtl/>
        </w:rPr>
        <w:t xml:space="preserve"> والذي يؤثر على استجابة النبات للممارسات الزراعية وسوية التعبير المورثي المتمثل بالغلة المتحصل عليها والتي ترتبط بشكل مباشر بقوة المصب. ويُلاحظ بالنسبة لمعاملات التسميد أنَّ دليل الحصاد كان الأعلى معنوياً عند معاملة </w:t>
      </w:r>
      <w:r w:rsidRPr="00DD1339">
        <w:rPr>
          <w:rFonts w:ascii="Times New Roman" w:hAnsi="Times New Roman" w:cs="Simplified Arabic"/>
          <w:szCs w:val="24"/>
          <w:rtl/>
          <w:lang w:bidi="ar-SY"/>
        </w:rPr>
        <w:t>التسميد</w:t>
      </w:r>
      <w:r w:rsidRPr="00DD1339">
        <w:rPr>
          <w:rFonts w:ascii="Times New Roman" w:hAnsi="Times New Roman" w:cs="Simplified Arabic" w:hint="cs"/>
          <w:szCs w:val="24"/>
          <w:rtl/>
          <w:lang w:bidi="ar-SY"/>
        </w:rPr>
        <w:t xml:space="preserve"> العضوي </w:t>
      </w:r>
      <w:proofErr w:type="spellStart"/>
      <w:r w:rsidRPr="00DD1339">
        <w:rPr>
          <w:rFonts w:ascii="Times New Roman" w:hAnsi="Times New Roman" w:cs="Simplified Arabic"/>
          <w:szCs w:val="24"/>
          <w:lang w:val="en-GB" w:bidi="ar-SY"/>
        </w:rPr>
        <w:t>Vermicompost</w:t>
      </w:r>
      <w:proofErr w:type="spellEnd"/>
      <w:r w:rsidRPr="00DD1339">
        <w:rPr>
          <w:rFonts w:ascii="Times New Roman" w:hAnsi="Times New Roman" w:cs="Simplified Arabic" w:hint="cs"/>
          <w:szCs w:val="24"/>
          <w:rtl/>
          <w:lang w:val="en-GB" w:bidi="ar-SY"/>
        </w:rPr>
        <w:t xml:space="preserve"> </w:t>
      </w:r>
      <w:r w:rsidRPr="00DD1339">
        <w:rPr>
          <w:rFonts w:ascii="Times New Roman" w:hAnsi="Times New Roman" w:cs="Simplified Arabic" w:hint="cs"/>
          <w:szCs w:val="24"/>
          <w:rtl/>
          <w:lang w:bidi="ar-SY"/>
        </w:rPr>
        <w:t xml:space="preserve">مع إضافة تنشيطية من السمادين الحيويين </w:t>
      </w:r>
      <w:r w:rsidRPr="00DD1339">
        <w:rPr>
          <w:rFonts w:ascii="Times New Roman" w:hAnsi="Times New Roman" w:cs="Simplified Arabic"/>
          <w:szCs w:val="24"/>
          <w:rtl/>
          <w:lang w:bidi="ar-SY"/>
        </w:rPr>
        <w:t>(</w:t>
      </w:r>
      <w:proofErr w:type="spellStart"/>
      <w:r w:rsidRPr="00DD1339">
        <w:rPr>
          <w:rFonts w:ascii="Times New Roman" w:hAnsi="Times New Roman" w:cs="Simplified Arabic"/>
          <w:szCs w:val="24"/>
          <w:lang w:val="en-GB" w:bidi="ar-SY"/>
        </w:rPr>
        <w:t>Azotobacter</w:t>
      </w:r>
      <w:proofErr w:type="spellEnd"/>
      <w:r w:rsidRPr="00DD1339">
        <w:rPr>
          <w:rFonts w:ascii="Times New Roman" w:hAnsi="Times New Roman" w:cs="Simplified Arabic"/>
          <w:szCs w:val="24"/>
          <w:lang w:val="en-GB" w:bidi="ar-SY"/>
        </w:rPr>
        <w:t xml:space="preserve"> + PSB</w:t>
      </w:r>
      <w:r w:rsidRPr="00DD1339">
        <w:rPr>
          <w:rFonts w:ascii="Times New Roman" w:hAnsi="Times New Roman" w:cs="Simplified Arabic"/>
          <w:szCs w:val="24"/>
          <w:rtl/>
          <w:lang w:val="en-GB" w:bidi="ar-SY"/>
        </w:rPr>
        <w:t xml:space="preserve">) </w:t>
      </w:r>
      <w:r w:rsidRPr="00DD1339">
        <w:rPr>
          <w:rFonts w:ascii="Times New Roman" w:eastAsia="Calibri" w:hAnsi="Times New Roman" w:cs="Simplified Arabic"/>
          <w:szCs w:val="24"/>
          <w:lang w:val="en-GB"/>
        </w:rPr>
        <w:t>(T</w:t>
      </w:r>
      <w:r w:rsidRPr="00DD1339">
        <w:rPr>
          <w:rFonts w:ascii="Times New Roman" w:eastAsia="Calibri" w:hAnsi="Times New Roman" w:cs="Simplified Arabic"/>
          <w:szCs w:val="24"/>
          <w:vertAlign w:val="subscript"/>
          <w:lang w:val="en-GB"/>
        </w:rPr>
        <w:t>1</w:t>
      </w:r>
      <w:r w:rsidRPr="00DD1339">
        <w:rPr>
          <w:rFonts w:ascii="Times New Roman" w:eastAsia="Calibri" w:hAnsi="Times New Roman" w:cs="Simplified Arabic"/>
          <w:szCs w:val="24"/>
          <w:lang w:val="en-GB"/>
        </w:rPr>
        <w:t>)</w:t>
      </w:r>
      <w:r w:rsidRPr="00DD1339">
        <w:rPr>
          <w:rFonts w:ascii="Times New Roman" w:eastAsia="Calibri" w:hAnsi="Times New Roman" w:cs="Simplified Arabic"/>
          <w:szCs w:val="24"/>
          <w:rtl/>
          <w:lang w:val="en-GB" w:bidi="ar-SY"/>
        </w:rPr>
        <w:t xml:space="preserve"> (54.64%)</w:t>
      </w:r>
      <w:r w:rsidRPr="00DD1339">
        <w:rPr>
          <w:rFonts w:ascii="Times New Roman" w:eastAsia="Calibri" w:hAnsi="Times New Roman" w:cs="Simplified Arabic"/>
          <w:szCs w:val="24"/>
          <w:rtl/>
        </w:rPr>
        <w:t>،</w:t>
      </w:r>
      <w:r w:rsidRPr="00DD1339">
        <w:rPr>
          <w:rFonts w:ascii="Times New Roman" w:eastAsia="Calibri" w:hAnsi="Times New Roman" w:cs="Simplified Arabic" w:hint="cs"/>
          <w:szCs w:val="24"/>
          <w:rtl/>
        </w:rPr>
        <w:t xml:space="preserve"> في حين كان الأدنى معنوياً عند معاملة التسميد الكيميائي </w:t>
      </w:r>
      <w:r w:rsidRPr="00DD1339">
        <w:rPr>
          <w:rFonts w:ascii="Times New Roman" w:eastAsia="Calibri" w:hAnsi="Times New Roman" w:cs="Simplified Arabic"/>
          <w:szCs w:val="24"/>
          <w:lang w:val="en-GB"/>
        </w:rPr>
        <w:t>(T</w:t>
      </w:r>
      <w:r w:rsidRPr="00DD1339">
        <w:rPr>
          <w:rFonts w:ascii="Times New Roman" w:eastAsia="Calibri" w:hAnsi="Times New Roman" w:cs="Simplified Arabic"/>
          <w:szCs w:val="24"/>
          <w:vertAlign w:val="subscript"/>
          <w:lang w:val="en-GB" w:bidi="ar-SY"/>
        </w:rPr>
        <w:t>3</w:t>
      </w:r>
      <w:r w:rsidRPr="00DD1339">
        <w:rPr>
          <w:rFonts w:ascii="Times New Roman" w:eastAsia="Calibri" w:hAnsi="Times New Roman" w:cs="Simplified Arabic"/>
          <w:szCs w:val="24"/>
          <w:lang w:val="en-GB"/>
        </w:rPr>
        <w:t>)</w:t>
      </w:r>
      <w:r w:rsidRPr="00DD1339">
        <w:rPr>
          <w:rFonts w:ascii="Times New Roman" w:eastAsia="Calibri" w:hAnsi="Times New Roman" w:cs="Simplified Arabic" w:hint="cs"/>
          <w:szCs w:val="24"/>
          <w:rtl/>
          <w:lang w:bidi="ar-SY"/>
        </w:rPr>
        <w:t xml:space="preserve"> </w:t>
      </w:r>
      <w:r w:rsidRPr="00DD1339">
        <w:rPr>
          <w:rFonts w:ascii="Times New Roman" w:eastAsia="Calibri" w:hAnsi="Times New Roman" w:cs="Simplified Arabic"/>
          <w:szCs w:val="24"/>
          <w:rtl/>
          <w:lang w:bidi="ar-SY"/>
        </w:rPr>
        <w:t>(</w:t>
      </w:r>
      <w:r w:rsidRPr="00DD1339">
        <w:rPr>
          <w:rFonts w:ascii="Times New Roman" w:eastAsia="Calibri" w:hAnsi="Times New Roman" w:cs="Simplified Arabic"/>
          <w:szCs w:val="24"/>
          <w:lang w:bidi="ar-SY"/>
        </w:rPr>
        <w:t>51.71</w:t>
      </w:r>
      <w:r w:rsidRPr="00DD1339">
        <w:rPr>
          <w:rFonts w:ascii="Times New Roman" w:eastAsia="Calibri" w:hAnsi="Times New Roman" w:cs="Simplified Arabic"/>
          <w:szCs w:val="24"/>
          <w:rtl/>
          <w:lang w:bidi="ar-SY"/>
        </w:rPr>
        <w:t>%</w:t>
      </w:r>
      <w:r w:rsidRPr="00DD1339">
        <w:rPr>
          <w:rFonts w:ascii="Times New Roman" w:eastAsia="Calibri" w:hAnsi="Times New Roman" w:cs="Simplified Arabic"/>
          <w:szCs w:val="24"/>
          <w:rtl/>
        </w:rPr>
        <w:t xml:space="preserve">) </w:t>
      </w:r>
      <w:r w:rsidRPr="00DD1339">
        <w:rPr>
          <w:rFonts w:ascii="Times New Roman" w:eastAsia="Calibri" w:hAnsi="Times New Roman" w:cs="Simplified Arabic" w:hint="cs"/>
          <w:szCs w:val="24"/>
          <w:rtl/>
        </w:rPr>
        <w:t xml:space="preserve">وذلك كون التسميد الكيميائي وبشكل خاص </w:t>
      </w:r>
      <w:proofErr w:type="spellStart"/>
      <w:r w:rsidRPr="00DD1339">
        <w:rPr>
          <w:rFonts w:ascii="Times New Roman" w:eastAsia="Calibri" w:hAnsi="Times New Roman" w:cs="Simplified Arabic" w:hint="cs"/>
          <w:szCs w:val="24"/>
          <w:rtl/>
        </w:rPr>
        <w:t>الآزوتي</w:t>
      </w:r>
      <w:proofErr w:type="spellEnd"/>
      <w:r w:rsidRPr="00DD1339">
        <w:rPr>
          <w:rFonts w:ascii="Times New Roman" w:eastAsia="Calibri" w:hAnsi="Times New Roman" w:cs="Simplified Arabic" w:hint="cs"/>
          <w:szCs w:val="24"/>
          <w:rtl/>
        </w:rPr>
        <w:t xml:space="preserve"> يساعد على زيادة حجم المسطح الورقي وتوجه النبات نحو النمو الخضري على حساب النمو الثمري مما يسبب فقداً في الغلة الحبية والتي تترافق مع تراجع في قيمة معامل الحصاد. </w:t>
      </w:r>
      <w:r w:rsidRPr="00DD1339">
        <w:rPr>
          <w:rFonts w:ascii="Times New Roman" w:hAnsi="Times New Roman" w:cs="Simplified Arabic" w:hint="cs"/>
          <w:szCs w:val="24"/>
          <w:rtl/>
        </w:rPr>
        <w:t xml:space="preserve">يُلاحظ بالنسبة للتفاعل بين الأصناف ومعاملات </w:t>
      </w:r>
      <w:r w:rsidRPr="00DD1339">
        <w:rPr>
          <w:rFonts w:ascii="Times New Roman" w:hAnsi="Times New Roman" w:cs="Simplified Arabic" w:hint="cs"/>
          <w:szCs w:val="24"/>
          <w:rtl/>
          <w:lang w:bidi="ar-SY"/>
        </w:rPr>
        <w:t xml:space="preserve">التسميد فقد بيّنت النتائج أن </w:t>
      </w:r>
      <w:r w:rsidRPr="00DD1339">
        <w:rPr>
          <w:rFonts w:ascii="Times New Roman" w:eastAsia="Calibri" w:hAnsi="Times New Roman" w:cs="Simplified Arabic" w:hint="cs"/>
          <w:szCs w:val="24"/>
          <w:rtl/>
          <w:lang w:bidi="ar-SY"/>
        </w:rPr>
        <w:t>دليل الحصاد</w:t>
      </w:r>
      <w:r w:rsidRPr="00DD1339">
        <w:rPr>
          <w:rFonts w:ascii="Times New Roman" w:eastAsia="Calibri" w:hAnsi="Times New Roman" w:cs="Simplified Arabic" w:hint="cs"/>
          <w:szCs w:val="24"/>
          <w:rtl/>
        </w:rPr>
        <w:t xml:space="preserve"> </w:t>
      </w:r>
      <w:r w:rsidRPr="00DD1339">
        <w:rPr>
          <w:rFonts w:ascii="Times New Roman" w:hAnsi="Times New Roman" w:cs="Simplified Arabic" w:hint="cs"/>
          <w:szCs w:val="24"/>
          <w:rtl/>
          <w:lang w:bidi="ar-SY"/>
        </w:rPr>
        <w:t xml:space="preserve">كان </w:t>
      </w:r>
      <w:r w:rsidRPr="00DD1339">
        <w:rPr>
          <w:rFonts w:ascii="Times New Roman" w:hAnsi="Times New Roman" w:cs="Simplified Arabic"/>
          <w:szCs w:val="24"/>
          <w:rtl/>
          <w:lang w:bidi="ar-SY"/>
        </w:rPr>
        <w:t xml:space="preserve">الأعلى معنوياً </w:t>
      </w:r>
      <w:r w:rsidRPr="00DD1339">
        <w:rPr>
          <w:rFonts w:ascii="Times New Roman" w:hAnsi="Times New Roman" w:cs="Simplified Arabic" w:hint="cs"/>
          <w:szCs w:val="24"/>
          <w:rtl/>
          <w:lang w:bidi="ar-SY"/>
        </w:rPr>
        <w:t xml:space="preserve">لدى الصنف </w:t>
      </w:r>
      <w:r w:rsidRPr="00DD1339">
        <w:rPr>
          <w:rFonts w:ascii="Times New Roman" w:hAnsi="Times New Roman" w:cs="Simplified Arabic"/>
          <w:szCs w:val="24"/>
          <w:rtl/>
          <w:lang w:bidi="ar-SY"/>
        </w:rPr>
        <w:t>(</w:t>
      </w:r>
      <w:r w:rsidRPr="00DD1339">
        <w:rPr>
          <w:rFonts w:ascii="Times New Roman" w:eastAsia="Calibri" w:hAnsi="Times New Roman" w:cs="Simplified Arabic"/>
          <w:szCs w:val="24"/>
        </w:rPr>
        <w:t>Red Carina</w:t>
      </w:r>
      <w:r w:rsidRPr="00DD1339">
        <w:rPr>
          <w:rFonts w:ascii="Times New Roman" w:hAnsi="Times New Roman" w:cs="Simplified Arabic"/>
          <w:szCs w:val="24"/>
          <w:rtl/>
          <w:lang w:bidi="ar-SY"/>
        </w:rPr>
        <w:t>)</w:t>
      </w:r>
      <w:r w:rsidRPr="00DD1339">
        <w:rPr>
          <w:rFonts w:ascii="Times New Roman" w:hAnsi="Times New Roman" w:cs="Simplified Arabic" w:hint="cs"/>
          <w:szCs w:val="24"/>
          <w:rtl/>
          <w:lang w:bidi="ar-SY"/>
        </w:rPr>
        <w:t xml:space="preserve"> </w:t>
      </w:r>
      <w:r w:rsidRPr="00DD1339">
        <w:rPr>
          <w:rFonts w:ascii="Times New Roman" w:eastAsia="Calibri" w:hAnsi="Times New Roman" w:cs="Simplified Arabic" w:hint="cs"/>
          <w:szCs w:val="24"/>
          <w:rtl/>
        </w:rPr>
        <w:t xml:space="preserve">عند معاملة </w:t>
      </w:r>
      <w:r w:rsidRPr="00DD1339">
        <w:rPr>
          <w:rFonts w:ascii="Times New Roman" w:hAnsi="Times New Roman" w:cs="Simplified Arabic"/>
          <w:szCs w:val="24"/>
          <w:rtl/>
          <w:lang w:bidi="ar-SY"/>
        </w:rPr>
        <w:t>التسميد</w:t>
      </w:r>
      <w:r w:rsidRPr="00DD1339">
        <w:rPr>
          <w:rFonts w:ascii="Times New Roman" w:hAnsi="Times New Roman" w:cs="Simplified Arabic" w:hint="cs"/>
          <w:szCs w:val="24"/>
          <w:rtl/>
          <w:lang w:bidi="ar-SY"/>
        </w:rPr>
        <w:t xml:space="preserve"> العضوي </w:t>
      </w:r>
      <w:proofErr w:type="spellStart"/>
      <w:r w:rsidRPr="00DD1339">
        <w:rPr>
          <w:rFonts w:ascii="Times New Roman" w:hAnsi="Times New Roman" w:cs="Simplified Arabic"/>
          <w:szCs w:val="24"/>
          <w:lang w:val="en-GB" w:bidi="ar-SY"/>
        </w:rPr>
        <w:t>Vermicompost</w:t>
      </w:r>
      <w:proofErr w:type="spellEnd"/>
      <w:r w:rsidRPr="00DD1339">
        <w:rPr>
          <w:rFonts w:ascii="Times New Roman" w:hAnsi="Times New Roman" w:cs="Simplified Arabic" w:hint="cs"/>
          <w:szCs w:val="24"/>
          <w:rtl/>
          <w:lang w:val="en-GB" w:bidi="ar-SY"/>
        </w:rPr>
        <w:t xml:space="preserve"> </w:t>
      </w:r>
      <w:r w:rsidRPr="00DD1339">
        <w:rPr>
          <w:rFonts w:ascii="Times New Roman" w:eastAsia="Calibri" w:hAnsi="Times New Roman" w:cs="Simplified Arabic"/>
          <w:szCs w:val="24"/>
          <w:lang w:val="en-GB"/>
        </w:rPr>
        <w:t>(T</w:t>
      </w:r>
      <w:r w:rsidRPr="00DD1339">
        <w:rPr>
          <w:rFonts w:ascii="Times New Roman" w:eastAsia="Calibri" w:hAnsi="Times New Roman" w:cs="Simplified Arabic"/>
          <w:szCs w:val="24"/>
          <w:vertAlign w:val="subscript"/>
          <w:lang w:val="en-GB"/>
        </w:rPr>
        <w:t>1</w:t>
      </w:r>
      <w:r w:rsidRPr="00DD1339">
        <w:rPr>
          <w:rFonts w:ascii="Times New Roman" w:eastAsia="Calibri" w:hAnsi="Times New Roman" w:cs="Simplified Arabic"/>
          <w:szCs w:val="24"/>
          <w:lang w:val="en-GB"/>
        </w:rPr>
        <w:t>)</w:t>
      </w:r>
      <w:r w:rsidRPr="00DD1339">
        <w:rPr>
          <w:rFonts w:ascii="Times New Roman" w:eastAsia="Calibri" w:hAnsi="Times New Roman" w:cs="Simplified Arabic" w:hint="cs"/>
          <w:szCs w:val="24"/>
          <w:rtl/>
          <w:lang w:val="en-GB" w:bidi="ar-SY"/>
        </w:rPr>
        <w:t xml:space="preserve"> </w:t>
      </w:r>
      <w:r w:rsidRPr="00DD1339">
        <w:rPr>
          <w:rFonts w:ascii="Times New Roman" w:eastAsia="Calibri" w:hAnsi="Times New Roman" w:cs="Simplified Arabic" w:hint="cs"/>
          <w:szCs w:val="24"/>
          <w:rtl/>
          <w:lang w:bidi="ar-SY"/>
        </w:rPr>
        <w:t xml:space="preserve">(61.94%)، </w:t>
      </w:r>
      <w:r w:rsidRPr="00DD1339">
        <w:rPr>
          <w:rFonts w:ascii="Times New Roman" w:hAnsi="Times New Roman" w:cs="Simplified Arabic" w:hint="cs"/>
          <w:szCs w:val="24"/>
          <w:rtl/>
          <w:lang w:bidi="ar-SY"/>
        </w:rPr>
        <w:t xml:space="preserve">تلاه وبفروقاتٍ </w:t>
      </w:r>
      <w:r w:rsidR="00C020C1" w:rsidRPr="00DD1339">
        <w:rPr>
          <w:rFonts w:ascii="Times New Roman" w:hAnsi="Times New Roman" w:cs="Simplified Arabic" w:hint="cs"/>
          <w:szCs w:val="24"/>
          <w:rtl/>
          <w:lang w:bidi="ar-SY"/>
        </w:rPr>
        <w:t xml:space="preserve">معنوية الصنف </w:t>
      </w:r>
      <w:r w:rsidR="00C020C1" w:rsidRPr="00DD1339">
        <w:rPr>
          <w:rFonts w:ascii="Times New Roman" w:hAnsi="Times New Roman" w:cs="Simplified Arabic"/>
          <w:szCs w:val="24"/>
          <w:rtl/>
          <w:lang w:bidi="ar-SY"/>
        </w:rPr>
        <w:t>(</w:t>
      </w:r>
      <w:r w:rsidR="00C020C1" w:rsidRPr="00DD1339">
        <w:rPr>
          <w:rFonts w:ascii="Times New Roman" w:hAnsi="Times New Roman" w:cs="Simplified Arabic"/>
          <w:szCs w:val="24"/>
          <w:lang w:val="en-GB" w:bidi="ar-SY"/>
        </w:rPr>
        <w:t>Giza</w:t>
      </w:r>
      <w:r w:rsidR="00C020C1" w:rsidRPr="00DD1339">
        <w:rPr>
          <w:rFonts w:ascii="Times New Roman" w:hAnsi="Times New Roman" w:cs="Simplified Arabic"/>
          <w:szCs w:val="24"/>
          <w:rtl/>
          <w:lang w:val="en-GB" w:bidi="ar-SY"/>
        </w:rPr>
        <w:t>)</w:t>
      </w:r>
      <w:r w:rsidR="00C020C1" w:rsidRPr="00DD1339">
        <w:rPr>
          <w:rFonts w:ascii="Times New Roman" w:hAnsi="Times New Roman" w:cs="Simplified Arabic" w:hint="cs"/>
          <w:szCs w:val="24"/>
          <w:rtl/>
          <w:lang w:val="en-GB" w:bidi="ar-SY"/>
        </w:rPr>
        <w:t xml:space="preserve"> </w:t>
      </w:r>
      <w:r w:rsidR="00C020C1" w:rsidRPr="00DD1339">
        <w:rPr>
          <w:rFonts w:ascii="Times New Roman" w:eastAsia="Calibri" w:hAnsi="Times New Roman" w:cs="Simplified Arabic" w:hint="cs"/>
          <w:szCs w:val="24"/>
          <w:rtl/>
        </w:rPr>
        <w:t xml:space="preserve">عند معاملة التسميد بكلا السمادين الكيميائي والعضوي </w:t>
      </w:r>
      <w:r w:rsidR="00C020C1" w:rsidRPr="00DD1339">
        <w:rPr>
          <w:rFonts w:ascii="Times New Roman" w:eastAsia="Calibri" w:hAnsi="Times New Roman" w:cs="Simplified Arabic"/>
          <w:szCs w:val="24"/>
          <w:lang w:val="en-GB"/>
        </w:rPr>
        <w:t>(T</w:t>
      </w:r>
      <w:r w:rsidR="00C020C1" w:rsidRPr="00DD1339">
        <w:rPr>
          <w:rFonts w:ascii="Times New Roman" w:eastAsia="Calibri" w:hAnsi="Times New Roman" w:cs="Simplified Arabic"/>
          <w:szCs w:val="24"/>
          <w:vertAlign w:val="subscript"/>
          <w:lang w:val="en-GB"/>
        </w:rPr>
        <w:t>2</w:t>
      </w:r>
      <w:r w:rsidR="00C020C1" w:rsidRPr="00DD1339">
        <w:rPr>
          <w:rFonts w:ascii="Times New Roman" w:eastAsia="Calibri" w:hAnsi="Times New Roman" w:cs="Simplified Arabic"/>
          <w:szCs w:val="24"/>
          <w:lang w:val="en-GB"/>
        </w:rPr>
        <w:t>)</w:t>
      </w:r>
      <w:r w:rsidR="00C020C1" w:rsidRPr="00DD1339">
        <w:rPr>
          <w:rFonts w:ascii="Times New Roman" w:eastAsia="Calibri" w:hAnsi="Times New Roman" w:cs="Simplified Arabic" w:hint="cs"/>
          <w:szCs w:val="24"/>
          <w:rtl/>
          <w:lang w:bidi="ar-SY"/>
        </w:rPr>
        <w:t xml:space="preserve"> (54.43%) </w:t>
      </w:r>
      <w:r w:rsidR="00C020C1" w:rsidRPr="00DD1339">
        <w:rPr>
          <w:rFonts w:ascii="Times New Roman" w:hAnsi="Times New Roman" w:cs="Simplified Arabic" w:hint="cs"/>
          <w:szCs w:val="24"/>
          <w:rtl/>
        </w:rPr>
        <w:t xml:space="preserve">في حين كان التفاعل الأدنى معنوياً لدى الصنف </w:t>
      </w:r>
      <w:r w:rsidR="00C020C1" w:rsidRPr="00DD1339">
        <w:rPr>
          <w:rFonts w:ascii="Times New Roman" w:hAnsi="Times New Roman" w:cs="Simplified Arabic"/>
          <w:szCs w:val="24"/>
          <w:rtl/>
          <w:lang w:bidi="ar-SY"/>
        </w:rPr>
        <w:t>(</w:t>
      </w:r>
      <w:r w:rsidR="00C020C1" w:rsidRPr="00DD1339">
        <w:rPr>
          <w:rFonts w:ascii="Times New Roman" w:hAnsi="Times New Roman" w:cs="Simplified Arabic"/>
          <w:szCs w:val="24"/>
          <w:lang w:bidi="ar-SY"/>
        </w:rPr>
        <w:t>Giza</w:t>
      </w:r>
      <w:r w:rsidR="00C020C1" w:rsidRPr="00DD1339">
        <w:rPr>
          <w:rFonts w:ascii="Times New Roman" w:hAnsi="Times New Roman" w:cs="Simplified Arabic"/>
          <w:szCs w:val="24"/>
          <w:rtl/>
          <w:lang w:bidi="ar-SY"/>
        </w:rPr>
        <w:t>)</w:t>
      </w:r>
      <w:r w:rsidR="00C020C1" w:rsidRPr="00DD1339">
        <w:rPr>
          <w:rFonts w:ascii="Times New Roman" w:hAnsi="Times New Roman" w:cs="Simplified Arabic" w:hint="cs"/>
          <w:szCs w:val="24"/>
          <w:rtl/>
        </w:rPr>
        <w:t xml:space="preserve"> عند</w:t>
      </w:r>
      <w:r w:rsidR="00C020C1" w:rsidRPr="00DD1339">
        <w:rPr>
          <w:rFonts w:ascii="Times New Roman" w:hAnsi="Times New Roman" w:cs="Simplified Arabic"/>
          <w:szCs w:val="24"/>
        </w:rPr>
        <w:t xml:space="preserve"> </w:t>
      </w:r>
      <w:r w:rsidR="00C020C1" w:rsidRPr="00DD1339">
        <w:rPr>
          <w:rFonts w:ascii="Times New Roman" w:eastAsia="Calibri" w:hAnsi="Times New Roman" w:cs="Simplified Arabic" w:hint="cs"/>
          <w:szCs w:val="24"/>
          <w:rtl/>
          <w:lang w:bidi="ar-SY"/>
        </w:rPr>
        <w:t xml:space="preserve">معاملة </w:t>
      </w:r>
      <w:r w:rsidR="00C020C1" w:rsidRPr="00DD1339">
        <w:rPr>
          <w:rFonts w:ascii="Times New Roman" w:eastAsia="Calibri" w:hAnsi="Times New Roman" w:cs="Simplified Arabic" w:hint="cs"/>
          <w:szCs w:val="24"/>
          <w:rtl/>
        </w:rPr>
        <w:t xml:space="preserve">معاملة </w:t>
      </w:r>
      <w:r w:rsidR="00C020C1" w:rsidRPr="00DD1339">
        <w:rPr>
          <w:rFonts w:ascii="Times New Roman" w:hAnsi="Times New Roman" w:cs="Simplified Arabic"/>
          <w:szCs w:val="24"/>
          <w:rtl/>
          <w:lang w:bidi="ar-SY"/>
        </w:rPr>
        <w:t>التسميد</w:t>
      </w:r>
      <w:r w:rsidR="00C020C1" w:rsidRPr="00DD1339">
        <w:rPr>
          <w:rFonts w:ascii="Times New Roman" w:hAnsi="Times New Roman" w:cs="Simplified Arabic" w:hint="cs"/>
          <w:szCs w:val="24"/>
          <w:rtl/>
          <w:lang w:bidi="ar-SY"/>
        </w:rPr>
        <w:t xml:space="preserve"> العضوي </w:t>
      </w:r>
      <w:proofErr w:type="spellStart"/>
      <w:r w:rsidR="00C020C1" w:rsidRPr="00DD1339">
        <w:rPr>
          <w:rFonts w:ascii="Times New Roman" w:hAnsi="Times New Roman" w:cs="Simplified Arabic"/>
          <w:szCs w:val="24"/>
          <w:lang w:val="en-GB" w:bidi="ar-SY"/>
        </w:rPr>
        <w:t>Vermicompost</w:t>
      </w:r>
      <w:proofErr w:type="spellEnd"/>
      <w:r w:rsidR="00C020C1" w:rsidRPr="00DD1339">
        <w:rPr>
          <w:rFonts w:ascii="Times New Roman" w:hAnsi="Times New Roman" w:cs="Simplified Arabic" w:hint="cs"/>
          <w:szCs w:val="24"/>
          <w:rtl/>
          <w:lang w:val="en-GB" w:bidi="ar-SY"/>
        </w:rPr>
        <w:t xml:space="preserve"> </w:t>
      </w:r>
      <w:r w:rsidR="00C020C1" w:rsidRPr="00DD1339">
        <w:rPr>
          <w:rFonts w:ascii="Times New Roman" w:eastAsia="Calibri" w:hAnsi="Times New Roman" w:cs="Simplified Arabic"/>
          <w:szCs w:val="24"/>
          <w:lang w:val="en-GB"/>
        </w:rPr>
        <w:t>(T</w:t>
      </w:r>
      <w:r w:rsidR="00C020C1" w:rsidRPr="00DD1339">
        <w:rPr>
          <w:rFonts w:ascii="Times New Roman" w:eastAsia="Calibri" w:hAnsi="Times New Roman" w:cs="Simplified Arabic"/>
          <w:szCs w:val="24"/>
          <w:vertAlign w:val="subscript"/>
          <w:lang w:val="en-GB"/>
        </w:rPr>
        <w:t>1</w:t>
      </w:r>
      <w:r w:rsidR="00C020C1" w:rsidRPr="00DD1339">
        <w:rPr>
          <w:rFonts w:ascii="Times New Roman" w:eastAsia="Calibri" w:hAnsi="Times New Roman" w:cs="Simplified Arabic"/>
          <w:szCs w:val="24"/>
          <w:lang w:val="en-GB"/>
        </w:rPr>
        <w:t>)</w:t>
      </w:r>
      <w:r w:rsidR="00C020C1" w:rsidRPr="00DD1339">
        <w:rPr>
          <w:rFonts w:ascii="Times New Roman" w:hAnsi="Times New Roman" w:cs="Simplified Arabic" w:hint="cs"/>
          <w:szCs w:val="24"/>
          <w:rtl/>
          <w:lang w:bidi="ar-SY"/>
        </w:rPr>
        <w:t xml:space="preserve"> (49.74%) </w:t>
      </w:r>
      <w:r w:rsidR="00C020C1" w:rsidRPr="00DD1339">
        <w:rPr>
          <w:rFonts w:ascii="Times New Roman" w:eastAsia="Calibri" w:hAnsi="Times New Roman" w:cs="Simplified Arabic" w:hint="cs"/>
          <w:szCs w:val="24"/>
          <w:rtl/>
          <w:lang w:bidi="ar-SY"/>
        </w:rPr>
        <w:t xml:space="preserve">(الجدول، 11). تؤكد النتائج على دور السماد </w:t>
      </w:r>
      <w:r w:rsidR="00C020C1" w:rsidRPr="00DD1339">
        <w:rPr>
          <w:rFonts w:ascii="Times New Roman" w:hAnsi="Times New Roman" w:cs="Simplified Arabic" w:hint="cs"/>
          <w:szCs w:val="24"/>
          <w:rtl/>
          <w:lang w:bidi="ar-SY"/>
        </w:rPr>
        <w:t xml:space="preserve">العضوي </w:t>
      </w:r>
      <w:proofErr w:type="spellStart"/>
      <w:r w:rsidR="00C020C1" w:rsidRPr="00DD1339">
        <w:rPr>
          <w:rFonts w:ascii="Times New Roman" w:hAnsi="Times New Roman" w:cs="Simplified Arabic"/>
          <w:szCs w:val="24"/>
          <w:lang w:val="en-GB" w:bidi="ar-SY"/>
        </w:rPr>
        <w:t>Vermicompost</w:t>
      </w:r>
      <w:proofErr w:type="spellEnd"/>
      <w:r w:rsidR="00C020C1" w:rsidRPr="00DD1339">
        <w:rPr>
          <w:rFonts w:ascii="Times New Roman" w:hAnsi="Times New Roman" w:cs="Simplified Arabic" w:hint="cs"/>
          <w:szCs w:val="24"/>
          <w:rtl/>
          <w:lang w:val="en-GB" w:bidi="ar-SY"/>
        </w:rPr>
        <w:t xml:space="preserve"> في إمداد النبات بالعناصر الهامة والضرورية</w:t>
      </w:r>
      <w:r w:rsidR="00C020C1" w:rsidRPr="00DD1339">
        <w:rPr>
          <w:rFonts w:ascii="Times New Roman" w:hAnsi="Times New Roman" w:cs="Simplified Arabic" w:hint="cs"/>
          <w:szCs w:val="24"/>
          <w:rtl/>
          <w:lang w:bidi="ar-SY"/>
        </w:rPr>
        <w:t xml:space="preserve"> </w:t>
      </w:r>
      <w:r w:rsidR="00C020C1" w:rsidRPr="00DD1339">
        <w:rPr>
          <w:rFonts w:ascii="Times New Roman" w:hAnsi="Times New Roman" w:cs="Simplified Arabic" w:hint="cs"/>
          <w:szCs w:val="24"/>
          <w:rtl/>
          <w:lang w:val="en-GB" w:bidi="ar-SY"/>
        </w:rPr>
        <w:t xml:space="preserve">للعملية التمثيلية وبالتالي المساهمة في تصنيع كمية أكبر من المادة الجافة ونقلها إلى المصب وبشكل خاص في مرحلة امتلاء الحبوب والتي تعد على </w:t>
      </w:r>
      <w:r w:rsidR="00C020C1" w:rsidRPr="00A72CF1">
        <w:rPr>
          <w:rFonts w:ascii="Times New Roman" w:hAnsi="Times New Roman" w:cs="Simplified Arabic" w:hint="cs"/>
          <w:spacing w:val="-6"/>
          <w:szCs w:val="24"/>
          <w:rtl/>
          <w:lang w:val="en-GB" w:bidi="ar-SY"/>
        </w:rPr>
        <w:t xml:space="preserve">درجة </w:t>
      </w:r>
      <w:r w:rsidR="00C020C1" w:rsidRPr="00A72CF1">
        <w:rPr>
          <w:rFonts w:ascii="Times New Roman" w:hAnsi="Times New Roman" w:cs="Simplified Arabic" w:hint="cs"/>
          <w:spacing w:val="-6"/>
          <w:szCs w:val="24"/>
          <w:rtl/>
          <w:lang w:val="en-GB" w:bidi="ar-SY"/>
        </w:rPr>
        <w:lastRenderedPageBreak/>
        <w:t xml:space="preserve">خاصة من الأهمية نظراً لتأثيرها المباشر على الغلة الحبية التي تتناسب طرداً مع معامل الحصاد، كما </w:t>
      </w:r>
      <w:r w:rsidR="00C020C1" w:rsidRPr="00A72CF1">
        <w:rPr>
          <w:rFonts w:ascii="Times New Roman" w:eastAsia="Calibri" w:hAnsi="Times New Roman" w:cs="Simplified Arabic" w:hint="cs"/>
          <w:spacing w:val="-6"/>
          <w:szCs w:val="24"/>
          <w:rtl/>
          <w:lang w:bidi="ar-SY"/>
        </w:rPr>
        <w:t xml:space="preserve">يتأثر معامل الحصاد بقوة المصب </w:t>
      </w:r>
      <w:r w:rsidR="00C020C1" w:rsidRPr="00A72CF1">
        <w:rPr>
          <w:rFonts w:ascii="Times New Roman" w:eastAsia="Calibri" w:hAnsi="Times New Roman" w:cs="Simplified Arabic"/>
          <w:spacing w:val="-6"/>
          <w:szCs w:val="24"/>
          <w:rtl/>
          <w:lang w:val="en-GB" w:bidi="ar-SY"/>
        </w:rPr>
        <w:t>(</w:t>
      </w:r>
      <w:r w:rsidR="00C020C1" w:rsidRPr="00A72CF1">
        <w:rPr>
          <w:rFonts w:ascii="Times New Roman" w:eastAsia="Calibri" w:hAnsi="Times New Roman" w:cs="Simplified Arabic"/>
          <w:spacing w:val="-6"/>
          <w:szCs w:val="24"/>
          <w:lang w:val="en-GB" w:bidi="ar-SY"/>
        </w:rPr>
        <w:t>Sink strength</w:t>
      </w:r>
      <w:r w:rsidR="00C020C1" w:rsidRPr="00A72CF1">
        <w:rPr>
          <w:rFonts w:ascii="Times New Roman" w:eastAsia="Calibri" w:hAnsi="Times New Roman" w:cs="Simplified Arabic"/>
          <w:spacing w:val="-6"/>
          <w:szCs w:val="24"/>
          <w:rtl/>
          <w:lang w:val="en-GB" w:bidi="ar-SY"/>
        </w:rPr>
        <w:t>)</w:t>
      </w:r>
      <w:r w:rsidR="00C020C1" w:rsidRPr="00A72CF1">
        <w:rPr>
          <w:rFonts w:ascii="Times New Roman" w:eastAsia="Calibri" w:hAnsi="Times New Roman" w:cs="Simplified Arabic" w:hint="cs"/>
          <w:spacing w:val="-6"/>
          <w:szCs w:val="24"/>
          <w:rtl/>
          <w:lang w:bidi="ar-SY"/>
        </w:rPr>
        <w:t xml:space="preserve"> والذي بدوره </w:t>
      </w:r>
      <w:proofErr w:type="spellStart"/>
      <w:r w:rsidR="00C020C1" w:rsidRPr="00A72CF1">
        <w:rPr>
          <w:rFonts w:ascii="Times New Roman" w:eastAsia="Calibri" w:hAnsi="Times New Roman" w:cs="Simplified Arabic" w:hint="cs"/>
          <w:spacing w:val="-6"/>
          <w:szCs w:val="24"/>
          <w:rtl/>
          <w:lang w:bidi="ar-SY"/>
        </w:rPr>
        <w:t>بزداد</w:t>
      </w:r>
      <w:proofErr w:type="spellEnd"/>
      <w:r w:rsidR="00C020C1" w:rsidRPr="00A72CF1">
        <w:rPr>
          <w:rFonts w:ascii="Times New Roman" w:eastAsia="Calibri" w:hAnsi="Times New Roman" w:cs="Simplified Arabic" w:hint="cs"/>
          <w:spacing w:val="-6"/>
          <w:szCs w:val="24"/>
          <w:rtl/>
          <w:lang w:bidi="ar-SY"/>
        </w:rPr>
        <w:t xml:space="preserve"> بازدياد كل من عدد الحبوب وحجم الأجزاء </w:t>
      </w:r>
      <w:proofErr w:type="spellStart"/>
      <w:r w:rsidR="00C020C1" w:rsidRPr="00A72CF1">
        <w:rPr>
          <w:rFonts w:ascii="Times New Roman" w:eastAsia="Calibri" w:hAnsi="Times New Roman" w:cs="Simplified Arabic" w:hint="cs"/>
          <w:spacing w:val="-6"/>
          <w:szCs w:val="24"/>
          <w:rtl/>
          <w:lang w:bidi="ar-SY"/>
        </w:rPr>
        <w:t>الثمرية</w:t>
      </w:r>
      <w:proofErr w:type="spellEnd"/>
      <w:r w:rsidR="00C020C1" w:rsidRPr="00A72CF1">
        <w:rPr>
          <w:rFonts w:ascii="Times New Roman" w:eastAsia="Calibri" w:hAnsi="Times New Roman" w:cs="Simplified Arabic" w:hint="cs"/>
          <w:spacing w:val="-6"/>
          <w:szCs w:val="24"/>
          <w:rtl/>
          <w:lang w:bidi="ar-SY"/>
        </w:rPr>
        <w:t xml:space="preserve">، كما يتأثر أيضاً بمعدل وطول فترة توزيع نواتج التمثيل الضوئي بين الأجزاء المختلفة من النبات، فكلما كانت كمية المادة الجافة المُسخّرة لنمو الأجزاء </w:t>
      </w:r>
      <w:proofErr w:type="spellStart"/>
      <w:r w:rsidR="00C020C1" w:rsidRPr="00A72CF1">
        <w:rPr>
          <w:rFonts w:ascii="Times New Roman" w:eastAsia="Calibri" w:hAnsi="Times New Roman" w:cs="Simplified Arabic" w:hint="cs"/>
          <w:spacing w:val="-6"/>
          <w:szCs w:val="24"/>
          <w:rtl/>
          <w:lang w:bidi="ar-SY"/>
        </w:rPr>
        <w:t>الثمرية</w:t>
      </w:r>
      <w:proofErr w:type="spellEnd"/>
      <w:r w:rsidR="00C020C1" w:rsidRPr="00A72CF1">
        <w:rPr>
          <w:rFonts w:ascii="Times New Roman" w:eastAsia="Calibri" w:hAnsi="Times New Roman" w:cs="Simplified Arabic" w:hint="cs"/>
          <w:spacing w:val="-6"/>
          <w:szCs w:val="24"/>
          <w:rtl/>
          <w:lang w:bidi="ar-SY"/>
        </w:rPr>
        <w:t xml:space="preserve"> أكبر كان عدد الحبوب ووزنها أكبر، وتقل غلة المحصول الحبية عندما يُسخّر النبات جزءاً أكبر من المادة الجافة لنمو المجموع الهوائي والأرضي، وبالتالي تتفوق الطرز الأكثر كفاءة في توزيع نواتج التمثيل الضوئي </w:t>
      </w:r>
      <w:r w:rsidR="00C020C1" w:rsidRPr="00A72CF1">
        <w:rPr>
          <w:rFonts w:ascii="Times New Roman" w:eastAsia="Calibri" w:hAnsi="Times New Roman" w:cs="Simplified Arabic"/>
          <w:spacing w:val="-6"/>
          <w:szCs w:val="24"/>
          <w:rtl/>
          <w:lang w:bidi="ar-SY"/>
        </w:rPr>
        <w:t>(</w:t>
      </w:r>
      <w:r w:rsidR="00C020C1" w:rsidRPr="00A72CF1">
        <w:rPr>
          <w:rFonts w:ascii="Times New Roman" w:eastAsia="Calibri" w:hAnsi="Times New Roman" w:cs="Simplified Arabic"/>
          <w:spacing w:val="-6"/>
          <w:szCs w:val="24"/>
          <w:lang w:val="en-GB" w:bidi="ar-SY"/>
        </w:rPr>
        <w:t>Wang, N.</w:t>
      </w:r>
      <w:proofErr w:type="gramStart"/>
      <w:r w:rsidR="00C020C1" w:rsidRPr="00A72CF1">
        <w:rPr>
          <w:rFonts w:ascii="Times New Roman" w:eastAsia="Calibri" w:hAnsi="Times New Roman" w:cs="Simplified Arabic"/>
          <w:spacing w:val="-6"/>
          <w:szCs w:val="24"/>
          <w:lang w:val="en-GB" w:bidi="ar-SY"/>
        </w:rPr>
        <w:t>, et al, 2020, 445</w:t>
      </w:r>
      <w:r w:rsidR="00C020C1" w:rsidRPr="00A72CF1">
        <w:rPr>
          <w:rFonts w:ascii="Times New Roman" w:eastAsia="Calibri" w:hAnsi="Times New Roman" w:cs="Simplified Arabic"/>
          <w:spacing w:val="-6"/>
          <w:szCs w:val="24"/>
          <w:rtl/>
          <w:lang w:bidi="ar-SY"/>
        </w:rPr>
        <w:t>).</w:t>
      </w:r>
      <w:proofErr w:type="gramEnd"/>
    </w:p>
    <w:p w14:paraId="3B882A3C" w14:textId="590C8CAD" w:rsidR="00904063" w:rsidRPr="00A72CF1" w:rsidRDefault="00904063" w:rsidP="00A72CF1">
      <w:pPr>
        <w:bidi/>
        <w:spacing w:after="0" w:line="240" w:lineRule="auto"/>
        <w:jc w:val="center"/>
        <w:rPr>
          <w:rFonts w:ascii="Times New Roman" w:eastAsia="Calibri" w:hAnsi="Times New Roman" w:cs="Simplified Arabic"/>
          <w:b/>
          <w:bCs/>
          <w:sz w:val="20"/>
          <w:szCs w:val="20"/>
          <w:rtl/>
        </w:rPr>
      </w:pPr>
      <w:r w:rsidRPr="00904063">
        <w:rPr>
          <w:rFonts w:ascii="Times New Roman" w:eastAsia="Calibri" w:hAnsi="Times New Roman" w:cs="Simplified Arabic" w:hint="cs"/>
          <w:b/>
          <w:bCs/>
          <w:sz w:val="20"/>
          <w:szCs w:val="20"/>
          <w:rtl/>
          <w:lang w:bidi="ar-SY"/>
        </w:rPr>
        <w:t>ال</w:t>
      </w:r>
      <w:r w:rsidRPr="00904063">
        <w:rPr>
          <w:rFonts w:ascii="Times New Roman" w:eastAsia="Calibri" w:hAnsi="Times New Roman" w:cs="Simplified Arabic"/>
          <w:b/>
          <w:bCs/>
          <w:sz w:val="20"/>
          <w:szCs w:val="20"/>
          <w:rtl/>
          <w:lang w:bidi="ar-SY"/>
        </w:rPr>
        <w:t>جدول</w:t>
      </w:r>
      <w:r w:rsidRPr="00904063">
        <w:rPr>
          <w:rFonts w:ascii="Times New Roman" w:eastAsia="Calibri" w:hAnsi="Times New Roman" w:cs="Simplified Arabic" w:hint="cs"/>
          <w:b/>
          <w:bCs/>
          <w:sz w:val="20"/>
          <w:szCs w:val="20"/>
          <w:rtl/>
          <w:lang w:bidi="ar-SY"/>
        </w:rPr>
        <w:t xml:space="preserve"> (11)</w:t>
      </w:r>
      <w:r w:rsidRPr="00904063">
        <w:rPr>
          <w:rFonts w:ascii="Times New Roman" w:eastAsia="Calibri" w:hAnsi="Times New Roman" w:cs="Simplified Arabic"/>
          <w:b/>
          <w:bCs/>
          <w:sz w:val="20"/>
          <w:szCs w:val="20"/>
          <w:rtl/>
          <w:lang w:bidi="ar-SY"/>
        </w:rPr>
        <w:t xml:space="preserve">: </w:t>
      </w:r>
      <w:r w:rsidRPr="00904063">
        <w:rPr>
          <w:rFonts w:ascii="Times New Roman" w:hAnsi="Times New Roman" w:cs="Simplified Arabic"/>
          <w:b/>
          <w:bCs/>
          <w:sz w:val="20"/>
          <w:szCs w:val="20"/>
          <w:rtl/>
          <w:lang w:bidi="ar-SY"/>
        </w:rPr>
        <w:t xml:space="preserve">تأثير </w:t>
      </w:r>
      <w:r w:rsidRPr="00904063">
        <w:rPr>
          <w:rFonts w:ascii="Times New Roman" w:hAnsi="Times New Roman" w:cs="Simplified Arabic" w:hint="cs"/>
          <w:b/>
          <w:bCs/>
          <w:sz w:val="20"/>
          <w:szCs w:val="20"/>
          <w:rtl/>
          <w:lang w:bidi="ar-SY"/>
        </w:rPr>
        <w:t>معاملات التسميد</w:t>
      </w:r>
      <w:r w:rsidRPr="00904063">
        <w:rPr>
          <w:rFonts w:ascii="Times New Roman" w:hAnsi="Times New Roman" w:cs="Simplified Arabic"/>
          <w:b/>
          <w:bCs/>
          <w:sz w:val="20"/>
          <w:szCs w:val="20"/>
          <w:rtl/>
          <w:lang w:bidi="ar-SY"/>
        </w:rPr>
        <w:t xml:space="preserve"> </w:t>
      </w:r>
      <w:r w:rsidRPr="00904063">
        <w:rPr>
          <w:rFonts w:ascii="Times New Roman" w:hAnsi="Times New Roman" w:cs="Simplified Arabic" w:hint="cs"/>
          <w:b/>
          <w:bCs/>
          <w:sz w:val="20"/>
          <w:szCs w:val="20"/>
          <w:rtl/>
          <w:lang w:bidi="ar-SY"/>
        </w:rPr>
        <w:t>في</w:t>
      </w:r>
      <w:r w:rsidRPr="00904063">
        <w:rPr>
          <w:rFonts w:ascii="Times New Roman" w:hAnsi="Times New Roman" w:cs="Simplified Arabic"/>
          <w:b/>
          <w:bCs/>
          <w:sz w:val="20"/>
          <w:szCs w:val="20"/>
          <w:rtl/>
          <w:lang w:bidi="ar-SY"/>
        </w:rPr>
        <w:t xml:space="preserve"> </w:t>
      </w:r>
      <w:r w:rsidRPr="00904063">
        <w:rPr>
          <w:rFonts w:ascii="Times New Roman" w:hAnsi="Times New Roman" w:cs="Simplified Arabic" w:hint="cs"/>
          <w:b/>
          <w:bCs/>
          <w:sz w:val="20"/>
          <w:szCs w:val="20"/>
          <w:rtl/>
          <w:lang w:bidi="ar-SY"/>
        </w:rPr>
        <w:t>دليل الحصاد (</w:t>
      </w:r>
      <w:r w:rsidRPr="00904063">
        <w:rPr>
          <w:rFonts w:ascii="Times New Roman" w:eastAsia="Calibri" w:hAnsi="Times New Roman" w:cs="Simplified Arabic" w:hint="cs"/>
          <w:b/>
          <w:bCs/>
          <w:sz w:val="20"/>
          <w:szCs w:val="20"/>
          <w:rtl/>
          <w:lang w:bidi="ar-SY"/>
        </w:rPr>
        <w:t>طن .هكتار</w:t>
      </w:r>
      <w:r w:rsidRPr="00904063">
        <w:rPr>
          <w:rFonts w:ascii="Times New Roman" w:eastAsia="Calibri" w:hAnsi="Times New Roman" w:cs="Simplified Arabic" w:hint="cs"/>
          <w:b/>
          <w:bCs/>
          <w:sz w:val="20"/>
          <w:szCs w:val="20"/>
          <w:vertAlign w:val="superscript"/>
          <w:rtl/>
          <w:lang w:bidi="ar-SY"/>
        </w:rPr>
        <w:t>-1</w:t>
      </w:r>
      <w:r w:rsidRPr="00904063">
        <w:rPr>
          <w:rFonts w:ascii="Times New Roman" w:hAnsi="Times New Roman" w:cs="Simplified Arabic" w:hint="cs"/>
          <w:b/>
          <w:bCs/>
          <w:sz w:val="20"/>
          <w:szCs w:val="20"/>
          <w:rtl/>
          <w:lang w:bidi="ar-SY"/>
        </w:rPr>
        <w:t xml:space="preserve">) لأصناف </w:t>
      </w:r>
      <w:proofErr w:type="spellStart"/>
      <w:r w:rsidRPr="00904063">
        <w:rPr>
          <w:rFonts w:ascii="Times New Roman" w:hAnsi="Times New Roman" w:cs="Simplified Arabic" w:hint="cs"/>
          <w:b/>
          <w:bCs/>
          <w:sz w:val="20"/>
          <w:szCs w:val="20"/>
          <w:rtl/>
          <w:lang w:bidi="ar-SY"/>
        </w:rPr>
        <w:t>الكينوا</w:t>
      </w:r>
      <w:proofErr w:type="spellEnd"/>
      <w:r w:rsidRPr="00904063">
        <w:rPr>
          <w:rFonts w:ascii="Times New Roman" w:hAnsi="Times New Roman" w:cs="Simplified Arabic" w:hint="cs"/>
          <w:b/>
          <w:bCs/>
          <w:sz w:val="20"/>
          <w:szCs w:val="20"/>
          <w:rtl/>
          <w:lang w:bidi="ar-SY"/>
        </w:rPr>
        <w:t xml:space="preserve"> المدروسة</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7"/>
        <w:gridCol w:w="1066"/>
        <w:gridCol w:w="1122"/>
        <w:gridCol w:w="789"/>
        <w:gridCol w:w="722"/>
      </w:tblGrid>
      <w:tr w:rsidR="00C020C1" w:rsidRPr="00904063" w14:paraId="5C364C80" w14:textId="77777777" w:rsidTr="00A95B9B">
        <w:trPr>
          <w:trHeight w:val="285"/>
          <w:jc w:val="center"/>
        </w:trPr>
        <w:tc>
          <w:tcPr>
            <w:tcW w:w="0" w:type="auto"/>
            <w:vMerge w:val="restart"/>
            <w:shd w:val="clear" w:color="auto" w:fill="auto"/>
            <w:vAlign w:val="center"/>
          </w:tcPr>
          <w:p w14:paraId="72AC8F8D" w14:textId="77777777" w:rsidR="00C020C1" w:rsidRPr="00DE147F" w:rsidRDefault="00C020C1" w:rsidP="008B0294">
            <w:pPr>
              <w:bidi/>
              <w:spacing w:after="0" w:line="240" w:lineRule="exact"/>
              <w:jc w:val="center"/>
              <w:rPr>
                <w:rFonts w:ascii="Times New Roman" w:eastAsia="Calibri" w:hAnsi="Times New Roman" w:cs="Simplified Arabic"/>
                <w:b/>
                <w:bCs/>
                <w:sz w:val="20"/>
                <w:szCs w:val="20"/>
                <w:lang w:bidi="ar-SY"/>
              </w:rPr>
            </w:pPr>
            <w:proofErr w:type="gramStart"/>
            <w:r w:rsidRPr="00DE147F">
              <w:rPr>
                <w:rFonts w:ascii="Times New Roman" w:eastAsia="Calibri" w:hAnsi="Times New Roman" w:cs="Simplified Arabic" w:hint="cs"/>
                <w:b/>
                <w:bCs/>
                <w:sz w:val="20"/>
                <w:szCs w:val="20"/>
                <w:rtl/>
                <w:lang w:bidi="ar-SY"/>
              </w:rPr>
              <w:t>معاملات</w:t>
            </w:r>
            <w:proofErr w:type="gramEnd"/>
            <w:r w:rsidRPr="00DE147F">
              <w:rPr>
                <w:rFonts w:ascii="Times New Roman" w:eastAsia="Calibri" w:hAnsi="Times New Roman" w:cs="Simplified Arabic" w:hint="cs"/>
                <w:b/>
                <w:bCs/>
                <w:sz w:val="20"/>
                <w:szCs w:val="20"/>
                <w:rtl/>
                <w:lang w:bidi="ar-SY"/>
              </w:rPr>
              <w:t xml:space="preserve"> التسميد</w:t>
            </w:r>
          </w:p>
          <w:p w14:paraId="610BFAF3" w14:textId="77777777" w:rsidR="00C020C1" w:rsidRPr="00DE147F" w:rsidRDefault="00C020C1" w:rsidP="008B0294">
            <w:pPr>
              <w:bidi/>
              <w:spacing w:after="0" w:line="240" w:lineRule="exact"/>
              <w:jc w:val="center"/>
              <w:rPr>
                <w:rFonts w:ascii="Times New Roman" w:eastAsia="Calibri" w:hAnsi="Times New Roman" w:cs="Simplified Arabic"/>
                <w:b/>
                <w:bCs/>
                <w:sz w:val="20"/>
                <w:szCs w:val="20"/>
                <w:rtl/>
                <w:lang w:bidi="ar-SY"/>
              </w:rPr>
            </w:pPr>
          </w:p>
        </w:tc>
        <w:tc>
          <w:tcPr>
            <w:tcW w:w="0" w:type="auto"/>
            <w:gridSpan w:val="4"/>
            <w:shd w:val="clear" w:color="auto" w:fill="auto"/>
            <w:vAlign w:val="center"/>
          </w:tcPr>
          <w:p w14:paraId="23A71751" w14:textId="77777777" w:rsidR="00C020C1" w:rsidRPr="00DE147F" w:rsidRDefault="00C020C1" w:rsidP="008B0294">
            <w:pPr>
              <w:bidi/>
              <w:spacing w:after="0" w:line="240" w:lineRule="exact"/>
              <w:jc w:val="center"/>
              <w:rPr>
                <w:rFonts w:ascii="Times New Roman" w:eastAsia="Calibri" w:hAnsi="Times New Roman" w:cs="Simplified Arabic"/>
                <w:b/>
                <w:bCs/>
                <w:sz w:val="20"/>
                <w:szCs w:val="20"/>
                <w:vertAlign w:val="subscript"/>
                <w:rtl/>
                <w:lang w:bidi="ar-SY"/>
              </w:rPr>
            </w:pPr>
            <w:proofErr w:type="gramStart"/>
            <w:r w:rsidRPr="00DE147F">
              <w:rPr>
                <w:rFonts w:ascii="Times New Roman" w:eastAsia="Calibri" w:hAnsi="Times New Roman" w:cs="Simplified Arabic" w:hint="cs"/>
                <w:b/>
                <w:bCs/>
                <w:sz w:val="20"/>
                <w:szCs w:val="20"/>
                <w:rtl/>
                <w:lang w:bidi="ar-SY"/>
              </w:rPr>
              <w:t>متوسط</w:t>
            </w:r>
            <w:proofErr w:type="gramEnd"/>
            <w:r w:rsidRPr="00DE147F">
              <w:rPr>
                <w:rFonts w:ascii="Times New Roman" w:eastAsia="Calibri" w:hAnsi="Times New Roman" w:cs="Simplified Arabic" w:hint="cs"/>
                <w:b/>
                <w:bCs/>
                <w:sz w:val="20"/>
                <w:szCs w:val="20"/>
                <w:rtl/>
                <w:lang w:bidi="ar-SY"/>
              </w:rPr>
              <w:t xml:space="preserve"> دليل الحصاد(%)</w:t>
            </w:r>
          </w:p>
        </w:tc>
      </w:tr>
      <w:tr w:rsidR="00C020C1" w:rsidRPr="00904063" w14:paraId="0270E519" w14:textId="77777777" w:rsidTr="00A95B9B">
        <w:trPr>
          <w:trHeight w:val="221"/>
          <w:jc w:val="center"/>
        </w:trPr>
        <w:tc>
          <w:tcPr>
            <w:tcW w:w="0" w:type="auto"/>
            <w:vMerge/>
            <w:shd w:val="clear" w:color="auto" w:fill="auto"/>
            <w:vAlign w:val="center"/>
          </w:tcPr>
          <w:p w14:paraId="2A21AEAE" w14:textId="77777777" w:rsidR="00C020C1" w:rsidRPr="00DE147F" w:rsidRDefault="00C020C1" w:rsidP="008B0294">
            <w:pPr>
              <w:bidi/>
              <w:spacing w:after="0" w:line="240" w:lineRule="exact"/>
              <w:jc w:val="center"/>
              <w:rPr>
                <w:rFonts w:ascii="Times New Roman" w:eastAsia="Calibri" w:hAnsi="Times New Roman" w:cs="Simplified Arabic"/>
                <w:b/>
                <w:bCs/>
                <w:sz w:val="20"/>
                <w:szCs w:val="20"/>
                <w:rtl/>
                <w:lang w:bidi="ar-SY"/>
              </w:rPr>
            </w:pPr>
          </w:p>
        </w:tc>
        <w:tc>
          <w:tcPr>
            <w:tcW w:w="0" w:type="auto"/>
            <w:gridSpan w:val="4"/>
            <w:shd w:val="clear" w:color="auto" w:fill="auto"/>
            <w:vAlign w:val="center"/>
          </w:tcPr>
          <w:p w14:paraId="69371D6E" w14:textId="77777777" w:rsidR="00C020C1" w:rsidRPr="00DE147F" w:rsidRDefault="00C020C1" w:rsidP="008B0294">
            <w:pPr>
              <w:bidi/>
              <w:spacing w:after="0" w:line="240" w:lineRule="exact"/>
              <w:jc w:val="center"/>
              <w:rPr>
                <w:rFonts w:ascii="Times New Roman" w:eastAsia="Calibri" w:hAnsi="Times New Roman" w:cs="Simplified Arabic"/>
                <w:b/>
                <w:bCs/>
                <w:sz w:val="20"/>
                <w:szCs w:val="20"/>
                <w:rtl/>
                <w:lang w:bidi="ar-SY"/>
              </w:rPr>
            </w:pPr>
            <w:r w:rsidRPr="00DE147F">
              <w:rPr>
                <w:rFonts w:ascii="Times New Roman" w:eastAsia="Calibri" w:hAnsi="Times New Roman" w:cs="Simplified Arabic" w:hint="cs"/>
                <w:b/>
                <w:bCs/>
                <w:sz w:val="20"/>
                <w:szCs w:val="20"/>
                <w:rtl/>
                <w:lang w:bidi="ar-SY"/>
              </w:rPr>
              <w:t>الأصناف</w:t>
            </w:r>
          </w:p>
        </w:tc>
      </w:tr>
      <w:tr w:rsidR="00C020C1" w:rsidRPr="00904063" w14:paraId="7FF9FF60" w14:textId="77777777" w:rsidTr="001230EB">
        <w:trPr>
          <w:trHeight w:val="187"/>
          <w:jc w:val="center"/>
        </w:trPr>
        <w:tc>
          <w:tcPr>
            <w:tcW w:w="0" w:type="auto"/>
            <w:vMerge/>
            <w:shd w:val="clear" w:color="auto" w:fill="auto"/>
            <w:vAlign w:val="center"/>
          </w:tcPr>
          <w:p w14:paraId="4011A548" w14:textId="77777777" w:rsidR="00C020C1" w:rsidRPr="00904063" w:rsidRDefault="00C020C1" w:rsidP="008B0294">
            <w:pPr>
              <w:bidi/>
              <w:spacing w:after="0" w:line="240" w:lineRule="exact"/>
              <w:jc w:val="lowKashida"/>
              <w:rPr>
                <w:rFonts w:ascii="Times New Roman" w:eastAsia="Calibri" w:hAnsi="Times New Roman" w:cs="Simplified Arabic"/>
                <w:sz w:val="20"/>
                <w:szCs w:val="20"/>
                <w:rtl/>
              </w:rPr>
            </w:pPr>
          </w:p>
        </w:tc>
        <w:tc>
          <w:tcPr>
            <w:tcW w:w="0" w:type="auto"/>
            <w:shd w:val="clear" w:color="auto" w:fill="auto"/>
            <w:vAlign w:val="center"/>
          </w:tcPr>
          <w:p w14:paraId="7FFE93A5" w14:textId="77777777" w:rsidR="00C020C1" w:rsidRPr="00904063" w:rsidRDefault="00C020C1" w:rsidP="008B0294">
            <w:pPr>
              <w:bidi/>
              <w:spacing w:after="0" w:line="240" w:lineRule="exact"/>
              <w:jc w:val="lowKashida"/>
              <w:rPr>
                <w:rFonts w:ascii="Times New Roman" w:eastAsia="Calibri" w:hAnsi="Times New Roman" w:cs="Simplified Arabic"/>
                <w:sz w:val="20"/>
                <w:szCs w:val="20"/>
                <w:lang w:bidi="ar-SY"/>
              </w:rPr>
            </w:pPr>
            <w:r w:rsidRPr="00904063">
              <w:rPr>
                <w:rFonts w:ascii="Times New Roman" w:eastAsia="Calibri" w:hAnsi="Times New Roman" w:cs="Simplified Arabic"/>
                <w:sz w:val="20"/>
                <w:szCs w:val="20"/>
                <w:lang w:bidi="ar-SY"/>
              </w:rPr>
              <w:t>Giza</w:t>
            </w:r>
          </w:p>
        </w:tc>
        <w:tc>
          <w:tcPr>
            <w:tcW w:w="0" w:type="auto"/>
            <w:shd w:val="clear" w:color="auto" w:fill="auto"/>
            <w:vAlign w:val="center"/>
          </w:tcPr>
          <w:p w14:paraId="647325A3" w14:textId="77777777" w:rsidR="00C020C1" w:rsidRPr="00904063" w:rsidRDefault="00C020C1" w:rsidP="008B0294">
            <w:pPr>
              <w:bidi/>
              <w:spacing w:after="0" w:line="240" w:lineRule="exact"/>
              <w:jc w:val="lowKashida"/>
              <w:rPr>
                <w:rFonts w:ascii="Times New Roman" w:eastAsia="Calibri" w:hAnsi="Times New Roman" w:cs="Simplified Arabic"/>
                <w:sz w:val="20"/>
                <w:szCs w:val="20"/>
              </w:rPr>
            </w:pPr>
            <w:r w:rsidRPr="00904063">
              <w:rPr>
                <w:rFonts w:ascii="Times New Roman" w:eastAsia="Calibri" w:hAnsi="Times New Roman" w:cs="Simplified Arabic"/>
                <w:sz w:val="20"/>
                <w:szCs w:val="20"/>
                <w:lang w:val="en-GB"/>
              </w:rPr>
              <w:t>R</w:t>
            </w:r>
            <w:proofErr w:type="spellStart"/>
            <w:r w:rsidRPr="00904063">
              <w:rPr>
                <w:rFonts w:ascii="Times New Roman" w:eastAsia="Calibri" w:hAnsi="Times New Roman" w:cs="Simplified Arabic"/>
                <w:sz w:val="20"/>
                <w:szCs w:val="20"/>
              </w:rPr>
              <w:t>ed</w:t>
            </w:r>
            <w:proofErr w:type="spellEnd"/>
            <w:r w:rsidRPr="00904063">
              <w:rPr>
                <w:rFonts w:ascii="Times New Roman" w:eastAsia="Calibri" w:hAnsi="Times New Roman" w:cs="Simplified Arabic"/>
                <w:sz w:val="20"/>
                <w:szCs w:val="20"/>
              </w:rPr>
              <w:t xml:space="preserve"> Carina</w:t>
            </w:r>
          </w:p>
        </w:tc>
        <w:tc>
          <w:tcPr>
            <w:tcW w:w="0" w:type="auto"/>
            <w:tcBorders>
              <w:right w:val="double" w:sz="4" w:space="0" w:color="auto"/>
            </w:tcBorders>
            <w:shd w:val="clear" w:color="auto" w:fill="auto"/>
            <w:vAlign w:val="center"/>
          </w:tcPr>
          <w:p w14:paraId="3077D26E" w14:textId="77777777" w:rsidR="00C020C1" w:rsidRPr="00904063" w:rsidRDefault="00C020C1" w:rsidP="008B0294">
            <w:pPr>
              <w:bidi/>
              <w:spacing w:after="0" w:line="240" w:lineRule="exact"/>
              <w:jc w:val="lowKashida"/>
              <w:rPr>
                <w:rFonts w:ascii="Times New Roman" w:eastAsia="Calibri" w:hAnsi="Times New Roman" w:cs="Simplified Arabic"/>
                <w:sz w:val="20"/>
                <w:szCs w:val="20"/>
                <w:lang w:bidi="ar-SY"/>
              </w:rPr>
            </w:pPr>
            <w:r w:rsidRPr="00904063">
              <w:rPr>
                <w:rFonts w:ascii="Times New Roman" w:eastAsia="Calibri" w:hAnsi="Times New Roman" w:cs="Simplified Arabic"/>
                <w:sz w:val="20"/>
                <w:szCs w:val="20"/>
                <w:lang w:bidi="ar-SY"/>
              </w:rPr>
              <w:t>Q</w:t>
            </w:r>
            <w:r w:rsidRPr="00904063">
              <w:rPr>
                <w:rFonts w:ascii="Times New Roman" w:eastAsia="Calibri" w:hAnsi="Times New Roman" w:cs="Simplified Arabic"/>
                <w:sz w:val="20"/>
                <w:szCs w:val="20"/>
                <w:vertAlign w:val="subscript"/>
                <w:lang w:bidi="ar-SY"/>
              </w:rPr>
              <w:t>26</w:t>
            </w:r>
          </w:p>
        </w:tc>
        <w:tc>
          <w:tcPr>
            <w:tcW w:w="0" w:type="auto"/>
            <w:tcBorders>
              <w:left w:val="double" w:sz="4" w:space="0" w:color="auto"/>
            </w:tcBorders>
            <w:shd w:val="clear" w:color="auto" w:fill="auto"/>
            <w:vAlign w:val="center"/>
          </w:tcPr>
          <w:p w14:paraId="7FD0953B" w14:textId="77777777" w:rsidR="00C020C1" w:rsidRPr="00904063" w:rsidRDefault="00C020C1" w:rsidP="008B0294">
            <w:pPr>
              <w:bidi/>
              <w:spacing w:after="0" w:line="240" w:lineRule="exact"/>
              <w:jc w:val="lowKashida"/>
              <w:rPr>
                <w:rFonts w:ascii="Times New Roman" w:eastAsia="Calibri" w:hAnsi="Times New Roman" w:cs="Simplified Arabic"/>
                <w:sz w:val="20"/>
                <w:szCs w:val="20"/>
                <w:rtl/>
                <w:lang w:bidi="ar-SY"/>
              </w:rPr>
            </w:pPr>
            <w:r w:rsidRPr="00904063">
              <w:rPr>
                <w:rFonts w:ascii="Times New Roman" w:eastAsia="Calibri" w:hAnsi="Times New Roman" w:cs="Simplified Arabic"/>
                <w:sz w:val="20"/>
                <w:szCs w:val="20"/>
                <w:rtl/>
                <w:lang w:bidi="ar-SY"/>
              </w:rPr>
              <w:t>المتوسط</w:t>
            </w:r>
          </w:p>
        </w:tc>
      </w:tr>
      <w:tr w:rsidR="00C020C1" w:rsidRPr="00904063" w14:paraId="6A426856" w14:textId="77777777" w:rsidTr="00DE147F">
        <w:trPr>
          <w:trHeight w:val="264"/>
          <w:jc w:val="center"/>
        </w:trPr>
        <w:tc>
          <w:tcPr>
            <w:tcW w:w="0" w:type="auto"/>
            <w:shd w:val="clear" w:color="auto" w:fill="auto"/>
            <w:vAlign w:val="center"/>
          </w:tcPr>
          <w:p w14:paraId="34C70B53" w14:textId="77777777" w:rsidR="00C020C1" w:rsidRPr="00904063" w:rsidRDefault="00C020C1" w:rsidP="008B0294">
            <w:pPr>
              <w:bidi/>
              <w:spacing w:after="0" w:line="240" w:lineRule="exact"/>
              <w:jc w:val="lowKashida"/>
              <w:rPr>
                <w:rFonts w:ascii="Times New Roman" w:eastAsia="Calibri" w:hAnsi="Times New Roman" w:cs="Simplified Arabic"/>
                <w:sz w:val="20"/>
                <w:szCs w:val="20"/>
                <w:rtl/>
                <w:lang w:bidi="ar-SY"/>
              </w:rPr>
            </w:pPr>
            <w:r w:rsidRPr="00904063">
              <w:rPr>
                <w:rFonts w:ascii="Times New Roman" w:eastAsia="Calibri" w:hAnsi="Times New Roman" w:cs="Simplified Arabic" w:hint="cs"/>
                <w:sz w:val="20"/>
                <w:szCs w:val="20"/>
                <w:rtl/>
              </w:rPr>
              <w:t xml:space="preserve">الشاهد </w:t>
            </w:r>
            <w:r w:rsidRPr="00904063">
              <w:rPr>
                <w:rFonts w:ascii="Times New Roman" w:eastAsia="Calibri" w:hAnsi="Times New Roman" w:cs="Simplified Arabic"/>
                <w:sz w:val="20"/>
                <w:szCs w:val="20"/>
              </w:rPr>
              <w:t xml:space="preserve"> T</w:t>
            </w:r>
            <w:r w:rsidRPr="00904063">
              <w:rPr>
                <w:rFonts w:ascii="Times New Roman" w:eastAsia="Calibri" w:hAnsi="Times New Roman" w:cs="Simplified Arabic"/>
                <w:sz w:val="20"/>
                <w:szCs w:val="20"/>
                <w:vertAlign w:val="subscript"/>
              </w:rPr>
              <w:t>0</w:t>
            </w:r>
          </w:p>
        </w:tc>
        <w:tc>
          <w:tcPr>
            <w:tcW w:w="0" w:type="auto"/>
            <w:shd w:val="clear" w:color="auto" w:fill="auto"/>
            <w:vAlign w:val="center"/>
          </w:tcPr>
          <w:p w14:paraId="530A35F5" w14:textId="77777777" w:rsidR="00C020C1" w:rsidRPr="00904063" w:rsidRDefault="00C020C1" w:rsidP="008B0294">
            <w:pPr>
              <w:bidi/>
              <w:spacing w:after="0" w:line="240" w:lineRule="exact"/>
              <w:jc w:val="lowKashida"/>
              <w:rPr>
                <w:rFonts w:ascii="Times New Roman" w:eastAsia="Calibri" w:hAnsi="Times New Roman" w:cs="Simplified Arabic"/>
                <w:sz w:val="20"/>
                <w:szCs w:val="20"/>
                <w:vertAlign w:val="superscript"/>
                <w:lang w:bidi="ar-SY"/>
              </w:rPr>
            </w:pPr>
            <w:r w:rsidRPr="00904063">
              <w:rPr>
                <w:rFonts w:ascii="Times New Roman" w:eastAsia="Calibri" w:hAnsi="Times New Roman" w:cs="Simplified Arabic"/>
                <w:sz w:val="20"/>
                <w:szCs w:val="20"/>
                <w:lang w:bidi="ar-SY"/>
              </w:rPr>
              <w:t>52.32</w:t>
            </w:r>
            <w:r w:rsidRPr="00904063">
              <w:rPr>
                <w:rFonts w:ascii="Times New Roman" w:eastAsia="Calibri" w:hAnsi="Times New Roman" w:cs="Simplified Arabic"/>
                <w:sz w:val="20"/>
                <w:szCs w:val="20"/>
                <w:vertAlign w:val="superscript"/>
                <w:lang w:bidi="ar-SY"/>
              </w:rPr>
              <w:t>cd</w:t>
            </w:r>
          </w:p>
        </w:tc>
        <w:tc>
          <w:tcPr>
            <w:tcW w:w="0" w:type="auto"/>
            <w:shd w:val="clear" w:color="auto" w:fill="auto"/>
            <w:vAlign w:val="center"/>
          </w:tcPr>
          <w:p w14:paraId="49C4EACB" w14:textId="77777777" w:rsidR="00C020C1" w:rsidRPr="00904063" w:rsidRDefault="00C020C1" w:rsidP="008B0294">
            <w:pPr>
              <w:bidi/>
              <w:spacing w:after="0" w:line="240" w:lineRule="exact"/>
              <w:jc w:val="lowKashida"/>
              <w:rPr>
                <w:rFonts w:ascii="Times New Roman" w:eastAsia="Calibri" w:hAnsi="Times New Roman" w:cs="Simplified Arabic"/>
                <w:sz w:val="20"/>
                <w:szCs w:val="20"/>
                <w:vertAlign w:val="superscript"/>
              </w:rPr>
            </w:pPr>
            <w:r w:rsidRPr="00904063">
              <w:rPr>
                <w:rFonts w:ascii="Times New Roman" w:eastAsia="Calibri" w:hAnsi="Times New Roman" w:cs="Simplified Arabic"/>
                <w:sz w:val="20"/>
                <w:szCs w:val="20"/>
              </w:rPr>
              <w:t>52.10</w:t>
            </w:r>
            <w:r w:rsidRPr="00904063">
              <w:rPr>
                <w:rFonts w:ascii="Times New Roman" w:eastAsia="Calibri" w:hAnsi="Times New Roman" w:cs="Simplified Arabic"/>
                <w:sz w:val="20"/>
                <w:szCs w:val="20"/>
                <w:vertAlign w:val="superscript"/>
              </w:rPr>
              <w:t>d</w:t>
            </w:r>
          </w:p>
        </w:tc>
        <w:tc>
          <w:tcPr>
            <w:tcW w:w="0" w:type="auto"/>
            <w:tcBorders>
              <w:right w:val="double" w:sz="4" w:space="0" w:color="auto"/>
            </w:tcBorders>
            <w:shd w:val="clear" w:color="auto" w:fill="auto"/>
            <w:vAlign w:val="center"/>
          </w:tcPr>
          <w:p w14:paraId="22705214" w14:textId="77777777" w:rsidR="00C020C1" w:rsidRPr="00904063" w:rsidRDefault="00C020C1" w:rsidP="008B0294">
            <w:pPr>
              <w:bidi/>
              <w:spacing w:after="0" w:line="240" w:lineRule="exact"/>
              <w:jc w:val="lowKashida"/>
              <w:rPr>
                <w:rFonts w:ascii="Times New Roman" w:eastAsia="Calibri" w:hAnsi="Times New Roman" w:cs="Simplified Arabic"/>
                <w:sz w:val="20"/>
                <w:szCs w:val="20"/>
                <w:vertAlign w:val="superscript"/>
              </w:rPr>
            </w:pPr>
            <w:r w:rsidRPr="00904063">
              <w:rPr>
                <w:rFonts w:ascii="Times New Roman" w:eastAsia="Calibri" w:hAnsi="Times New Roman" w:cs="Simplified Arabic"/>
                <w:sz w:val="20"/>
                <w:szCs w:val="20"/>
              </w:rPr>
              <w:t>51.86</w:t>
            </w:r>
            <w:r w:rsidRPr="00904063">
              <w:rPr>
                <w:rFonts w:ascii="Times New Roman" w:eastAsia="Calibri" w:hAnsi="Times New Roman" w:cs="Simplified Arabic"/>
                <w:sz w:val="20"/>
                <w:szCs w:val="20"/>
                <w:vertAlign w:val="superscript"/>
              </w:rPr>
              <w:t>d</w:t>
            </w:r>
          </w:p>
        </w:tc>
        <w:tc>
          <w:tcPr>
            <w:tcW w:w="0" w:type="auto"/>
            <w:tcBorders>
              <w:left w:val="double" w:sz="4" w:space="0" w:color="auto"/>
            </w:tcBorders>
            <w:shd w:val="clear" w:color="auto" w:fill="auto"/>
            <w:vAlign w:val="center"/>
          </w:tcPr>
          <w:p w14:paraId="4A09850F" w14:textId="77777777" w:rsidR="00C020C1" w:rsidRPr="00904063" w:rsidRDefault="00C020C1" w:rsidP="008B0294">
            <w:pPr>
              <w:bidi/>
              <w:spacing w:after="0" w:line="240" w:lineRule="exact"/>
              <w:jc w:val="lowKashida"/>
              <w:rPr>
                <w:rFonts w:ascii="Times New Roman" w:eastAsia="Calibri" w:hAnsi="Times New Roman" w:cs="Simplified Arabic"/>
                <w:sz w:val="20"/>
                <w:szCs w:val="20"/>
              </w:rPr>
            </w:pPr>
            <w:r w:rsidRPr="00904063">
              <w:rPr>
                <w:rFonts w:ascii="Times New Roman" w:eastAsia="Calibri" w:hAnsi="Times New Roman" w:cs="Simplified Arabic"/>
                <w:sz w:val="20"/>
                <w:szCs w:val="20"/>
              </w:rPr>
              <w:t>52.09</w:t>
            </w:r>
          </w:p>
        </w:tc>
      </w:tr>
      <w:tr w:rsidR="00C020C1" w:rsidRPr="00904063" w14:paraId="33020575" w14:textId="77777777" w:rsidTr="00DE147F">
        <w:trPr>
          <w:jc w:val="center"/>
        </w:trPr>
        <w:tc>
          <w:tcPr>
            <w:tcW w:w="0" w:type="auto"/>
            <w:shd w:val="clear" w:color="auto" w:fill="auto"/>
            <w:vAlign w:val="center"/>
          </w:tcPr>
          <w:p w14:paraId="10A9ADEC" w14:textId="77777777" w:rsidR="00C020C1" w:rsidRPr="00904063" w:rsidRDefault="00C020C1" w:rsidP="008B0294">
            <w:pPr>
              <w:bidi/>
              <w:spacing w:after="0" w:line="240" w:lineRule="exact"/>
              <w:jc w:val="lowKashida"/>
              <w:rPr>
                <w:rFonts w:ascii="Times New Roman" w:eastAsia="Calibri" w:hAnsi="Times New Roman" w:cs="Simplified Arabic"/>
                <w:sz w:val="20"/>
                <w:szCs w:val="20"/>
              </w:rPr>
            </w:pPr>
            <w:r w:rsidRPr="00904063">
              <w:rPr>
                <w:rFonts w:ascii="Times New Roman" w:eastAsia="Calibri" w:hAnsi="Times New Roman" w:cs="Simplified Arabic"/>
                <w:sz w:val="20"/>
                <w:szCs w:val="20"/>
              </w:rPr>
              <w:t>T</w:t>
            </w:r>
            <w:r w:rsidRPr="00904063">
              <w:rPr>
                <w:rFonts w:ascii="Times New Roman" w:eastAsia="Calibri" w:hAnsi="Times New Roman" w:cs="Simplified Arabic"/>
                <w:sz w:val="20"/>
                <w:szCs w:val="20"/>
                <w:vertAlign w:val="subscript"/>
              </w:rPr>
              <w:t>1</w:t>
            </w:r>
          </w:p>
        </w:tc>
        <w:tc>
          <w:tcPr>
            <w:tcW w:w="0" w:type="auto"/>
            <w:shd w:val="clear" w:color="auto" w:fill="auto"/>
            <w:vAlign w:val="center"/>
          </w:tcPr>
          <w:p w14:paraId="5881E1D1" w14:textId="77777777" w:rsidR="00C020C1" w:rsidRPr="00904063" w:rsidRDefault="00C020C1" w:rsidP="008B0294">
            <w:pPr>
              <w:bidi/>
              <w:spacing w:after="0" w:line="240" w:lineRule="exact"/>
              <w:jc w:val="lowKashida"/>
              <w:rPr>
                <w:rFonts w:ascii="Times New Roman" w:eastAsia="Calibri" w:hAnsi="Times New Roman" w:cs="Simplified Arabic"/>
                <w:sz w:val="20"/>
                <w:szCs w:val="20"/>
                <w:vertAlign w:val="superscript"/>
              </w:rPr>
            </w:pPr>
            <w:r w:rsidRPr="00904063">
              <w:rPr>
                <w:rFonts w:ascii="Times New Roman" w:eastAsia="Calibri" w:hAnsi="Times New Roman" w:cs="Simplified Arabic"/>
                <w:sz w:val="20"/>
                <w:szCs w:val="20"/>
              </w:rPr>
              <w:t>49.74</w:t>
            </w:r>
            <w:r w:rsidRPr="00904063">
              <w:rPr>
                <w:rFonts w:ascii="Times New Roman" w:eastAsia="Calibri" w:hAnsi="Times New Roman" w:cs="Simplified Arabic"/>
                <w:sz w:val="20"/>
                <w:szCs w:val="20"/>
                <w:vertAlign w:val="superscript"/>
              </w:rPr>
              <w:t>e</w:t>
            </w:r>
          </w:p>
        </w:tc>
        <w:tc>
          <w:tcPr>
            <w:tcW w:w="0" w:type="auto"/>
            <w:shd w:val="clear" w:color="auto" w:fill="auto"/>
            <w:vAlign w:val="center"/>
          </w:tcPr>
          <w:p w14:paraId="09C0F9C7" w14:textId="77777777" w:rsidR="00C020C1" w:rsidRPr="00904063" w:rsidRDefault="00C020C1" w:rsidP="008B0294">
            <w:pPr>
              <w:bidi/>
              <w:spacing w:after="0" w:line="240" w:lineRule="exact"/>
              <w:jc w:val="lowKashida"/>
              <w:rPr>
                <w:rFonts w:ascii="Times New Roman" w:eastAsia="Calibri" w:hAnsi="Times New Roman" w:cs="Simplified Arabic"/>
                <w:sz w:val="20"/>
                <w:szCs w:val="20"/>
                <w:vertAlign w:val="superscript"/>
                <w:rtl/>
              </w:rPr>
            </w:pPr>
            <w:r w:rsidRPr="00904063">
              <w:rPr>
                <w:rFonts w:ascii="Times New Roman" w:eastAsia="Calibri" w:hAnsi="Times New Roman" w:cs="Simplified Arabic"/>
                <w:sz w:val="20"/>
                <w:szCs w:val="20"/>
              </w:rPr>
              <w:t>61.94</w:t>
            </w:r>
            <w:r w:rsidRPr="00904063">
              <w:rPr>
                <w:rFonts w:ascii="Times New Roman" w:eastAsia="Calibri" w:hAnsi="Times New Roman" w:cs="Simplified Arabic"/>
                <w:sz w:val="20"/>
                <w:szCs w:val="20"/>
                <w:vertAlign w:val="superscript"/>
              </w:rPr>
              <w:t>a</w:t>
            </w:r>
          </w:p>
        </w:tc>
        <w:tc>
          <w:tcPr>
            <w:tcW w:w="0" w:type="auto"/>
            <w:tcBorders>
              <w:right w:val="double" w:sz="4" w:space="0" w:color="auto"/>
            </w:tcBorders>
            <w:shd w:val="clear" w:color="auto" w:fill="auto"/>
            <w:vAlign w:val="center"/>
          </w:tcPr>
          <w:p w14:paraId="4B3AFB85" w14:textId="77777777" w:rsidR="00C020C1" w:rsidRPr="00904063" w:rsidRDefault="00C020C1" w:rsidP="008B0294">
            <w:pPr>
              <w:bidi/>
              <w:spacing w:after="0" w:line="240" w:lineRule="exact"/>
              <w:jc w:val="lowKashida"/>
              <w:rPr>
                <w:rFonts w:ascii="Times New Roman" w:eastAsia="Calibri" w:hAnsi="Times New Roman" w:cs="Simplified Arabic"/>
                <w:sz w:val="20"/>
                <w:szCs w:val="20"/>
                <w:vertAlign w:val="superscript"/>
              </w:rPr>
            </w:pPr>
            <w:r w:rsidRPr="00904063">
              <w:rPr>
                <w:rFonts w:ascii="Times New Roman" w:eastAsia="Calibri" w:hAnsi="Times New Roman" w:cs="Simplified Arabic"/>
                <w:sz w:val="20"/>
                <w:szCs w:val="20"/>
              </w:rPr>
              <w:t>52.22</w:t>
            </w:r>
            <w:r w:rsidRPr="00904063">
              <w:rPr>
                <w:rFonts w:ascii="Times New Roman" w:eastAsia="Calibri" w:hAnsi="Times New Roman" w:cs="Simplified Arabic"/>
                <w:sz w:val="20"/>
                <w:szCs w:val="20"/>
                <w:vertAlign w:val="superscript"/>
              </w:rPr>
              <w:t>cd</w:t>
            </w:r>
          </w:p>
        </w:tc>
        <w:tc>
          <w:tcPr>
            <w:tcW w:w="0" w:type="auto"/>
            <w:tcBorders>
              <w:left w:val="double" w:sz="4" w:space="0" w:color="auto"/>
            </w:tcBorders>
            <w:shd w:val="clear" w:color="auto" w:fill="auto"/>
            <w:vAlign w:val="center"/>
          </w:tcPr>
          <w:p w14:paraId="30CFE7F2" w14:textId="77777777" w:rsidR="00C020C1" w:rsidRPr="00904063" w:rsidRDefault="00C020C1" w:rsidP="008B0294">
            <w:pPr>
              <w:bidi/>
              <w:spacing w:after="0" w:line="240" w:lineRule="exact"/>
              <w:jc w:val="lowKashida"/>
              <w:rPr>
                <w:rFonts w:ascii="Times New Roman" w:eastAsia="Calibri" w:hAnsi="Times New Roman" w:cs="Simplified Arabic"/>
                <w:sz w:val="20"/>
                <w:szCs w:val="20"/>
              </w:rPr>
            </w:pPr>
            <w:r w:rsidRPr="00904063">
              <w:rPr>
                <w:rFonts w:ascii="Times New Roman" w:eastAsia="Calibri" w:hAnsi="Times New Roman" w:cs="Simplified Arabic"/>
                <w:sz w:val="20"/>
                <w:szCs w:val="20"/>
              </w:rPr>
              <w:t>54.64</w:t>
            </w:r>
          </w:p>
        </w:tc>
      </w:tr>
      <w:tr w:rsidR="00C020C1" w:rsidRPr="00904063" w14:paraId="0222FC81" w14:textId="77777777" w:rsidTr="00DE147F">
        <w:trPr>
          <w:jc w:val="center"/>
        </w:trPr>
        <w:tc>
          <w:tcPr>
            <w:tcW w:w="0" w:type="auto"/>
            <w:shd w:val="clear" w:color="auto" w:fill="auto"/>
            <w:vAlign w:val="center"/>
          </w:tcPr>
          <w:p w14:paraId="6F982B79" w14:textId="77777777" w:rsidR="00C020C1" w:rsidRPr="00904063" w:rsidRDefault="00C020C1" w:rsidP="008B0294">
            <w:pPr>
              <w:bidi/>
              <w:spacing w:after="0" w:line="240" w:lineRule="exact"/>
              <w:jc w:val="lowKashida"/>
              <w:rPr>
                <w:rFonts w:ascii="Times New Roman" w:eastAsia="Calibri" w:hAnsi="Times New Roman" w:cs="Simplified Arabic"/>
                <w:sz w:val="20"/>
                <w:szCs w:val="20"/>
                <w:rtl/>
              </w:rPr>
            </w:pPr>
            <w:r w:rsidRPr="00904063">
              <w:rPr>
                <w:rFonts w:ascii="Times New Roman" w:eastAsia="Calibri" w:hAnsi="Times New Roman" w:cs="Simplified Arabic"/>
                <w:sz w:val="20"/>
                <w:szCs w:val="20"/>
              </w:rPr>
              <w:t>T</w:t>
            </w:r>
            <w:r w:rsidRPr="00904063">
              <w:rPr>
                <w:rFonts w:ascii="Times New Roman" w:eastAsia="Calibri" w:hAnsi="Times New Roman" w:cs="Simplified Arabic"/>
                <w:sz w:val="20"/>
                <w:szCs w:val="20"/>
                <w:vertAlign w:val="subscript"/>
              </w:rPr>
              <w:t>2</w:t>
            </w:r>
          </w:p>
        </w:tc>
        <w:tc>
          <w:tcPr>
            <w:tcW w:w="0" w:type="auto"/>
            <w:shd w:val="clear" w:color="auto" w:fill="auto"/>
            <w:vAlign w:val="center"/>
          </w:tcPr>
          <w:p w14:paraId="3BC8B638" w14:textId="77777777" w:rsidR="00C020C1" w:rsidRPr="00904063" w:rsidRDefault="00C020C1" w:rsidP="008B0294">
            <w:pPr>
              <w:bidi/>
              <w:spacing w:after="0" w:line="240" w:lineRule="exact"/>
              <w:jc w:val="lowKashida"/>
              <w:rPr>
                <w:rFonts w:ascii="Times New Roman" w:eastAsia="Calibri" w:hAnsi="Times New Roman" w:cs="Simplified Arabic"/>
                <w:sz w:val="20"/>
                <w:szCs w:val="20"/>
                <w:vertAlign w:val="superscript"/>
              </w:rPr>
            </w:pPr>
            <w:r w:rsidRPr="00904063">
              <w:rPr>
                <w:rFonts w:ascii="Times New Roman" w:eastAsia="Calibri" w:hAnsi="Times New Roman" w:cs="Simplified Arabic"/>
                <w:sz w:val="20"/>
                <w:szCs w:val="20"/>
              </w:rPr>
              <w:t>54.43</w:t>
            </w:r>
            <w:r w:rsidRPr="00904063">
              <w:rPr>
                <w:rFonts w:ascii="Times New Roman" w:eastAsia="Calibri" w:hAnsi="Times New Roman" w:cs="Simplified Arabic"/>
                <w:sz w:val="20"/>
                <w:szCs w:val="20"/>
                <w:vertAlign w:val="superscript"/>
              </w:rPr>
              <w:t>b</w:t>
            </w:r>
          </w:p>
        </w:tc>
        <w:tc>
          <w:tcPr>
            <w:tcW w:w="0" w:type="auto"/>
            <w:shd w:val="clear" w:color="auto" w:fill="auto"/>
            <w:vAlign w:val="center"/>
          </w:tcPr>
          <w:p w14:paraId="1E036686" w14:textId="77777777" w:rsidR="00C020C1" w:rsidRPr="00904063" w:rsidRDefault="00C020C1" w:rsidP="008B0294">
            <w:pPr>
              <w:bidi/>
              <w:spacing w:after="0" w:line="240" w:lineRule="exact"/>
              <w:jc w:val="lowKashida"/>
              <w:rPr>
                <w:rFonts w:ascii="Times New Roman" w:eastAsia="Calibri" w:hAnsi="Times New Roman" w:cs="Simplified Arabic"/>
                <w:sz w:val="20"/>
                <w:szCs w:val="20"/>
                <w:vertAlign w:val="superscript"/>
              </w:rPr>
            </w:pPr>
            <w:r w:rsidRPr="00904063">
              <w:rPr>
                <w:rFonts w:ascii="Times New Roman" w:eastAsia="Calibri" w:hAnsi="Times New Roman" w:cs="Simplified Arabic"/>
                <w:sz w:val="20"/>
                <w:szCs w:val="20"/>
              </w:rPr>
              <w:t>53.59</w:t>
            </w:r>
            <w:r w:rsidRPr="00904063">
              <w:rPr>
                <w:rFonts w:ascii="Times New Roman" w:eastAsia="Calibri" w:hAnsi="Times New Roman" w:cs="Simplified Arabic"/>
                <w:sz w:val="20"/>
                <w:szCs w:val="20"/>
                <w:vertAlign w:val="superscript"/>
              </w:rPr>
              <w:t>bc</w:t>
            </w:r>
          </w:p>
        </w:tc>
        <w:tc>
          <w:tcPr>
            <w:tcW w:w="0" w:type="auto"/>
            <w:tcBorders>
              <w:right w:val="double" w:sz="4" w:space="0" w:color="auto"/>
            </w:tcBorders>
            <w:shd w:val="clear" w:color="auto" w:fill="auto"/>
            <w:vAlign w:val="center"/>
          </w:tcPr>
          <w:p w14:paraId="0380F6E7" w14:textId="77777777" w:rsidR="00C020C1" w:rsidRPr="00904063" w:rsidRDefault="00C020C1" w:rsidP="008B0294">
            <w:pPr>
              <w:bidi/>
              <w:spacing w:after="0" w:line="240" w:lineRule="exact"/>
              <w:jc w:val="lowKashida"/>
              <w:rPr>
                <w:rFonts w:ascii="Times New Roman" w:eastAsia="Calibri" w:hAnsi="Times New Roman" w:cs="Simplified Arabic"/>
                <w:sz w:val="20"/>
                <w:szCs w:val="20"/>
                <w:vertAlign w:val="superscript"/>
              </w:rPr>
            </w:pPr>
            <w:r w:rsidRPr="00904063">
              <w:rPr>
                <w:rFonts w:ascii="Times New Roman" w:eastAsia="Calibri" w:hAnsi="Times New Roman" w:cs="Simplified Arabic"/>
                <w:sz w:val="20"/>
                <w:szCs w:val="20"/>
              </w:rPr>
              <w:t>52.08</w:t>
            </w:r>
            <w:r w:rsidRPr="00904063">
              <w:rPr>
                <w:rFonts w:ascii="Times New Roman" w:eastAsia="Calibri" w:hAnsi="Times New Roman" w:cs="Simplified Arabic"/>
                <w:sz w:val="20"/>
                <w:szCs w:val="20"/>
                <w:vertAlign w:val="superscript"/>
              </w:rPr>
              <w:t>d</w:t>
            </w:r>
          </w:p>
        </w:tc>
        <w:tc>
          <w:tcPr>
            <w:tcW w:w="0" w:type="auto"/>
            <w:tcBorders>
              <w:left w:val="double" w:sz="4" w:space="0" w:color="auto"/>
            </w:tcBorders>
            <w:shd w:val="clear" w:color="auto" w:fill="auto"/>
            <w:vAlign w:val="center"/>
          </w:tcPr>
          <w:p w14:paraId="058CB5B1" w14:textId="77777777" w:rsidR="00C020C1" w:rsidRPr="00904063" w:rsidRDefault="00C020C1" w:rsidP="008B0294">
            <w:pPr>
              <w:bidi/>
              <w:spacing w:after="0" w:line="240" w:lineRule="exact"/>
              <w:jc w:val="lowKashida"/>
              <w:rPr>
                <w:rFonts w:ascii="Times New Roman" w:eastAsia="Calibri" w:hAnsi="Times New Roman" w:cs="Simplified Arabic"/>
                <w:sz w:val="20"/>
                <w:szCs w:val="20"/>
              </w:rPr>
            </w:pPr>
            <w:r w:rsidRPr="00904063">
              <w:rPr>
                <w:rFonts w:ascii="Times New Roman" w:eastAsia="Calibri" w:hAnsi="Times New Roman" w:cs="Simplified Arabic"/>
                <w:sz w:val="20"/>
                <w:szCs w:val="20"/>
              </w:rPr>
              <w:t>53.36</w:t>
            </w:r>
          </w:p>
        </w:tc>
      </w:tr>
      <w:tr w:rsidR="00C020C1" w:rsidRPr="00904063" w14:paraId="2DC3A77B" w14:textId="77777777" w:rsidTr="00DE147F">
        <w:trPr>
          <w:jc w:val="center"/>
        </w:trPr>
        <w:tc>
          <w:tcPr>
            <w:tcW w:w="0" w:type="auto"/>
            <w:shd w:val="clear" w:color="auto" w:fill="auto"/>
            <w:vAlign w:val="center"/>
          </w:tcPr>
          <w:p w14:paraId="133D92FE" w14:textId="77777777" w:rsidR="00C020C1" w:rsidRPr="00904063" w:rsidRDefault="00C020C1" w:rsidP="008B0294">
            <w:pPr>
              <w:bidi/>
              <w:spacing w:after="0" w:line="240" w:lineRule="exact"/>
              <w:jc w:val="lowKashida"/>
              <w:rPr>
                <w:rFonts w:ascii="Times New Roman" w:eastAsia="Calibri" w:hAnsi="Times New Roman" w:cs="Simplified Arabic"/>
                <w:sz w:val="20"/>
                <w:szCs w:val="20"/>
                <w:rtl/>
              </w:rPr>
            </w:pPr>
            <w:r w:rsidRPr="00904063">
              <w:rPr>
                <w:rFonts w:ascii="Times New Roman" w:eastAsia="Calibri" w:hAnsi="Times New Roman" w:cs="Simplified Arabic"/>
                <w:sz w:val="20"/>
                <w:szCs w:val="20"/>
              </w:rPr>
              <w:t>T</w:t>
            </w:r>
            <w:r w:rsidRPr="00904063">
              <w:rPr>
                <w:rFonts w:ascii="Times New Roman" w:eastAsia="Calibri" w:hAnsi="Times New Roman" w:cs="Simplified Arabic"/>
                <w:sz w:val="20"/>
                <w:szCs w:val="20"/>
                <w:vertAlign w:val="subscript"/>
              </w:rPr>
              <w:t>3</w:t>
            </w:r>
          </w:p>
        </w:tc>
        <w:tc>
          <w:tcPr>
            <w:tcW w:w="0" w:type="auto"/>
            <w:shd w:val="clear" w:color="auto" w:fill="auto"/>
            <w:vAlign w:val="center"/>
          </w:tcPr>
          <w:p w14:paraId="3C3CE19C" w14:textId="77777777" w:rsidR="00C020C1" w:rsidRPr="00904063" w:rsidRDefault="00C020C1" w:rsidP="008B0294">
            <w:pPr>
              <w:bidi/>
              <w:spacing w:after="0" w:line="240" w:lineRule="exact"/>
              <w:jc w:val="lowKashida"/>
              <w:rPr>
                <w:rFonts w:ascii="Times New Roman" w:eastAsia="Calibri" w:hAnsi="Times New Roman" w:cs="Simplified Arabic"/>
                <w:sz w:val="20"/>
                <w:szCs w:val="20"/>
                <w:vertAlign w:val="superscript"/>
              </w:rPr>
            </w:pPr>
            <w:r w:rsidRPr="00904063">
              <w:rPr>
                <w:rFonts w:ascii="Times New Roman" w:eastAsia="Calibri" w:hAnsi="Times New Roman" w:cs="Simplified Arabic"/>
                <w:sz w:val="20"/>
                <w:szCs w:val="20"/>
              </w:rPr>
              <w:t>52.01</w:t>
            </w:r>
            <w:r w:rsidRPr="00904063">
              <w:rPr>
                <w:rFonts w:ascii="Times New Roman" w:eastAsia="Calibri" w:hAnsi="Times New Roman" w:cs="Simplified Arabic"/>
                <w:sz w:val="20"/>
                <w:szCs w:val="20"/>
                <w:vertAlign w:val="superscript"/>
              </w:rPr>
              <w:t>d</w:t>
            </w:r>
          </w:p>
        </w:tc>
        <w:tc>
          <w:tcPr>
            <w:tcW w:w="0" w:type="auto"/>
            <w:shd w:val="clear" w:color="auto" w:fill="auto"/>
            <w:vAlign w:val="center"/>
          </w:tcPr>
          <w:p w14:paraId="06A7E528" w14:textId="77777777" w:rsidR="00C020C1" w:rsidRPr="00904063" w:rsidRDefault="00C020C1" w:rsidP="008B0294">
            <w:pPr>
              <w:bidi/>
              <w:spacing w:after="0" w:line="240" w:lineRule="exact"/>
              <w:jc w:val="lowKashida"/>
              <w:rPr>
                <w:rFonts w:ascii="Times New Roman" w:eastAsia="Calibri" w:hAnsi="Times New Roman" w:cs="Simplified Arabic"/>
                <w:sz w:val="20"/>
                <w:szCs w:val="20"/>
                <w:vertAlign w:val="superscript"/>
              </w:rPr>
            </w:pPr>
            <w:r w:rsidRPr="00904063">
              <w:rPr>
                <w:rFonts w:ascii="Times New Roman" w:eastAsia="Calibri" w:hAnsi="Times New Roman" w:cs="Simplified Arabic"/>
                <w:sz w:val="20"/>
                <w:szCs w:val="20"/>
              </w:rPr>
              <w:t>51.60</w:t>
            </w:r>
            <w:r w:rsidRPr="00904063">
              <w:rPr>
                <w:rFonts w:ascii="Times New Roman" w:eastAsia="Calibri" w:hAnsi="Times New Roman" w:cs="Simplified Arabic"/>
                <w:sz w:val="20"/>
                <w:szCs w:val="20"/>
                <w:vertAlign w:val="superscript"/>
              </w:rPr>
              <w:t>d</w:t>
            </w:r>
          </w:p>
        </w:tc>
        <w:tc>
          <w:tcPr>
            <w:tcW w:w="0" w:type="auto"/>
            <w:tcBorders>
              <w:right w:val="double" w:sz="4" w:space="0" w:color="auto"/>
            </w:tcBorders>
            <w:shd w:val="clear" w:color="auto" w:fill="auto"/>
            <w:vAlign w:val="center"/>
          </w:tcPr>
          <w:p w14:paraId="720EEDF2" w14:textId="77777777" w:rsidR="00C020C1" w:rsidRPr="00904063" w:rsidRDefault="00C020C1" w:rsidP="008B0294">
            <w:pPr>
              <w:bidi/>
              <w:spacing w:after="0" w:line="240" w:lineRule="exact"/>
              <w:jc w:val="lowKashida"/>
              <w:rPr>
                <w:rFonts w:ascii="Times New Roman" w:eastAsia="Calibri" w:hAnsi="Times New Roman" w:cs="Simplified Arabic"/>
                <w:sz w:val="20"/>
                <w:szCs w:val="20"/>
                <w:vertAlign w:val="superscript"/>
              </w:rPr>
            </w:pPr>
            <w:r w:rsidRPr="00904063">
              <w:rPr>
                <w:rFonts w:ascii="Times New Roman" w:eastAsia="Calibri" w:hAnsi="Times New Roman" w:cs="Simplified Arabic"/>
                <w:sz w:val="20"/>
                <w:szCs w:val="20"/>
              </w:rPr>
              <w:t>51.52</w:t>
            </w:r>
            <w:r w:rsidRPr="00904063">
              <w:rPr>
                <w:rFonts w:ascii="Times New Roman" w:eastAsia="Calibri" w:hAnsi="Times New Roman" w:cs="Simplified Arabic"/>
                <w:sz w:val="20"/>
                <w:szCs w:val="20"/>
                <w:vertAlign w:val="superscript"/>
              </w:rPr>
              <w:t>d</w:t>
            </w:r>
          </w:p>
        </w:tc>
        <w:tc>
          <w:tcPr>
            <w:tcW w:w="0" w:type="auto"/>
            <w:tcBorders>
              <w:left w:val="double" w:sz="4" w:space="0" w:color="auto"/>
            </w:tcBorders>
            <w:shd w:val="clear" w:color="auto" w:fill="auto"/>
            <w:vAlign w:val="center"/>
          </w:tcPr>
          <w:p w14:paraId="41CB4284" w14:textId="77777777" w:rsidR="00C020C1" w:rsidRPr="00904063" w:rsidRDefault="00C020C1" w:rsidP="008B0294">
            <w:pPr>
              <w:bidi/>
              <w:spacing w:after="0" w:line="240" w:lineRule="exact"/>
              <w:jc w:val="lowKashida"/>
              <w:rPr>
                <w:rFonts w:ascii="Times New Roman" w:eastAsia="Calibri" w:hAnsi="Times New Roman" w:cs="Simplified Arabic"/>
                <w:sz w:val="20"/>
                <w:szCs w:val="20"/>
              </w:rPr>
            </w:pPr>
            <w:r w:rsidRPr="00904063">
              <w:rPr>
                <w:rFonts w:ascii="Times New Roman" w:eastAsia="Calibri" w:hAnsi="Times New Roman" w:cs="Simplified Arabic"/>
                <w:sz w:val="20"/>
                <w:szCs w:val="20"/>
              </w:rPr>
              <w:t>51.71</w:t>
            </w:r>
          </w:p>
        </w:tc>
      </w:tr>
      <w:tr w:rsidR="00C020C1" w:rsidRPr="00904063" w14:paraId="47A12709" w14:textId="77777777" w:rsidTr="00DE147F">
        <w:trPr>
          <w:trHeight w:val="208"/>
          <w:jc w:val="center"/>
        </w:trPr>
        <w:tc>
          <w:tcPr>
            <w:tcW w:w="0" w:type="auto"/>
            <w:tcBorders>
              <w:bottom w:val="double" w:sz="4" w:space="0" w:color="auto"/>
            </w:tcBorders>
            <w:shd w:val="clear" w:color="auto" w:fill="auto"/>
            <w:vAlign w:val="center"/>
          </w:tcPr>
          <w:p w14:paraId="45FCF83E" w14:textId="77777777" w:rsidR="00C020C1" w:rsidRPr="00904063" w:rsidRDefault="00C020C1" w:rsidP="008B0294">
            <w:pPr>
              <w:bidi/>
              <w:spacing w:after="0" w:line="240" w:lineRule="exact"/>
              <w:jc w:val="lowKashida"/>
              <w:rPr>
                <w:rFonts w:ascii="Times New Roman" w:eastAsia="Calibri" w:hAnsi="Times New Roman" w:cs="Simplified Arabic"/>
                <w:sz w:val="20"/>
                <w:szCs w:val="20"/>
                <w:rtl/>
              </w:rPr>
            </w:pPr>
            <w:r w:rsidRPr="00904063">
              <w:rPr>
                <w:rFonts w:ascii="Times New Roman" w:eastAsia="Calibri" w:hAnsi="Times New Roman" w:cs="Simplified Arabic" w:hint="cs"/>
                <w:sz w:val="20"/>
                <w:szCs w:val="20"/>
                <w:rtl/>
              </w:rPr>
              <w:t>المتوسط</w:t>
            </w:r>
          </w:p>
        </w:tc>
        <w:tc>
          <w:tcPr>
            <w:tcW w:w="0" w:type="auto"/>
            <w:tcBorders>
              <w:bottom w:val="double" w:sz="4" w:space="0" w:color="auto"/>
            </w:tcBorders>
            <w:shd w:val="clear" w:color="auto" w:fill="auto"/>
            <w:vAlign w:val="center"/>
          </w:tcPr>
          <w:p w14:paraId="14CC4535" w14:textId="77777777" w:rsidR="00C020C1" w:rsidRPr="00904063" w:rsidRDefault="00C020C1" w:rsidP="008B0294">
            <w:pPr>
              <w:bidi/>
              <w:spacing w:after="0" w:line="240" w:lineRule="exact"/>
              <w:jc w:val="lowKashida"/>
              <w:rPr>
                <w:rFonts w:ascii="Times New Roman" w:eastAsia="Calibri" w:hAnsi="Times New Roman" w:cs="Simplified Arabic"/>
                <w:sz w:val="20"/>
                <w:szCs w:val="20"/>
              </w:rPr>
            </w:pPr>
            <w:r w:rsidRPr="00904063">
              <w:rPr>
                <w:rFonts w:ascii="Times New Roman" w:eastAsia="Calibri" w:hAnsi="Times New Roman" w:cs="Simplified Arabic"/>
                <w:sz w:val="20"/>
                <w:szCs w:val="20"/>
              </w:rPr>
              <w:t>52.12</w:t>
            </w:r>
          </w:p>
        </w:tc>
        <w:tc>
          <w:tcPr>
            <w:tcW w:w="0" w:type="auto"/>
            <w:tcBorders>
              <w:bottom w:val="double" w:sz="4" w:space="0" w:color="auto"/>
            </w:tcBorders>
            <w:shd w:val="clear" w:color="auto" w:fill="auto"/>
            <w:vAlign w:val="center"/>
          </w:tcPr>
          <w:p w14:paraId="7B87BE31" w14:textId="77777777" w:rsidR="00C020C1" w:rsidRPr="00904063" w:rsidRDefault="00C020C1" w:rsidP="008B0294">
            <w:pPr>
              <w:bidi/>
              <w:spacing w:after="0" w:line="240" w:lineRule="exact"/>
              <w:jc w:val="lowKashida"/>
              <w:rPr>
                <w:rFonts w:ascii="Times New Roman" w:eastAsia="Calibri" w:hAnsi="Times New Roman" w:cs="Simplified Arabic"/>
                <w:sz w:val="20"/>
                <w:szCs w:val="20"/>
              </w:rPr>
            </w:pPr>
            <w:r w:rsidRPr="00904063">
              <w:rPr>
                <w:rFonts w:ascii="Times New Roman" w:eastAsia="Calibri" w:hAnsi="Times New Roman" w:cs="Simplified Arabic"/>
                <w:sz w:val="20"/>
                <w:szCs w:val="20"/>
              </w:rPr>
              <w:t>54.81</w:t>
            </w:r>
          </w:p>
        </w:tc>
        <w:tc>
          <w:tcPr>
            <w:tcW w:w="0" w:type="auto"/>
            <w:tcBorders>
              <w:bottom w:val="double" w:sz="4" w:space="0" w:color="auto"/>
              <w:right w:val="double" w:sz="4" w:space="0" w:color="auto"/>
            </w:tcBorders>
            <w:shd w:val="clear" w:color="auto" w:fill="auto"/>
            <w:vAlign w:val="center"/>
          </w:tcPr>
          <w:p w14:paraId="219869FE" w14:textId="77777777" w:rsidR="00C020C1" w:rsidRPr="00904063" w:rsidRDefault="00C020C1" w:rsidP="008B0294">
            <w:pPr>
              <w:bidi/>
              <w:spacing w:after="0" w:line="240" w:lineRule="exact"/>
              <w:jc w:val="lowKashida"/>
              <w:rPr>
                <w:rFonts w:ascii="Times New Roman" w:eastAsia="Calibri" w:hAnsi="Times New Roman" w:cs="Simplified Arabic"/>
                <w:sz w:val="20"/>
                <w:szCs w:val="20"/>
              </w:rPr>
            </w:pPr>
            <w:r w:rsidRPr="00904063">
              <w:rPr>
                <w:rFonts w:ascii="Times New Roman" w:eastAsia="Calibri" w:hAnsi="Times New Roman" w:cs="Simplified Arabic"/>
                <w:sz w:val="20"/>
                <w:szCs w:val="20"/>
              </w:rPr>
              <w:t>51.92</w:t>
            </w:r>
          </w:p>
        </w:tc>
        <w:tc>
          <w:tcPr>
            <w:tcW w:w="0" w:type="auto"/>
            <w:tcBorders>
              <w:left w:val="double" w:sz="4" w:space="0" w:color="auto"/>
              <w:bottom w:val="double" w:sz="4" w:space="0" w:color="auto"/>
            </w:tcBorders>
            <w:shd w:val="clear" w:color="auto" w:fill="auto"/>
            <w:vAlign w:val="center"/>
          </w:tcPr>
          <w:p w14:paraId="6F27096A" w14:textId="77777777" w:rsidR="00C020C1" w:rsidRPr="00904063" w:rsidRDefault="00C020C1" w:rsidP="008B0294">
            <w:pPr>
              <w:bidi/>
              <w:spacing w:after="0" w:line="240" w:lineRule="exact"/>
              <w:jc w:val="lowKashida"/>
              <w:rPr>
                <w:rFonts w:ascii="Times New Roman" w:eastAsia="Calibri" w:hAnsi="Times New Roman" w:cs="Simplified Arabic"/>
                <w:sz w:val="20"/>
                <w:szCs w:val="20"/>
              </w:rPr>
            </w:pPr>
            <w:r w:rsidRPr="00904063">
              <w:rPr>
                <w:rFonts w:ascii="Times New Roman" w:eastAsia="Calibri" w:hAnsi="Times New Roman" w:cs="Simplified Arabic"/>
                <w:sz w:val="20"/>
                <w:szCs w:val="20"/>
              </w:rPr>
              <w:t>52.95</w:t>
            </w:r>
          </w:p>
        </w:tc>
      </w:tr>
      <w:tr w:rsidR="00C020C1" w:rsidRPr="00904063" w14:paraId="1E91025F" w14:textId="77777777" w:rsidTr="00904063">
        <w:trPr>
          <w:gridAfter w:val="1"/>
          <w:jc w:val="center"/>
        </w:trPr>
        <w:tc>
          <w:tcPr>
            <w:tcW w:w="0" w:type="auto"/>
            <w:vMerge w:val="restart"/>
            <w:tcBorders>
              <w:top w:val="double" w:sz="4" w:space="0" w:color="auto"/>
            </w:tcBorders>
            <w:shd w:val="clear" w:color="auto" w:fill="auto"/>
            <w:vAlign w:val="center"/>
          </w:tcPr>
          <w:p w14:paraId="0C63641B" w14:textId="77777777" w:rsidR="00C020C1" w:rsidRPr="001D3DBF" w:rsidRDefault="00C020C1" w:rsidP="008B0294">
            <w:pPr>
              <w:bidi/>
              <w:spacing w:after="0" w:line="240" w:lineRule="exact"/>
              <w:jc w:val="lowKashida"/>
              <w:rPr>
                <w:rFonts w:ascii="Times New Roman" w:eastAsia="Calibri" w:hAnsi="Times New Roman" w:cs="Simplified Arabic"/>
                <w:b/>
                <w:bCs/>
                <w:sz w:val="20"/>
                <w:szCs w:val="20"/>
                <w:rtl/>
              </w:rPr>
            </w:pPr>
            <w:proofErr w:type="gramStart"/>
            <w:r w:rsidRPr="001D3DBF">
              <w:rPr>
                <w:rFonts w:ascii="Times New Roman" w:eastAsia="Calibri" w:hAnsi="Times New Roman" w:cs="Simplified Arabic"/>
                <w:b/>
                <w:bCs/>
                <w:sz w:val="20"/>
                <w:szCs w:val="20"/>
                <w:rtl/>
              </w:rPr>
              <w:t>التحليل</w:t>
            </w:r>
            <w:proofErr w:type="gramEnd"/>
            <w:r w:rsidRPr="001D3DBF">
              <w:rPr>
                <w:rFonts w:ascii="Times New Roman" w:eastAsia="Calibri" w:hAnsi="Times New Roman" w:cs="Simplified Arabic"/>
                <w:b/>
                <w:bCs/>
                <w:sz w:val="20"/>
                <w:szCs w:val="20"/>
                <w:rtl/>
              </w:rPr>
              <w:t xml:space="preserve"> الإحصائي</w:t>
            </w:r>
          </w:p>
          <w:p w14:paraId="5C041F7F" w14:textId="77777777" w:rsidR="00C020C1" w:rsidRPr="001D3DBF" w:rsidRDefault="00C020C1" w:rsidP="008B0294">
            <w:pPr>
              <w:bidi/>
              <w:spacing w:after="0" w:line="240" w:lineRule="exact"/>
              <w:jc w:val="lowKashida"/>
              <w:rPr>
                <w:rFonts w:ascii="Times New Roman" w:eastAsia="Calibri" w:hAnsi="Times New Roman" w:cs="Simplified Arabic"/>
                <w:b/>
                <w:bCs/>
                <w:sz w:val="20"/>
                <w:szCs w:val="20"/>
                <w:rtl/>
              </w:rPr>
            </w:pPr>
          </w:p>
        </w:tc>
        <w:tc>
          <w:tcPr>
            <w:tcW w:w="0" w:type="auto"/>
            <w:gridSpan w:val="3"/>
            <w:tcBorders>
              <w:top w:val="double" w:sz="4" w:space="0" w:color="auto"/>
            </w:tcBorders>
            <w:shd w:val="clear" w:color="auto" w:fill="auto"/>
            <w:vAlign w:val="center"/>
          </w:tcPr>
          <w:p w14:paraId="2539341D" w14:textId="77777777" w:rsidR="00C020C1" w:rsidRPr="001D3DBF" w:rsidRDefault="00C020C1" w:rsidP="008B0294">
            <w:pPr>
              <w:bidi/>
              <w:spacing w:after="0" w:line="240" w:lineRule="exact"/>
              <w:jc w:val="lowKashida"/>
              <w:rPr>
                <w:rFonts w:ascii="Times New Roman" w:eastAsia="Calibri" w:hAnsi="Times New Roman" w:cs="Simplified Arabic"/>
                <w:b/>
                <w:bCs/>
                <w:sz w:val="20"/>
                <w:szCs w:val="20"/>
                <w:rtl/>
                <w:lang w:bidi="ar-SY"/>
              </w:rPr>
            </w:pPr>
            <w:proofErr w:type="gramStart"/>
            <w:r w:rsidRPr="001D3DBF">
              <w:rPr>
                <w:rFonts w:ascii="Times New Roman" w:eastAsia="Calibri" w:hAnsi="Times New Roman" w:cs="Simplified Arabic" w:hint="cs"/>
                <w:b/>
                <w:bCs/>
                <w:sz w:val="20"/>
                <w:szCs w:val="20"/>
                <w:rtl/>
                <w:lang w:bidi="ar-SY"/>
              </w:rPr>
              <w:t>متوسط  دليل</w:t>
            </w:r>
            <w:proofErr w:type="gramEnd"/>
            <w:r w:rsidRPr="001D3DBF">
              <w:rPr>
                <w:rFonts w:ascii="Times New Roman" w:eastAsia="Calibri" w:hAnsi="Times New Roman" w:cs="Simplified Arabic" w:hint="cs"/>
                <w:b/>
                <w:bCs/>
                <w:sz w:val="20"/>
                <w:szCs w:val="20"/>
                <w:rtl/>
                <w:lang w:bidi="ar-SY"/>
              </w:rPr>
              <w:t xml:space="preserve"> الحصاد</w:t>
            </w:r>
          </w:p>
        </w:tc>
      </w:tr>
      <w:tr w:rsidR="00C020C1" w:rsidRPr="00904063" w14:paraId="48B46F53" w14:textId="77777777" w:rsidTr="00A72CF1">
        <w:trPr>
          <w:gridAfter w:val="1"/>
          <w:trHeight w:val="487"/>
          <w:jc w:val="center"/>
        </w:trPr>
        <w:tc>
          <w:tcPr>
            <w:tcW w:w="0" w:type="auto"/>
            <w:vMerge/>
            <w:shd w:val="clear" w:color="auto" w:fill="auto"/>
            <w:vAlign w:val="center"/>
          </w:tcPr>
          <w:p w14:paraId="3C14B514" w14:textId="77777777" w:rsidR="00C020C1" w:rsidRPr="001D3DBF" w:rsidRDefault="00C020C1" w:rsidP="008B0294">
            <w:pPr>
              <w:bidi/>
              <w:spacing w:after="0" w:line="240" w:lineRule="exact"/>
              <w:jc w:val="lowKashida"/>
              <w:rPr>
                <w:rFonts w:ascii="Times New Roman" w:eastAsia="Calibri" w:hAnsi="Times New Roman" w:cs="Simplified Arabic"/>
                <w:b/>
                <w:bCs/>
                <w:sz w:val="20"/>
                <w:szCs w:val="20"/>
                <w:rtl/>
              </w:rPr>
            </w:pPr>
          </w:p>
        </w:tc>
        <w:tc>
          <w:tcPr>
            <w:tcW w:w="0" w:type="auto"/>
            <w:shd w:val="clear" w:color="auto" w:fill="auto"/>
            <w:vAlign w:val="center"/>
          </w:tcPr>
          <w:p w14:paraId="01738D72" w14:textId="77777777" w:rsidR="00C020C1" w:rsidRPr="001D3DBF" w:rsidRDefault="00C020C1" w:rsidP="008B0294">
            <w:pPr>
              <w:bidi/>
              <w:spacing w:after="0" w:line="240" w:lineRule="exact"/>
              <w:jc w:val="lowKashida"/>
              <w:rPr>
                <w:rFonts w:ascii="Times New Roman" w:eastAsia="Calibri" w:hAnsi="Times New Roman" w:cs="Simplified Arabic"/>
                <w:b/>
                <w:bCs/>
                <w:sz w:val="20"/>
                <w:szCs w:val="20"/>
                <w:rtl/>
                <w:lang w:bidi="ar-SY"/>
              </w:rPr>
            </w:pPr>
            <w:proofErr w:type="gramStart"/>
            <w:r w:rsidRPr="001D3DBF">
              <w:rPr>
                <w:rFonts w:ascii="Times New Roman" w:eastAsia="Calibri" w:hAnsi="Times New Roman" w:cs="Simplified Arabic" w:hint="cs"/>
                <w:b/>
                <w:bCs/>
                <w:sz w:val="20"/>
                <w:szCs w:val="20"/>
                <w:rtl/>
                <w:lang w:bidi="ar-SY"/>
              </w:rPr>
              <w:t>معدل</w:t>
            </w:r>
            <w:proofErr w:type="gramEnd"/>
            <w:r w:rsidRPr="001D3DBF">
              <w:rPr>
                <w:rFonts w:ascii="Times New Roman" w:eastAsia="Calibri" w:hAnsi="Times New Roman" w:cs="Simplified Arabic" w:hint="cs"/>
                <w:b/>
                <w:bCs/>
                <w:sz w:val="20"/>
                <w:szCs w:val="20"/>
                <w:rtl/>
                <w:lang w:bidi="ar-SY"/>
              </w:rPr>
              <w:t xml:space="preserve"> التسميد</w:t>
            </w:r>
          </w:p>
        </w:tc>
        <w:tc>
          <w:tcPr>
            <w:tcW w:w="0" w:type="auto"/>
            <w:shd w:val="clear" w:color="auto" w:fill="auto"/>
            <w:vAlign w:val="center"/>
          </w:tcPr>
          <w:p w14:paraId="49060556" w14:textId="77777777" w:rsidR="00C020C1" w:rsidRPr="001D3DBF" w:rsidRDefault="00C020C1" w:rsidP="008B0294">
            <w:pPr>
              <w:bidi/>
              <w:spacing w:after="0" w:line="240" w:lineRule="exact"/>
              <w:jc w:val="lowKashida"/>
              <w:rPr>
                <w:rFonts w:ascii="Times New Roman" w:eastAsia="Calibri" w:hAnsi="Times New Roman" w:cs="Simplified Arabic"/>
                <w:b/>
                <w:bCs/>
                <w:sz w:val="20"/>
                <w:szCs w:val="20"/>
                <w:rtl/>
                <w:lang w:bidi="ar-SY"/>
              </w:rPr>
            </w:pPr>
            <w:r w:rsidRPr="001D3DBF">
              <w:rPr>
                <w:rFonts w:ascii="Times New Roman" w:eastAsia="Calibri" w:hAnsi="Times New Roman" w:cs="Simplified Arabic" w:hint="cs"/>
                <w:b/>
                <w:bCs/>
                <w:sz w:val="20"/>
                <w:szCs w:val="20"/>
                <w:rtl/>
                <w:lang w:bidi="ar-SY"/>
              </w:rPr>
              <w:t>الأصناف</w:t>
            </w:r>
          </w:p>
        </w:tc>
        <w:tc>
          <w:tcPr>
            <w:tcW w:w="0" w:type="auto"/>
            <w:shd w:val="clear" w:color="auto" w:fill="auto"/>
            <w:vAlign w:val="center"/>
          </w:tcPr>
          <w:p w14:paraId="0707938E" w14:textId="77777777" w:rsidR="00C020C1" w:rsidRPr="001D3DBF" w:rsidRDefault="00C020C1" w:rsidP="008B0294">
            <w:pPr>
              <w:bidi/>
              <w:spacing w:after="0" w:line="240" w:lineRule="exact"/>
              <w:jc w:val="lowKashida"/>
              <w:rPr>
                <w:rFonts w:ascii="Times New Roman" w:eastAsia="Calibri" w:hAnsi="Times New Roman" w:cs="Simplified Arabic"/>
                <w:b/>
                <w:bCs/>
                <w:sz w:val="20"/>
                <w:szCs w:val="20"/>
                <w:rtl/>
                <w:lang w:bidi="ar-SY"/>
              </w:rPr>
            </w:pPr>
            <w:r w:rsidRPr="001D3DBF">
              <w:rPr>
                <w:rFonts w:ascii="Times New Roman" w:eastAsia="Calibri" w:hAnsi="Times New Roman" w:cs="Simplified Arabic" w:hint="cs"/>
                <w:b/>
                <w:bCs/>
                <w:sz w:val="20"/>
                <w:szCs w:val="20"/>
                <w:rtl/>
                <w:lang w:bidi="ar-SY"/>
              </w:rPr>
              <w:t>التفاعل</w:t>
            </w:r>
          </w:p>
        </w:tc>
      </w:tr>
      <w:tr w:rsidR="00C020C1" w:rsidRPr="00904063" w14:paraId="69F2C041" w14:textId="77777777" w:rsidTr="00A72CF1">
        <w:trPr>
          <w:gridAfter w:val="1"/>
          <w:trHeight w:val="241"/>
          <w:jc w:val="center"/>
        </w:trPr>
        <w:tc>
          <w:tcPr>
            <w:tcW w:w="0" w:type="auto"/>
            <w:shd w:val="clear" w:color="auto" w:fill="auto"/>
            <w:vAlign w:val="center"/>
          </w:tcPr>
          <w:p w14:paraId="4D1F9A98" w14:textId="77777777" w:rsidR="00C020C1" w:rsidRPr="00904063" w:rsidRDefault="00C020C1" w:rsidP="008B0294">
            <w:pPr>
              <w:bidi/>
              <w:spacing w:after="0" w:line="240" w:lineRule="exact"/>
              <w:jc w:val="lowKashida"/>
              <w:rPr>
                <w:rFonts w:ascii="Times New Roman" w:eastAsia="Calibri" w:hAnsi="Times New Roman" w:cs="Simplified Arabic"/>
                <w:sz w:val="20"/>
                <w:szCs w:val="20"/>
              </w:rPr>
            </w:pPr>
            <w:r w:rsidRPr="00904063">
              <w:rPr>
                <w:rFonts w:ascii="Times New Roman" w:eastAsia="Calibri" w:hAnsi="Times New Roman" w:cs="Simplified Arabic"/>
                <w:sz w:val="20"/>
                <w:szCs w:val="20"/>
              </w:rPr>
              <w:t>L.S.D (5%)</w:t>
            </w:r>
          </w:p>
        </w:tc>
        <w:tc>
          <w:tcPr>
            <w:tcW w:w="0" w:type="auto"/>
            <w:shd w:val="clear" w:color="auto" w:fill="auto"/>
            <w:vAlign w:val="center"/>
          </w:tcPr>
          <w:p w14:paraId="507A9215" w14:textId="77777777" w:rsidR="00C020C1" w:rsidRPr="00904063" w:rsidRDefault="00C020C1" w:rsidP="008B0294">
            <w:pPr>
              <w:bidi/>
              <w:spacing w:after="0" w:line="240" w:lineRule="exact"/>
              <w:jc w:val="lowKashida"/>
              <w:rPr>
                <w:rFonts w:ascii="Times New Roman" w:eastAsia="Calibri" w:hAnsi="Times New Roman" w:cs="Simplified Arabic"/>
                <w:sz w:val="20"/>
                <w:szCs w:val="20"/>
              </w:rPr>
            </w:pPr>
            <w:r w:rsidRPr="00904063">
              <w:rPr>
                <w:rFonts w:ascii="Times New Roman" w:eastAsia="Calibri" w:hAnsi="Times New Roman" w:cs="Simplified Arabic"/>
                <w:sz w:val="20"/>
                <w:szCs w:val="20"/>
              </w:rPr>
              <w:t>0.84</w:t>
            </w:r>
          </w:p>
        </w:tc>
        <w:tc>
          <w:tcPr>
            <w:tcW w:w="0" w:type="auto"/>
            <w:shd w:val="clear" w:color="auto" w:fill="auto"/>
            <w:vAlign w:val="center"/>
          </w:tcPr>
          <w:p w14:paraId="094319CE" w14:textId="77777777" w:rsidR="00C020C1" w:rsidRPr="00904063" w:rsidRDefault="00C020C1" w:rsidP="008B0294">
            <w:pPr>
              <w:bidi/>
              <w:spacing w:after="0" w:line="240" w:lineRule="exact"/>
              <w:jc w:val="lowKashida"/>
              <w:rPr>
                <w:rFonts w:ascii="Times New Roman" w:eastAsia="Calibri" w:hAnsi="Times New Roman" w:cs="Simplified Arabic"/>
                <w:sz w:val="20"/>
                <w:szCs w:val="20"/>
              </w:rPr>
            </w:pPr>
            <w:r w:rsidRPr="00904063">
              <w:rPr>
                <w:rFonts w:ascii="Times New Roman" w:eastAsia="Calibri" w:hAnsi="Times New Roman" w:cs="Simplified Arabic"/>
                <w:sz w:val="20"/>
                <w:szCs w:val="20"/>
              </w:rPr>
              <w:t>0.73</w:t>
            </w:r>
          </w:p>
        </w:tc>
        <w:tc>
          <w:tcPr>
            <w:tcW w:w="0" w:type="auto"/>
            <w:shd w:val="clear" w:color="auto" w:fill="auto"/>
            <w:vAlign w:val="center"/>
          </w:tcPr>
          <w:p w14:paraId="6E41B612" w14:textId="77777777" w:rsidR="00C020C1" w:rsidRPr="00904063" w:rsidRDefault="00C020C1" w:rsidP="008B0294">
            <w:pPr>
              <w:bidi/>
              <w:spacing w:after="0" w:line="240" w:lineRule="exact"/>
              <w:jc w:val="lowKashida"/>
              <w:rPr>
                <w:rFonts w:ascii="Times New Roman" w:eastAsia="Calibri" w:hAnsi="Times New Roman" w:cs="Simplified Arabic"/>
                <w:sz w:val="20"/>
                <w:szCs w:val="20"/>
                <w:lang w:bidi="ar-SY"/>
              </w:rPr>
            </w:pPr>
            <w:r w:rsidRPr="00904063">
              <w:rPr>
                <w:rFonts w:ascii="Times New Roman" w:eastAsia="Calibri" w:hAnsi="Times New Roman" w:cs="Simplified Arabic"/>
                <w:sz w:val="20"/>
                <w:szCs w:val="20"/>
                <w:lang w:bidi="ar-SY"/>
              </w:rPr>
              <w:t>1.46</w:t>
            </w:r>
          </w:p>
        </w:tc>
      </w:tr>
      <w:tr w:rsidR="00C020C1" w:rsidRPr="00904063" w14:paraId="284B3C98" w14:textId="77777777" w:rsidTr="001230EB">
        <w:trPr>
          <w:gridAfter w:val="1"/>
          <w:trHeight w:val="58"/>
          <w:jc w:val="center"/>
        </w:trPr>
        <w:tc>
          <w:tcPr>
            <w:tcW w:w="0" w:type="auto"/>
            <w:shd w:val="clear" w:color="auto" w:fill="auto"/>
            <w:vAlign w:val="center"/>
          </w:tcPr>
          <w:p w14:paraId="20C67739" w14:textId="77777777" w:rsidR="00C020C1" w:rsidRPr="00904063" w:rsidRDefault="00C020C1" w:rsidP="008B0294">
            <w:pPr>
              <w:bidi/>
              <w:spacing w:after="0" w:line="240" w:lineRule="exact"/>
              <w:jc w:val="lowKashida"/>
              <w:rPr>
                <w:rFonts w:ascii="Times New Roman" w:eastAsia="Calibri" w:hAnsi="Times New Roman" w:cs="Simplified Arabic"/>
                <w:sz w:val="20"/>
                <w:szCs w:val="20"/>
                <w:rtl/>
              </w:rPr>
            </w:pPr>
            <w:r w:rsidRPr="00904063">
              <w:rPr>
                <w:rFonts w:ascii="Times New Roman" w:eastAsia="Calibri" w:hAnsi="Times New Roman" w:cs="Simplified Arabic"/>
                <w:sz w:val="20"/>
                <w:szCs w:val="20"/>
              </w:rPr>
              <w:t>C.V. (%)</w:t>
            </w:r>
          </w:p>
        </w:tc>
        <w:tc>
          <w:tcPr>
            <w:tcW w:w="0" w:type="auto"/>
            <w:gridSpan w:val="3"/>
            <w:shd w:val="clear" w:color="auto" w:fill="auto"/>
            <w:vAlign w:val="center"/>
          </w:tcPr>
          <w:p w14:paraId="78D897FA" w14:textId="77777777" w:rsidR="00C020C1" w:rsidRPr="00904063" w:rsidRDefault="00C020C1" w:rsidP="008B0294">
            <w:pPr>
              <w:bidi/>
              <w:spacing w:after="0" w:line="240" w:lineRule="exact"/>
              <w:jc w:val="lowKashida"/>
              <w:rPr>
                <w:rFonts w:ascii="Times New Roman" w:eastAsia="Calibri" w:hAnsi="Times New Roman" w:cs="Simplified Arabic"/>
                <w:sz w:val="20"/>
                <w:szCs w:val="20"/>
              </w:rPr>
            </w:pPr>
            <w:r w:rsidRPr="00904063">
              <w:rPr>
                <w:rFonts w:ascii="Times New Roman" w:eastAsia="Calibri" w:hAnsi="Times New Roman" w:cs="Simplified Arabic"/>
                <w:sz w:val="20"/>
                <w:szCs w:val="20"/>
              </w:rPr>
              <w:t>3.83</w:t>
            </w:r>
          </w:p>
        </w:tc>
      </w:tr>
    </w:tbl>
    <w:p w14:paraId="19B1559F" w14:textId="04F8C280" w:rsidR="00AA45D2" w:rsidRPr="008B0294" w:rsidRDefault="00D21034" w:rsidP="008B0294">
      <w:pPr>
        <w:bidi/>
        <w:spacing w:after="0" w:line="240" w:lineRule="auto"/>
        <w:jc w:val="center"/>
        <w:rPr>
          <w:rFonts w:ascii="Times New Roman" w:eastAsia="Calibri" w:hAnsi="Times New Roman" w:cs="Simplified Arabic"/>
          <w:b/>
          <w:bCs/>
          <w:sz w:val="20"/>
          <w:szCs w:val="20"/>
          <w:rtl/>
        </w:rPr>
      </w:pPr>
      <w:r w:rsidRPr="008109F7">
        <w:rPr>
          <w:rFonts w:ascii="Times New Roman" w:eastAsia="Calibri" w:hAnsi="Times New Roman" w:cs="Simplified Arabic" w:hint="cs"/>
          <w:b/>
          <w:bCs/>
          <w:sz w:val="20"/>
          <w:szCs w:val="20"/>
          <w:rtl/>
        </w:rPr>
        <w:t>يُشير اختلاف الأحرف إلى وجود فروق</w:t>
      </w:r>
      <w:r w:rsidR="008109F7">
        <w:rPr>
          <w:rFonts w:ascii="Times New Roman" w:eastAsia="Calibri" w:hAnsi="Times New Roman" w:cs="Simplified Arabic" w:hint="cs"/>
          <w:b/>
          <w:bCs/>
          <w:sz w:val="20"/>
          <w:szCs w:val="20"/>
          <w:rtl/>
        </w:rPr>
        <w:t>ات معنوية عند مستوى معنوية 0.05</w:t>
      </w:r>
    </w:p>
    <w:p w14:paraId="432E6444" w14:textId="4D45F7D5" w:rsidR="006128C2" w:rsidRPr="00256A21" w:rsidRDefault="00F77F6A" w:rsidP="00DD1339">
      <w:pPr>
        <w:bidi/>
        <w:spacing w:after="0" w:line="240" w:lineRule="auto"/>
        <w:jc w:val="lowKashida"/>
        <w:rPr>
          <w:rFonts w:ascii="Times New Roman" w:eastAsia="Calibri" w:hAnsi="Times New Roman" w:cs="Simplified Arabic"/>
          <w:b/>
          <w:bCs/>
          <w:sz w:val="28"/>
          <w:szCs w:val="28"/>
          <w:rtl/>
        </w:rPr>
      </w:pPr>
      <w:r w:rsidRPr="00256A21">
        <w:rPr>
          <w:rFonts w:ascii="Times New Roman" w:eastAsia="Calibri" w:hAnsi="Times New Roman" w:cs="Simplified Arabic" w:hint="cs"/>
          <w:b/>
          <w:bCs/>
          <w:sz w:val="28"/>
          <w:szCs w:val="28"/>
          <w:rtl/>
        </w:rPr>
        <w:t>5</w:t>
      </w:r>
      <w:r w:rsidR="009B6236" w:rsidRPr="00256A21">
        <w:rPr>
          <w:rFonts w:ascii="Times New Roman" w:eastAsia="Calibri" w:hAnsi="Times New Roman" w:cs="Simplified Arabic" w:hint="cs"/>
          <w:b/>
          <w:bCs/>
          <w:sz w:val="28"/>
          <w:szCs w:val="28"/>
          <w:rtl/>
        </w:rPr>
        <w:t xml:space="preserve">- </w:t>
      </w:r>
      <w:r w:rsidR="006128C2" w:rsidRPr="00256A21">
        <w:rPr>
          <w:rFonts w:ascii="Times New Roman" w:eastAsia="Calibri" w:hAnsi="Times New Roman" w:cs="Simplified Arabic"/>
          <w:b/>
          <w:bCs/>
          <w:sz w:val="28"/>
          <w:szCs w:val="28"/>
          <w:rtl/>
        </w:rPr>
        <w:t xml:space="preserve">الاستنتاجات </w:t>
      </w:r>
      <w:r w:rsidR="006128C2" w:rsidRPr="003A6024">
        <w:rPr>
          <w:rFonts w:ascii="Times New Roman" w:eastAsia="Calibri" w:hAnsi="Times New Roman" w:cs="Simplified Arabic"/>
          <w:b/>
          <w:bCs/>
          <w:sz w:val="24"/>
          <w:szCs w:val="24"/>
        </w:rPr>
        <w:t>Conclusions</w:t>
      </w:r>
      <w:r w:rsidR="00256A21" w:rsidRPr="003A6024">
        <w:rPr>
          <w:rFonts w:ascii="Times New Roman" w:eastAsia="Calibri" w:hAnsi="Times New Roman" w:cs="Simplified Arabic" w:hint="cs"/>
          <w:b/>
          <w:bCs/>
          <w:sz w:val="24"/>
          <w:szCs w:val="24"/>
          <w:rtl/>
        </w:rPr>
        <w:t>:</w:t>
      </w:r>
    </w:p>
    <w:p w14:paraId="65C964AF" w14:textId="77777777" w:rsidR="00696954" w:rsidRPr="00DD1339" w:rsidRDefault="00C0073D" w:rsidP="00C06B4D">
      <w:pPr>
        <w:pStyle w:val="a3"/>
        <w:numPr>
          <w:ilvl w:val="0"/>
          <w:numId w:val="11"/>
        </w:numPr>
        <w:spacing w:after="0" w:line="240" w:lineRule="auto"/>
        <w:ind w:left="283" w:hanging="283"/>
        <w:jc w:val="lowKashida"/>
        <w:rPr>
          <w:rFonts w:ascii="Times New Roman" w:hAnsi="Times New Roman" w:cs="Simplified Arabic"/>
          <w:szCs w:val="24"/>
          <w:lang w:bidi="ar-SY"/>
        </w:rPr>
      </w:pPr>
      <w:r w:rsidRPr="00DD1339">
        <w:rPr>
          <w:rFonts w:ascii="Times New Roman" w:hAnsi="Times New Roman" w:cs="Simplified Arabic" w:hint="cs"/>
          <w:szCs w:val="24"/>
          <w:rtl/>
          <w:lang w:val="en-GB" w:bidi="ar-SY"/>
        </w:rPr>
        <w:t xml:space="preserve"> </w:t>
      </w:r>
      <w:r w:rsidR="00696954" w:rsidRPr="00DD1339">
        <w:rPr>
          <w:rFonts w:ascii="Times New Roman" w:hAnsi="Times New Roman" w:cs="Simplified Arabic" w:hint="cs"/>
          <w:szCs w:val="24"/>
          <w:rtl/>
          <w:lang w:val="en-GB" w:bidi="ar-SY"/>
        </w:rPr>
        <w:t xml:space="preserve">تفوق الصنف </w:t>
      </w:r>
      <w:r w:rsidR="00696954" w:rsidRPr="00DD1339">
        <w:rPr>
          <w:rFonts w:ascii="Times New Roman" w:hAnsi="Times New Roman" w:cs="Simplified Arabic" w:hint="cs"/>
          <w:szCs w:val="24"/>
          <w:rtl/>
          <w:lang w:bidi="ar-SY"/>
        </w:rPr>
        <w:t>(</w:t>
      </w:r>
      <w:r w:rsidR="00696954" w:rsidRPr="00DD1339">
        <w:rPr>
          <w:rFonts w:ascii="Times New Roman" w:hAnsi="Times New Roman" w:cs="Simplified Arabic"/>
          <w:szCs w:val="24"/>
          <w:lang w:bidi="ar-SY"/>
        </w:rPr>
        <w:t>Red Carina</w:t>
      </w:r>
      <w:r w:rsidR="00696954" w:rsidRPr="00DD1339">
        <w:rPr>
          <w:rFonts w:ascii="Times New Roman" w:hAnsi="Times New Roman" w:cs="Simplified Arabic" w:hint="cs"/>
          <w:szCs w:val="24"/>
          <w:rtl/>
          <w:lang w:bidi="ar-SY"/>
        </w:rPr>
        <w:t xml:space="preserve">) في </w:t>
      </w:r>
      <w:r w:rsidR="001E2C33" w:rsidRPr="00DD1339">
        <w:rPr>
          <w:rFonts w:ascii="Times New Roman" w:hAnsi="Times New Roman" w:cs="Simplified Arabic" w:hint="cs"/>
          <w:szCs w:val="24"/>
          <w:rtl/>
          <w:lang w:bidi="ar-SY"/>
        </w:rPr>
        <w:t xml:space="preserve">معظم صفات الغلة المدروسة (عدد </w:t>
      </w:r>
      <w:proofErr w:type="spellStart"/>
      <w:r w:rsidR="001E2C33" w:rsidRPr="00DD1339">
        <w:rPr>
          <w:rFonts w:ascii="Times New Roman" w:hAnsi="Times New Roman" w:cs="Simplified Arabic" w:hint="cs"/>
          <w:szCs w:val="24"/>
          <w:rtl/>
          <w:lang w:bidi="ar-SY"/>
        </w:rPr>
        <w:t>العث</w:t>
      </w:r>
      <w:r w:rsidR="00655D28" w:rsidRPr="00DD1339">
        <w:rPr>
          <w:rFonts w:ascii="Times New Roman" w:hAnsi="Times New Roman" w:cs="Simplified Arabic" w:hint="cs"/>
          <w:szCs w:val="24"/>
          <w:rtl/>
          <w:lang w:bidi="ar-SY"/>
        </w:rPr>
        <w:t>ا</w:t>
      </w:r>
      <w:r w:rsidR="001E2C33" w:rsidRPr="00DD1339">
        <w:rPr>
          <w:rFonts w:ascii="Times New Roman" w:hAnsi="Times New Roman" w:cs="Simplified Arabic" w:hint="cs"/>
          <w:szCs w:val="24"/>
          <w:rtl/>
          <w:lang w:bidi="ar-SY"/>
        </w:rPr>
        <w:t>كيل</w:t>
      </w:r>
      <w:proofErr w:type="spellEnd"/>
      <w:r w:rsidR="001E2C33" w:rsidRPr="00DD1339">
        <w:rPr>
          <w:rFonts w:ascii="Times New Roman" w:hAnsi="Times New Roman" w:cs="Simplified Arabic" w:hint="cs"/>
          <w:szCs w:val="24"/>
          <w:rtl/>
          <w:lang w:bidi="ar-SY"/>
        </w:rPr>
        <w:t xml:space="preserve"> في النبات، وزن الحبوب في النبات، الغلة الحبية،</w:t>
      </w:r>
      <w:r w:rsidR="003345E3" w:rsidRPr="00DD1339">
        <w:rPr>
          <w:rFonts w:ascii="Times New Roman" w:hAnsi="Times New Roman" w:cs="Simplified Arabic" w:hint="cs"/>
          <w:szCs w:val="24"/>
          <w:rtl/>
          <w:lang w:bidi="ar-SY"/>
        </w:rPr>
        <w:t xml:space="preserve"> </w:t>
      </w:r>
      <w:r w:rsidR="001E2C33" w:rsidRPr="00DD1339">
        <w:rPr>
          <w:rFonts w:ascii="Times New Roman" w:hAnsi="Times New Roman" w:cs="Simplified Arabic" w:hint="cs"/>
          <w:szCs w:val="24"/>
          <w:rtl/>
          <w:lang w:bidi="ar-SY"/>
        </w:rPr>
        <w:t>الغلة الحيوية ومعامل الحصاد) بينما تفوق الصنف</w:t>
      </w:r>
      <w:r w:rsidR="00DA4DD5" w:rsidRPr="00DD1339">
        <w:rPr>
          <w:rFonts w:ascii="Times New Roman" w:hAnsi="Times New Roman" w:cs="Simplified Arabic" w:hint="cs"/>
          <w:szCs w:val="24"/>
          <w:rtl/>
          <w:lang w:bidi="ar-SY"/>
        </w:rPr>
        <w:t xml:space="preserve"> (</w:t>
      </w:r>
      <w:r w:rsidR="00DA4DD5" w:rsidRPr="00DD1339">
        <w:rPr>
          <w:rFonts w:ascii="Times New Roman" w:hAnsi="Times New Roman" w:cs="Simplified Arabic"/>
          <w:szCs w:val="24"/>
          <w:lang w:bidi="ar-SY"/>
        </w:rPr>
        <w:t>Q</w:t>
      </w:r>
      <w:r w:rsidR="00DA4DD5" w:rsidRPr="00DD1339">
        <w:rPr>
          <w:rFonts w:ascii="Times New Roman" w:hAnsi="Times New Roman" w:cs="Simplified Arabic"/>
          <w:szCs w:val="24"/>
          <w:vertAlign w:val="subscript"/>
          <w:lang w:bidi="ar-SY"/>
        </w:rPr>
        <w:t>26</w:t>
      </w:r>
      <w:r w:rsidR="00DA4DD5" w:rsidRPr="00DD1339">
        <w:rPr>
          <w:rFonts w:ascii="Times New Roman" w:hAnsi="Times New Roman" w:cs="Simplified Arabic" w:hint="cs"/>
          <w:szCs w:val="24"/>
          <w:rtl/>
          <w:lang w:bidi="ar-SY"/>
        </w:rPr>
        <w:t xml:space="preserve">) </w:t>
      </w:r>
      <w:r w:rsidR="001E2C33" w:rsidRPr="00DD1339">
        <w:rPr>
          <w:rFonts w:ascii="Times New Roman" w:hAnsi="Times New Roman" w:cs="Simplified Arabic" w:hint="cs"/>
          <w:szCs w:val="24"/>
          <w:rtl/>
          <w:lang w:bidi="ar-SY"/>
        </w:rPr>
        <w:t xml:space="preserve">في صفات متوسط طول وعرض </w:t>
      </w:r>
      <w:proofErr w:type="spellStart"/>
      <w:r w:rsidR="001E2C33" w:rsidRPr="00DD1339">
        <w:rPr>
          <w:rFonts w:ascii="Times New Roman" w:hAnsi="Times New Roman" w:cs="Simplified Arabic" w:hint="cs"/>
          <w:szCs w:val="24"/>
          <w:rtl/>
          <w:lang w:bidi="ar-SY"/>
        </w:rPr>
        <w:t>العثكول</w:t>
      </w:r>
      <w:proofErr w:type="spellEnd"/>
      <w:r w:rsidR="001E2C33" w:rsidRPr="00DD1339">
        <w:rPr>
          <w:rFonts w:ascii="Times New Roman" w:hAnsi="Times New Roman" w:cs="Simplified Arabic" w:hint="cs"/>
          <w:szCs w:val="24"/>
          <w:rtl/>
          <w:lang w:bidi="ar-SY"/>
        </w:rPr>
        <w:t>.</w:t>
      </w:r>
    </w:p>
    <w:p w14:paraId="5C90BB7F" w14:textId="7D96DCAE" w:rsidR="001D3DBF" w:rsidRPr="00C06B4D" w:rsidRDefault="001E2C33" w:rsidP="00C06B4D">
      <w:pPr>
        <w:pStyle w:val="a3"/>
        <w:numPr>
          <w:ilvl w:val="0"/>
          <w:numId w:val="11"/>
        </w:numPr>
        <w:spacing w:after="0" w:line="240" w:lineRule="auto"/>
        <w:ind w:left="283" w:hanging="283"/>
        <w:jc w:val="lowKashida"/>
        <w:rPr>
          <w:rFonts w:ascii="Times New Roman" w:hAnsi="Times New Roman" w:cs="Simplified Arabic" w:hint="cs"/>
          <w:szCs w:val="24"/>
          <w:rtl/>
          <w:lang w:bidi="ar-SY"/>
        </w:rPr>
      </w:pPr>
      <w:r w:rsidRPr="00DD1339">
        <w:rPr>
          <w:rFonts w:ascii="Times New Roman" w:hAnsi="Times New Roman" w:cs="Simplified Arabic" w:hint="cs"/>
          <w:szCs w:val="24"/>
          <w:rtl/>
          <w:lang w:bidi="ar-SY"/>
        </w:rPr>
        <w:t>تفو</w:t>
      </w:r>
      <w:r w:rsidR="003345E3" w:rsidRPr="00DD1339">
        <w:rPr>
          <w:rFonts w:ascii="Times New Roman" w:hAnsi="Times New Roman" w:cs="Simplified Arabic" w:hint="cs"/>
          <w:szCs w:val="24"/>
          <w:rtl/>
          <w:lang w:bidi="ar-SY"/>
        </w:rPr>
        <w:t>ق</w:t>
      </w:r>
      <w:r w:rsidRPr="00DD1339">
        <w:rPr>
          <w:rFonts w:ascii="Times New Roman" w:hAnsi="Times New Roman" w:cs="Simplified Arabic" w:hint="cs"/>
          <w:szCs w:val="24"/>
          <w:rtl/>
          <w:lang w:bidi="ar-SY"/>
        </w:rPr>
        <w:t>ت معاملة التسميد الكيميائي في صفات (ارتفاع النبات،</w:t>
      </w:r>
      <w:r w:rsidR="003345E3" w:rsidRPr="00DD1339">
        <w:rPr>
          <w:rFonts w:ascii="Times New Roman" w:hAnsi="Times New Roman" w:cs="Simplified Arabic" w:hint="cs"/>
          <w:szCs w:val="24"/>
          <w:rtl/>
          <w:lang w:bidi="ar-SY"/>
        </w:rPr>
        <w:t xml:space="preserve"> </w:t>
      </w:r>
      <w:r w:rsidRPr="00DD1339">
        <w:rPr>
          <w:rFonts w:ascii="Times New Roman" w:hAnsi="Times New Roman" w:cs="Simplified Arabic" w:hint="cs"/>
          <w:szCs w:val="24"/>
          <w:rtl/>
          <w:lang w:bidi="ar-SY"/>
        </w:rPr>
        <w:t xml:space="preserve">طول </w:t>
      </w:r>
      <w:proofErr w:type="spellStart"/>
      <w:r w:rsidRPr="00DD1339">
        <w:rPr>
          <w:rFonts w:ascii="Times New Roman" w:hAnsi="Times New Roman" w:cs="Simplified Arabic" w:hint="cs"/>
          <w:szCs w:val="24"/>
          <w:rtl/>
          <w:lang w:bidi="ar-SY"/>
        </w:rPr>
        <w:t>العثكول</w:t>
      </w:r>
      <w:proofErr w:type="spellEnd"/>
      <w:r w:rsidRPr="00DD1339">
        <w:rPr>
          <w:rFonts w:ascii="Times New Roman" w:hAnsi="Times New Roman" w:cs="Simplified Arabic" w:hint="cs"/>
          <w:szCs w:val="24"/>
          <w:rtl/>
          <w:lang w:bidi="ar-SY"/>
        </w:rPr>
        <w:t>،</w:t>
      </w:r>
      <w:r w:rsidR="003345E3" w:rsidRPr="00DD1339">
        <w:rPr>
          <w:rFonts w:ascii="Times New Roman" w:hAnsi="Times New Roman" w:cs="Simplified Arabic" w:hint="cs"/>
          <w:szCs w:val="24"/>
          <w:rtl/>
          <w:lang w:bidi="ar-SY"/>
        </w:rPr>
        <w:t xml:space="preserve"> </w:t>
      </w:r>
      <w:r w:rsidRPr="00DD1339">
        <w:rPr>
          <w:rFonts w:ascii="Times New Roman" w:hAnsi="Times New Roman" w:cs="Simplified Arabic" w:hint="cs"/>
          <w:szCs w:val="24"/>
          <w:rtl/>
          <w:lang w:bidi="ar-SY"/>
        </w:rPr>
        <w:t xml:space="preserve">عدد </w:t>
      </w:r>
      <w:proofErr w:type="spellStart"/>
      <w:r w:rsidRPr="00DD1339">
        <w:rPr>
          <w:rFonts w:ascii="Times New Roman" w:hAnsi="Times New Roman" w:cs="Simplified Arabic" w:hint="cs"/>
          <w:szCs w:val="24"/>
          <w:rtl/>
          <w:lang w:bidi="ar-SY"/>
        </w:rPr>
        <w:t>العثاكيل</w:t>
      </w:r>
      <w:proofErr w:type="spellEnd"/>
      <w:r w:rsidRPr="00DD1339">
        <w:rPr>
          <w:rFonts w:ascii="Times New Roman" w:hAnsi="Times New Roman" w:cs="Simplified Arabic" w:hint="cs"/>
          <w:szCs w:val="24"/>
          <w:rtl/>
          <w:lang w:bidi="ar-SY"/>
        </w:rPr>
        <w:t xml:space="preserve"> في النبات،</w:t>
      </w:r>
      <w:r w:rsidR="003345E3" w:rsidRPr="00DD1339">
        <w:rPr>
          <w:rFonts w:ascii="Times New Roman" w:hAnsi="Times New Roman" w:cs="Simplified Arabic" w:hint="cs"/>
          <w:szCs w:val="24"/>
          <w:rtl/>
          <w:lang w:bidi="ar-SY"/>
        </w:rPr>
        <w:t xml:space="preserve"> </w:t>
      </w:r>
      <w:r w:rsidRPr="00DD1339">
        <w:rPr>
          <w:rFonts w:ascii="Times New Roman" w:hAnsi="Times New Roman" w:cs="Simplified Arabic" w:hint="cs"/>
          <w:szCs w:val="24"/>
          <w:rtl/>
          <w:lang w:bidi="ar-SY"/>
        </w:rPr>
        <w:t>دليل المساحة الورقية)</w:t>
      </w:r>
      <w:r w:rsidR="003345E3" w:rsidRPr="00DD1339">
        <w:rPr>
          <w:rFonts w:ascii="Times New Roman" w:hAnsi="Times New Roman" w:cs="Simplified Arabic" w:hint="cs"/>
          <w:szCs w:val="24"/>
          <w:rtl/>
          <w:lang w:bidi="ar-SY"/>
        </w:rPr>
        <w:t xml:space="preserve">، </w:t>
      </w:r>
      <w:r w:rsidRPr="00DD1339">
        <w:rPr>
          <w:rFonts w:ascii="Times New Roman" w:hAnsi="Times New Roman" w:cs="Simplified Arabic" w:hint="cs"/>
          <w:szCs w:val="24"/>
          <w:rtl/>
          <w:lang w:bidi="ar-SY"/>
        </w:rPr>
        <w:t>بينما كانت الاستجابة الأعلى عند معاملة التسميد العضوي في صفات (وزن الحبوب</w:t>
      </w:r>
      <w:r w:rsidR="003345E3" w:rsidRPr="00DD1339">
        <w:rPr>
          <w:rFonts w:ascii="Times New Roman" w:hAnsi="Times New Roman" w:cs="Simplified Arabic" w:hint="cs"/>
          <w:szCs w:val="24"/>
          <w:rtl/>
          <w:lang w:bidi="ar-SY"/>
        </w:rPr>
        <w:t xml:space="preserve">، </w:t>
      </w:r>
      <w:r w:rsidRPr="00DD1339">
        <w:rPr>
          <w:rFonts w:ascii="Times New Roman" w:hAnsi="Times New Roman" w:cs="Simplified Arabic" w:hint="cs"/>
          <w:szCs w:val="24"/>
          <w:rtl/>
          <w:lang w:bidi="ar-SY"/>
        </w:rPr>
        <w:t>وزن الألف حبة، الغلة الحبية،</w:t>
      </w:r>
      <w:r w:rsidR="003345E3" w:rsidRPr="00DD1339">
        <w:rPr>
          <w:rFonts w:ascii="Times New Roman" w:hAnsi="Times New Roman" w:cs="Simplified Arabic" w:hint="cs"/>
          <w:szCs w:val="24"/>
          <w:rtl/>
          <w:lang w:bidi="ar-SY"/>
        </w:rPr>
        <w:t xml:space="preserve"> </w:t>
      </w:r>
      <w:r w:rsidRPr="00DD1339">
        <w:rPr>
          <w:rFonts w:ascii="Times New Roman" w:hAnsi="Times New Roman" w:cs="Simplified Arabic" w:hint="cs"/>
          <w:szCs w:val="24"/>
          <w:rtl/>
          <w:lang w:bidi="ar-SY"/>
        </w:rPr>
        <w:t>الغلة الحيوية، دليل الحصاد)</w:t>
      </w:r>
      <w:r w:rsidR="003345E3" w:rsidRPr="00DD1339">
        <w:rPr>
          <w:rFonts w:ascii="Times New Roman" w:hAnsi="Times New Roman" w:cs="Simplified Arabic" w:hint="cs"/>
          <w:szCs w:val="24"/>
          <w:rtl/>
          <w:lang w:bidi="ar-SY"/>
        </w:rPr>
        <w:t>.</w:t>
      </w:r>
    </w:p>
    <w:p w14:paraId="7EFF520B" w14:textId="4AB8C53A" w:rsidR="00E94F38" w:rsidRPr="00256A21" w:rsidRDefault="002C500A" w:rsidP="00DD1339">
      <w:pPr>
        <w:bidi/>
        <w:spacing w:after="0" w:line="240" w:lineRule="auto"/>
        <w:jc w:val="lowKashida"/>
        <w:rPr>
          <w:rFonts w:ascii="Times New Roman" w:eastAsia="Calibri" w:hAnsi="Times New Roman" w:cs="Simplified Arabic"/>
          <w:b/>
          <w:bCs/>
          <w:sz w:val="28"/>
          <w:szCs w:val="28"/>
          <w:rtl/>
          <w:lang w:bidi="ar-SY"/>
        </w:rPr>
      </w:pPr>
      <w:r w:rsidRPr="00256A21">
        <w:rPr>
          <w:rFonts w:ascii="Times New Roman" w:eastAsia="Calibri" w:hAnsi="Times New Roman" w:cs="Simplified Arabic" w:hint="cs"/>
          <w:b/>
          <w:bCs/>
          <w:sz w:val="28"/>
          <w:szCs w:val="28"/>
          <w:rtl/>
          <w:lang w:bidi="ar-SY"/>
        </w:rPr>
        <w:t>6</w:t>
      </w:r>
      <w:r w:rsidR="006128C2" w:rsidRPr="00256A21">
        <w:rPr>
          <w:rFonts w:ascii="Times New Roman" w:eastAsia="Calibri" w:hAnsi="Times New Roman" w:cs="Simplified Arabic" w:hint="cs"/>
          <w:b/>
          <w:bCs/>
          <w:sz w:val="28"/>
          <w:szCs w:val="28"/>
          <w:rtl/>
          <w:lang w:bidi="ar-SY"/>
        </w:rPr>
        <w:t xml:space="preserve">- </w:t>
      </w:r>
      <w:r w:rsidR="006128C2" w:rsidRPr="00256A21">
        <w:rPr>
          <w:rFonts w:ascii="Times New Roman" w:eastAsia="Calibri" w:hAnsi="Times New Roman" w:cs="Simplified Arabic"/>
          <w:b/>
          <w:bCs/>
          <w:sz w:val="28"/>
          <w:szCs w:val="28"/>
          <w:rtl/>
          <w:lang w:bidi="ar-SY"/>
        </w:rPr>
        <w:t xml:space="preserve">التوصيات </w:t>
      </w:r>
      <w:proofErr w:type="gramStart"/>
      <w:r w:rsidR="006128C2" w:rsidRPr="00256A21">
        <w:rPr>
          <w:rFonts w:ascii="Times New Roman" w:eastAsia="Calibri" w:hAnsi="Times New Roman" w:cs="Simplified Arabic"/>
          <w:b/>
          <w:bCs/>
          <w:sz w:val="28"/>
          <w:szCs w:val="28"/>
          <w:rtl/>
          <w:lang w:bidi="ar-SY"/>
        </w:rPr>
        <w:t>والمقترحات</w:t>
      </w:r>
      <w:proofErr w:type="gramEnd"/>
      <w:r w:rsidR="00256A21">
        <w:rPr>
          <w:rFonts w:ascii="Times New Roman" w:eastAsia="Calibri" w:hAnsi="Times New Roman" w:cs="Simplified Arabic" w:hint="cs"/>
          <w:b/>
          <w:bCs/>
          <w:sz w:val="28"/>
          <w:szCs w:val="28"/>
          <w:rtl/>
          <w:lang w:bidi="ar-SY"/>
        </w:rPr>
        <w:t>:</w:t>
      </w:r>
    </w:p>
    <w:p w14:paraId="23FB5D05" w14:textId="77777777" w:rsidR="00020651" w:rsidRPr="008B0294" w:rsidRDefault="00020651" w:rsidP="008B0294">
      <w:pPr>
        <w:pStyle w:val="a3"/>
        <w:numPr>
          <w:ilvl w:val="0"/>
          <w:numId w:val="10"/>
        </w:numPr>
        <w:spacing w:after="0" w:line="240" w:lineRule="auto"/>
        <w:ind w:left="283" w:hanging="283"/>
        <w:jc w:val="lowKashida"/>
        <w:rPr>
          <w:rFonts w:ascii="Times New Roman" w:eastAsia="Calibri" w:hAnsi="Times New Roman" w:cs="Simplified Arabic"/>
          <w:spacing w:val="-6"/>
          <w:szCs w:val="24"/>
          <w:rtl/>
          <w:lang w:bidi="ar-SY"/>
        </w:rPr>
      </w:pPr>
      <w:r w:rsidRPr="008B0294">
        <w:rPr>
          <w:rFonts w:ascii="Times New Roman" w:eastAsia="Calibri" w:hAnsi="Times New Roman" w:cs="Simplified Arabic" w:hint="cs"/>
          <w:spacing w:val="-6"/>
          <w:szCs w:val="24"/>
          <w:rtl/>
          <w:lang w:bidi="ar-SY"/>
        </w:rPr>
        <w:t xml:space="preserve">إضافة السماد العضوي </w:t>
      </w:r>
      <w:proofErr w:type="spellStart"/>
      <w:r w:rsidRPr="008B0294">
        <w:rPr>
          <w:rFonts w:ascii="Times New Roman" w:hAnsi="Times New Roman" w:cs="Simplified Arabic"/>
          <w:spacing w:val="-6"/>
          <w:szCs w:val="24"/>
          <w:lang w:val="en-GB" w:bidi="ar-SY"/>
        </w:rPr>
        <w:t>Vermicompost</w:t>
      </w:r>
      <w:proofErr w:type="spellEnd"/>
      <w:r w:rsidRPr="008B0294">
        <w:rPr>
          <w:rFonts w:ascii="Times New Roman" w:hAnsi="Times New Roman" w:cs="Simplified Arabic" w:hint="cs"/>
          <w:spacing w:val="-6"/>
          <w:szCs w:val="24"/>
          <w:rtl/>
          <w:lang w:val="en-GB" w:bidi="ar-SY"/>
        </w:rPr>
        <w:t xml:space="preserve"> إلى الترب الزراعية الفقيرة بالمادة العضوية بغرض تحسين بناء التربة </w:t>
      </w:r>
      <w:proofErr w:type="gramStart"/>
      <w:r w:rsidRPr="008B0294">
        <w:rPr>
          <w:rFonts w:ascii="Times New Roman" w:hAnsi="Times New Roman" w:cs="Simplified Arabic" w:hint="cs"/>
          <w:spacing w:val="-6"/>
          <w:szCs w:val="24"/>
          <w:rtl/>
          <w:lang w:val="en-GB" w:bidi="ar-SY"/>
        </w:rPr>
        <w:t>وخواصها</w:t>
      </w:r>
      <w:proofErr w:type="gramEnd"/>
      <w:r w:rsidRPr="008B0294">
        <w:rPr>
          <w:rFonts w:ascii="Times New Roman" w:hAnsi="Times New Roman" w:cs="Simplified Arabic" w:hint="cs"/>
          <w:spacing w:val="-6"/>
          <w:szCs w:val="24"/>
          <w:rtl/>
          <w:lang w:val="en-GB" w:bidi="ar-SY"/>
        </w:rPr>
        <w:t xml:space="preserve"> الفيزيائية.</w:t>
      </w:r>
    </w:p>
    <w:p w14:paraId="32763F1A" w14:textId="1CC0242B" w:rsidR="00256A21" w:rsidRDefault="00696954" w:rsidP="008B0294">
      <w:pPr>
        <w:pStyle w:val="a3"/>
        <w:numPr>
          <w:ilvl w:val="0"/>
          <w:numId w:val="10"/>
        </w:numPr>
        <w:spacing w:after="0" w:line="240" w:lineRule="auto"/>
        <w:ind w:left="283" w:hanging="283"/>
        <w:jc w:val="lowKashida"/>
        <w:rPr>
          <w:rFonts w:ascii="Times New Roman" w:eastAsia="Calibri" w:hAnsi="Times New Roman" w:cs="Simplified Arabic" w:hint="cs"/>
          <w:spacing w:val="-6"/>
          <w:szCs w:val="24"/>
          <w:lang w:bidi="ar-SY"/>
        </w:rPr>
      </w:pPr>
      <w:r w:rsidRPr="008B0294">
        <w:rPr>
          <w:rFonts w:ascii="Times New Roman" w:eastAsia="Calibri" w:hAnsi="Times New Roman" w:cs="Simplified Arabic" w:hint="cs"/>
          <w:spacing w:val="-6"/>
          <w:szCs w:val="24"/>
          <w:rtl/>
        </w:rPr>
        <w:t>إدخال الصنف</w:t>
      </w:r>
      <w:r w:rsidRPr="008B0294">
        <w:rPr>
          <w:rFonts w:ascii="Times New Roman" w:eastAsia="Calibri" w:hAnsi="Times New Roman" w:cs="Simplified Arabic" w:hint="cs"/>
          <w:spacing w:val="-6"/>
          <w:szCs w:val="24"/>
          <w:rtl/>
          <w:lang w:bidi="ar-SY"/>
        </w:rPr>
        <w:t xml:space="preserve"> </w:t>
      </w:r>
      <w:r w:rsidRPr="008B0294">
        <w:rPr>
          <w:rFonts w:ascii="Times New Roman" w:hAnsi="Times New Roman" w:cs="Simplified Arabic" w:hint="cs"/>
          <w:spacing w:val="-6"/>
          <w:szCs w:val="24"/>
          <w:rtl/>
          <w:lang w:bidi="ar-SY"/>
        </w:rPr>
        <w:t>(</w:t>
      </w:r>
      <w:r w:rsidRPr="008B0294">
        <w:rPr>
          <w:rFonts w:ascii="Times New Roman" w:hAnsi="Times New Roman" w:cs="Simplified Arabic"/>
          <w:spacing w:val="-6"/>
          <w:szCs w:val="24"/>
          <w:lang w:bidi="ar-SY"/>
        </w:rPr>
        <w:t>Red Carina</w:t>
      </w:r>
      <w:r w:rsidRPr="008B0294">
        <w:rPr>
          <w:rFonts w:ascii="Times New Roman" w:hAnsi="Times New Roman" w:cs="Simplified Arabic" w:hint="cs"/>
          <w:spacing w:val="-6"/>
          <w:szCs w:val="24"/>
          <w:rtl/>
          <w:lang w:bidi="ar-SY"/>
        </w:rPr>
        <w:t>) في النطاق البحثي وراثياُ وفي برامج التهجين والتحسين الوراثي نظراً لتفوقه في صفات الغلة ومكوناتها.</w:t>
      </w:r>
    </w:p>
    <w:p w14:paraId="2D3073B6" w14:textId="77777777" w:rsidR="00C06B4D" w:rsidRDefault="00C06B4D" w:rsidP="00C06B4D">
      <w:pPr>
        <w:bidi/>
        <w:spacing w:after="0" w:line="240" w:lineRule="auto"/>
        <w:jc w:val="lowKashida"/>
        <w:rPr>
          <w:rFonts w:ascii="Times New Roman" w:eastAsia="Calibri" w:hAnsi="Times New Roman" w:cs="Simplified Arabic" w:hint="cs"/>
          <w:spacing w:val="-6"/>
          <w:szCs w:val="24"/>
          <w:rtl/>
          <w:lang w:bidi="ar-SY"/>
        </w:rPr>
      </w:pPr>
    </w:p>
    <w:p w14:paraId="68AD86D8" w14:textId="77777777" w:rsidR="00D772CF" w:rsidRDefault="00D772CF" w:rsidP="00D772CF">
      <w:pPr>
        <w:pStyle w:val="MDPI21heading1"/>
        <w:bidi/>
        <w:spacing w:before="0" w:after="0" w:line="240" w:lineRule="auto"/>
        <w:ind w:left="0"/>
        <w:jc w:val="lowKashida"/>
        <w:rPr>
          <w:rFonts w:ascii="Simplified Arabic" w:eastAsia="Simplified Arabic" w:hAnsi="Times New Roman" w:cs="Simplified Arabic"/>
          <w:b w:val="0"/>
          <w:color w:val="auto"/>
          <w:sz w:val="24"/>
          <w:szCs w:val="24"/>
          <w:lang w:eastAsia="en-US"/>
        </w:rPr>
      </w:pPr>
      <w:r w:rsidRPr="00DA22F7">
        <w:rPr>
          <w:rFonts w:ascii="Times New Roman" w:eastAsia="Simplified Arabic" w:hAnsi="Times New Roman" w:cs="Simplified Arabic" w:hint="cs"/>
          <w:bCs/>
          <w:color w:val="auto"/>
          <w:sz w:val="22"/>
          <w:szCs w:val="24"/>
          <w:rtl/>
          <w:lang w:eastAsia="en-US" w:bidi="ar-SA"/>
        </w:rPr>
        <w:t>التمويل</w:t>
      </w:r>
      <w:r w:rsidRPr="00906535">
        <w:rPr>
          <w:rFonts w:ascii="Simplified Arabic" w:eastAsia="Simplified Arabic" w:hAnsi="Times New Roman" w:cs="Simplified Arabic" w:hint="cs"/>
          <w:b w:val="0"/>
          <w:color w:val="auto"/>
          <w:sz w:val="24"/>
          <w:szCs w:val="24"/>
          <w:rtl/>
          <w:lang w:eastAsia="en-US"/>
        </w:rPr>
        <w:t xml:space="preserve">: </w:t>
      </w:r>
      <w:r w:rsidRPr="00906535">
        <w:rPr>
          <w:rFonts w:ascii="Times New Roman" w:eastAsia="Simplified Arabic" w:hAnsi="Times New Roman" w:cs="Simplified Arabic" w:hint="cs"/>
          <w:b w:val="0"/>
          <w:color w:val="auto"/>
          <w:sz w:val="22"/>
          <w:szCs w:val="24"/>
          <w:rtl/>
          <w:lang w:eastAsia="en-US" w:bidi="ar-SA"/>
        </w:rPr>
        <w:t xml:space="preserve">هذا البحث </w:t>
      </w:r>
      <w:proofErr w:type="gramStart"/>
      <w:r w:rsidRPr="00906535">
        <w:rPr>
          <w:rFonts w:ascii="Times New Roman" w:eastAsia="Simplified Arabic" w:hAnsi="Times New Roman" w:cs="Simplified Arabic" w:hint="cs"/>
          <w:b w:val="0"/>
          <w:color w:val="auto"/>
          <w:sz w:val="22"/>
          <w:szCs w:val="24"/>
          <w:rtl/>
          <w:lang w:eastAsia="en-US" w:bidi="ar-SA"/>
        </w:rPr>
        <w:t>ممول</w:t>
      </w:r>
      <w:proofErr w:type="gramEnd"/>
      <w:r w:rsidRPr="00906535">
        <w:rPr>
          <w:rFonts w:ascii="Times New Roman" w:eastAsia="Simplified Arabic" w:hAnsi="Times New Roman" w:cs="Simplified Arabic" w:hint="cs"/>
          <w:b w:val="0"/>
          <w:color w:val="auto"/>
          <w:sz w:val="22"/>
          <w:szCs w:val="24"/>
          <w:rtl/>
          <w:lang w:eastAsia="en-US" w:bidi="ar-SA"/>
        </w:rPr>
        <w:t xml:space="preserve"> من جامعة دمشق وفق رقم الممول </w:t>
      </w:r>
      <w:r w:rsidRPr="00906535">
        <w:rPr>
          <w:rFonts w:ascii="Simplified Arabic" w:eastAsia="Simplified Arabic" w:hAnsi="Times New Roman" w:cs="Simplified Arabic" w:hint="cs"/>
          <w:b w:val="0"/>
          <w:color w:val="auto"/>
          <w:sz w:val="24"/>
          <w:szCs w:val="24"/>
          <w:rtl/>
          <w:lang w:eastAsia="en-US"/>
        </w:rPr>
        <w:t>(</w:t>
      </w:r>
      <w:r w:rsidRPr="00906535">
        <w:rPr>
          <w:rFonts w:ascii="Times New Roman" w:eastAsia="Simplified Arabic" w:hAnsi="Times New Roman" w:cs="Simplified Arabic"/>
          <w:b w:val="0"/>
          <w:color w:val="auto"/>
          <w:sz w:val="22"/>
          <w:szCs w:val="24"/>
          <w:lang w:eastAsia="en-US"/>
        </w:rPr>
        <w:t>501100020595</w:t>
      </w:r>
      <w:r w:rsidRPr="00906535">
        <w:rPr>
          <w:rFonts w:ascii="Simplified Arabic" w:eastAsia="Simplified Arabic" w:hAnsi="Times New Roman" w:cs="Simplified Arabic" w:hint="cs"/>
          <w:b w:val="0"/>
          <w:color w:val="auto"/>
          <w:sz w:val="24"/>
          <w:szCs w:val="24"/>
          <w:rtl/>
          <w:lang w:eastAsia="en-US"/>
        </w:rPr>
        <w:t>)</w:t>
      </w:r>
    </w:p>
    <w:p w14:paraId="088A704A" w14:textId="77777777" w:rsidR="00EE1B7F" w:rsidRDefault="00EE1B7F" w:rsidP="00EE1B7F">
      <w:pPr>
        <w:pStyle w:val="MDPI21heading1"/>
        <w:bidi/>
        <w:spacing w:before="0" w:after="0" w:line="240" w:lineRule="auto"/>
        <w:ind w:left="0"/>
        <w:jc w:val="lowKashida"/>
        <w:rPr>
          <w:rFonts w:ascii="Simplified Arabic" w:eastAsia="Simplified Arabic" w:hAnsi="Times New Roman" w:cs="Simplified Arabic"/>
          <w:b w:val="0"/>
          <w:color w:val="auto"/>
          <w:sz w:val="24"/>
          <w:szCs w:val="24"/>
          <w:lang w:eastAsia="en-US"/>
        </w:rPr>
      </w:pPr>
    </w:p>
    <w:p w14:paraId="42027ABC" w14:textId="77777777" w:rsidR="00EE1B7F" w:rsidRPr="00906535" w:rsidRDefault="00EE1B7F" w:rsidP="00EE1B7F">
      <w:pPr>
        <w:pStyle w:val="MDPI21heading1"/>
        <w:bidi/>
        <w:spacing w:before="0" w:after="0" w:line="240" w:lineRule="auto"/>
        <w:ind w:left="0"/>
        <w:jc w:val="lowKashida"/>
        <w:rPr>
          <w:rFonts w:ascii="Simplified Arabic" w:eastAsia="Simplified Arabic" w:hAnsi="Times New Roman" w:cs="Simplified Arabic"/>
          <w:b w:val="0"/>
          <w:color w:val="auto"/>
          <w:sz w:val="24"/>
          <w:szCs w:val="24"/>
          <w:lang w:eastAsia="en-US"/>
        </w:rPr>
      </w:pPr>
    </w:p>
    <w:p w14:paraId="1F9CEA5C" w14:textId="77777777" w:rsidR="00C06B4D" w:rsidRPr="00C06B4D" w:rsidRDefault="00C06B4D" w:rsidP="00C06B4D">
      <w:pPr>
        <w:bidi/>
        <w:spacing w:after="0" w:line="240" w:lineRule="auto"/>
        <w:jc w:val="lowKashida"/>
        <w:rPr>
          <w:rFonts w:ascii="Times New Roman" w:eastAsia="Calibri" w:hAnsi="Times New Roman" w:cs="Simplified Arabic" w:hint="cs"/>
          <w:spacing w:val="-6"/>
          <w:szCs w:val="24"/>
          <w:rtl/>
          <w:lang w:bidi="ar-SY"/>
        </w:rPr>
      </w:pPr>
    </w:p>
    <w:p w14:paraId="26BB47C8" w14:textId="77777777" w:rsidR="00E94F38" w:rsidRPr="00256A21" w:rsidRDefault="00E94F38" w:rsidP="00256A21">
      <w:pPr>
        <w:bidi/>
        <w:spacing w:after="0" w:line="240" w:lineRule="auto"/>
        <w:jc w:val="right"/>
        <w:rPr>
          <w:rFonts w:ascii="Times New Roman" w:eastAsia="Calibri" w:hAnsi="Times New Roman" w:cs="Simplified Arabic" w:hint="cs"/>
          <w:b/>
          <w:bCs/>
          <w:sz w:val="28"/>
          <w:szCs w:val="28"/>
          <w:rtl/>
          <w:lang w:bidi="ar-SY"/>
        </w:rPr>
      </w:pPr>
      <w:r w:rsidRPr="00256A21">
        <w:rPr>
          <w:rFonts w:ascii="Times New Roman" w:eastAsia="Calibri" w:hAnsi="Times New Roman" w:cs="Simplified Arabic"/>
          <w:b/>
          <w:bCs/>
          <w:sz w:val="28"/>
          <w:szCs w:val="28"/>
          <w:lang w:bidi="ar-SY"/>
        </w:rPr>
        <w:lastRenderedPageBreak/>
        <w:t>References</w:t>
      </w:r>
      <w:r w:rsidR="00256A21">
        <w:rPr>
          <w:rFonts w:ascii="Times New Roman" w:eastAsia="Calibri" w:hAnsi="Times New Roman" w:cs="Simplified Arabic"/>
          <w:b/>
          <w:bCs/>
          <w:sz w:val="28"/>
          <w:szCs w:val="28"/>
          <w:lang w:bidi="ar-SY"/>
        </w:rPr>
        <w:t>:</w:t>
      </w:r>
    </w:p>
    <w:p w14:paraId="79BD7ABA" w14:textId="77777777" w:rsidR="00E94F38" w:rsidRPr="00B571F4" w:rsidRDefault="00E94F38"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szCs w:val="24"/>
          <w:lang w:bidi="ar-SY"/>
        </w:rPr>
      </w:pPr>
      <w:proofErr w:type="spellStart"/>
      <w:r w:rsidRPr="00B571F4">
        <w:rPr>
          <w:rFonts w:ascii="Times New Roman" w:hAnsi="Times New Roman" w:cs="Simplified Arabic"/>
          <w:szCs w:val="24"/>
          <w:lang w:bidi="ar-SY"/>
        </w:rPr>
        <w:t>Abdulrahman</w:t>
      </w:r>
      <w:proofErr w:type="spellEnd"/>
      <w:r w:rsidRPr="00B571F4">
        <w:rPr>
          <w:rFonts w:ascii="Times New Roman" w:hAnsi="Times New Roman" w:cs="Simplified Arabic"/>
          <w:szCs w:val="24"/>
          <w:lang w:bidi="ar-SY"/>
        </w:rPr>
        <w:t xml:space="preserve"> M. </w:t>
      </w:r>
      <w:proofErr w:type="spellStart"/>
      <w:r w:rsidRPr="00B571F4">
        <w:rPr>
          <w:rFonts w:ascii="Times New Roman" w:hAnsi="Times New Roman" w:cs="Simplified Arabic"/>
          <w:szCs w:val="24"/>
          <w:lang w:bidi="ar-SY"/>
        </w:rPr>
        <w:t>Almadini</w:t>
      </w:r>
      <w:proofErr w:type="spellEnd"/>
      <w:r w:rsidRPr="00B571F4">
        <w:rPr>
          <w:rFonts w:ascii="Times New Roman" w:hAnsi="Times New Roman" w:cs="Simplified Arabic"/>
          <w:szCs w:val="24"/>
          <w:lang w:bidi="ar-SY"/>
        </w:rPr>
        <w:t xml:space="preserve">, </w:t>
      </w:r>
      <w:proofErr w:type="spellStart"/>
      <w:r w:rsidRPr="00B571F4">
        <w:rPr>
          <w:rFonts w:ascii="Times New Roman" w:hAnsi="Times New Roman" w:cs="Simplified Arabic"/>
          <w:szCs w:val="24"/>
          <w:lang w:bidi="ar-SY"/>
        </w:rPr>
        <w:t>Ayman</w:t>
      </w:r>
      <w:proofErr w:type="spellEnd"/>
      <w:r w:rsidRPr="00B571F4">
        <w:rPr>
          <w:rFonts w:ascii="Times New Roman" w:hAnsi="Times New Roman" w:cs="Simplified Arabic"/>
          <w:szCs w:val="24"/>
          <w:lang w:bidi="ar-SY"/>
        </w:rPr>
        <w:t xml:space="preserve"> E. </w:t>
      </w:r>
      <w:proofErr w:type="spellStart"/>
      <w:r w:rsidRPr="00B571F4">
        <w:rPr>
          <w:rFonts w:ascii="Times New Roman" w:hAnsi="Times New Roman" w:cs="Simplified Arabic"/>
          <w:szCs w:val="24"/>
          <w:lang w:bidi="ar-SY"/>
        </w:rPr>
        <w:t>Badran</w:t>
      </w:r>
      <w:proofErr w:type="spellEnd"/>
      <w:r w:rsidRPr="00B571F4">
        <w:rPr>
          <w:rFonts w:ascii="Times New Roman" w:hAnsi="Times New Roman" w:cs="Simplified Arabic"/>
          <w:szCs w:val="24"/>
          <w:lang w:bidi="ar-SY"/>
        </w:rPr>
        <w:t xml:space="preserve"> and Abdullah M. </w:t>
      </w:r>
      <w:proofErr w:type="spellStart"/>
      <w:r w:rsidRPr="00B571F4">
        <w:rPr>
          <w:rFonts w:ascii="Times New Roman" w:hAnsi="Times New Roman" w:cs="Simplified Arabic"/>
          <w:szCs w:val="24"/>
          <w:lang w:bidi="ar-SY"/>
        </w:rPr>
        <w:t>Algosaibi</w:t>
      </w:r>
      <w:proofErr w:type="spellEnd"/>
      <w:r w:rsidRPr="00B571F4">
        <w:rPr>
          <w:rFonts w:ascii="Times New Roman" w:hAnsi="Times New Roman" w:cs="Simplified Arabic"/>
          <w:szCs w:val="24"/>
          <w:lang w:bidi="ar-SY"/>
        </w:rPr>
        <w:t>., (2019). Evaluation of Efficiency and Response of Quinoa Plant to Nitrogen Fertilization levels. Middle East Journal of Applied Sciences EISSN: 2706 -7947    ISSN: 2077- 4613 DOI: 10.36632/</w:t>
      </w:r>
      <w:proofErr w:type="spellStart"/>
      <w:r w:rsidRPr="00B571F4">
        <w:rPr>
          <w:rFonts w:ascii="Times New Roman" w:hAnsi="Times New Roman" w:cs="Simplified Arabic"/>
          <w:szCs w:val="24"/>
          <w:lang w:bidi="ar-SY"/>
        </w:rPr>
        <w:t>mejas</w:t>
      </w:r>
      <w:proofErr w:type="spellEnd"/>
      <w:r w:rsidRPr="00B571F4">
        <w:rPr>
          <w:rFonts w:ascii="Times New Roman" w:hAnsi="Times New Roman" w:cs="Simplified Arabic"/>
          <w:szCs w:val="24"/>
          <w:lang w:bidi="ar-SY"/>
        </w:rPr>
        <w:t>/2019.9.4.1. Volume: 09. Pages: 839-849.</w:t>
      </w:r>
    </w:p>
    <w:p w14:paraId="751A1ED0" w14:textId="77777777" w:rsidR="00E94F38" w:rsidRPr="00B571F4" w:rsidRDefault="00E94F38"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szCs w:val="24"/>
          <w:lang w:bidi="ar-SY"/>
        </w:rPr>
      </w:pPr>
      <w:proofErr w:type="spellStart"/>
      <w:r w:rsidRPr="00B571F4">
        <w:rPr>
          <w:rFonts w:ascii="Times New Roman" w:hAnsi="Times New Roman" w:cs="Simplified Arabic"/>
          <w:szCs w:val="24"/>
          <w:lang w:bidi="ar-SY"/>
        </w:rPr>
        <w:t>Alam</w:t>
      </w:r>
      <w:proofErr w:type="spellEnd"/>
      <w:r w:rsidRPr="00B571F4">
        <w:rPr>
          <w:rFonts w:ascii="Times New Roman" w:hAnsi="Times New Roman" w:cs="Simplified Arabic"/>
          <w:szCs w:val="24"/>
          <w:lang w:bidi="ar-SY"/>
        </w:rPr>
        <w:t xml:space="preserve"> M.N., </w:t>
      </w:r>
      <w:proofErr w:type="spellStart"/>
      <w:r w:rsidRPr="00B571F4">
        <w:rPr>
          <w:rFonts w:ascii="Times New Roman" w:hAnsi="Times New Roman" w:cs="Simplified Arabic"/>
          <w:szCs w:val="24"/>
          <w:lang w:bidi="ar-SY"/>
        </w:rPr>
        <w:t>Jahan</w:t>
      </w:r>
      <w:proofErr w:type="spellEnd"/>
      <w:r w:rsidRPr="00B571F4">
        <w:rPr>
          <w:rFonts w:ascii="Times New Roman" w:hAnsi="Times New Roman" w:cs="Simplified Arabic"/>
          <w:szCs w:val="24"/>
          <w:lang w:bidi="ar-SY"/>
        </w:rPr>
        <w:t xml:space="preserve"> M.S., Ali M.K., Islam M.S., </w:t>
      </w:r>
      <w:proofErr w:type="spellStart"/>
      <w:r w:rsidRPr="00B571F4">
        <w:rPr>
          <w:rFonts w:ascii="Times New Roman" w:hAnsi="Times New Roman" w:cs="Simplified Arabic"/>
          <w:szCs w:val="24"/>
          <w:lang w:bidi="ar-SY"/>
        </w:rPr>
        <w:t>Khandaker</w:t>
      </w:r>
      <w:proofErr w:type="spellEnd"/>
      <w:r w:rsidRPr="00B571F4">
        <w:rPr>
          <w:rFonts w:ascii="Times New Roman" w:hAnsi="Times New Roman" w:cs="Simplified Arabic"/>
          <w:szCs w:val="24"/>
          <w:lang w:bidi="ar-SY"/>
        </w:rPr>
        <w:t xml:space="preserve"> S.M.A.T. (2007). Effect of </w:t>
      </w:r>
      <w:proofErr w:type="spellStart"/>
      <w:r w:rsidRPr="00B571F4">
        <w:rPr>
          <w:rFonts w:ascii="Times New Roman" w:hAnsi="Times New Roman" w:cs="Simplified Arabic"/>
          <w:szCs w:val="24"/>
          <w:lang w:bidi="ar-SY"/>
        </w:rPr>
        <w:t>vermicompost</w:t>
      </w:r>
      <w:proofErr w:type="spellEnd"/>
      <w:r w:rsidRPr="00B571F4">
        <w:rPr>
          <w:rFonts w:ascii="Times New Roman" w:hAnsi="Times New Roman" w:cs="Simplified Arabic"/>
          <w:szCs w:val="24"/>
          <w:lang w:bidi="ar-SY"/>
        </w:rPr>
        <w:t xml:space="preserve"> and NPKS fertilizers on growth, yield and yield components of red amaranth. Australian Journal of Basic and Applied Science 1 (4): 706-716.</w:t>
      </w:r>
    </w:p>
    <w:p w14:paraId="061D0B7A" w14:textId="77777777" w:rsidR="00E94F38" w:rsidRPr="00B571F4" w:rsidRDefault="00E94F38"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szCs w:val="24"/>
          <w:lang w:bidi="ar-SY"/>
        </w:rPr>
      </w:pPr>
      <w:r w:rsidRPr="00B571F4">
        <w:rPr>
          <w:rFonts w:ascii="Times New Roman" w:hAnsi="Times New Roman" w:cs="Simplified Arabic"/>
          <w:szCs w:val="24"/>
          <w:lang w:bidi="ar-SY"/>
        </w:rPr>
        <w:t xml:space="preserve">Ansari A.A. (2008). Effect of </w:t>
      </w:r>
      <w:proofErr w:type="spellStart"/>
      <w:r w:rsidRPr="00B571F4">
        <w:rPr>
          <w:rFonts w:ascii="Times New Roman" w:hAnsi="Times New Roman" w:cs="Simplified Arabic"/>
          <w:szCs w:val="24"/>
          <w:lang w:bidi="ar-SY"/>
        </w:rPr>
        <w:t>vermicompost</w:t>
      </w:r>
      <w:proofErr w:type="spellEnd"/>
      <w:r w:rsidRPr="00B571F4">
        <w:rPr>
          <w:rFonts w:ascii="Times New Roman" w:hAnsi="Times New Roman" w:cs="Simplified Arabic"/>
          <w:szCs w:val="24"/>
          <w:lang w:bidi="ar-SY"/>
        </w:rPr>
        <w:t xml:space="preserve"> and </w:t>
      </w:r>
      <w:proofErr w:type="spellStart"/>
      <w:r w:rsidRPr="00B571F4">
        <w:rPr>
          <w:rFonts w:ascii="Times New Roman" w:hAnsi="Times New Roman" w:cs="Simplified Arabic"/>
          <w:szCs w:val="24"/>
          <w:lang w:bidi="ar-SY"/>
        </w:rPr>
        <w:t>vermiwash</w:t>
      </w:r>
      <w:proofErr w:type="spellEnd"/>
      <w:r w:rsidRPr="00B571F4">
        <w:rPr>
          <w:rFonts w:ascii="Times New Roman" w:hAnsi="Times New Roman" w:cs="Simplified Arabic"/>
          <w:szCs w:val="24"/>
          <w:lang w:bidi="ar-SY"/>
        </w:rPr>
        <w:t xml:space="preserve"> on the productivity of spinach </w:t>
      </w:r>
      <w:proofErr w:type="spellStart"/>
      <w:r w:rsidRPr="00B571F4">
        <w:rPr>
          <w:rFonts w:ascii="Times New Roman" w:hAnsi="Times New Roman" w:cs="Simplified Arabic"/>
          <w:szCs w:val="24"/>
          <w:lang w:bidi="ar-SY"/>
        </w:rPr>
        <w:t>Spinacia</w:t>
      </w:r>
      <w:proofErr w:type="spellEnd"/>
      <w:r w:rsidRPr="00B571F4">
        <w:rPr>
          <w:rFonts w:ascii="Times New Roman" w:hAnsi="Times New Roman" w:cs="Simplified Arabic"/>
          <w:szCs w:val="24"/>
          <w:lang w:bidi="ar-SY"/>
        </w:rPr>
        <w:t xml:space="preserve"> </w:t>
      </w:r>
      <w:proofErr w:type="spellStart"/>
      <w:r w:rsidRPr="00B571F4">
        <w:rPr>
          <w:rFonts w:ascii="Times New Roman" w:hAnsi="Times New Roman" w:cs="Simplified Arabic"/>
          <w:szCs w:val="24"/>
          <w:lang w:bidi="ar-SY"/>
        </w:rPr>
        <w:t>oleracea</w:t>
      </w:r>
      <w:proofErr w:type="spellEnd"/>
      <w:r w:rsidRPr="00B571F4">
        <w:rPr>
          <w:rFonts w:ascii="Times New Roman" w:hAnsi="Times New Roman" w:cs="Simplified Arabic"/>
          <w:szCs w:val="24"/>
          <w:lang w:bidi="ar-SY"/>
        </w:rPr>
        <w:t xml:space="preserve">), onion (Allium </w:t>
      </w:r>
      <w:proofErr w:type="spellStart"/>
      <w:r w:rsidRPr="00B571F4">
        <w:rPr>
          <w:rFonts w:ascii="Times New Roman" w:hAnsi="Times New Roman" w:cs="Simplified Arabic"/>
          <w:szCs w:val="24"/>
          <w:lang w:bidi="ar-SY"/>
        </w:rPr>
        <w:t>cepa</w:t>
      </w:r>
      <w:proofErr w:type="spellEnd"/>
      <w:r w:rsidRPr="00B571F4">
        <w:rPr>
          <w:rFonts w:ascii="Times New Roman" w:hAnsi="Times New Roman" w:cs="Simplified Arabic"/>
          <w:szCs w:val="24"/>
          <w:lang w:bidi="ar-SY"/>
        </w:rPr>
        <w:t>) and potato (</w:t>
      </w:r>
      <w:proofErr w:type="spellStart"/>
      <w:r w:rsidRPr="00B571F4">
        <w:rPr>
          <w:rFonts w:ascii="Times New Roman" w:hAnsi="Times New Roman" w:cs="Simplified Arabic"/>
          <w:szCs w:val="24"/>
          <w:lang w:bidi="ar-SY"/>
        </w:rPr>
        <w:t>Solanum</w:t>
      </w:r>
      <w:proofErr w:type="spellEnd"/>
      <w:r w:rsidRPr="00B571F4">
        <w:rPr>
          <w:rFonts w:ascii="Times New Roman" w:hAnsi="Times New Roman" w:cs="Simplified Arabic"/>
          <w:szCs w:val="24"/>
          <w:lang w:bidi="ar-SY"/>
        </w:rPr>
        <w:t xml:space="preserve"> </w:t>
      </w:r>
      <w:proofErr w:type="spellStart"/>
      <w:r w:rsidRPr="00B571F4">
        <w:rPr>
          <w:rFonts w:ascii="Times New Roman" w:hAnsi="Times New Roman" w:cs="Simplified Arabic"/>
          <w:szCs w:val="24"/>
          <w:lang w:bidi="ar-SY"/>
        </w:rPr>
        <w:t>tuberosum</w:t>
      </w:r>
      <w:proofErr w:type="spellEnd"/>
      <w:r w:rsidRPr="00B571F4">
        <w:rPr>
          <w:rFonts w:ascii="Times New Roman" w:hAnsi="Times New Roman" w:cs="Simplified Arabic"/>
          <w:szCs w:val="24"/>
          <w:lang w:bidi="ar-SY"/>
        </w:rPr>
        <w:t>). World Journal of Agricultural Sciences 4 (5): 554557.</w:t>
      </w:r>
    </w:p>
    <w:p w14:paraId="234DE8D1" w14:textId="77777777" w:rsidR="008F442D" w:rsidRPr="00B571F4" w:rsidRDefault="008F442D"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szCs w:val="24"/>
          <w:lang w:bidi="ar-SY"/>
        </w:rPr>
      </w:pPr>
      <w:proofErr w:type="spellStart"/>
      <w:proofErr w:type="gramStart"/>
      <w:r w:rsidRPr="00B571F4">
        <w:rPr>
          <w:rFonts w:ascii="Times New Roman" w:hAnsi="Times New Roman" w:cs="Simplified Arabic"/>
          <w:szCs w:val="24"/>
          <w:lang w:bidi="ar-SY"/>
        </w:rPr>
        <w:t>Amiryousefi</w:t>
      </w:r>
      <w:proofErr w:type="spellEnd"/>
      <w:r w:rsidRPr="00B571F4">
        <w:rPr>
          <w:rFonts w:ascii="Times New Roman" w:hAnsi="Times New Roman" w:cs="Simplified Arabic"/>
          <w:szCs w:val="24"/>
          <w:lang w:bidi="ar-SY"/>
        </w:rPr>
        <w:t>.,</w:t>
      </w:r>
      <w:proofErr w:type="gramEnd"/>
      <w:r w:rsidRPr="00B571F4">
        <w:rPr>
          <w:rFonts w:ascii="Times New Roman" w:hAnsi="Times New Roman" w:cs="Simplified Arabic"/>
          <w:szCs w:val="24"/>
          <w:lang w:bidi="ar-SY"/>
        </w:rPr>
        <w:t xml:space="preserve"> M, </w:t>
      </w:r>
      <w:proofErr w:type="spellStart"/>
      <w:r w:rsidRPr="00B571F4">
        <w:rPr>
          <w:rFonts w:ascii="Times New Roman" w:hAnsi="Times New Roman" w:cs="Simplified Arabic"/>
          <w:szCs w:val="24"/>
          <w:lang w:bidi="ar-SY"/>
        </w:rPr>
        <w:t>Tadayon</w:t>
      </w:r>
      <w:proofErr w:type="spellEnd"/>
      <w:r w:rsidRPr="00B571F4">
        <w:rPr>
          <w:rFonts w:ascii="Times New Roman" w:hAnsi="Times New Roman" w:cs="Simplified Arabic"/>
          <w:szCs w:val="24"/>
          <w:lang w:bidi="ar-SY"/>
        </w:rPr>
        <w:t xml:space="preserve">. M. R., </w:t>
      </w:r>
      <w:proofErr w:type="spellStart"/>
      <w:r w:rsidRPr="00B571F4">
        <w:rPr>
          <w:rFonts w:ascii="Times New Roman" w:hAnsi="Times New Roman" w:cs="Simplified Arabic"/>
          <w:szCs w:val="24"/>
          <w:lang w:bidi="ar-SY"/>
        </w:rPr>
        <w:t>Ebeahim</w:t>
      </w:r>
      <w:proofErr w:type="spellEnd"/>
      <w:r w:rsidRPr="00B571F4">
        <w:rPr>
          <w:rFonts w:ascii="Times New Roman" w:hAnsi="Times New Roman" w:cs="Simplified Arabic"/>
          <w:szCs w:val="24"/>
          <w:lang w:bidi="ar-SY"/>
        </w:rPr>
        <w:t>. R.</w:t>
      </w:r>
      <w:proofErr w:type="gramStart"/>
      <w:r w:rsidRPr="00B571F4">
        <w:rPr>
          <w:rFonts w:ascii="Times New Roman" w:hAnsi="Times New Roman" w:cs="Simplified Arabic"/>
          <w:szCs w:val="24"/>
          <w:lang w:bidi="ar-SY"/>
        </w:rPr>
        <w:t>,</w:t>
      </w:r>
      <w:r w:rsidR="004D0592" w:rsidRPr="00B571F4">
        <w:rPr>
          <w:rFonts w:ascii="Times New Roman" w:hAnsi="Times New Roman" w:cs="Simplified Arabic"/>
          <w:szCs w:val="24"/>
          <w:lang w:val="en-GB" w:bidi="ar-SY"/>
        </w:rPr>
        <w:t>.</w:t>
      </w:r>
      <w:proofErr w:type="gramEnd"/>
      <w:r w:rsidR="004D0592" w:rsidRPr="00B571F4">
        <w:rPr>
          <w:rFonts w:ascii="Times New Roman" w:hAnsi="Times New Roman" w:cs="Simplified Arabic"/>
          <w:szCs w:val="24"/>
          <w:lang w:val="en-GB" w:bidi="ar-SY"/>
        </w:rPr>
        <w:t xml:space="preserve"> (2020).</w:t>
      </w:r>
      <w:r w:rsidRPr="00B571F4">
        <w:rPr>
          <w:rFonts w:ascii="Times New Roman" w:hAnsi="Times New Roman" w:cs="Simplified Arabic"/>
          <w:szCs w:val="24"/>
          <w:lang w:bidi="ar-SY"/>
        </w:rPr>
        <w:t xml:space="preserve"> Effect of Chemical and Biological Fertilizers on Some Physiological Traits, Yield Components and Yield of Quinoa Plant. Isfahan University of Technology – </w:t>
      </w:r>
      <w:proofErr w:type="spellStart"/>
      <w:r w:rsidRPr="00B571F4">
        <w:rPr>
          <w:rFonts w:ascii="Times New Roman" w:hAnsi="Times New Roman" w:cs="Simplified Arabic"/>
          <w:szCs w:val="24"/>
          <w:lang w:bidi="ar-SY"/>
        </w:rPr>
        <w:t>Jornal</w:t>
      </w:r>
      <w:proofErr w:type="spellEnd"/>
      <w:r w:rsidRPr="00B571F4">
        <w:rPr>
          <w:rFonts w:ascii="Times New Roman" w:hAnsi="Times New Roman" w:cs="Simplified Arabic"/>
          <w:szCs w:val="24"/>
          <w:lang w:bidi="ar-SY"/>
        </w:rPr>
        <w:t xml:space="preserve"> of Crop Production and Processing</w:t>
      </w:r>
      <w:r w:rsidR="00FF4066" w:rsidRPr="00B571F4">
        <w:rPr>
          <w:rFonts w:ascii="Times New Roman" w:hAnsi="Times New Roman" w:cs="Simplified Arabic"/>
          <w:szCs w:val="24"/>
          <w:lang w:bidi="ar-SY"/>
        </w:rPr>
        <w:t xml:space="preserve">; 10 (2); 1-17. URL; </w:t>
      </w:r>
      <w:r w:rsidR="00FF4066" w:rsidRPr="00B571F4">
        <w:rPr>
          <w:rStyle w:val="Hyperlink"/>
          <w:rFonts w:ascii="Times New Roman" w:eastAsiaTheme="minorHAnsi" w:hAnsi="Times New Roman" w:cs="Simplified Arabic"/>
          <w:szCs w:val="24"/>
          <w:u w:val="none"/>
        </w:rPr>
        <w:t>http;//jdpp.iut.ac.ir/article-1-2932-en.html.</w:t>
      </w:r>
    </w:p>
    <w:p w14:paraId="7EE954D1" w14:textId="77777777" w:rsidR="00E94F38" w:rsidRPr="00B571F4" w:rsidRDefault="00E94F38"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szCs w:val="24"/>
          <w:lang w:bidi="ar-SY"/>
        </w:rPr>
      </w:pPr>
      <w:proofErr w:type="spellStart"/>
      <w:r w:rsidRPr="00B571F4">
        <w:rPr>
          <w:rFonts w:ascii="Times New Roman" w:hAnsi="Times New Roman" w:cs="Simplified Arabic"/>
          <w:szCs w:val="24"/>
          <w:lang w:bidi="ar-SY"/>
        </w:rPr>
        <w:t>Arancon</w:t>
      </w:r>
      <w:proofErr w:type="spellEnd"/>
      <w:r w:rsidRPr="00B571F4">
        <w:rPr>
          <w:rFonts w:ascii="Times New Roman" w:hAnsi="Times New Roman" w:cs="Simplified Arabic"/>
          <w:szCs w:val="24"/>
          <w:lang w:bidi="ar-SY"/>
        </w:rPr>
        <w:t xml:space="preserve"> N.Q, Edwards C.A., </w:t>
      </w:r>
      <w:proofErr w:type="spellStart"/>
      <w:r w:rsidRPr="00B571F4">
        <w:rPr>
          <w:rFonts w:ascii="Times New Roman" w:hAnsi="Times New Roman" w:cs="Simplified Arabic"/>
          <w:szCs w:val="24"/>
          <w:lang w:bidi="ar-SY"/>
        </w:rPr>
        <w:t>Bierman</w:t>
      </w:r>
      <w:proofErr w:type="spellEnd"/>
      <w:r w:rsidRPr="00B571F4">
        <w:rPr>
          <w:rFonts w:ascii="Times New Roman" w:hAnsi="Times New Roman" w:cs="Simplified Arabic"/>
          <w:szCs w:val="24"/>
          <w:lang w:bidi="ar-SY"/>
        </w:rPr>
        <w:t xml:space="preserve"> P. (2006). Influences of </w:t>
      </w:r>
      <w:proofErr w:type="spellStart"/>
      <w:r w:rsidRPr="00B571F4">
        <w:rPr>
          <w:rFonts w:ascii="Times New Roman" w:hAnsi="Times New Roman" w:cs="Simplified Arabic"/>
          <w:szCs w:val="24"/>
          <w:lang w:bidi="ar-SY"/>
        </w:rPr>
        <w:t>vermicomposts</w:t>
      </w:r>
      <w:proofErr w:type="spellEnd"/>
      <w:r w:rsidRPr="00B571F4">
        <w:rPr>
          <w:rFonts w:ascii="Times New Roman" w:hAnsi="Times New Roman" w:cs="Simplified Arabic"/>
          <w:szCs w:val="24"/>
          <w:lang w:bidi="ar-SY"/>
        </w:rPr>
        <w:t xml:space="preserve"> on field strawberries: Part 2. Effects on soil microbial and chemical</w:t>
      </w:r>
      <w:r w:rsidRPr="00B571F4">
        <w:rPr>
          <w:rFonts w:ascii="Times New Roman" w:hAnsi="Times New Roman" w:cs="Simplified Arabic"/>
          <w:szCs w:val="24"/>
          <w:rtl/>
          <w:lang w:bidi="ar-SY"/>
        </w:rPr>
        <w:t xml:space="preserve"> </w:t>
      </w:r>
      <w:r w:rsidRPr="00B571F4">
        <w:rPr>
          <w:rFonts w:ascii="Times New Roman" w:hAnsi="Times New Roman" w:cs="Simplified Arabic"/>
          <w:szCs w:val="24"/>
          <w:lang w:bidi="ar-SY"/>
        </w:rPr>
        <w:t xml:space="preserve">properties. </w:t>
      </w:r>
      <w:proofErr w:type="spellStart"/>
      <w:r w:rsidRPr="00B571F4">
        <w:rPr>
          <w:rFonts w:ascii="Times New Roman" w:hAnsi="Times New Roman" w:cs="Simplified Arabic"/>
          <w:szCs w:val="24"/>
          <w:lang w:bidi="ar-SY"/>
        </w:rPr>
        <w:t>Bioresource</w:t>
      </w:r>
      <w:proofErr w:type="spellEnd"/>
      <w:r w:rsidRPr="00B571F4">
        <w:rPr>
          <w:rFonts w:ascii="Times New Roman" w:hAnsi="Times New Roman" w:cs="Simplified Arabic"/>
          <w:szCs w:val="24"/>
          <w:lang w:bidi="ar-SY"/>
        </w:rPr>
        <w:t xml:space="preserve"> Technology 97: 831-840.</w:t>
      </w:r>
    </w:p>
    <w:p w14:paraId="5867CD49" w14:textId="77777777" w:rsidR="00E94F38" w:rsidRPr="00B571F4" w:rsidRDefault="00E94F38"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szCs w:val="24"/>
          <w:lang w:bidi="ar-SY"/>
        </w:rPr>
      </w:pPr>
      <w:proofErr w:type="spellStart"/>
      <w:r w:rsidRPr="00B571F4">
        <w:rPr>
          <w:rFonts w:ascii="Times New Roman" w:hAnsi="Times New Roman" w:cs="Simplified Arabic"/>
          <w:szCs w:val="24"/>
          <w:lang w:bidi="ar-SY"/>
        </w:rPr>
        <w:t>Arguello</w:t>
      </w:r>
      <w:proofErr w:type="spellEnd"/>
      <w:r w:rsidRPr="00B571F4">
        <w:rPr>
          <w:rFonts w:ascii="Times New Roman" w:hAnsi="Times New Roman" w:cs="Simplified Arabic"/>
          <w:szCs w:val="24"/>
          <w:lang w:bidi="ar-SY"/>
        </w:rPr>
        <w:t xml:space="preserve"> J.A., </w:t>
      </w:r>
      <w:proofErr w:type="spellStart"/>
      <w:r w:rsidRPr="00B571F4">
        <w:rPr>
          <w:rFonts w:ascii="Times New Roman" w:hAnsi="Times New Roman" w:cs="Simplified Arabic"/>
          <w:szCs w:val="24"/>
          <w:lang w:bidi="ar-SY"/>
        </w:rPr>
        <w:t>Ledesma</w:t>
      </w:r>
      <w:proofErr w:type="spellEnd"/>
      <w:r w:rsidRPr="00B571F4">
        <w:rPr>
          <w:rFonts w:ascii="Times New Roman" w:hAnsi="Times New Roman" w:cs="Simplified Arabic"/>
          <w:szCs w:val="24"/>
          <w:lang w:bidi="ar-SY"/>
        </w:rPr>
        <w:t xml:space="preserve"> A., Nunez S.B., Rodriguez C.H., Goldfarb M.D.C.D. (2006). </w:t>
      </w:r>
      <w:proofErr w:type="spellStart"/>
      <w:r w:rsidRPr="00B571F4">
        <w:rPr>
          <w:rFonts w:ascii="Times New Roman" w:hAnsi="Times New Roman" w:cs="Simplified Arabic"/>
          <w:szCs w:val="24"/>
          <w:lang w:bidi="ar-SY"/>
        </w:rPr>
        <w:t>Vermicompost</w:t>
      </w:r>
      <w:proofErr w:type="spellEnd"/>
      <w:r w:rsidRPr="00B571F4">
        <w:rPr>
          <w:rFonts w:ascii="Times New Roman" w:hAnsi="Times New Roman" w:cs="Simplified Arabic"/>
          <w:szCs w:val="24"/>
          <w:lang w:bidi="ar-SY"/>
        </w:rPr>
        <w:t xml:space="preserve"> effects on </w:t>
      </w:r>
      <w:proofErr w:type="spellStart"/>
      <w:r w:rsidRPr="00B571F4">
        <w:rPr>
          <w:rFonts w:ascii="Times New Roman" w:hAnsi="Times New Roman" w:cs="Simplified Arabic"/>
          <w:szCs w:val="24"/>
          <w:lang w:bidi="ar-SY"/>
        </w:rPr>
        <w:t>bulbing</w:t>
      </w:r>
      <w:proofErr w:type="spellEnd"/>
      <w:r w:rsidRPr="00B571F4">
        <w:rPr>
          <w:rFonts w:ascii="Times New Roman" w:hAnsi="Times New Roman" w:cs="Simplified Arabic"/>
          <w:szCs w:val="24"/>
          <w:lang w:bidi="ar-SY"/>
        </w:rPr>
        <w:t xml:space="preserve"> dynamics, non-structural carbohydrate content, yield and quality of ‘Rosado </w:t>
      </w:r>
      <w:proofErr w:type="spellStart"/>
      <w:r w:rsidRPr="00B571F4">
        <w:rPr>
          <w:rFonts w:ascii="Times New Roman" w:hAnsi="Times New Roman" w:cs="Simplified Arabic"/>
          <w:szCs w:val="24"/>
          <w:lang w:bidi="ar-SY"/>
        </w:rPr>
        <w:t>Paraguayo</w:t>
      </w:r>
      <w:proofErr w:type="spellEnd"/>
      <w:r w:rsidRPr="00B571F4">
        <w:rPr>
          <w:rFonts w:ascii="Times New Roman" w:hAnsi="Times New Roman" w:cs="Simplified Arabic"/>
          <w:szCs w:val="24"/>
          <w:lang w:bidi="ar-SY"/>
        </w:rPr>
        <w:t xml:space="preserve">’ garlic bulb. </w:t>
      </w:r>
      <w:proofErr w:type="spellStart"/>
      <w:r w:rsidRPr="00B571F4">
        <w:rPr>
          <w:rFonts w:ascii="Times New Roman" w:hAnsi="Times New Roman" w:cs="Simplified Arabic"/>
          <w:szCs w:val="24"/>
          <w:lang w:bidi="ar-SY"/>
        </w:rPr>
        <w:t>HortScience</w:t>
      </w:r>
      <w:proofErr w:type="spellEnd"/>
      <w:r w:rsidRPr="00B571F4">
        <w:rPr>
          <w:rFonts w:ascii="Times New Roman" w:hAnsi="Times New Roman" w:cs="Simplified Arabic"/>
          <w:szCs w:val="24"/>
          <w:lang w:bidi="ar-SY"/>
        </w:rPr>
        <w:t xml:space="preserve"> 41 (3): 589592.</w:t>
      </w:r>
    </w:p>
    <w:p w14:paraId="213B50FF" w14:textId="77777777" w:rsidR="00E94F38" w:rsidRPr="00B571F4" w:rsidRDefault="00E94F38"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szCs w:val="24"/>
          <w:lang w:bidi="ar-SY"/>
        </w:rPr>
      </w:pPr>
      <w:proofErr w:type="spellStart"/>
      <w:r w:rsidRPr="00B571F4">
        <w:rPr>
          <w:rFonts w:ascii="Times New Roman" w:hAnsi="Times New Roman" w:cs="Simplified Arabic"/>
          <w:szCs w:val="24"/>
          <w:lang w:bidi="ar-SY"/>
        </w:rPr>
        <w:t>Azarmi</w:t>
      </w:r>
      <w:proofErr w:type="spellEnd"/>
      <w:r w:rsidRPr="00B571F4">
        <w:rPr>
          <w:rFonts w:ascii="Times New Roman" w:hAnsi="Times New Roman" w:cs="Simplified Arabic"/>
          <w:szCs w:val="24"/>
          <w:lang w:bidi="ar-SY"/>
        </w:rPr>
        <w:t xml:space="preserve"> R., </w:t>
      </w:r>
      <w:proofErr w:type="spellStart"/>
      <w:r w:rsidRPr="00B571F4">
        <w:rPr>
          <w:rFonts w:ascii="Times New Roman" w:hAnsi="Times New Roman" w:cs="Simplified Arabic"/>
          <w:szCs w:val="24"/>
          <w:lang w:bidi="ar-SY"/>
        </w:rPr>
        <w:t>Giglou</w:t>
      </w:r>
      <w:proofErr w:type="spellEnd"/>
      <w:r w:rsidRPr="00B571F4">
        <w:rPr>
          <w:rFonts w:ascii="Times New Roman" w:hAnsi="Times New Roman" w:cs="Simplified Arabic"/>
          <w:szCs w:val="24"/>
          <w:lang w:bidi="ar-SY"/>
        </w:rPr>
        <w:t xml:space="preserve"> M.T. </w:t>
      </w:r>
      <w:proofErr w:type="spellStart"/>
      <w:r w:rsidRPr="00B571F4">
        <w:rPr>
          <w:rFonts w:ascii="Times New Roman" w:hAnsi="Times New Roman" w:cs="Simplified Arabic"/>
          <w:szCs w:val="24"/>
          <w:lang w:bidi="ar-SY"/>
        </w:rPr>
        <w:t>Taleshmikail</w:t>
      </w:r>
      <w:proofErr w:type="spellEnd"/>
      <w:r w:rsidRPr="00B571F4">
        <w:rPr>
          <w:rFonts w:ascii="Times New Roman" w:hAnsi="Times New Roman" w:cs="Simplified Arabic"/>
          <w:szCs w:val="24"/>
          <w:lang w:bidi="ar-SY"/>
        </w:rPr>
        <w:t xml:space="preserve"> R.D. (2008). Influence of </w:t>
      </w:r>
      <w:proofErr w:type="spellStart"/>
      <w:r w:rsidRPr="00B571F4">
        <w:rPr>
          <w:rFonts w:ascii="Times New Roman" w:hAnsi="Times New Roman" w:cs="Simplified Arabic"/>
          <w:szCs w:val="24"/>
          <w:lang w:bidi="ar-SY"/>
        </w:rPr>
        <w:t>vermicompost</w:t>
      </w:r>
      <w:proofErr w:type="spellEnd"/>
      <w:r w:rsidRPr="00B571F4">
        <w:rPr>
          <w:rFonts w:ascii="Times New Roman" w:hAnsi="Times New Roman" w:cs="Simplified Arabic"/>
          <w:szCs w:val="24"/>
          <w:lang w:bidi="ar-SY"/>
        </w:rPr>
        <w:t xml:space="preserve"> on soil chemical and physical properties in tomato field. African Journal of Biotechnology 7 (14): 2397-2401.</w:t>
      </w:r>
    </w:p>
    <w:p w14:paraId="7B9F1A8E" w14:textId="77777777" w:rsidR="0095405A" w:rsidRPr="00B571F4" w:rsidRDefault="0095405A" w:rsidP="00C06B4D">
      <w:pPr>
        <w:numPr>
          <w:ilvl w:val="0"/>
          <w:numId w:val="16"/>
        </w:numPr>
        <w:spacing w:after="0" w:line="240" w:lineRule="auto"/>
        <w:ind w:left="567" w:right="141"/>
        <w:contextualSpacing/>
        <w:jc w:val="lowKashida"/>
        <w:rPr>
          <w:rFonts w:ascii="Times New Roman" w:eastAsia="Times New Roman" w:hAnsi="Times New Roman" w:cs="Simplified Arabic"/>
          <w:szCs w:val="24"/>
          <w:lang w:bidi="ar-SY"/>
        </w:rPr>
      </w:pPr>
      <w:r w:rsidRPr="00B571F4">
        <w:rPr>
          <w:rFonts w:ascii="Times New Roman" w:eastAsia="Times New Roman" w:hAnsi="Times New Roman" w:cs="Simplified Arabic"/>
          <w:szCs w:val="24"/>
          <w:lang w:bidi="ar-SY"/>
        </w:rPr>
        <w:t xml:space="preserve">Costa, S.M., Manifesto, M.M., </w:t>
      </w:r>
      <w:proofErr w:type="spellStart"/>
      <w:r w:rsidRPr="00B571F4">
        <w:rPr>
          <w:rFonts w:ascii="Times New Roman" w:eastAsia="Times New Roman" w:hAnsi="Times New Roman" w:cs="Simplified Arabic"/>
          <w:szCs w:val="24"/>
          <w:lang w:bidi="ar-SY"/>
        </w:rPr>
        <w:t>Bramardi</w:t>
      </w:r>
      <w:proofErr w:type="spellEnd"/>
      <w:r w:rsidRPr="00B571F4">
        <w:rPr>
          <w:rFonts w:ascii="Times New Roman" w:eastAsia="Times New Roman" w:hAnsi="Times New Roman" w:cs="Simplified Arabic"/>
          <w:szCs w:val="24"/>
          <w:lang w:bidi="ar-SY"/>
        </w:rPr>
        <w:t>, S.J. et al. Genetic structure in cultivated quinoa (</w:t>
      </w:r>
      <w:proofErr w:type="spellStart"/>
      <w:r w:rsidRPr="00B571F4">
        <w:rPr>
          <w:rFonts w:ascii="Times New Roman" w:eastAsia="Times New Roman" w:hAnsi="Times New Roman" w:cs="Simplified Arabic"/>
          <w:szCs w:val="24"/>
          <w:lang w:bidi="ar-SY"/>
        </w:rPr>
        <w:t>Chinopodium</w:t>
      </w:r>
      <w:proofErr w:type="spellEnd"/>
      <w:r w:rsidRPr="00B571F4">
        <w:rPr>
          <w:rFonts w:ascii="Times New Roman" w:eastAsia="Times New Roman" w:hAnsi="Times New Roman" w:cs="Simplified Arabic"/>
          <w:szCs w:val="24"/>
          <w:lang w:bidi="ar-SY"/>
        </w:rPr>
        <w:t xml:space="preserve"> quinoa </w:t>
      </w:r>
      <w:proofErr w:type="spellStart"/>
      <w:r w:rsidRPr="00B571F4">
        <w:rPr>
          <w:rFonts w:ascii="Times New Roman" w:eastAsia="Times New Roman" w:hAnsi="Times New Roman" w:cs="Simplified Arabic"/>
          <w:szCs w:val="24"/>
          <w:lang w:bidi="ar-SY"/>
        </w:rPr>
        <w:t>Willd</w:t>
      </w:r>
      <w:proofErr w:type="spellEnd"/>
      <w:r w:rsidRPr="00B571F4">
        <w:rPr>
          <w:rFonts w:ascii="Times New Roman" w:eastAsia="Times New Roman" w:hAnsi="Times New Roman" w:cs="Simplified Arabic"/>
          <w:szCs w:val="24"/>
          <w:lang w:bidi="ar-SY"/>
        </w:rPr>
        <w:t xml:space="preserve">.), a reflection of landscape structure in Northwest Argentina. </w:t>
      </w:r>
      <w:proofErr w:type="spellStart"/>
      <w:r w:rsidRPr="00B571F4">
        <w:rPr>
          <w:rFonts w:ascii="Times New Roman" w:eastAsia="Times New Roman" w:hAnsi="Times New Roman" w:cs="Simplified Arabic"/>
          <w:szCs w:val="24"/>
          <w:lang w:bidi="ar-SY"/>
        </w:rPr>
        <w:t>Conserv</w:t>
      </w:r>
      <w:proofErr w:type="spellEnd"/>
      <w:r w:rsidRPr="00B571F4">
        <w:rPr>
          <w:rFonts w:ascii="Times New Roman" w:eastAsia="Times New Roman" w:hAnsi="Times New Roman" w:cs="Simplified Arabic"/>
          <w:szCs w:val="24"/>
          <w:lang w:bidi="ar-SY"/>
        </w:rPr>
        <w:t xml:space="preserve"> Genet 13, 1027-1038. https;//doi.org/10.1007/s10592-012-0350-1.</w:t>
      </w:r>
    </w:p>
    <w:p w14:paraId="21CAA436" w14:textId="77777777" w:rsidR="009551A7" w:rsidRPr="00B571F4" w:rsidRDefault="009551A7"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szCs w:val="24"/>
          <w:lang w:bidi="ar-SY"/>
        </w:rPr>
      </w:pPr>
      <w:r w:rsidRPr="00B571F4">
        <w:rPr>
          <w:rFonts w:ascii="Times New Roman" w:hAnsi="Times New Roman" w:cs="Simplified Arabic"/>
          <w:szCs w:val="24"/>
          <w:lang w:bidi="ar-SY"/>
        </w:rPr>
        <w:t xml:space="preserve">FAOSTAT. Quinoa area and production in the world, (2013), </w:t>
      </w:r>
      <w:r w:rsidRPr="00B571F4">
        <w:rPr>
          <w:rStyle w:val="Hyperlink"/>
          <w:rFonts w:ascii="Times New Roman" w:hAnsi="Times New Roman" w:cs="Simplified Arabic"/>
          <w:szCs w:val="24"/>
          <w:u w:val="none"/>
        </w:rPr>
        <w:t>http;//www.fao.org</w:t>
      </w:r>
      <w:r w:rsidRPr="00B571F4">
        <w:rPr>
          <w:rFonts w:ascii="Times New Roman" w:hAnsi="Times New Roman" w:cs="Simplified Arabic"/>
          <w:szCs w:val="24"/>
          <w:lang w:bidi="ar-SY"/>
        </w:rPr>
        <w:t>.</w:t>
      </w:r>
    </w:p>
    <w:p w14:paraId="760A715F" w14:textId="77777777" w:rsidR="00E94F38" w:rsidRPr="00B571F4" w:rsidRDefault="00E94F38" w:rsidP="00C06B4D">
      <w:pPr>
        <w:pStyle w:val="a3"/>
        <w:numPr>
          <w:ilvl w:val="0"/>
          <w:numId w:val="16"/>
        </w:numPr>
        <w:bidi w:val="0"/>
        <w:spacing w:after="0" w:line="240" w:lineRule="auto"/>
        <w:ind w:left="567" w:right="141"/>
        <w:jc w:val="lowKashida"/>
        <w:rPr>
          <w:rFonts w:ascii="Times New Roman" w:hAnsi="Times New Roman" w:cs="Simplified Arabic"/>
          <w:szCs w:val="24"/>
          <w:lang w:bidi="ar-SY"/>
        </w:rPr>
      </w:pPr>
      <w:r w:rsidRPr="00B571F4">
        <w:rPr>
          <w:rFonts w:ascii="Times New Roman" w:hAnsi="Times New Roman" w:cs="Simplified Arabic"/>
          <w:szCs w:val="24"/>
          <w:lang w:bidi="ar-SY"/>
        </w:rPr>
        <w:t xml:space="preserve">Food and Agriculture Organization of the United Nations FAO (2013). International Year of Quinoa IYQ-2013. </w:t>
      </w:r>
      <w:hyperlink r:id="rId10" w:history="1">
        <w:r w:rsidRPr="00B571F4">
          <w:rPr>
            <w:rStyle w:val="Hyperlink"/>
            <w:rFonts w:ascii="Times New Roman" w:hAnsi="Times New Roman" w:cs="Simplified Arabic"/>
            <w:szCs w:val="24"/>
            <w:u w:val="none"/>
          </w:rPr>
          <w:t>http://www.rlc.fao.org/en/about-fao/iyq-2012/</w:t>
        </w:r>
      </w:hyperlink>
      <w:r w:rsidRPr="00B571F4">
        <w:rPr>
          <w:rFonts w:ascii="Times New Roman" w:hAnsi="Times New Roman" w:cs="Simplified Arabic"/>
          <w:szCs w:val="24"/>
          <w:lang w:bidi="ar-SY"/>
        </w:rPr>
        <w:t xml:space="preserve"> (accessed 11 March 2013; verified 11 March 2013). Food and Agriculture Organization of the United Nations.</w:t>
      </w:r>
    </w:p>
    <w:p w14:paraId="09AC4DD7" w14:textId="77777777" w:rsidR="00E94F38" w:rsidRPr="00B571F4" w:rsidRDefault="00E94F38" w:rsidP="00C06B4D">
      <w:pPr>
        <w:pStyle w:val="a3"/>
        <w:numPr>
          <w:ilvl w:val="0"/>
          <w:numId w:val="16"/>
        </w:numPr>
        <w:bidi w:val="0"/>
        <w:spacing w:after="0" w:line="240" w:lineRule="auto"/>
        <w:ind w:left="567" w:right="141"/>
        <w:jc w:val="lowKashida"/>
        <w:rPr>
          <w:rFonts w:ascii="Times New Roman" w:hAnsi="Times New Roman" w:cs="Simplified Arabic"/>
          <w:szCs w:val="24"/>
          <w:lang w:bidi="ar-SY"/>
        </w:rPr>
      </w:pPr>
      <w:r w:rsidRPr="00B571F4">
        <w:rPr>
          <w:rFonts w:ascii="Times New Roman" w:hAnsi="Times New Roman" w:cs="Simplified Arabic"/>
          <w:szCs w:val="24"/>
          <w:lang w:bidi="ar-SY"/>
        </w:rPr>
        <w:t>Food and Agriculture Organization of the United Nations (FAO) (2012</w:t>
      </w:r>
      <w:r w:rsidRPr="00B571F4">
        <w:rPr>
          <w:rFonts w:ascii="Times New Roman" w:hAnsi="Times New Roman" w:cs="Simplified Arabic"/>
          <w:szCs w:val="24"/>
          <w:rtl/>
          <w:lang w:bidi="ar-SY"/>
        </w:rPr>
        <w:t xml:space="preserve"> (</w:t>
      </w:r>
      <w:r w:rsidRPr="00B571F4">
        <w:rPr>
          <w:rFonts w:ascii="Times New Roman" w:hAnsi="Times New Roman" w:cs="Simplified Arabic"/>
          <w:szCs w:val="24"/>
          <w:lang w:bidi="ar-SY"/>
        </w:rPr>
        <w:t>. Food and Agriculture Organization of the United Nations - Statistics</w:t>
      </w:r>
      <w:r w:rsidRPr="00B571F4">
        <w:rPr>
          <w:rFonts w:ascii="Times New Roman" w:hAnsi="Times New Roman" w:cs="Simplified Arabic"/>
          <w:szCs w:val="24"/>
          <w:rtl/>
          <w:lang w:bidi="ar-SY"/>
        </w:rPr>
        <w:t>.</w:t>
      </w:r>
      <w:r w:rsidRPr="00B571F4">
        <w:rPr>
          <w:rFonts w:ascii="Times New Roman" w:hAnsi="Times New Roman" w:cs="Simplified Arabic"/>
          <w:szCs w:val="24"/>
          <w:lang w:bidi="ar-SY"/>
        </w:rPr>
        <w:t xml:space="preserve"> Retrieved 2019 September 2 from </w:t>
      </w:r>
      <w:hyperlink r:id="rId11" w:history="1">
        <w:r w:rsidRPr="00B571F4">
          <w:rPr>
            <w:rStyle w:val="Hyperlink"/>
            <w:rFonts w:ascii="Times New Roman" w:hAnsi="Times New Roman" w:cs="Simplified Arabic"/>
            <w:szCs w:val="24"/>
            <w:u w:val="none"/>
          </w:rPr>
          <w:t>http://faostat.fao.org</w:t>
        </w:r>
      </w:hyperlink>
      <w:r w:rsidRPr="00B571F4">
        <w:rPr>
          <w:rFonts w:ascii="Times New Roman" w:hAnsi="Times New Roman" w:cs="Simplified Arabic"/>
          <w:color w:val="0875B8"/>
          <w:szCs w:val="24"/>
        </w:rPr>
        <w:t>.</w:t>
      </w:r>
    </w:p>
    <w:p w14:paraId="3232DC31" w14:textId="77777777" w:rsidR="00E94F38" w:rsidRPr="00B571F4" w:rsidRDefault="00E94F38"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szCs w:val="24"/>
          <w:lang w:bidi="ar-SY"/>
        </w:rPr>
      </w:pPr>
      <w:proofErr w:type="spellStart"/>
      <w:r w:rsidRPr="00B571F4">
        <w:rPr>
          <w:rFonts w:ascii="Times New Roman" w:hAnsi="Times New Roman" w:cs="Simplified Arabic"/>
          <w:szCs w:val="24"/>
          <w:lang w:bidi="ar-SY"/>
        </w:rPr>
        <w:t>Geren</w:t>
      </w:r>
      <w:proofErr w:type="spellEnd"/>
      <w:r w:rsidRPr="00B571F4">
        <w:rPr>
          <w:rFonts w:ascii="Times New Roman" w:hAnsi="Times New Roman" w:cs="Simplified Arabic"/>
          <w:szCs w:val="24"/>
          <w:lang w:bidi="ar-SY"/>
        </w:rPr>
        <w:t xml:space="preserve">, H.; Y. </w:t>
      </w:r>
      <w:proofErr w:type="spellStart"/>
      <w:r w:rsidRPr="00B571F4">
        <w:rPr>
          <w:rFonts w:ascii="Times New Roman" w:hAnsi="Times New Roman" w:cs="Simplified Arabic"/>
          <w:szCs w:val="24"/>
          <w:lang w:bidi="ar-SY"/>
        </w:rPr>
        <w:t>Kavut</w:t>
      </w:r>
      <w:proofErr w:type="spellEnd"/>
      <w:r w:rsidRPr="00B571F4">
        <w:rPr>
          <w:rFonts w:ascii="Times New Roman" w:hAnsi="Times New Roman" w:cs="Simplified Arabic"/>
          <w:szCs w:val="24"/>
          <w:lang w:bidi="ar-SY"/>
        </w:rPr>
        <w:t xml:space="preserve">; G. </w:t>
      </w:r>
      <w:proofErr w:type="spellStart"/>
      <w:r w:rsidRPr="00B571F4">
        <w:rPr>
          <w:rFonts w:ascii="Times New Roman" w:hAnsi="Times New Roman" w:cs="Simplified Arabic"/>
          <w:szCs w:val="24"/>
          <w:lang w:bidi="ar-SY"/>
        </w:rPr>
        <w:t>Toopcu</w:t>
      </w:r>
      <w:proofErr w:type="spellEnd"/>
      <w:r w:rsidRPr="00B571F4">
        <w:rPr>
          <w:rFonts w:ascii="Times New Roman" w:hAnsi="Times New Roman" w:cs="Simplified Arabic"/>
          <w:szCs w:val="24"/>
          <w:lang w:bidi="ar-SY"/>
        </w:rPr>
        <w:t xml:space="preserve">; S. </w:t>
      </w:r>
      <w:proofErr w:type="spellStart"/>
      <w:r w:rsidRPr="00B571F4">
        <w:rPr>
          <w:rFonts w:ascii="Times New Roman" w:hAnsi="Times New Roman" w:cs="Simplified Arabic"/>
          <w:szCs w:val="24"/>
          <w:lang w:bidi="ar-SY"/>
        </w:rPr>
        <w:t>Ekren</w:t>
      </w:r>
      <w:proofErr w:type="spellEnd"/>
      <w:r w:rsidRPr="00B571F4">
        <w:rPr>
          <w:rFonts w:ascii="Times New Roman" w:hAnsi="Times New Roman" w:cs="Simplified Arabic"/>
          <w:szCs w:val="24"/>
          <w:lang w:bidi="ar-SY"/>
        </w:rPr>
        <w:t xml:space="preserve">; and D. </w:t>
      </w:r>
      <w:proofErr w:type="spellStart"/>
      <w:r w:rsidRPr="00B571F4">
        <w:rPr>
          <w:rFonts w:ascii="Times New Roman" w:hAnsi="Times New Roman" w:cs="Simplified Arabic"/>
          <w:szCs w:val="24"/>
          <w:lang w:bidi="ar-SY"/>
        </w:rPr>
        <w:t>Istlpliler</w:t>
      </w:r>
      <w:proofErr w:type="spellEnd"/>
      <w:r w:rsidRPr="00B571F4">
        <w:rPr>
          <w:rFonts w:ascii="Times New Roman" w:hAnsi="Times New Roman" w:cs="Simplified Arabic"/>
          <w:szCs w:val="24"/>
          <w:lang w:bidi="ar-SY"/>
        </w:rPr>
        <w:t xml:space="preserve"> (2015). Effect of different sowing dates on grain yield and some yield components of quinoa (</w:t>
      </w:r>
      <w:proofErr w:type="spellStart"/>
      <w:r w:rsidRPr="00B571F4">
        <w:rPr>
          <w:rFonts w:ascii="Times New Roman" w:hAnsi="Times New Roman" w:cs="Simplified Arabic"/>
          <w:szCs w:val="24"/>
          <w:lang w:bidi="ar-SY"/>
        </w:rPr>
        <w:t>Chenopodium</w:t>
      </w:r>
      <w:proofErr w:type="spellEnd"/>
      <w:r w:rsidRPr="00B571F4">
        <w:rPr>
          <w:rFonts w:ascii="Times New Roman" w:hAnsi="Times New Roman" w:cs="Simplified Arabic"/>
          <w:szCs w:val="24"/>
          <w:lang w:bidi="ar-SY"/>
        </w:rPr>
        <w:t xml:space="preserve"> quinoa </w:t>
      </w:r>
      <w:proofErr w:type="spellStart"/>
      <w:r w:rsidRPr="00B571F4">
        <w:rPr>
          <w:rFonts w:ascii="Times New Roman" w:hAnsi="Times New Roman" w:cs="Simplified Arabic"/>
          <w:szCs w:val="24"/>
          <w:lang w:bidi="ar-SY"/>
        </w:rPr>
        <w:t>Willd</w:t>
      </w:r>
      <w:proofErr w:type="spellEnd"/>
      <w:r w:rsidRPr="00B571F4">
        <w:rPr>
          <w:rFonts w:ascii="Times New Roman" w:hAnsi="Times New Roman" w:cs="Simplified Arabic"/>
          <w:szCs w:val="24"/>
          <w:lang w:bidi="ar-SY"/>
        </w:rPr>
        <w:t xml:space="preserve">) growth under Mediterranean climatic conditions. </w:t>
      </w:r>
      <w:proofErr w:type="spellStart"/>
      <w:r w:rsidRPr="00B571F4">
        <w:rPr>
          <w:rFonts w:ascii="Times New Roman" w:hAnsi="Times New Roman" w:cs="Simplified Arabic"/>
          <w:szCs w:val="24"/>
          <w:lang w:bidi="ar-SY"/>
        </w:rPr>
        <w:t>Egeuniversitesi</w:t>
      </w:r>
      <w:proofErr w:type="spellEnd"/>
      <w:r w:rsidRPr="00B571F4">
        <w:rPr>
          <w:rFonts w:ascii="Times New Roman" w:hAnsi="Times New Roman" w:cs="Simplified Arabic"/>
          <w:szCs w:val="24"/>
          <w:lang w:bidi="ar-SY"/>
        </w:rPr>
        <w:t xml:space="preserve"> </w:t>
      </w:r>
      <w:proofErr w:type="spellStart"/>
      <w:r w:rsidRPr="00B571F4">
        <w:rPr>
          <w:rFonts w:ascii="Times New Roman" w:hAnsi="Times New Roman" w:cs="Simplified Arabic"/>
          <w:szCs w:val="24"/>
          <w:lang w:bidi="ar-SY"/>
        </w:rPr>
        <w:t>ziraat</w:t>
      </w:r>
      <w:proofErr w:type="spellEnd"/>
      <w:r w:rsidRPr="00B571F4">
        <w:rPr>
          <w:rFonts w:ascii="Times New Roman" w:hAnsi="Times New Roman" w:cs="Simplified Arabic"/>
          <w:szCs w:val="24"/>
          <w:lang w:bidi="ar-SY"/>
        </w:rPr>
        <w:t xml:space="preserve"> </w:t>
      </w:r>
      <w:proofErr w:type="spellStart"/>
      <w:r w:rsidRPr="00B571F4">
        <w:rPr>
          <w:rFonts w:ascii="Times New Roman" w:hAnsi="Times New Roman" w:cs="Simplified Arabic"/>
          <w:szCs w:val="24"/>
          <w:lang w:bidi="ar-SY"/>
        </w:rPr>
        <w:t>Fakultesi</w:t>
      </w:r>
      <w:proofErr w:type="spellEnd"/>
      <w:r w:rsidRPr="00B571F4">
        <w:rPr>
          <w:rFonts w:ascii="Times New Roman" w:hAnsi="Times New Roman" w:cs="Simplified Arabic"/>
          <w:szCs w:val="24"/>
          <w:lang w:bidi="ar-SY"/>
        </w:rPr>
        <w:t xml:space="preserve"> </w:t>
      </w:r>
      <w:proofErr w:type="spellStart"/>
      <w:r w:rsidRPr="00B571F4">
        <w:rPr>
          <w:rFonts w:ascii="Times New Roman" w:hAnsi="Times New Roman" w:cs="Simplified Arabic"/>
          <w:szCs w:val="24"/>
          <w:lang w:bidi="ar-SY"/>
        </w:rPr>
        <w:t>Dergisi</w:t>
      </w:r>
      <w:proofErr w:type="spellEnd"/>
      <w:r w:rsidRPr="00B571F4">
        <w:rPr>
          <w:rFonts w:ascii="Times New Roman" w:hAnsi="Times New Roman" w:cs="Simplified Arabic"/>
          <w:szCs w:val="24"/>
          <w:lang w:bidi="ar-SY"/>
        </w:rPr>
        <w:t>. 51 (3): 297-305.</w:t>
      </w:r>
    </w:p>
    <w:p w14:paraId="64360849" w14:textId="77777777" w:rsidR="00E94F38" w:rsidRPr="00B571F4" w:rsidRDefault="00E94F38"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szCs w:val="24"/>
          <w:lang w:bidi="ar-SY"/>
        </w:rPr>
      </w:pPr>
      <w:r w:rsidRPr="00B571F4">
        <w:rPr>
          <w:rFonts w:ascii="Times New Roman" w:hAnsi="Times New Roman" w:cs="Simplified Arabic"/>
          <w:szCs w:val="24"/>
          <w:lang w:bidi="ar-SY"/>
        </w:rPr>
        <w:t xml:space="preserve">González, J. A., I. Martin and L. </w:t>
      </w:r>
      <w:proofErr w:type="spellStart"/>
      <w:r w:rsidRPr="00B571F4">
        <w:rPr>
          <w:rFonts w:ascii="Times New Roman" w:hAnsi="Times New Roman" w:cs="Simplified Arabic"/>
          <w:szCs w:val="24"/>
          <w:lang w:bidi="ar-SY"/>
        </w:rPr>
        <w:t>Ayerbe</w:t>
      </w:r>
      <w:proofErr w:type="spellEnd"/>
      <w:r w:rsidRPr="00B571F4">
        <w:rPr>
          <w:rFonts w:ascii="Times New Roman" w:hAnsi="Times New Roman" w:cs="Simplified Arabic"/>
          <w:szCs w:val="24"/>
          <w:lang w:bidi="ar-SY"/>
        </w:rPr>
        <w:t xml:space="preserve">. (1999). Barley yield in Water-Stress conditions. The influence of precocity, </w:t>
      </w:r>
      <w:proofErr w:type="spellStart"/>
      <w:r w:rsidRPr="00B571F4">
        <w:rPr>
          <w:rFonts w:ascii="Times New Roman" w:hAnsi="Times New Roman" w:cs="Simplified Arabic"/>
          <w:szCs w:val="24"/>
          <w:lang w:bidi="ar-SY"/>
        </w:rPr>
        <w:t>somotic</w:t>
      </w:r>
      <w:proofErr w:type="spellEnd"/>
      <w:r w:rsidRPr="00B571F4">
        <w:rPr>
          <w:rFonts w:ascii="Times New Roman" w:hAnsi="Times New Roman" w:cs="Simplified Arabic"/>
          <w:szCs w:val="24"/>
          <w:lang w:bidi="ar-SY"/>
        </w:rPr>
        <w:t xml:space="preserve"> adjustment and </w:t>
      </w:r>
      <w:proofErr w:type="spellStart"/>
      <w:r w:rsidRPr="00B571F4">
        <w:rPr>
          <w:rFonts w:ascii="Times New Roman" w:hAnsi="Times New Roman" w:cs="Simplified Arabic"/>
          <w:szCs w:val="24"/>
          <w:lang w:bidi="ar-SY"/>
        </w:rPr>
        <w:t>stomatal</w:t>
      </w:r>
      <w:proofErr w:type="spellEnd"/>
      <w:r w:rsidRPr="00B571F4">
        <w:rPr>
          <w:rFonts w:ascii="Times New Roman" w:hAnsi="Times New Roman" w:cs="Simplified Arabic"/>
          <w:szCs w:val="24"/>
          <w:lang w:bidi="ar-SY"/>
        </w:rPr>
        <w:t xml:space="preserve"> conductance. Field Crops Research. 62; 23-34.</w:t>
      </w:r>
    </w:p>
    <w:p w14:paraId="07E8B31D" w14:textId="77777777" w:rsidR="00E94F38" w:rsidRPr="00B571F4" w:rsidRDefault="00E94F38"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szCs w:val="24"/>
          <w:lang w:bidi="ar-SY"/>
        </w:rPr>
      </w:pPr>
      <w:r w:rsidRPr="00B571F4">
        <w:rPr>
          <w:rFonts w:ascii="Times New Roman" w:hAnsi="Times New Roman" w:cs="Simplified Arabic"/>
          <w:szCs w:val="24"/>
          <w:lang w:bidi="ar-SY"/>
        </w:rPr>
        <w:t xml:space="preserve">Gupta A.K., </w:t>
      </w:r>
      <w:proofErr w:type="spellStart"/>
      <w:r w:rsidRPr="00B571F4">
        <w:rPr>
          <w:rFonts w:ascii="Times New Roman" w:hAnsi="Times New Roman" w:cs="Simplified Arabic"/>
          <w:szCs w:val="24"/>
          <w:lang w:bidi="ar-SY"/>
        </w:rPr>
        <w:t>Pankaj</w:t>
      </w:r>
      <w:proofErr w:type="spellEnd"/>
      <w:r w:rsidRPr="00B571F4">
        <w:rPr>
          <w:rFonts w:ascii="Times New Roman" w:hAnsi="Times New Roman" w:cs="Simplified Arabic"/>
          <w:szCs w:val="24"/>
          <w:lang w:bidi="ar-SY"/>
        </w:rPr>
        <w:t xml:space="preserve"> P.K., </w:t>
      </w:r>
      <w:proofErr w:type="spellStart"/>
      <w:r w:rsidRPr="00B571F4">
        <w:rPr>
          <w:rFonts w:ascii="Times New Roman" w:hAnsi="Times New Roman" w:cs="Simplified Arabic"/>
          <w:szCs w:val="24"/>
          <w:lang w:bidi="ar-SY"/>
        </w:rPr>
        <w:t>Upadhyaya</w:t>
      </w:r>
      <w:proofErr w:type="spellEnd"/>
      <w:r w:rsidRPr="00B571F4">
        <w:rPr>
          <w:rFonts w:ascii="Times New Roman" w:hAnsi="Times New Roman" w:cs="Simplified Arabic"/>
          <w:szCs w:val="24"/>
          <w:lang w:bidi="ar-SY"/>
        </w:rPr>
        <w:t xml:space="preserve"> V. (2008). Effect of </w:t>
      </w:r>
      <w:proofErr w:type="spellStart"/>
      <w:r w:rsidRPr="00B571F4">
        <w:rPr>
          <w:rFonts w:ascii="Times New Roman" w:hAnsi="Times New Roman" w:cs="Simplified Arabic"/>
          <w:szCs w:val="24"/>
          <w:lang w:bidi="ar-SY"/>
        </w:rPr>
        <w:t>vermicompost</w:t>
      </w:r>
      <w:proofErr w:type="spellEnd"/>
      <w:r w:rsidRPr="00B571F4">
        <w:rPr>
          <w:rFonts w:ascii="Times New Roman" w:hAnsi="Times New Roman" w:cs="Simplified Arabic"/>
          <w:szCs w:val="24"/>
          <w:lang w:bidi="ar-SY"/>
        </w:rPr>
        <w:t xml:space="preserve">, farm yard manure, </w:t>
      </w:r>
      <w:proofErr w:type="spellStart"/>
      <w:r w:rsidRPr="00B571F4">
        <w:rPr>
          <w:rFonts w:ascii="Times New Roman" w:hAnsi="Times New Roman" w:cs="Simplified Arabic"/>
          <w:szCs w:val="24"/>
          <w:lang w:bidi="ar-SY"/>
        </w:rPr>
        <w:t>biofertilizer</w:t>
      </w:r>
      <w:proofErr w:type="spellEnd"/>
      <w:r w:rsidRPr="00B571F4">
        <w:rPr>
          <w:rFonts w:ascii="Times New Roman" w:hAnsi="Times New Roman" w:cs="Simplified Arabic"/>
          <w:szCs w:val="24"/>
          <w:lang w:bidi="ar-SY"/>
        </w:rPr>
        <w:t xml:space="preserve"> and chemical fertilizers (NPK) on growth, yield and quality of </w:t>
      </w:r>
      <w:proofErr w:type="spellStart"/>
      <w:r w:rsidRPr="00B571F4">
        <w:rPr>
          <w:rFonts w:ascii="Times New Roman" w:hAnsi="Times New Roman" w:cs="Simplified Arabic"/>
          <w:szCs w:val="24"/>
          <w:lang w:bidi="ar-SY"/>
        </w:rPr>
        <w:t>Abelmoschus</w:t>
      </w:r>
      <w:proofErr w:type="spellEnd"/>
      <w:r w:rsidRPr="00B571F4">
        <w:rPr>
          <w:rFonts w:ascii="Times New Roman" w:hAnsi="Times New Roman" w:cs="Simplified Arabic"/>
          <w:szCs w:val="24"/>
          <w:lang w:bidi="ar-SY"/>
        </w:rPr>
        <w:t xml:space="preserve"> </w:t>
      </w:r>
      <w:proofErr w:type="spellStart"/>
      <w:r w:rsidRPr="00B571F4">
        <w:rPr>
          <w:rFonts w:ascii="Times New Roman" w:hAnsi="Times New Roman" w:cs="Simplified Arabic"/>
          <w:szCs w:val="24"/>
          <w:lang w:bidi="ar-SY"/>
        </w:rPr>
        <w:t>esculentus</w:t>
      </w:r>
      <w:proofErr w:type="spellEnd"/>
      <w:r w:rsidRPr="00B571F4">
        <w:rPr>
          <w:rFonts w:ascii="Times New Roman" w:hAnsi="Times New Roman" w:cs="Simplified Arabic"/>
          <w:szCs w:val="24"/>
          <w:lang w:bidi="ar-SY"/>
        </w:rPr>
        <w:t>. Pollution Research 27 (1): 65-68.</w:t>
      </w:r>
    </w:p>
    <w:p w14:paraId="052C03CE" w14:textId="77777777" w:rsidR="00E94F38" w:rsidRPr="00B571F4" w:rsidRDefault="00E94F38"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szCs w:val="24"/>
          <w:lang w:bidi="ar-SY"/>
        </w:rPr>
      </w:pPr>
      <w:r w:rsidRPr="00B571F4">
        <w:rPr>
          <w:rFonts w:ascii="Times New Roman" w:hAnsi="Times New Roman" w:cs="Simplified Arabic"/>
          <w:szCs w:val="24"/>
          <w:lang w:bidi="ar-SY"/>
        </w:rPr>
        <w:t xml:space="preserve">Hassan A. </w:t>
      </w:r>
      <w:proofErr w:type="spellStart"/>
      <w:r w:rsidRPr="00B571F4">
        <w:rPr>
          <w:rFonts w:ascii="Times New Roman" w:hAnsi="Times New Roman" w:cs="Simplified Arabic"/>
          <w:szCs w:val="24"/>
          <w:lang w:bidi="ar-SY"/>
        </w:rPr>
        <w:t>Fawy</w:t>
      </w:r>
      <w:proofErr w:type="spellEnd"/>
      <w:r w:rsidRPr="00B571F4">
        <w:rPr>
          <w:rFonts w:ascii="Times New Roman" w:hAnsi="Times New Roman" w:cs="Simplified Arabic"/>
          <w:szCs w:val="24"/>
          <w:lang w:bidi="ar-SY"/>
        </w:rPr>
        <w:t xml:space="preserve">, </w:t>
      </w:r>
      <w:proofErr w:type="spellStart"/>
      <w:r w:rsidRPr="00B571F4">
        <w:rPr>
          <w:rFonts w:ascii="Times New Roman" w:hAnsi="Times New Roman" w:cs="Simplified Arabic"/>
          <w:szCs w:val="24"/>
          <w:lang w:bidi="ar-SY"/>
        </w:rPr>
        <w:t>Moharam</w:t>
      </w:r>
      <w:proofErr w:type="spellEnd"/>
      <w:r w:rsidRPr="00B571F4">
        <w:rPr>
          <w:rFonts w:ascii="Times New Roman" w:hAnsi="Times New Roman" w:cs="Simplified Arabic"/>
          <w:szCs w:val="24"/>
          <w:lang w:bidi="ar-SY"/>
        </w:rPr>
        <w:t xml:space="preserve"> F. </w:t>
      </w:r>
      <w:proofErr w:type="spellStart"/>
      <w:r w:rsidRPr="00B571F4">
        <w:rPr>
          <w:rFonts w:ascii="Times New Roman" w:hAnsi="Times New Roman" w:cs="Simplified Arabic"/>
          <w:szCs w:val="24"/>
          <w:lang w:bidi="ar-SY"/>
        </w:rPr>
        <w:t>Attia</w:t>
      </w:r>
      <w:proofErr w:type="spellEnd"/>
      <w:r w:rsidRPr="00B571F4">
        <w:rPr>
          <w:rFonts w:ascii="Times New Roman" w:hAnsi="Times New Roman" w:cs="Simplified Arabic"/>
          <w:szCs w:val="24"/>
          <w:lang w:bidi="ar-SY"/>
        </w:rPr>
        <w:t xml:space="preserve"> and Rehab H. </w:t>
      </w:r>
      <w:proofErr w:type="spellStart"/>
      <w:r w:rsidRPr="00B571F4">
        <w:rPr>
          <w:rFonts w:ascii="Times New Roman" w:hAnsi="Times New Roman" w:cs="Simplified Arabic"/>
          <w:szCs w:val="24"/>
          <w:lang w:bidi="ar-SY"/>
        </w:rPr>
        <w:t>Hagab</w:t>
      </w:r>
      <w:proofErr w:type="spellEnd"/>
      <w:r w:rsidRPr="00B571F4">
        <w:rPr>
          <w:rFonts w:ascii="Times New Roman" w:hAnsi="Times New Roman" w:cs="Simplified Arabic"/>
          <w:szCs w:val="24"/>
          <w:lang w:bidi="ar-SY"/>
        </w:rPr>
        <w:t>., (2017). Effect of Nitrogen Fertilization and Organic Acids on Grains Productivity and Biochemical Conditions of RAS SADERSINAI. Soil Fertility and Microbiology Department, Desert Research Center. Egyptian J. Desert Res., 67, No. 1, 171-185.</w:t>
      </w:r>
    </w:p>
    <w:p w14:paraId="049AA605" w14:textId="77777777" w:rsidR="00E94F38" w:rsidRPr="00B571F4" w:rsidRDefault="00E94F38" w:rsidP="00C06B4D">
      <w:pPr>
        <w:numPr>
          <w:ilvl w:val="0"/>
          <w:numId w:val="16"/>
        </w:numPr>
        <w:spacing w:after="0" w:line="240" w:lineRule="auto"/>
        <w:ind w:left="567" w:right="141"/>
        <w:contextualSpacing/>
        <w:jc w:val="lowKashida"/>
        <w:rPr>
          <w:rFonts w:ascii="Times New Roman" w:eastAsia="Times New Roman" w:hAnsi="Times New Roman" w:cs="Simplified Arabic"/>
          <w:color w:val="000000"/>
          <w:szCs w:val="24"/>
        </w:rPr>
      </w:pPr>
      <w:proofErr w:type="spellStart"/>
      <w:r w:rsidRPr="00B571F4">
        <w:rPr>
          <w:rFonts w:ascii="Times New Roman" w:eastAsia="Times New Roman" w:hAnsi="Times New Roman" w:cs="Simplified Arabic"/>
          <w:color w:val="000000"/>
          <w:szCs w:val="24"/>
        </w:rPr>
        <w:lastRenderedPageBreak/>
        <w:t>Hayatullah</w:t>
      </w:r>
      <w:proofErr w:type="spellEnd"/>
      <w:r w:rsidRPr="00B571F4">
        <w:rPr>
          <w:rFonts w:ascii="Times New Roman" w:eastAsia="Times New Roman" w:hAnsi="Times New Roman" w:cs="Simplified Arabic"/>
          <w:color w:val="000000"/>
          <w:szCs w:val="24"/>
        </w:rPr>
        <w:t xml:space="preserve"> </w:t>
      </w:r>
      <w:proofErr w:type="spellStart"/>
      <w:r w:rsidRPr="00B571F4">
        <w:rPr>
          <w:rFonts w:ascii="Times New Roman" w:eastAsia="Times New Roman" w:hAnsi="Times New Roman" w:cs="Simplified Arabic"/>
          <w:color w:val="000000"/>
          <w:szCs w:val="24"/>
        </w:rPr>
        <w:t>Ahmadzai</w:t>
      </w:r>
      <w:proofErr w:type="spellEnd"/>
      <w:r w:rsidRPr="00B571F4">
        <w:rPr>
          <w:rFonts w:ascii="Times New Roman" w:eastAsia="Times New Roman" w:hAnsi="Times New Roman" w:cs="Simplified Arabic"/>
          <w:color w:val="000000"/>
          <w:szCs w:val="24"/>
          <w:rtl/>
        </w:rPr>
        <w:t xml:space="preserve"> </w:t>
      </w:r>
      <w:r w:rsidRPr="00B571F4">
        <w:rPr>
          <w:rFonts w:ascii="Times New Roman" w:eastAsia="Times New Roman" w:hAnsi="Times New Roman" w:cs="Simplified Arabic"/>
          <w:color w:val="000000"/>
          <w:szCs w:val="24"/>
        </w:rPr>
        <w:t xml:space="preserve">(2020). Trends in Quinoa Adoption in Marginal Areas: an Assessment of Economic Viability and Policy Outlook. International Center for </w:t>
      </w:r>
      <w:proofErr w:type="spellStart"/>
      <w:r w:rsidRPr="00B571F4">
        <w:rPr>
          <w:rFonts w:ascii="Times New Roman" w:eastAsia="Times New Roman" w:hAnsi="Times New Roman" w:cs="Simplified Arabic"/>
          <w:color w:val="000000"/>
          <w:szCs w:val="24"/>
        </w:rPr>
        <w:t>Biosaline</w:t>
      </w:r>
      <w:proofErr w:type="spellEnd"/>
      <w:r w:rsidRPr="00B571F4">
        <w:rPr>
          <w:rFonts w:ascii="Times New Roman" w:eastAsia="Times New Roman" w:hAnsi="Times New Roman" w:cs="Simplified Arabic"/>
          <w:color w:val="000000"/>
          <w:szCs w:val="24"/>
        </w:rPr>
        <w:t xml:space="preserve"> Agriculture (ICBA), Academic City, P.O. Box 14660, Dubai UAE, 3(57) 2020, 235–247. </w:t>
      </w:r>
    </w:p>
    <w:p w14:paraId="3BDFB96D" w14:textId="77777777" w:rsidR="00E94F38" w:rsidRPr="00C06B4D" w:rsidRDefault="00E94F38" w:rsidP="00C06B4D">
      <w:pPr>
        <w:pStyle w:val="a3"/>
        <w:numPr>
          <w:ilvl w:val="0"/>
          <w:numId w:val="16"/>
        </w:numPr>
        <w:bidi w:val="0"/>
        <w:spacing w:after="0" w:line="240" w:lineRule="auto"/>
        <w:ind w:left="567" w:right="141"/>
        <w:jc w:val="lowKashida"/>
        <w:rPr>
          <w:rFonts w:ascii="Times New Roman" w:hAnsi="Times New Roman" w:cs="Simplified Arabic"/>
          <w:color w:val="000000"/>
          <w:szCs w:val="24"/>
        </w:rPr>
      </w:pPr>
      <w:proofErr w:type="gramStart"/>
      <w:r w:rsidRPr="00C06B4D">
        <w:rPr>
          <w:rFonts w:ascii="Times New Roman" w:hAnsi="Times New Roman" w:cs="Simplified Arabic"/>
          <w:color w:val="000000"/>
          <w:szCs w:val="24"/>
        </w:rPr>
        <w:t>e-mail</w:t>
      </w:r>
      <w:proofErr w:type="gramEnd"/>
      <w:r w:rsidRPr="00C06B4D">
        <w:rPr>
          <w:rFonts w:ascii="Times New Roman" w:hAnsi="Times New Roman" w:cs="Simplified Arabic"/>
          <w:color w:val="000000"/>
          <w:szCs w:val="24"/>
        </w:rPr>
        <w:t xml:space="preserve">: </w:t>
      </w:r>
      <w:hyperlink r:id="rId12" w:history="1">
        <w:r w:rsidRPr="00C06B4D">
          <w:rPr>
            <w:rStyle w:val="Hyperlink"/>
            <w:rFonts w:ascii="Times New Roman" w:hAnsi="Times New Roman" w:cs="Simplified Arabic"/>
            <w:szCs w:val="24"/>
            <w:u w:val="none"/>
          </w:rPr>
          <w:t>h.ahmadzai@biosaline.org.ae</w:t>
        </w:r>
      </w:hyperlink>
      <w:r w:rsidRPr="00C06B4D">
        <w:rPr>
          <w:rFonts w:ascii="Times New Roman" w:hAnsi="Times New Roman" w:cs="Simplified Arabic"/>
          <w:color w:val="000000"/>
          <w:szCs w:val="24"/>
        </w:rPr>
        <w:t xml:space="preserve">, </w:t>
      </w:r>
      <w:hyperlink r:id="rId13" w:history="1">
        <w:r w:rsidRPr="00C06B4D">
          <w:rPr>
            <w:rStyle w:val="Hyperlink"/>
            <w:rFonts w:ascii="Times New Roman" w:hAnsi="Times New Roman" w:cs="Simplified Arabic"/>
            <w:szCs w:val="24"/>
            <w:u w:val="none"/>
          </w:rPr>
          <w:t>https://orcid.org/0000-0001-9766-7052</w:t>
        </w:r>
      </w:hyperlink>
      <w:r w:rsidRPr="00C06B4D">
        <w:rPr>
          <w:rFonts w:ascii="Times New Roman" w:hAnsi="Times New Roman" w:cs="Simplified Arabic"/>
          <w:color w:val="000000"/>
          <w:szCs w:val="24"/>
        </w:rPr>
        <w:t>.</w:t>
      </w:r>
    </w:p>
    <w:p w14:paraId="10D95980" w14:textId="77777777" w:rsidR="00E94F38" w:rsidRPr="00B571F4" w:rsidRDefault="00E94F38" w:rsidP="00C06B4D">
      <w:pPr>
        <w:pStyle w:val="a3"/>
        <w:numPr>
          <w:ilvl w:val="0"/>
          <w:numId w:val="16"/>
        </w:numPr>
        <w:bidi w:val="0"/>
        <w:spacing w:after="0" w:line="240" w:lineRule="auto"/>
        <w:ind w:left="567" w:right="141"/>
        <w:jc w:val="lowKashida"/>
        <w:rPr>
          <w:rFonts w:ascii="Times New Roman" w:hAnsi="Times New Roman" w:cs="Simplified Arabic"/>
          <w:color w:val="000000"/>
          <w:szCs w:val="24"/>
        </w:rPr>
      </w:pPr>
      <w:proofErr w:type="spellStart"/>
      <w:r w:rsidRPr="00B571F4">
        <w:rPr>
          <w:rFonts w:ascii="Times New Roman" w:hAnsi="Times New Roman" w:cs="Simplified Arabic"/>
          <w:color w:val="000000"/>
          <w:szCs w:val="24"/>
        </w:rPr>
        <w:t>Havlin</w:t>
      </w:r>
      <w:proofErr w:type="spellEnd"/>
      <w:r w:rsidRPr="00B571F4">
        <w:rPr>
          <w:rFonts w:ascii="Times New Roman" w:hAnsi="Times New Roman" w:cs="Simplified Arabic"/>
          <w:color w:val="000000"/>
          <w:szCs w:val="24"/>
        </w:rPr>
        <w:t>, J.L., S.L. Tisdale, J.D. Beaton and W.L. Nelson, (2005). Soil Fertility and Fertilizers: An Introduction to Nutrient Management. Pearson Education, Inc., Upper Saddle River, (pp. 1-14), New Jersey, USA.</w:t>
      </w:r>
    </w:p>
    <w:p w14:paraId="7D4B413D" w14:textId="77777777" w:rsidR="00D43727" w:rsidRPr="00B571F4" w:rsidRDefault="00D43727" w:rsidP="00C06B4D">
      <w:pPr>
        <w:pStyle w:val="a3"/>
        <w:numPr>
          <w:ilvl w:val="0"/>
          <w:numId w:val="16"/>
        </w:numPr>
        <w:bidi w:val="0"/>
        <w:spacing w:after="0" w:line="240" w:lineRule="auto"/>
        <w:ind w:left="567" w:right="141"/>
        <w:jc w:val="lowKashida"/>
        <w:rPr>
          <w:rFonts w:ascii="Times New Roman" w:hAnsi="Times New Roman" w:cs="Simplified Arabic"/>
          <w:color w:val="000000"/>
          <w:szCs w:val="24"/>
        </w:rPr>
      </w:pPr>
      <w:proofErr w:type="spellStart"/>
      <w:r w:rsidRPr="00B571F4">
        <w:rPr>
          <w:rFonts w:ascii="Times New Roman" w:hAnsi="Times New Roman" w:cs="Simplified Arabic"/>
          <w:color w:val="000000"/>
          <w:szCs w:val="24"/>
          <w:lang w:val="en-GB"/>
        </w:rPr>
        <w:t>Himanshi</w:t>
      </w:r>
      <w:proofErr w:type="spellEnd"/>
      <w:r w:rsidRPr="00B571F4">
        <w:rPr>
          <w:rFonts w:ascii="Times New Roman" w:hAnsi="Times New Roman" w:cs="Simplified Arabic"/>
          <w:color w:val="000000"/>
          <w:szCs w:val="24"/>
          <w:lang w:val="en-GB"/>
        </w:rPr>
        <w:t xml:space="preserve">, H. P., &amp; </w:t>
      </w:r>
      <w:proofErr w:type="spellStart"/>
      <w:r w:rsidR="009D797A" w:rsidRPr="00B571F4">
        <w:rPr>
          <w:rFonts w:ascii="Times New Roman" w:hAnsi="Times New Roman" w:cs="Simplified Arabic"/>
          <w:color w:val="000000"/>
          <w:szCs w:val="24"/>
          <w:lang w:val="en-GB"/>
        </w:rPr>
        <w:t>Shroff</w:t>
      </w:r>
      <w:proofErr w:type="spellEnd"/>
      <w:r w:rsidR="009D797A" w:rsidRPr="00B571F4">
        <w:rPr>
          <w:rFonts w:ascii="Times New Roman" w:hAnsi="Times New Roman" w:cs="Simplified Arabic"/>
          <w:color w:val="000000"/>
          <w:szCs w:val="24"/>
          <w:lang w:val="en-GB"/>
        </w:rPr>
        <w:t>, J. C. (2020). Growth</w:t>
      </w:r>
      <w:r w:rsidR="00921C0D" w:rsidRPr="00B571F4">
        <w:rPr>
          <w:rFonts w:ascii="Times New Roman" w:hAnsi="Times New Roman" w:cs="Simplified Arabic"/>
          <w:color w:val="000000"/>
          <w:szCs w:val="24"/>
          <w:lang w:val="en-GB"/>
        </w:rPr>
        <w:t xml:space="preserve">, Yield and Economics of Finger </w:t>
      </w:r>
      <w:proofErr w:type="spellStart"/>
      <w:r w:rsidR="00921C0D" w:rsidRPr="00B571F4">
        <w:rPr>
          <w:rFonts w:ascii="Times New Roman" w:hAnsi="Times New Roman" w:cs="Simplified Arabic"/>
          <w:color w:val="000000"/>
          <w:szCs w:val="24"/>
          <w:lang w:val="en-GB"/>
        </w:rPr>
        <w:t>nillet</w:t>
      </w:r>
      <w:proofErr w:type="spellEnd"/>
      <w:r w:rsidR="00921C0D" w:rsidRPr="00B571F4">
        <w:rPr>
          <w:rFonts w:ascii="Times New Roman" w:hAnsi="Times New Roman" w:cs="Simplified Arabic"/>
          <w:color w:val="000000"/>
          <w:szCs w:val="24"/>
          <w:lang w:val="en-GB"/>
        </w:rPr>
        <w:t xml:space="preserve"> [</w:t>
      </w:r>
      <w:proofErr w:type="spellStart"/>
      <w:r w:rsidR="00921C0D" w:rsidRPr="00B571F4">
        <w:rPr>
          <w:rFonts w:ascii="Times New Roman" w:hAnsi="Times New Roman" w:cs="Simplified Arabic"/>
          <w:color w:val="000000"/>
          <w:szCs w:val="24"/>
          <w:lang w:val="en-GB"/>
        </w:rPr>
        <w:t>Eleusine</w:t>
      </w:r>
      <w:proofErr w:type="spellEnd"/>
      <w:r w:rsidR="00921C0D" w:rsidRPr="00B571F4">
        <w:rPr>
          <w:rFonts w:ascii="Times New Roman" w:hAnsi="Times New Roman" w:cs="Simplified Arabic"/>
          <w:color w:val="000000"/>
          <w:szCs w:val="24"/>
          <w:lang w:val="en-GB"/>
        </w:rPr>
        <w:t xml:space="preserve"> </w:t>
      </w:r>
      <w:proofErr w:type="spellStart"/>
      <w:r w:rsidR="00921C0D" w:rsidRPr="00B571F4">
        <w:rPr>
          <w:rFonts w:ascii="Times New Roman" w:hAnsi="Times New Roman" w:cs="Simplified Arabic"/>
          <w:color w:val="000000"/>
          <w:szCs w:val="24"/>
          <w:lang w:val="en-GB"/>
        </w:rPr>
        <w:t>coracana</w:t>
      </w:r>
      <w:proofErr w:type="spellEnd"/>
      <w:r w:rsidR="00921C0D" w:rsidRPr="00B571F4">
        <w:rPr>
          <w:rFonts w:ascii="Times New Roman" w:hAnsi="Times New Roman" w:cs="Simplified Arabic"/>
          <w:color w:val="000000"/>
          <w:szCs w:val="24"/>
          <w:lang w:val="en-GB"/>
        </w:rPr>
        <w:t xml:space="preserve"> (L.) </w:t>
      </w:r>
      <w:proofErr w:type="spellStart"/>
      <w:r w:rsidR="00921C0D" w:rsidRPr="00B571F4">
        <w:rPr>
          <w:rFonts w:ascii="Times New Roman" w:hAnsi="Times New Roman" w:cs="Simplified Arabic"/>
          <w:color w:val="000000"/>
          <w:szCs w:val="24"/>
          <w:lang w:val="en-GB"/>
        </w:rPr>
        <w:t>Gaertn</w:t>
      </w:r>
      <w:proofErr w:type="spellEnd"/>
      <w:r w:rsidR="00921C0D" w:rsidRPr="00B571F4">
        <w:rPr>
          <w:rFonts w:ascii="Times New Roman" w:hAnsi="Times New Roman" w:cs="Simplified Arabic"/>
          <w:color w:val="000000"/>
          <w:szCs w:val="24"/>
          <w:lang w:val="en-GB"/>
        </w:rPr>
        <w:t>] as Influenced by Integrated Nutrient Management. International Journal of Current Microbiology and Applied Sciences, 11</w:t>
      </w:r>
      <w:proofErr w:type="gramStart"/>
      <w:r w:rsidR="00921C0D" w:rsidRPr="00B571F4">
        <w:rPr>
          <w:rFonts w:ascii="Times New Roman" w:hAnsi="Times New Roman" w:cs="Simplified Arabic"/>
          <w:color w:val="000000"/>
          <w:szCs w:val="24"/>
          <w:lang w:val="en-GB"/>
        </w:rPr>
        <w:t>;729</w:t>
      </w:r>
      <w:proofErr w:type="gramEnd"/>
      <w:r w:rsidR="00921C0D" w:rsidRPr="00B571F4">
        <w:rPr>
          <w:rFonts w:ascii="Times New Roman" w:hAnsi="Times New Roman" w:cs="Simplified Arabic"/>
          <w:color w:val="000000"/>
          <w:szCs w:val="24"/>
          <w:lang w:val="en-GB"/>
        </w:rPr>
        <w:t>.</w:t>
      </w:r>
    </w:p>
    <w:p w14:paraId="4B12B4C6" w14:textId="77777777" w:rsidR="00E94F38" w:rsidRPr="00B571F4" w:rsidRDefault="00E94F38" w:rsidP="00C06B4D">
      <w:pPr>
        <w:pStyle w:val="a3"/>
        <w:numPr>
          <w:ilvl w:val="0"/>
          <w:numId w:val="16"/>
        </w:numPr>
        <w:bidi w:val="0"/>
        <w:spacing w:after="0" w:line="240" w:lineRule="auto"/>
        <w:ind w:left="567" w:right="141"/>
        <w:jc w:val="lowKashida"/>
        <w:rPr>
          <w:rFonts w:ascii="Times New Roman" w:hAnsi="Times New Roman" w:cs="Simplified Arabic"/>
          <w:szCs w:val="24"/>
          <w:lang w:bidi="ar-SY"/>
        </w:rPr>
      </w:pPr>
      <w:r w:rsidRPr="00B571F4">
        <w:rPr>
          <w:rFonts w:ascii="Times New Roman" w:hAnsi="Times New Roman" w:cs="Simplified Arabic"/>
          <w:szCs w:val="24"/>
          <w:lang w:bidi="ar-SY"/>
        </w:rPr>
        <w:t xml:space="preserve">Jacobsen, S.-E., C. </w:t>
      </w:r>
      <w:proofErr w:type="spellStart"/>
      <w:r w:rsidRPr="00B571F4">
        <w:rPr>
          <w:rFonts w:ascii="Times New Roman" w:hAnsi="Times New Roman" w:cs="Simplified Arabic"/>
          <w:szCs w:val="24"/>
          <w:lang w:bidi="ar-SY"/>
        </w:rPr>
        <w:t>Monteros</w:t>
      </w:r>
      <w:proofErr w:type="spellEnd"/>
      <w:r w:rsidRPr="00B571F4">
        <w:rPr>
          <w:rFonts w:ascii="Times New Roman" w:hAnsi="Times New Roman" w:cs="Simplified Arabic"/>
          <w:szCs w:val="24"/>
          <w:lang w:bidi="ar-SY"/>
        </w:rPr>
        <w:t xml:space="preserve">, J.L. Christiansen, L.A. Bravo, </w:t>
      </w:r>
      <w:proofErr w:type="spellStart"/>
      <w:r w:rsidRPr="00B571F4">
        <w:rPr>
          <w:rFonts w:ascii="Times New Roman" w:hAnsi="Times New Roman" w:cs="Simplified Arabic"/>
          <w:szCs w:val="24"/>
          <w:lang w:bidi="ar-SY"/>
        </w:rPr>
        <w:t>Cor</w:t>
      </w:r>
      <w:proofErr w:type="spellEnd"/>
      <w:r w:rsidRPr="00B571F4">
        <w:rPr>
          <w:rFonts w:ascii="Times New Roman" w:hAnsi="Times New Roman" w:cs="Simplified Arabic"/>
          <w:szCs w:val="24"/>
          <w:lang w:bidi="ar-SY"/>
        </w:rPr>
        <w:t xml:space="preserve">- </w:t>
      </w:r>
      <w:proofErr w:type="spellStart"/>
      <w:r w:rsidRPr="00B571F4">
        <w:rPr>
          <w:rFonts w:ascii="Times New Roman" w:hAnsi="Times New Roman" w:cs="Simplified Arabic"/>
          <w:szCs w:val="24"/>
          <w:lang w:bidi="ar-SY"/>
        </w:rPr>
        <w:t>cuera</w:t>
      </w:r>
      <w:proofErr w:type="spellEnd"/>
      <w:r w:rsidRPr="00B571F4">
        <w:rPr>
          <w:rFonts w:ascii="Times New Roman" w:hAnsi="Times New Roman" w:cs="Simplified Arabic"/>
          <w:szCs w:val="24"/>
          <w:lang w:bidi="ar-SY"/>
        </w:rPr>
        <w:t xml:space="preserve">, L.J. and A. </w:t>
      </w:r>
      <w:proofErr w:type="spellStart"/>
      <w:r w:rsidRPr="00B571F4">
        <w:rPr>
          <w:rFonts w:ascii="Times New Roman" w:hAnsi="Times New Roman" w:cs="Simplified Arabic"/>
          <w:szCs w:val="24"/>
          <w:lang w:bidi="ar-SY"/>
        </w:rPr>
        <w:t>Mujica</w:t>
      </w:r>
      <w:proofErr w:type="spellEnd"/>
      <w:r w:rsidRPr="00B571F4">
        <w:rPr>
          <w:rFonts w:ascii="Times New Roman" w:hAnsi="Times New Roman" w:cs="Simplified Arabic"/>
          <w:szCs w:val="24"/>
          <w:lang w:bidi="ar-SY"/>
        </w:rPr>
        <w:t>, (2005). Plant responses of quinoa (</w:t>
      </w:r>
      <w:proofErr w:type="spellStart"/>
      <w:r w:rsidRPr="00B571F4">
        <w:rPr>
          <w:rFonts w:ascii="Times New Roman" w:hAnsi="Times New Roman" w:cs="Simplified Arabic"/>
          <w:szCs w:val="24"/>
          <w:lang w:bidi="ar-SY"/>
        </w:rPr>
        <w:t>Chenopodium</w:t>
      </w:r>
      <w:proofErr w:type="spellEnd"/>
      <w:r w:rsidRPr="00B571F4">
        <w:rPr>
          <w:rFonts w:ascii="Times New Roman" w:hAnsi="Times New Roman" w:cs="Simplified Arabic"/>
          <w:szCs w:val="24"/>
          <w:lang w:bidi="ar-SY"/>
        </w:rPr>
        <w:t xml:space="preserve"> quinoa </w:t>
      </w:r>
      <w:proofErr w:type="spellStart"/>
      <w:r w:rsidRPr="00B571F4">
        <w:rPr>
          <w:rFonts w:ascii="Times New Roman" w:hAnsi="Times New Roman" w:cs="Simplified Arabic"/>
          <w:szCs w:val="24"/>
          <w:lang w:bidi="ar-SY"/>
        </w:rPr>
        <w:t>Willd</w:t>
      </w:r>
      <w:proofErr w:type="spellEnd"/>
      <w:r w:rsidRPr="00B571F4">
        <w:rPr>
          <w:rFonts w:ascii="Times New Roman" w:hAnsi="Times New Roman" w:cs="Simplified Arabic"/>
          <w:szCs w:val="24"/>
          <w:lang w:bidi="ar-SY"/>
        </w:rPr>
        <w:t xml:space="preserve">.) to frost at various </w:t>
      </w:r>
      <w:proofErr w:type="spellStart"/>
      <w:r w:rsidRPr="00B571F4">
        <w:rPr>
          <w:rFonts w:ascii="Times New Roman" w:hAnsi="Times New Roman" w:cs="Simplified Arabic"/>
          <w:szCs w:val="24"/>
          <w:lang w:bidi="ar-SY"/>
        </w:rPr>
        <w:t>phenological</w:t>
      </w:r>
      <w:proofErr w:type="spellEnd"/>
      <w:r w:rsidRPr="00B571F4">
        <w:rPr>
          <w:rFonts w:ascii="Times New Roman" w:hAnsi="Times New Roman" w:cs="Simplified Arabic"/>
          <w:szCs w:val="24"/>
          <w:lang w:bidi="ar-SY"/>
        </w:rPr>
        <w:t xml:space="preserve"> stages. Eur. J. of </w:t>
      </w:r>
      <w:proofErr w:type="spellStart"/>
      <w:r w:rsidRPr="00B571F4">
        <w:rPr>
          <w:rFonts w:ascii="Times New Roman" w:hAnsi="Times New Roman" w:cs="Simplified Arabic"/>
          <w:szCs w:val="24"/>
          <w:lang w:bidi="ar-SY"/>
        </w:rPr>
        <w:t>Agron</w:t>
      </w:r>
      <w:proofErr w:type="spellEnd"/>
      <w:r w:rsidRPr="00B571F4">
        <w:rPr>
          <w:rFonts w:ascii="Times New Roman" w:hAnsi="Times New Roman" w:cs="Simplified Arabic"/>
          <w:szCs w:val="24"/>
          <w:lang w:bidi="ar-SY"/>
        </w:rPr>
        <w:t>. 22: 131-139.</w:t>
      </w:r>
    </w:p>
    <w:p w14:paraId="27ADF443" w14:textId="77777777" w:rsidR="003B3866" w:rsidRPr="00B571F4" w:rsidRDefault="003B3866"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szCs w:val="24"/>
          <w:lang w:bidi="ar-SY"/>
        </w:rPr>
      </w:pPr>
      <w:r w:rsidRPr="00B571F4">
        <w:rPr>
          <w:rFonts w:ascii="Times New Roman" w:hAnsi="Times New Roman" w:cs="Simplified Arabic"/>
          <w:szCs w:val="24"/>
          <w:lang w:bidi="ar-SY"/>
        </w:rPr>
        <w:t>James LEA. Quinoa (</w:t>
      </w:r>
      <w:proofErr w:type="spellStart"/>
      <w:r w:rsidRPr="00B571F4">
        <w:rPr>
          <w:rFonts w:ascii="Times New Roman" w:hAnsi="Times New Roman" w:cs="Simplified Arabic"/>
          <w:szCs w:val="24"/>
          <w:lang w:bidi="ar-SY"/>
        </w:rPr>
        <w:t>Chenopodium</w:t>
      </w:r>
      <w:proofErr w:type="spellEnd"/>
      <w:r w:rsidRPr="00B571F4">
        <w:rPr>
          <w:rFonts w:ascii="Times New Roman" w:hAnsi="Times New Roman" w:cs="Simplified Arabic"/>
          <w:szCs w:val="24"/>
          <w:lang w:bidi="ar-SY"/>
        </w:rPr>
        <w:t xml:space="preserve"> Quinoa</w:t>
      </w:r>
      <w:r w:rsidRPr="00B571F4">
        <w:rPr>
          <w:rFonts w:ascii="Times New Roman" w:hAnsi="Times New Roman" w:cs="Simplified Arabic"/>
          <w:szCs w:val="24"/>
          <w:rtl/>
          <w:lang w:bidi="ar-SY"/>
        </w:rPr>
        <w:t xml:space="preserve"> </w:t>
      </w:r>
      <w:proofErr w:type="spellStart"/>
      <w:r w:rsidRPr="00B571F4">
        <w:rPr>
          <w:rFonts w:ascii="Times New Roman" w:hAnsi="Times New Roman" w:cs="Simplified Arabic"/>
          <w:szCs w:val="24"/>
          <w:lang w:bidi="ar-SY"/>
        </w:rPr>
        <w:t>Willd</w:t>
      </w:r>
      <w:proofErr w:type="spellEnd"/>
      <w:r w:rsidRPr="00B571F4">
        <w:rPr>
          <w:rFonts w:ascii="Times New Roman" w:hAnsi="Times New Roman" w:cs="Simplified Arabic"/>
          <w:szCs w:val="24"/>
          <w:lang w:bidi="ar-SY"/>
        </w:rPr>
        <w:t xml:space="preserve">.). (2009). Composition, chemistry, nutritional, and functional properties. Adv. Food </w:t>
      </w:r>
      <w:proofErr w:type="spellStart"/>
      <w:r w:rsidRPr="00B571F4">
        <w:rPr>
          <w:rFonts w:ascii="Times New Roman" w:hAnsi="Times New Roman" w:cs="Simplified Arabic"/>
          <w:szCs w:val="24"/>
          <w:lang w:bidi="ar-SY"/>
        </w:rPr>
        <w:t>Nutr</w:t>
      </w:r>
      <w:proofErr w:type="spellEnd"/>
      <w:r w:rsidRPr="00B571F4">
        <w:rPr>
          <w:rFonts w:ascii="Times New Roman" w:hAnsi="Times New Roman" w:cs="Simplified Arabic"/>
          <w:szCs w:val="24"/>
          <w:lang w:bidi="ar-SY"/>
        </w:rPr>
        <w:t>. Res., 58: 1-31.</w:t>
      </w:r>
    </w:p>
    <w:p w14:paraId="57806A22" w14:textId="77777777" w:rsidR="00E94F38" w:rsidRPr="00B571F4" w:rsidRDefault="00E94F38"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szCs w:val="24"/>
          <w:lang w:bidi="ar-SY"/>
        </w:rPr>
      </w:pPr>
      <w:proofErr w:type="spellStart"/>
      <w:r w:rsidRPr="00B571F4">
        <w:rPr>
          <w:rFonts w:ascii="Times New Roman" w:hAnsi="Times New Roman" w:cs="Simplified Arabic"/>
          <w:szCs w:val="24"/>
          <w:lang w:bidi="ar-SY"/>
        </w:rPr>
        <w:t>Jellen</w:t>
      </w:r>
      <w:proofErr w:type="spellEnd"/>
      <w:r w:rsidRPr="00B571F4">
        <w:rPr>
          <w:rFonts w:ascii="Times New Roman" w:hAnsi="Times New Roman" w:cs="Simplified Arabic"/>
          <w:szCs w:val="24"/>
          <w:lang w:bidi="ar-SY"/>
        </w:rPr>
        <w:t xml:space="preserve">, E.; </w:t>
      </w:r>
      <w:proofErr w:type="spellStart"/>
      <w:r w:rsidRPr="00B571F4">
        <w:rPr>
          <w:rFonts w:ascii="Times New Roman" w:hAnsi="Times New Roman" w:cs="Simplified Arabic"/>
          <w:szCs w:val="24"/>
          <w:lang w:bidi="ar-SY"/>
        </w:rPr>
        <w:t>Maughan</w:t>
      </w:r>
      <w:proofErr w:type="spellEnd"/>
      <w:r w:rsidRPr="00B571F4">
        <w:rPr>
          <w:rFonts w:ascii="Times New Roman" w:hAnsi="Times New Roman" w:cs="Simplified Arabic"/>
          <w:szCs w:val="24"/>
          <w:lang w:bidi="ar-SY"/>
        </w:rPr>
        <w:t xml:space="preserve">, P.; </w:t>
      </w:r>
      <w:proofErr w:type="spellStart"/>
      <w:r w:rsidRPr="00B571F4">
        <w:rPr>
          <w:rFonts w:ascii="Times New Roman" w:hAnsi="Times New Roman" w:cs="Simplified Arabic"/>
          <w:szCs w:val="24"/>
          <w:lang w:bidi="ar-SY"/>
        </w:rPr>
        <w:t>Bertero</w:t>
      </w:r>
      <w:proofErr w:type="spellEnd"/>
      <w:r w:rsidRPr="00B571F4">
        <w:rPr>
          <w:rFonts w:ascii="Times New Roman" w:hAnsi="Times New Roman" w:cs="Simplified Arabic"/>
          <w:szCs w:val="24"/>
          <w:lang w:bidi="ar-SY"/>
        </w:rPr>
        <w:t xml:space="preserve">, D.; </w:t>
      </w:r>
      <w:proofErr w:type="spellStart"/>
      <w:r w:rsidRPr="00B571F4">
        <w:rPr>
          <w:rFonts w:ascii="Times New Roman" w:hAnsi="Times New Roman" w:cs="Simplified Arabic"/>
          <w:szCs w:val="24"/>
          <w:lang w:bidi="ar-SY"/>
        </w:rPr>
        <w:t>Munir</w:t>
      </w:r>
      <w:proofErr w:type="spellEnd"/>
      <w:r w:rsidRPr="00B571F4">
        <w:rPr>
          <w:rFonts w:ascii="Times New Roman" w:hAnsi="Times New Roman" w:cs="Simplified Arabic"/>
          <w:szCs w:val="24"/>
          <w:lang w:bidi="ar-SY"/>
        </w:rPr>
        <w:t>, H. (2013). Prospects for Quinoa (</w:t>
      </w:r>
      <w:proofErr w:type="spellStart"/>
      <w:r w:rsidRPr="00B571F4">
        <w:rPr>
          <w:rFonts w:ascii="Times New Roman" w:hAnsi="Times New Roman" w:cs="Simplified Arabic"/>
          <w:szCs w:val="24"/>
          <w:lang w:bidi="ar-SY"/>
        </w:rPr>
        <w:t>Chenopodium</w:t>
      </w:r>
      <w:proofErr w:type="spellEnd"/>
      <w:r w:rsidRPr="00B571F4">
        <w:rPr>
          <w:rFonts w:ascii="Times New Roman" w:hAnsi="Times New Roman" w:cs="Simplified Arabic"/>
          <w:szCs w:val="24"/>
          <w:lang w:bidi="ar-SY"/>
        </w:rPr>
        <w:t xml:space="preserve"> Quinoa </w:t>
      </w:r>
      <w:proofErr w:type="spellStart"/>
      <w:r w:rsidRPr="00B571F4">
        <w:rPr>
          <w:rFonts w:ascii="Times New Roman" w:hAnsi="Times New Roman" w:cs="Simplified Arabic"/>
          <w:szCs w:val="24"/>
          <w:lang w:bidi="ar-SY"/>
        </w:rPr>
        <w:t>Willd</w:t>
      </w:r>
      <w:proofErr w:type="spellEnd"/>
      <w:r w:rsidRPr="00B571F4">
        <w:rPr>
          <w:rFonts w:ascii="Times New Roman" w:hAnsi="Times New Roman" w:cs="Simplified Arabic"/>
          <w:szCs w:val="24"/>
          <w:lang w:bidi="ar-SY"/>
        </w:rPr>
        <w:t>.) improvement through biotechnology. In Biotechnology of Neglected and Underutilized Crops; Mohan, S., Gupta, D., Eds.; Springer: Berlin/Heidelberg, Germany; pp. 173–203.</w:t>
      </w:r>
    </w:p>
    <w:p w14:paraId="7474723D" w14:textId="77777777" w:rsidR="004657DE" w:rsidRPr="00B571F4" w:rsidRDefault="004657DE"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szCs w:val="24"/>
          <w:lang w:bidi="ar-SY"/>
        </w:rPr>
      </w:pPr>
      <w:proofErr w:type="spellStart"/>
      <w:r w:rsidRPr="00B571F4">
        <w:rPr>
          <w:rFonts w:ascii="Times New Roman" w:hAnsi="Times New Roman" w:cs="Simplified Arabic"/>
          <w:szCs w:val="24"/>
          <w:lang w:val="en-GB" w:bidi="ar-SY"/>
        </w:rPr>
        <w:t>Karasani</w:t>
      </w:r>
      <w:proofErr w:type="spellEnd"/>
      <w:r w:rsidRPr="00B571F4">
        <w:rPr>
          <w:rFonts w:ascii="Times New Roman" w:hAnsi="Times New Roman" w:cs="Simplified Arabic"/>
          <w:szCs w:val="24"/>
          <w:lang w:val="en-GB" w:bidi="ar-SY"/>
        </w:rPr>
        <w:t>. R. R.,</w:t>
      </w:r>
      <w:r w:rsidRPr="00B571F4">
        <w:rPr>
          <w:rFonts w:ascii="Times New Roman" w:hAnsi="Times New Roman" w:cs="Simplified Arabic"/>
          <w:szCs w:val="24"/>
          <w:rtl/>
          <w:lang w:val="en-GB" w:bidi="ar-SY"/>
        </w:rPr>
        <w:t xml:space="preserve"> </w:t>
      </w:r>
      <w:r w:rsidRPr="00B571F4">
        <w:rPr>
          <w:rFonts w:ascii="Times New Roman" w:hAnsi="Times New Roman" w:cs="Simplified Arabic"/>
          <w:szCs w:val="24"/>
          <w:lang w:val="en-GB" w:bidi="ar-SY"/>
        </w:rPr>
        <w:t xml:space="preserve">Rajesh. S., and </w:t>
      </w:r>
      <w:proofErr w:type="spellStart"/>
      <w:r w:rsidRPr="00B571F4">
        <w:rPr>
          <w:rFonts w:ascii="Times New Roman" w:hAnsi="Times New Roman" w:cs="Simplified Arabic"/>
          <w:szCs w:val="24"/>
          <w:lang w:val="en-GB" w:bidi="ar-SY"/>
        </w:rPr>
        <w:t>Ektha</w:t>
      </w:r>
      <w:proofErr w:type="spellEnd"/>
      <w:r w:rsidRPr="00B571F4">
        <w:rPr>
          <w:rFonts w:ascii="Times New Roman" w:hAnsi="Times New Roman" w:cs="Simplified Arabic"/>
          <w:szCs w:val="24"/>
          <w:lang w:val="en-GB" w:bidi="ar-SY"/>
        </w:rPr>
        <w:t xml:space="preserve"> .</w:t>
      </w:r>
      <w:proofErr w:type="gramStart"/>
      <w:r w:rsidRPr="00B571F4">
        <w:rPr>
          <w:rFonts w:ascii="Times New Roman" w:hAnsi="Times New Roman" w:cs="Simplified Arabic"/>
          <w:szCs w:val="24"/>
          <w:lang w:val="en-GB" w:bidi="ar-SY"/>
        </w:rPr>
        <w:t>S.,</w:t>
      </w:r>
      <w:proofErr w:type="gramEnd"/>
      <w:r w:rsidRPr="00B571F4">
        <w:rPr>
          <w:rFonts w:ascii="Times New Roman" w:hAnsi="Times New Roman" w:cs="Simplified Arabic"/>
          <w:szCs w:val="24"/>
          <w:lang w:val="en-GB" w:bidi="ar-SY"/>
        </w:rPr>
        <w:t xml:space="preserve"> </w:t>
      </w:r>
      <w:r w:rsidR="007340C7" w:rsidRPr="00B571F4">
        <w:rPr>
          <w:rFonts w:ascii="Times New Roman" w:hAnsi="Times New Roman" w:cs="Simplified Arabic"/>
          <w:szCs w:val="24"/>
          <w:lang w:val="en-GB" w:bidi="ar-SY"/>
        </w:rPr>
        <w:t>(</w:t>
      </w:r>
      <w:r w:rsidRPr="00B571F4">
        <w:rPr>
          <w:rFonts w:ascii="Times New Roman" w:hAnsi="Times New Roman" w:cs="Simplified Arabic"/>
          <w:szCs w:val="24"/>
          <w:lang w:val="en-GB" w:bidi="ar-SY"/>
        </w:rPr>
        <w:t>2021</w:t>
      </w:r>
      <w:r w:rsidR="007340C7" w:rsidRPr="00B571F4">
        <w:rPr>
          <w:rFonts w:ascii="Times New Roman" w:hAnsi="Times New Roman" w:cs="Simplified Arabic"/>
          <w:szCs w:val="24"/>
          <w:lang w:val="en-GB" w:bidi="ar-SY"/>
        </w:rPr>
        <w:t>)</w:t>
      </w:r>
      <w:r w:rsidRPr="00B571F4">
        <w:rPr>
          <w:rFonts w:ascii="Times New Roman" w:hAnsi="Times New Roman" w:cs="Simplified Arabic"/>
          <w:szCs w:val="24"/>
          <w:lang w:val="en-GB" w:bidi="ar-SY"/>
        </w:rPr>
        <w:t xml:space="preserve">. Effect of spacing and nitrogen management on yield and economics of </w:t>
      </w:r>
      <w:proofErr w:type="spellStart"/>
      <w:r w:rsidRPr="00B571F4">
        <w:rPr>
          <w:rFonts w:ascii="Times New Roman" w:hAnsi="Times New Roman" w:cs="Simplified Arabic"/>
          <w:szCs w:val="24"/>
          <w:lang w:val="en-GB" w:bidi="ar-SY"/>
        </w:rPr>
        <w:t>quinoa</w:t>
      </w:r>
      <w:proofErr w:type="spellEnd"/>
      <w:r w:rsidRPr="00B571F4">
        <w:rPr>
          <w:rFonts w:ascii="Times New Roman" w:hAnsi="Times New Roman" w:cs="Simplified Arabic"/>
          <w:szCs w:val="24"/>
          <w:lang w:val="en-GB" w:bidi="ar-SY"/>
        </w:rPr>
        <w:t xml:space="preserve"> </w:t>
      </w:r>
      <w:r w:rsidRPr="00B571F4">
        <w:rPr>
          <w:rFonts w:ascii="Times New Roman" w:hAnsi="Times New Roman" w:cs="Simplified Arabic"/>
          <w:szCs w:val="24"/>
          <w:lang w:bidi="ar-SY"/>
        </w:rPr>
        <w:t>(</w:t>
      </w:r>
      <w:proofErr w:type="spellStart"/>
      <w:r w:rsidRPr="00B571F4">
        <w:rPr>
          <w:rFonts w:ascii="Times New Roman" w:hAnsi="Times New Roman" w:cs="Simplified Arabic"/>
          <w:szCs w:val="24"/>
          <w:lang w:bidi="ar-SY"/>
        </w:rPr>
        <w:t>Chenopodium</w:t>
      </w:r>
      <w:proofErr w:type="spellEnd"/>
      <w:r w:rsidRPr="00B571F4">
        <w:rPr>
          <w:rFonts w:ascii="Times New Roman" w:hAnsi="Times New Roman" w:cs="Simplified Arabic"/>
          <w:szCs w:val="24"/>
          <w:lang w:bidi="ar-SY"/>
        </w:rPr>
        <w:t xml:space="preserve"> Quinoa). </w:t>
      </w:r>
      <w:proofErr w:type="spellStart"/>
      <w:r w:rsidR="00131606" w:rsidRPr="00B571F4">
        <w:rPr>
          <w:rFonts w:ascii="Times New Roman" w:hAnsi="Times New Roman" w:cs="Simplified Arabic"/>
          <w:szCs w:val="24"/>
          <w:lang w:bidi="ar-SY"/>
        </w:rPr>
        <w:t>ThePharma</w:t>
      </w:r>
      <w:proofErr w:type="spellEnd"/>
      <w:r w:rsidR="00131606" w:rsidRPr="00B571F4">
        <w:rPr>
          <w:rFonts w:ascii="Times New Roman" w:hAnsi="Times New Roman" w:cs="Simplified Arabic"/>
          <w:szCs w:val="24"/>
          <w:lang w:bidi="ar-SY"/>
        </w:rPr>
        <w:t xml:space="preserve"> Innovation </w:t>
      </w:r>
      <w:proofErr w:type="spellStart"/>
      <w:r w:rsidR="00131606" w:rsidRPr="00B571F4">
        <w:rPr>
          <w:rFonts w:ascii="Times New Roman" w:hAnsi="Times New Roman" w:cs="Simplified Arabic"/>
          <w:szCs w:val="24"/>
          <w:lang w:bidi="ar-SY"/>
        </w:rPr>
        <w:t>Jorurnal</w:t>
      </w:r>
      <w:proofErr w:type="spellEnd"/>
      <w:r w:rsidR="00131606" w:rsidRPr="00B571F4">
        <w:rPr>
          <w:rFonts w:ascii="Times New Roman" w:hAnsi="Times New Roman" w:cs="Simplified Arabic"/>
          <w:szCs w:val="24"/>
          <w:lang w:bidi="ar-SY"/>
        </w:rPr>
        <w:t>; 10 (9): 543-545.</w:t>
      </w:r>
    </w:p>
    <w:p w14:paraId="324F90D6" w14:textId="77777777" w:rsidR="00E94F38" w:rsidRPr="00B571F4" w:rsidRDefault="00E94F38"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color w:val="000000"/>
          <w:szCs w:val="24"/>
        </w:rPr>
      </w:pPr>
      <w:proofErr w:type="spellStart"/>
      <w:r w:rsidRPr="00B571F4">
        <w:rPr>
          <w:rFonts w:ascii="Times New Roman" w:hAnsi="Times New Roman" w:cs="Simplified Arabic"/>
          <w:color w:val="000000"/>
          <w:szCs w:val="24"/>
        </w:rPr>
        <w:t>Kerin</w:t>
      </w:r>
      <w:proofErr w:type="spellEnd"/>
      <w:r w:rsidRPr="00B571F4">
        <w:rPr>
          <w:rFonts w:ascii="Times New Roman" w:hAnsi="Times New Roman" w:cs="Simplified Arabic"/>
          <w:color w:val="000000"/>
          <w:szCs w:val="24"/>
        </w:rPr>
        <w:t xml:space="preserve">, V., &amp; </w:t>
      </w:r>
      <w:proofErr w:type="spellStart"/>
      <w:r w:rsidRPr="00B571F4">
        <w:rPr>
          <w:rFonts w:ascii="Times New Roman" w:hAnsi="Times New Roman" w:cs="Simplified Arabic"/>
          <w:color w:val="000000"/>
          <w:szCs w:val="24"/>
        </w:rPr>
        <w:t>Berova</w:t>
      </w:r>
      <w:proofErr w:type="spellEnd"/>
      <w:r w:rsidRPr="00B571F4">
        <w:rPr>
          <w:rFonts w:ascii="Times New Roman" w:hAnsi="Times New Roman" w:cs="Simplified Arabic"/>
          <w:color w:val="000000"/>
          <w:szCs w:val="24"/>
        </w:rPr>
        <w:t xml:space="preserve">, M. (2003). Foliar fertilization in plants. </w:t>
      </w:r>
      <w:proofErr w:type="spellStart"/>
      <w:r w:rsidRPr="00B571F4">
        <w:rPr>
          <w:rFonts w:ascii="Times New Roman" w:hAnsi="Times New Roman" w:cs="Simplified Arabic"/>
          <w:color w:val="000000"/>
          <w:szCs w:val="24"/>
        </w:rPr>
        <w:t>Videnov</w:t>
      </w:r>
      <w:proofErr w:type="spellEnd"/>
      <w:r w:rsidRPr="00B571F4">
        <w:rPr>
          <w:rFonts w:ascii="Times New Roman" w:hAnsi="Times New Roman" w:cs="Simplified Arabic"/>
          <w:color w:val="000000"/>
          <w:szCs w:val="24"/>
        </w:rPr>
        <w:t xml:space="preserve"> &amp; Son, Sofia. Great Britain. P. 62-66.</w:t>
      </w:r>
    </w:p>
    <w:p w14:paraId="31743331" w14:textId="77777777" w:rsidR="00E94F38" w:rsidRPr="00B571F4" w:rsidRDefault="00E94F38" w:rsidP="00C06B4D">
      <w:pPr>
        <w:pStyle w:val="a3"/>
        <w:numPr>
          <w:ilvl w:val="0"/>
          <w:numId w:val="16"/>
        </w:numPr>
        <w:bidi w:val="0"/>
        <w:spacing w:after="0" w:line="240" w:lineRule="auto"/>
        <w:ind w:left="567" w:right="141"/>
        <w:jc w:val="lowKashida"/>
        <w:rPr>
          <w:rFonts w:ascii="Times New Roman" w:hAnsi="Times New Roman" w:cs="Simplified Arabic"/>
          <w:color w:val="000000"/>
          <w:szCs w:val="24"/>
        </w:rPr>
      </w:pPr>
      <w:bookmarkStart w:id="6" w:name="_Hlk123062885"/>
      <w:proofErr w:type="spellStart"/>
      <w:r w:rsidRPr="00B571F4">
        <w:rPr>
          <w:rFonts w:ascii="Times New Roman" w:hAnsi="Times New Roman" w:cs="Simplified Arabic"/>
          <w:color w:val="000000"/>
          <w:szCs w:val="24"/>
        </w:rPr>
        <w:t>Lazcano</w:t>
      </w:r>
      <w:proofErr w:type="spellEnd"/>
      <w:r w:rsidRPr="00B571F4">
        <w:rPr>
          <w:rFonts w:ascii="Times New Roman" w:hAnsi="Times New Roman" w:cs="Simplified Arabic"/>
          <w:color w:val="000000"/>
          <w:szCs w:val="24"/>
        </w:rPr>
        <w:t xml:space="preserve"> C., Gomez B. M., Dominguez j. (2008). Comparison of the Effectiveness of composting and Vermicomposting foe the Biological Stabilization of Cattle Manure. </w:t>
      </w:r>
      <w:proofErr w:type="spellStart"/>
      <w:r w:rsidRPr="00B571F4">
        <w:rPr>
          <w:rFonts w:ascii="Times New Roman" w:hAnsi="Times New Roman" w:cs="Simplified Arabic"/>
          <w:color w:val="000000"/>
          <w:szCs w:val="24"/>
        </w:rPr>
        <w:t>Doi</w:t>
      </w:r>
      <w:proofErr w:type="spellEnd"/>
      <w:r w:rsidRPr="00B571F4">
        <w:rPr>
          <w:rFonts w:ascii="Times New Roman" w:hAnsi="Times New Roman" w:cs="Simplified Arabic"/>
          <w:color w:val="000000"/>
          <w:szCs w:val="24"/>
        </w:rPr>
        <w:t xml:space="preserve">: 10.1016/j.chempophere.2008.04.016. E-mail: </w:t>
      </w:r>
      <w:hyperlink r:id="rId14" w:history="1">
        <w:r w:rsidRPr="00B571F4">
          <w:rPr>
            <w:rStyle w:val="Hyperlink"/>
            <w:rFonts w:ascii="Times New Roman" w:hAnsi="Times New Roman" w:cs="Simplified Arabic"/>
            <w:szCs w:val="24"/>
            <w:u w:val="none"/>
          </w:rPr>
          <w:t>cristina@uvigo.es</w:t>
        </w:r>
      </w:hyperlink>
      <w:r w:rsidRPr="00B571F4">
        <w:rPr>
          <w:rFonts w:ascii="Times New Roman" w:hAnsi="Times New Roman" w:cs="Simplified Arabic"/>
          <w:color w:val="000000"/>
          <w:szCs w:val="24"/>
        </w:rPr>
        <w:t>.</w:t>
      </w:r>
    </w:p>
    <w:p w14:paraId="51DCA349" w14:textId="77777777" w:rsidR="00E94F38" w:rsidRPr="00B571F4" w:rsidRDefault="00E94F38" w:rsidP="00C06B4D">
      <w:pPr>
        <w:pStyle w:val="a3"/>
        <w:numPr>
          <w:ilvl w:val="0"/>
          <w:numId w:val="16"/>
        </w:numPr>
        <w:bidi w:val="0"/>
        <w:spacing w:after="0" w:line="240" w:lineRule="auto"/>
        <w:ind w:left="567" w:right="141"/>
        <w:jc w:val="lowKashida"/>
        <w:rPr>
          <w:rFonts w:ascii="Times New Roman" w:hAnsi="Times New Roman" w:cs="Simplified Arabic"/>
          <w:color w:val="000000"/>
          <w:szCs w:val="24"/>
        </w:rPr>
      </w:pPr>
      <w:proofErr w:type="spellStart"/>
      <w:r w:rsidRPr="00B571F4">
        <w:rPr>
          <w:rFonts w:ascii="Times New Roman" w:hAnsi="Times New Roman" w:cs="Simplified Arabic"/>
          <w:color w:val="000000"/>
          <w:szCs w:val="24"/>
        </w:rPr>
        <w:t>Mengel</w:t>
      </w:r>
      <w:proofErr w:type="spellEnd"/>
      <w:r w:rsidRPr="00B571F4">
        <w:rPr>
          <w:rFonts w:ascii="Times New Roman" w:hAnsi="Times New Roman" w:cs="Simplified Arabic"/>
          <w:color w:val="000000"/>
          <w:szCs w:val="24"/>
        </w:rPr>
        <w:t>, K and E.A. Kirby, (2001). Principals of Plant Nutrition. Kluwer Academic Publishers, Netherlands. (pp. 1-10).</w:t>
      </w:r>
    </w:p>
    <w:p w14:paraId="1871021C" w14:textId="77777777" w:rsidR="00E94F38" w:rsidRPr="00B571F4" w:rsidRDefault="00E94F38"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szCs w:val="24"/>
          <w:lang w:bidi="ar-SY"/>
        </w:rPr>
      </w:pPr>
      <w:proofErr w:type="spellStart"/>
      <w:r w:rsidRPr="00B571F4">
        <w:rPr>
          <w:rFonts w:ascii="Times New Roman" w:hAnsi="Times New Roman" w:cs="Simplified Arabic"/>
          <w:szCs w:val="24"/>
          <w:lang w:bidi="ar-SY"/>
        </w:rPr>
        <w:t>Peyvast</w:t>
      </w:r>
      <w:proofErr w:type="spellEnd"/>
      <w:r w:rsidRPr="00B571F4">
        <w:rPr>
          <w:rFonts w:ascii="Times New Roman" w:hAnsi="Times New Roman" w:cs="Simplified Arabic"/>
          <w:szCs w:val="24"/>
          <w:lang w:bidi="ar-SY"/>
        </w:rPr>
        <w:t xml:space="preserve"> G., </w:t>
      </w:r>
      <w:proofErr w:type="spellStart"/>
      <w:r w:rsidRPr="00B571F4">
        <w:rPr>
          <w:rFonts w:ascii="Times New Roman" w:hAnsi="Times New Roman" w:cs="Simplified Arabic"/>
          <w:szCs w:val="24"/>
          <w:lang w:bidi="ar-SY"/>
        </w:rPr>
        <w:t>Olfati</w:t>
      </w:r>
      <w:proofErr w:type="spellEnd"/>
      <w:r w:rsidRPr="00B571F4">
        <w:rPr>
          <w:rFonts w:ascii="Times New Roman" w:hAnsi="Times New Roman" w:cs="Simplified Arabic"/>
          <w:szCs w:val="24"/>
          <w:lang w:bidi="ar-SY"/>
        </w:rPr>
        <w:t xml:space="preserve"> J.A., </w:t>
      </w:r>
      <w:proofErr w:type="spellStart"/>
      <w:r w:rsidRPr="00B571F4">
        <w:rPr>
          <w:rFonts w:ascii="Times New Roman" w:hAnsi="Times New Roman" w:cs="Simplified Arabic"/>
          <w:szCs w:val="24"/>
          <w:lang w:bidi="ar-SY"/>
        </w:rPr>
        <w:t>Madeni</w:t>
      </w:r>
      <w:proofErr w:type="spellEnd"/>
      <w:r w:rsidRPr="00B571F4">
        <w:rPr>
          <w:rFonts w:ascii="Times New Roman" w:hAnsi="Times New Roman" w:cs="Simplified Arabic"/>
          <w:szCs w:val="24"/>
          <w:lang w:bidi="ar-SY"/>
        </w:rPr>
        <w:t xml:space="preserve"> S., </w:t>
      </w:r>
      <w:proofErr w:type="spellStart"/>
      <w:r w:rsidRPr="00B571F4">
        <w:rPr>
          <w:rFonts w:ascii="Times New Roman" w:hAnsi="Times New Roman" w:cs="Simplified Arabic"/>
          <w:szCs w:val="24"/>
          <w:lang w:bidi="ar-SY"/>
        </w:rPr>
        <w:t>Forghani</w:t>
      </w:r>
      <w:proofErr w:type="spellEnd"/>
      <w:r w:rsidRPr="00B571F4">
        <w:rPr>
          <w:rFonts w:ascii="Times New Roman" w:hAnsi="Times New Roman" w:cs="Simplified Arabic"/>
          <w:szCs w:val="24"/>
          <w:lang w:bidi="ar-SY"/>
        </w:rPr>
        <w:t xml:space="preserve"> A. (2008). Effect of </w:t>
      </w:r>
      <w:proofErr w:type="spellStart"/>
      <w:r w:rsidRPr="00B571F4">
        <w:rPr>
          <w:rFonts w:ascii="Times New Roman" w:hAnsi="Times New Roman" w:cs="Simplified Arabic"/>
          <w:szCs w:val="24"/>
          <w:lang w:bidi="ar-SY"/>
        </w:rPr>
        <w:t>vermicompost</w:t>
      </w:r>
      <w:proofErr w:type="spellEnd"/>
      <w:r w:rsidRPr="00B571F4">
        <w:rPr>
          <w:rFonts w:ascii="Times New Roman" w:hAnsi="Times New Roman" w:cs="Simplified Arabic"/>
          <w:szCs w:val="24"/>
          <w:lang w:bidi="ar-SY"/>
        </w:rPr>
        <w:t xml:space="preserve"> on the growth and yield of spinach (</w:t>
      </w:r>
      <w:proofErr w:type="spellStart"/>
      <w:r w:rsidRPr="00B571F4">
        <w:rPr>
          <w:rFonts w:ascii="Times New Roman" w:hAnsi="Times New Roman" w:cs="Simplified Arabic"/>
          <w:szCs w:val="24"/>
          <w:lang w:bidi="ar-SY"/>
        </w:rPr>
        <w:t>Spinacia</w:t>
      </w:r>
      <w:proofErr w:type="spellEnd"/>
      <w:r w:rsidRPr="00B571F4">
        <w:rPr>
          <w:rFonts w:ascii="Times New Roman" w:hAnsi="Times New Roman" w:cs="Simplified Arabic"/>
          <w:szCs w:val="24"/>
          <w:lang w:bidi="ar-SY"/>
        </w:rPr>
        <w:t xml:space="preserve"> </w:t>
      </w:r>
      <w:proofErr w:type="spellStart"/>
      <w:r w:rsidRPr="00B571F4">
        <w:rPr>
          <w:rFonts w:ascii="Times New Roman" w:hAnsi="Times New Roman" w:cs="Simplified Arabic"/>
          <w:szCs w:val="24"/>
          <w:lang w:bidi="ar-SY"/>
        </w:rPr>
        <w:t>oleracea</w:t>
      </w:r>
      <w:proofErr w:type="spellEnd"/>
      <w:r w:rsidRPr="00B571F4">
        <w:rPr>
          <w:rFonts w:ascii="Times New Roman" w:hAnsi="Times New Roman" w:cs="Simplified Arabic"/>
          <w:szCs w:val="24"/>
          <w:lang w:bidi="ar-SY"/>
        </w:rPr>
        <w:t xml:space="preserve"> L.). Journal of Food Agriculture and Environment 6 (1): 110-113.</w:t>
      </w:r>
    </w:p>
    <w:p w14:paraId="426AB6CD" w14:textId="77777777" w:rsidR="00C037DB" w:rsidRPr="00B571F4" w:rsidRDefault="009C1C26"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szCs w:val="24"/>
          <w:lang w:bidi="ar-SY"/>
        </w:rPr>
      </w:pPr>
      <w:proofErr w:type="spellStart"/>
      <w:r w:rsidRPr="00B571F4">
        <w:rPr>
          <w:rFonts w:ascii="Times New Roman" w:hAnsi="Times New Roman" w:cs="Simplified Arabic"/>
          <w:szCs w:val="24"/>
        </w:rPr>
        <w:t>Pospisil</w:t>
      </w:r>
      <w:proofErr w:type="spellEnd"/>
      <w:r w:rsidR="00C037DB" w:rsidRPr="00B571F4">
        <w:rPr>
          <w:rFonts w:ascii="Times New Roman" w:hAnsi="Times New Roman" w:cs="Simplified Arabic"/>
          <w:szCs w:val="24"/>
        </w:rPr>
        <w:t xml:space="preserve">, A., M. </w:t>
      </w:r>
      <w:proofErr w:type="spellStart"/>
      <w:r w:rsidR="00C037DB" w:rsidRPr="00B571F4">
        <w:rPr>
          <w:rFonts w:ascii="Times New Roman" w:hAnsi="Times New Roman" w:cs="Simplified Arabic"/>
          <w:szCs w:val="24"/>
        </w:rPr>
        <w:t>Pospisil</w:t>
      </w:r>
      <w:proofErr w:type="spellEnd"/>
      <w:r w:rsidR="00C037DB" w:rsidRPr="00B571F4">
        <w:rPr>
          <w:rFonts w:ascii="Times New Roman" w:hAnsi="Times New Roman" w:cs="Simplified Arabic"/>
          <w:szCs w:val="24"/>
        </w:rPr>
        <w:t xml:space="preserve">, B. </w:t>
      </w:r>
      <w:proofErr w:type="spellStart"/>
      <w:r w:rsidR="00C037DB" w:rsidRPr="00B571F4">
        <w:rPr>
          <w:rFonts w:ascii="Times New Roman" w:hAnsi="Times New Roman" w:cs="Simplified Arabic"/>
          <w:szCs w:val="24"/>
        </w:rPr>
        <w:t>Varga</w:t>
      </w:r>
      <w:proofErr w:type="spellEnd"/>
      <w:r w:rsidR="00C037DB" w:rsidRPr="00B571F4">
        <w:rPr>
          <w:rFonts w:ascii="Times New Roman" w:hAnsi="Times New Roman" w:cs="Simplified Arabic"/>
          <w:szCs w:val="24"/>
        </w:rPr>
        <w:t xml:space="preserve">, B and Z. </w:t>
      </w:r>
      <w:proofErr w:type="spellStart"/>
      <w:r w:rsidR="00C037DB" w:rsidRPr="00B571F4">
        <w:rPr>
          <w:rFonts w:ascii="Times New Roman" w:hAnsi="Times New Roman" w:cs="Simplified Arabic"/>
          <w:szCs w:val="24"/>
        </w:rPr>
        <w:t>Svecnjak</w:t>
      </w:r>
      <w:proofErr w:type="spellEnd"/>
      <w:r w:rsidR="00C037DB" w:rsidRPr="00B571F4">
        <w:rPr>
          <w:rFonts w:ascii="Times New Roman" w:hAnsi="Times New Roman" w:cs="Simplified Arabic"/>
          <w:szCs w:val="24"/>
        </w:rPr>
        <w:t xml:space="preserve"> (2006). Grain yield and protein concentration of two amaranth species as influenced by nitrogen fertilization. </w:t>
      </w:r>
      <w:proofErr w:type="spellStart"/>
      <w:r w:rsidR="00C037DB" w:rsidRPr="00B571F4">
        <w:rPr>
          <w:rFonts w:ascii="Times New Roman" w:hAnsi="Times New Roman" w:cs="Simplified Arabic"/>
          <w:szCs w:val="24"/>
        </w:rPr>
        <w:t>Europ</w:t>
      </w:r>
      <w:proofErr w:type="spellEnd"/>
      <w:r w:rsidR="00C037DB" w:rsidRPr="00B571F4">
        <w:rPr>
          <w:rFonts w:ascii="Times New Roman" w:hAnsi="Times New Roman" w:cs="Simplified Arabic"/>
          <w:szCs w:val="24"/>
        </w:rPr>
        <w:t xml:space="preserve">. J. </w:t>
      </w:r>
      <w:proofErr w:type="spellStart"/>
      <w:r w:rsidR="00C037DB" w:rsidRPr="00B571F4">
        <w:rPr>
          <w:rFonts w:ascii="Times New Roman" w:hAnsi="Times New Roman" w:cs="Simplified Arabic"/>
          <w:szCs w:val="24"/>
        </w:rPr>
        <w:t>Agron</w:t>
      </w:r>
      <w:proofErr w:type="spellEnd"/>
      <w:r w:rsidR="00C037DB" w:rsidRPr="00B571F4">
        <w:rPr>
          <w:rFonts w:ascii="Times New Roman" w:hAnsi="Times New Roman" w:cs="Simplified Arabic"/>
          <w:szCs w:val="24"/>
        </w:rPr>
        <w:t>., 25 (3): 250-253.</w:t>
      </w:r>
    </w:p>
    <w:p w14:paraId="12F3AD05" w14:textId="77777777" w:rsidR="00E94F38" w:rsidRPr="00B571F4" w:rsidRDefault="00E94F38"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szCs w:val="24"/>
          <w:lang w:bidi="ar-SY"/>
        </w:rPr>
      </w:pPr>
      <w:proofErr w:type="spellStart"/>
      <w:r w:rsidRPr="00B571F4">
        <w:rPr>
          <w:rFonts w:ascii="Times New Roman" w:hAnsi="Times New Roman" w:cs="Simplified Arabic"/>
          <w:szCs w:val="24"/>
          <w:lang w:bidi="ar-SY"/>
        </w:rPr>
        <w:t>Prabha</w:t>
      </w:r>
      <w:proofErr w:type="spellEnd"/>
      <w:r w:rsidRPr="00B571F4">
        <w:rPr>
          <w:rFonts w:ascii="Times New Roman" w:hAnsi="Times New Roman" w:cs="Simplified Arabic"/>
          <w:szCs w:val="24"/>
          <w:lang w:bidi="ar-SY"/>
        </w:rPr>
        <w:t xml:space="preserve"> K.P, Loretta Y.L., </w:t>
      </w:r>
      <w:proofErr w:type="spellStart"/>
      <w:r w:rsidRPr="00B571F4">
        <w:rPr>
          <w:rFonts w:ascii="Times New Roman" w:hAnsi="Times New Roman" w:cs="Simplified Arabic"/>
          <w:szCs w:val="24"/>
          <w:lang w:bidi="ar-SY"/>
        </w:rPr>
        <w:t>Usha</w:t>
      </w:r>
      <w:proofErr w:type="spellEnd"/>
      <w:r w:rsidRPr="00B571F4">
        <w:rPr>
          <w:rFonts w:ascii="Times New Roman" w:hAnsi="Times New Roman" w:cs="Simplified Arabic"/>
          <w:szCs w:val="24"/>
          <w:lang w:bidi="ar-SY"/>
        </w:rPr>
        <w:t xml:space="preserve"> R.K. (2007). An experimental study of vermin-</w:t>
      </w:r>
      <w:proofErr w:type="spellStart"/>
      <w:r w:rsidRPr="00B571F4">
        <w:rPr>
          <w:rFonts w:ascii="Times New Roman" w:hAnsi="Times New Roman" w:cs="Simplified Arabic"/>
          <w:szCs w:val="24"/>
          <w:lang w:bidi="ar-SY"/>
        </w:rPr>
        <w:t>biowaste</w:t>
      </w:r>
      <w:proofErr w:type="spellEnd"/>
      <w:r w:rsidRPr="00B571F4">
        <w:rPr>
          <w:rFonts w:ascii="Times New Roman" w:hAnsi="Times New Roman" w:cs="Simplified Arabic"/>
          <w:szCs w:val="24"/>
          <w:lang w:bidi="ar-SY"/>
        </w:rPr>
        <w:t xml:space="preserve"> composting for agricultural soil improvement. </w:t>
      </w:r>
      <w:proofErr w:type="spellStart"/>
      <w:r w:rsidRPr="00B571F4">
        <w:rPr>
          <w:rFonts w:ascii="Times New Roman" w:hAnsi="Times New Roman" w:cs="Simplified Arabic"/>
          <w:szCs w:val="24"/>
          <w:lang w:bidi="ar-SY"/>
        </w:rPr>
        <w:t>Bioresource</w:t>
      </w:r>
      <w:proofErr w:type="spellEnd"/>
      <w:r w:rsidRPr="00B571F4">
        <w:rPr>
          <w:rFonts w:ascii="Times New Roman" w:hAnsi="Times New Roman" w:cs="Simplified Arabic"/>
          <w:szCs w:val="24"/>
          <w:lang w:bidi="ar-SY"/>
        </w:rPr>
        <w:t xml:space="preserve"> Technology 99: 1672-1681.</w:t>
      </w:r>
    </w:p>
    <w:bookmarkEnd w:id="6"/>
    <w:p w14:paraId="2941446D" w14:textId="77777777" w:rsidR="00731C7B" w:rsidRPr="00B571F4" w:rsidRDefault="009E5207" w:rsidP="00C06B4D">
      <w:pPr>
        <w:pStyle w:val="a3"/>
        <w:numPr>
          <w:ilvl w:val="0"/>
          <w:numId w:val="16"/>
        </w:numPr>
        <w:bidi w:val="0"/>
        <w:spacing w:after="0" w:line="240" w:lineRule="auto"/>
        <w:ind w:left="567" w:right="141"/>
        <w:jc w:val="lowKashida"/>
        <w:rPr>
          <w:rFonts w:ascii="Times New Roman" w:hAnsi="Times New Roman" w:cs="Simplified Arabic"/>
          <w:color w:val="000000"/>
          <w:szCs w:val="24"/>
        </w:rPr>
      </w:pPr>
      <w:proofErr w:type="spellStart"/>
      <w:r w:rsidRPr="00B571F4">
        <w:rPr>
          <w:rFonts w:ascii="Times New Roman" w:hAnsi="Times New Roman" w:cs="Simplified Arabic"/>
          <w:color w:val="000000"/>
          <w:szCs w:val="24"/>
        </w:rPr>
        <w:t>Rathore</w:t>
      </w:r>
      <w:proofErr w:type="spellEnd"/>
      <w:r w:rsidRPr="00B571F4">
        <w:rPr>
          <w:rFonts w:ascii="Times New Roman" w:hAnsi="Times New Roman" w:cs="Simplified Arabic"/>
          <w:color w:val="000000"/>
          <w:szCs w:val="24"/>
        </w:rPr>
        <w:t xml:space="preserve">, S., Kumar, R. (2021). </w:t>
      </w:r>
      <w:proofErr w:type="spellStart"/>
      <w:r w:rsidRPr="00B571F4">
        <w:rPr>
          <w:rFonts w:ascii="Times New Roman" w:hAnsi="Times New Roman" w:cs="Simplified Arabic"/>
          <w:color w:val="000000"/>
          <w:szCs w:val="24"/>
        </w:rPr>
        <w:t>Vermicompost</w:t>
      </w:r>
      <w:proofErr w:type="spellEnd"/>
      <w:r w:rsidRPr="00B571F4">
        <w:rPr>
          <w:rFonts w:ascii="Times New Roman" w:hAnsi="Times New Roman" w:cs="Simplified Arabic"/>
          <w:color w:val="000000"/>
          <w:szCs w:val="24"/>
        </w:rPr>
        <w:t xml:space="preserve"> fertilization and pinching improves the growth, yield, and quality of super food</w:t>
      </w:r>
      <w:r w:rsidR="00797347" w:rsidRPr="00B571F4">
        <w:rPr>
          <w:rFonts w:ascii="Times New Roman" w:hAnsi="Times New Roman" w:cs="Simplified Arabic"/>
          <w:color w:val="000000"/>
          <w:szCs w:val="24"/>
        </w:rPr>
        <w:t xml:space="preserve"> </w:t>
      </w:r>
      <w:r w:rsidR="00797347" w:rsidRPr="00B571F4">
        <w:rPr>
          <w:rFonts w:ascii="Times New Roman" w:hAnsi="Times New Roman" w:cs="Simplified Arabic"/>
          <w:color w:val="000000"/>
          <w:szCs w:val="24"/>
          <w:lang w:val="en-GB"/>
        </w:rPr>
        <w:t>(</w:t>
      </w:r>
      <w:proofErr w:type="spellStart"/>
      <w:r w:rsidR="00797347" w:rsidRPr="00B571F4">
        <w:rPr>
          <w:rFonts w:ascii="Times New Roman" w:hAnsi="Times New Roman" w:cs="Simplified Arabic"/>
          <w:color w:val="000000"/>
          <w:szCs w:val="24"/>
          <w:lang w:val="en-GB"/>
        </w:rPr>
        <w:t>Chenopodium</w:t>
      </w:r>
      <w:proofErr w:type="spellEnd"/>
      <w:r w:rsidR="00797347" w:rsidRPr="00B571F4">
        <w:rPr>
          <w:rFonts w:ascii="Times New Roman" w:hAnsi="Times New Roman" w:cs="Simplified Arabic"/>
          <w:color w:val="000000"/>
          <w:szCs w:val="24"/>
          <w:lang w:val="en-GB"/>
        </w:rPr>
        <w:t xml:space="preserve"> </w:t>
      </w:r>
      <w:proofErr w:type="spellStart"/>
      <w:r w:rsidR="00797347" w:rsidRPr="00B571F4">
        <w:rPr>
          <w:rFonts w:ascii="Times New Roman" w:hAnsi="Times New Roman" w:cs="Simplified Arabic"/>
          <w:color w:val="000000"/>
          <w:szCs w:val="24"/>
          <w:lang w:val="en-GB"/>
        </w:rPr>
        <w:t>quinoa</w:t>
      </w:r>
      <w:proofErr w:type="spellEnd"/>
      <w:r w:rsidR="00797347" w:rsidRPr="00B571F4">
        <w:rPr>
          <w:rFonts w:ascii="Times New Roman" w:hAnsi="Times New Roman" w:cs="Simplified Arabic"/>
          <w:color w:val="000000"/>
          <w:szCs w:val="24"/>
          <w:lang w:val="en-GB"/>
        </w:rPr>
        <w:t xml:space="preserve"> </w:t>
      </w:r>
      <w:proofErr w:type="spellStart"/>
      <w:r w:rsidR="00797347" w:rsidRPr="00B571F4">
        <w:rPr>
          <w:rFonts w:ascii="Times New Roman" w:hAnsi="Times New Roman" w:cs="Simplified Arabic"/>
          <w:color w:val="000000"/>
          <w:szCs w:val="24"/>
          <w:lang w:val="en-GB"/>
        </w:rPr>
        <w:t>willd</w:t>
      </w:r>
      <w:proofErr w:type="spellEnd"/>
      <w:r w:rsidR="00731C7B" w:rsidRPr="00B571F4">
        <w:rPr>
          <w:rFonts w:ascii="Times New Roman" w:hAnsi="Times New Roman" w:cs="Simplified Arabic"/>
          <w:color w:val="000000"/>
          <w:szCs w:val="24"/>
          <w:lang w:val="en-GB"/>
        </w:rPr>
        <w:t>.</w:t>
      </w:r>
      <w:r w:rsidR="00797347" w:rsidRPr="00B571F4">
        <w:rPr>
          <w:rFonts w:ascii="Times New Roman" w:hAnsi="Times New Roman" w:cs="Simplified Arabic"/>
          <w:color w:val="000000"/>
          <w:szCs w:val="24"/>
          <w:lang w:val="en-GB"/>
        </w:rPr>
        <w:t>)</w:t>
      </w:r>
      <w:r w:rsidR="00731C7B" w:rsidRPr="00B571F4">
        <w:rPr>
          <w:rFonts w:ascii="Times New Roman" w:hAnsi="Times New Roman" w:cs="Simplified Arabic"/>
          <w:color w:val="000000"/>
          <w:szCs w:val="24"/>
          <w:lang w:val="en-GB"/>
        </w:rPr>
        <w:t xml:space="preserve"> in the western Himalaya. </w:t>
      </w:r>
      <w:proofErr w:type="spellStart"/>
      <w:r w:rsidR="00731C7B" w:rsidRPr="00B571F4">
        <w:rPr>
          <w:rFonts w:ascii="Times New Roman" w:hAnsi="Times New Roman" w:cs="Simplified Arabic"/>
          <w:color w:val="000000"/>
          <w:szCs w:val="24"/>
          <w:lang w:val="en-GB"/>
        </w:rPr>
        <w:t>Acta</w:t>
      </w:r>
      <w:proofErr w:type="spellEnd"/>
      <w:r w:rsidR="00731C7B" w:rsidRPr="00B571F4">
        <w:rPr>
          <w:rFonts w:ascii="Times New Roman" w:hAnsi="Times New Roman" w:cs="Simplified Arabic"/>
          <w:color w:val="000000"/>
          <w:szCs w:val="24"/>
          <w:lang w:val="en-GB"/>
        </w:rPr>
        <w:t xml:space="preserve"> </w:t>
      </w:r>
      <w:proofErr w:type="spellStart"/>
      <w:r w:rsidR="00731C7B" w:rsidRPr="00B571F4">
        <w:rPr>
          <w:rFonts w:ascii="Times New Roman" w:hAnsi="Times New Roman" w:cs="Simplified Arabic"/>
          <w:color w:val="000000"/>
          <w:szCs w:val="24"/>
          <w:lang w:val="en-GB"/>
        </w:rPr>
        <w:t>physiol</w:t>
      </w:r>
      <w:proofErr w:type="spellEnd"/>
      <w:r w:rsidR="00731C7B" w:rsidRPr="00B571F4">
        <w:rPr>
          <w:rFonts w:ascii="Times New Roman" w:hAnsi="Times New Roman" w:cs="Simplified Arabic"/>
          <w:color w:val="000000"/>
          <w:szCs w:val="24"/>
          <w:lang w:val="en-GB"/>
        </w:rPr>
        <w:t xml:space="preserve"> plant 43, 23. https;//doi.org/10.1007/s11738-020-03184-z.</w:t>
      </w:r>
    </w:p>
    <w:p w14:paraId="47EAD87F" w14:textId="77777777" w:rsidR="00614A2E" w:rsidRPr="00B571F4" w:rsidRDefault="000C3909" w:rsidP="00C06B4D">
      <w:pPr>
        <w:pStyle w:val="a3"/>
        <w:numPr>
          <w:ilvl w:val="0"/>
          <w:numId w:val="16"/>
        </w:numPr>
        <w:bidi w:val="0"/>
        <w:spacing w:after="0" w:line="240" w:lineRule="auto"/>
        <w:ind w:left="567" w:right="141"/>
        <w:jc w:val="lowKashida"/>
        <w:rPr>
          <w:rFonts w:ascii="Times New Roman" w:hAnsi="Times New Roman" w:cs="Simplified Arabic"/>
          <w:szCs w:val="24"/>
          <w:lang w:bidi="ar-SY"/>
        </w:rPr>
      </w:pPr>
      <w:r w:rsidRPr="00B571F4">
        <w:rPr>
          <w:rFonts w:ascii="Times New Roman" w:hAnsi="Times New Roman" w:cs="Simplified Arabic"/>
          <w:szCs w:val="24"/>
          <w:lang w:bidi="ar-SY"/>
        </w:rPr>
        <w:t>Shams, A.S. (2012)</w:t>
      </w:r>
      <w:r w:rsidR="008661A7" w:rsidRPr="00B571F4">
        <w:rPr>
          <w:rFonts w:ascii="Times New Roman" w:hAnsi="Times New Roman" w:cs="Simplified Arabic"/>
          <w:szCs w:val="24"/>
          <w:lang w:bidi="ar-SY"/>
        </w:rPr>
        <w:t>. Response of Quinoa to nitrogen fertilizer rates under sandy soil conditions.</w:t>
      </w:r>
      <w:r w:rsidR="007A07CB" w:rsidRPr="00B571F4">
        <w:rPr>
          <w:rFonts w:ascii="Times New Roman" w:hAnsi="Times New Roman" w:cs="Simplified Arabic"/>
          <w:szCs w:val="24"/>
          <w:lang w:bidi="ar-SY"/>
        </w:rPr>
        <w:t xml:space="preserve"> </w:t>
      </w:r>
      <w:proofErr w:type="gramStart"/>
      <w:r w:rsidR="007A07CB" w:rsidRPr="00B571F4">
        <w:rPr>
          <w:rFonts w:ascii="Times New Roman" w:hAnsi="Times New Roman" w:cs="Simplified Arabic"/>
          <w:szCs w:val="24"/>
          <w:lang w:bidi="ar-SY"/>
        </w:rPr>
        <w:t>international</w:t>
      </w:r>
      <w:proofErr w:type="gramEnd"/>
      <w:r w:rsidR="007A07CB" w:rsidRPr="00B571F4">
        <w:rPr>
          <w:rFonts w:ascii="Times New Roman" w:hAnsi="Times New Roman" w:cs="Simplified Arabic"/>
          <w:szCs w:val="24"/>
          <w:lang w:bidi="ar-SY"/>
        </w:rPr>
        <w:t xml:space="preserve"> Conf. </w:t>
      </w:r>
      <w:proofErr w:type="spellStart"/>
      <w:r w:rsidR="007A07CB" w:rsidRPr="00B571F4">
        <w:rPr>
          <w:rFonts w:ascii="Times New Roman" w:hAnsi="Times New Roman" w:cs="Simplified Arabic"/>
          <w:szCs w:val="24"/>
          <w:lang w:bidi="ar-SY"/>
        </w:rPr>
        <w:t>Agron</w:t>
      </w:r>
      <w:proofErr w:type="spellEnd"/>
      <w:r w:rsidR="007A07CB" w:rsidRPr="00B571F4">
        <w:rPr>
          <w:rFonts w:ascii="Times New Roman" w:hAnsi="Times New Roman" w:cs="Simplified Arabic"/>
          <w:szCs w:val="24"/>
          <w:lang w:bidi="ar-SY"/>
        </w:rPr>
        <w:t>.,</w:t>
      </w:r>
      <w:proofErr w:type="spellStart"/>
      <w:r w:rsidR="007A07CB" w:rsidRPr="00B571F4">
        <w:rPr>
          <w:rFonts w:ascii="Times New Roman" w:hAnsi="Times New Roman" w:cs="Simplified Arabic"/>
          <w:szCs w:val="24"/>
          <w:lang w:bidi="ar-SY"/>
        </w:rPr>
        <w:t>Fac.of</w:t>
      </w:r>
      <w:proofErr w:type="spellEnd"/>
      <w:r w:rsidR="007A07CB" w:rsidRPr="00B571F4">
        <w:rPr>
          <w:rFonts w:ascii="Times New Roman" w:hAnsi="Times New Roman" w:cs="Simplified Arabic"/>
          <w:szCs w:val="24"/>
          <w:lang w:bidi="ar-SY"/>
        </w:rPr>
        <w:t xml:space="preserve"> </w:t>
      </w:r>
      <w:proofErr w:type="spellStart"/>
      <w:r w:rsidR="007A07CB" w:rsidRPr="00B571F4">
        <w:rPr>
          <w:rFonts w:ascii="Times New Roman" w:hAnsi="Times New Roman" w:cs="Simplified Arabic"/>
          <w:szCs w:val="24"/>
          <w:lang w:bidi="ar-SY"/>
        </w:rPr>
        <w:t>Agic</w:t>
      </w:r>
      <w:proofErr w:type="spellEnd"/>
      <w:r w:rsidR="007A07CB" w:rsidRPr="00B571F4">
        <w:rPr>
          <w:rFonts w:ascii="Times New Roman" w:hAnsi="Times New Roman" w:cs="Simplified Arabic"/>
          <w:szCs w:val="24"/>
          <w:lang w:bidi="ar-SY"/>
        </w:rPr>
        <w:t xml:space="preserve">., </w:t>
      </w:r>
      <w:proofErr w:type="spellStart"/>
      <w:r w:rsidR="007A07CB" w:rsidRPr="00B571F4">
        <w:rPr>
          <w:rFonts w:ascii="Times New Roman" w:hAnsi="Times New Roman" w:cs="Simplified Arabic"/>
          <w:szCs w:val="24"/>
          <w:lang w:bidi="ar-SY"/>
        </w:rPr>
        <w:t>Benha</w:t>
      </w:r>
      <w:proofErr w:type="spellEnd"/>
      <w:r w:rsidR="007A07CB" w:rsidRPr="00B571F4">
        <w:rPr>
          <w:rFonts w:ascii="Times New Roman" w:hAnsi="Times New Roman" w:cs="Simplified Arabic"/>
          <w:szCs w:val="24"/>
          <w:lang w:bidi="ar-SY"/>
        </w:rPr>
        <w:t xml:space="preserve"> Univ., Egypt, 9-10 September.</w:t>
      </w:r>
    </w:p>
    <w:p w14:paraId="1780643E" w14:textId="77777777" w:rsidR="00E94F38" w:rsidRPr="00B571F4" w:rsidRDefault="00E94F38" w:rsidP="00C06B4D">
      <w:pPr>
        <w:pStyle w:val="a3"/>
        <w:numPr>
          <w:ilvl w:val="0"/>
          <w:numId w:val="16"/>
        </w:numPr>
        <w:bidi w:val="0"/>
        <w:spacing w:after="0" w:line="240" w:lineRule="auto"/>
        <w:ind w:left="567" w:right="141"/>
        <w:jc w:val="lowKashida"/>
        <w:rPr>
          <w:rFonts w:ascii="Times New Roman" w:hAnsi="Times New Roman" w:cs="Simplified Arabic"/>
          <w:color w:val="000000"/>
          <w:szCs w:val="24"/>
        </w:rPr>
      </w:pPr>
      <w:proofErr w:type="spellStart"/>
      <w:r w:rsidRPr="00B571F4">
        <w:rPr>
          <w:rFonts w:ascii="Times New Roman" w:hAnsi="Times New Roman" w:cs="Simplified Arabic"/>
          <w:color w:val="000000"/>
          <w:szCs w:val="24"/>
          <w:lang w:val="en-GB"/>
        </w:rPr>
        <w:t>Sultanzadeh</w:t>
      </w:r>
      <w:proofErr w:type="gramStart"/>
      <w:r w:rsidRPr="00B571F4">
        <w:rPr>
          <w:rFonts w:ascii="Times New Roman" w:hAnsi="Times New Roman" w:cs="Simplified Arabic"/>
          <w:color w:val="000000"/>
          <w:szCs w:val="24"/>
          <w:lang w:val="en-GB"/>
        </w:rPr>
        <w:t>,A</w:t>
      </w:r>
      <w:proofErr w:type="spellEnd"/>
      <w:proofErr w:type="gramEnd"/>
      <w:r w:rsidRPr="00B571F4">
        <w:rPr>
          <w:rFonts w:ascii="Times New Roman" w:hAnsi="Times New Roman" w:cs="Simplified Arabic"/>
          <w:color w:val="000000"/>
          <w:szCs w:val="24"/>
          <w:lang w:val="en-GB"/>
        </w:rPr>
        <w:t xml:space="preserve">., </w:t>
      </w:r>
      <w:proofErr w:type="spellStart"/>
      <w:r w:rsidRPr="00B571F4">
        <w:rPr>
          <w:rFonts w:ascii="Times New Roman" w:hAnsi="Times New Roman" w:cs="Simplified Arabic"/>
          <w:color w:val="000000"/>
          <w:szCs w:val="24"/>
          <w:lang w:val="en-GB"/>
        </w:rPr>
        <w:t>Seyedabadi</w:t>
      </w:r>
      <w:proofErr w:type="spellEnd"/>
      <w:r w:rsidRPr="00B571F4">
        <w:rPr>
          <w:rFonts w:ascii="Times New Roman" w:hAnsi="Times New Roman" w:cs="Simplified Arabic"/>
          <w:color w:val="000000"/>
          <w:szCs w:val="24"/>
          <w:lang w:val="en-GB"/>
        </w:rPr>
        <w:t xml:space="preserve">, E., </w:t>
      </w:r>
      <w:proofErr w:type="spellStart"/>
      <w:r w:rsidRPr="00B571F4">
        <w:rPr>
          <w:rFonts w:ascii="Times New Roman" w:hAnsi="Times New Roman" w:cs="Simplified Arabic"/>
          <w:color w:val="000000"/>
          <w:szCs w:val="24"/>
          <w:lang w:val="en-GB"/>
        </w:rPr>
        <w:t>Dahmardeh</w:t>
      </w:r>
      <w:proofErr w:type="spellEnd"/>
      <w:r w:rsidRPr="00B571F4">
        <w:rPr>
          <w:rFonts w:ascii="Times New Roman" w:hAnsi="Times New Roman" w:cs="Simplified Arabic"/>
          <w:color w:val="000000"/>
          <w:szCs w:val="24"/>
          <w:lang w:val="en-GB"/>
        </w:rPr>
        <w:t>, M.</w:t>
      </w:r>
      <w:r w:rsidR="003D1372" w:rsidRPr="00B571F4">
        <w:rPr>
          <w:rFonts w:ascii="Times New Roman" w:hAnsi="Times New Roman" w:cs="Simplified Arabic" w:hint="cs"/>
          <w:color w:val="000000"/>
          <w:szCs w:val="24"/>
          <w:rtl/>
          <w:lang w:val="en-GB"/>
        </w:rPr>
        <w:t xml:space="preserve"> </w:t>
      </w:r>
      <w:r w:rsidR="003D1372" w:rsidRPr="00B571F4">
        <w:rPr>
          <w:rFonts w:ascii="Times New Roman" w:hAnsi="Times New Roman" w:cs="Simplified Arabic"/>
          <w:color w:val="000000"/>
          <w:szCs w:val="24"/>
          <w:lang w:val="en-GB"/>
        </w:rPr>
        <w:t>(2021).</w:t>
      </w:r>
      <w:r w:rsidRPr="00B571F4">
        <w:rPr>
          <w:rFonts w:ascii="Times New Roman" w:hAnsi="Times New Roman" w:cs="Simplified Arabic"/>
          <w:color w:val="000000"/>
          <w:szCs w:val="24"/>
          <w:lang w:val="en-GB"/>
        </w:rPr>
        <w:t xml:space="preserve"> Effects of chemical fertilizers and </w:t>
      </w:r>
      <w:proofErr w:type="spellStart"/>
      <w:r w:rsidRPr="00B571F4">
        <w:rPr>
          <w:rFonts w:ascii="Times New Roman" w:hAnsi="Times New Roman" w:cs="Simplified Arabic"/>
          <w:color w:val="000000"/>
          <w:szCs w:val="24"/>
          <w:lang w:val="en-GB"/>
        </w:rPr>
        <w:t>Vemicompost</w:t>
      </w:r>
      <w:proofErr w:type="spellEnd"/>
      <w:r w:rsidRPr="00B571F4">
        <w:rPr>
          <w:rFonts w:ascii="Times New Roman" w:hAnsi="Times New Roman" w:cs="Simplified Arabic"/>
          <w:color w:val="000000"/>
          <w:szCs w:val="24"/>
          <w:lang w:val="en-GB"/>
        </w:rPr>
        <w:t xml:space="preserve"> on morphological and chemical characteristics of </w:t>
      </w:r>
      <w:proofErr w:type="spellStart"/>
      <w:r w:rsidRPr="00B571F4">
        <w:rPr>
          <w:rFonts w:ascii="Times New Roman" w:hAnsi="Times New Roman" w:cs="Simplified Arabic"/>
          <w:color w:val="000000"/>
          <w:szCs w:val="24"/>
          <w:lang w:val="en-GB"/>
        </w:rPr>
        <w:t>quinoa</w:t>
      </w:r>
      <w:proofErr w:type="spellEnd"/>
      <w:r w:rsidRPr="00B571F4">
        <w:rPr>
          <w:rFonts w:ascii="Times New Roman" w:hAnsi="Times New Roman" w:cs="Simplified Arabic"/>
          <w:color w:val="000000"/>
          <w:szCs w:val="24"/>
          <w:lang w:val="en-GB"/>
        </w:rPr>
        <w:t xml:space="preserve"> (</w:t>
      </w:r>
      <w:proofErr w:type="spellStart"/>
      <w:r w:rsidRPr="00B571F4">
        <w:rPr>
          <w:rFonts w:ascii="Times New Roman" w:hAnsi="Times New Roman" w:cs="Simplified Arabic"/>
          <w:color w:val="000000"/>
          <w:szCs w:val="24"/>
          <w:lang w:val="en-GB"/>
        </w:rPr>
        <w:t>Chenopodium</w:t>
      </w:r>
      <w:proofErr w:type="spellEnd"/>
      <w:r w:rsidRPr="00B571F4">
        <w:rPr>
          <w:rFonts w:ascii="Times New Roman" w:hAnsi="Times New Roman" w:cs="Simplified Arabic"/>
          <w:color w:val="000000"/>
          <w:szCs w:val="24"/>
          <w:lang w:val="en-GB"/>
        </w:rPr>
        <w:t xml:space="preserve"> </w:t>
      </w:r>
      <w:proofErr w:type="spellStart"/>
      <w:r w:rsidRPr="00B571F4">
        <w:rPr>
          <w:rFonts w:ascii="Times New Roman" w:hAnsi="Times New Roman" w:cs="Simplified Arabic"/>
          <w:color w:val="000000"/>
          <w:szCs w:val="24"/>
          <w:lang w:val="en-GB"/>
        </w:rPr>
        <w:t>quinoa</w:t>
      </w:r>
      <w:proofErr w:type="spellEnd"/>
      <w:r w:rsidR="00797347" w:rsidRPr="00B571F4">
        <w:rPr>
          <w:rFonts w:ascii="Times New Roman" w:hAnsi="Times New Roman" w:cs="Simplified Arabic"/>
          <w:color w:val="000000"/>
          <w:szCs w:val="24"/>
          <w:lang w:val="en-GB"/>
        </w:rPr>
        <w:t xml:space="preserve"> </w:t>
      </w:r>
      <w:proofErr w:type="spellStart"/>
      <w:r w:rsidR="00797347" w:rsidRPr="00B571F4">
        <w:rPr>
          <w:rFonts w:ascii="Times New Roman" w:hAnsi="Times New Roman" w:cs="Simplified Arabic"/>
          <w:color w:val="000000"/>
          <w:szCs w:val="24"/>
          <w:lang w:val="en-GB"/>
        </w:rPr>
        <w:t>willd</w:t>
      </w:r>
      <w:proofErr w:type="spellEnd"/>
      <w:r w:rsidR="00731C7B" w:rsidRPr="00B571F4">
        <w:rPr>
          <w:rFonts w:ascii="Times New Roman" w:hAnsi="Times New Roman" w:cs="Simplified Arabic"/>
          <w:color w:val="000000"/>
          <w:szCs w:val="24"/>
          <w:lang w:val="en-GB"/>
        </w:rPr>
        <w:t>.</w:t>
      </w:r>
      <w:r w:rsidRPr="00B571F4">
        <w:rPr>
          <w:rFonts w:ascii="Times New Roman" w:hAnsi="Times New Roman" w:cs="Simplified Arabic"/>
          <w:color w:val="000000"/>
          <w:szCs w:val="24"/>
          <w:lang w:val="en-GB"/>
        </w:rPr>
        <w:t xml:space="preserve">). Journal of Crop Improvement, 2021; (6): -. </w:t>
      </w:r>
      <w:proofErr w:type="spellStart"/>
      <w:r w:rsidRPr="00B571F4">
        <w:rPr>
          <w:rFonts w:ascii="Times New Roman" w:hAnsi="Times New Roman" w:cs="Simplified Arabic"/>
          <w:color w:val="000000"/>
          <w:szCs w:val="24"/>
          <w:lang w:val="en-GB"/>
        </w:rPr>
        <w:t>Doi</w:t>
      </w:r>
      <w:proofErr w:type="spellEnd"/>
      <w:r w:rsidRPr="00B571F4">
        <w:rPr>
          <w:rFonts w:ascii="Times New Roman" w:hAnsi="Times New Roman" w:cs="Simplified Arabic"/>
          <w:color w:val="000000"/>
          <w:szCs w:val="24"/>
          <w:lang w:val="en-GB"/>
        </w:rPr>
        <w:t>: 10.22059/jci.2021.323005.2546</w:t>
      </w:r>
    </w:p>
    <w:p w14:paraId="33926BC7" w14:textId="77777777" w:rsidR="00E94F38" w:rsidRPr="00B571F4" w:rsidRDefault="00E94F38" w:rsidP="00C06B4D">
      <w:pPr>
        <w:pStyle w:val="a3"/>
        <w:numPr>
          <w:ilvl w:val="0"/>
          <w:numId w:val="16"/>
        </w:numPr>
        <w:bidi w:val="0"/>
        <w:spacing w:after="0" w:line="240" w:lineRule="auto"/>
        <w:ind w:left="567" w:right="141"/>
        <w:jc w:val="lowKashida"/>
        <w:rPr>
          <w:rFonts w:ascii="Times New Roman" w:hAnsi="Times New Roman" w:cs="Simplified Arabic"/>
          <w:color w:val="000000"/>
          <w:szCs w:val="24"/>
        </w:rPr>
      </w:pPr>
      <w:proofErr w:type="spellStart"/>
      <w:r w:rsidRPr="00B571F4">
        <w:rPr>
          <w:rFonts w:ascii="Times New Roman" w:hAnsi="Times New Roman" w:cs="Simplified Arabic"/>
          <w:color w:val="000000"/>
          <w:szCs w:val="24"/>
          <w:lang w:val="en-GB"/>
        </w:rPr>
        <w:t>Sultanzadeh</w:t>
      </w:r>
      <w:proofErr w:type="gramStart"/>
      <w:r w:rsidRPr="00B571F4">
        <w:rPr>
          <w:rFonts w:ascii="Times New Roman" w:hAnsi="Times New Roman" w:cs="Simplified Arabic"/>
          <w:color w:val="000000"/>
          <w:szCs w:val="24"/>
          <w:lang w:val="en-GB"/>
        </w:rPr>
        <w:t>,A</w:t>
      </w:r>
      <w:proofErr w:type="spellEnd"/>
      <w:proofErr w:type="gramEnd"/>
      <w:r w:rsidRPr="00B571F4">
        <w:rPr>
          <w:rFonts w:ascii="Times New Roman" w:hAnsi="Times New Roman" w:cs="Simplified Arabic"/>
          <w:color w:val="000000"/>
          <w:szCs w:val="24"/>
          <w:lang w:val="en-GB"/>
        </w:rPr>
        <w:t xml:space="preserve">., </w:t>
      </w:r>
      <w:proofErr w:type="spellStart"/>
      <w:r w:rsidRPr="00B571F4">
        <w:rPr>
          <w:rFonts w:ascii="Times New Roman" w:hAnsi="Times New Roman" w:cs="Simplified Arabic"/>
          <w:color w:val="000000"/>
          <w:szCs w:val="24"/>
          <w:lang w:val="en-GB"/>
        </w:rPr>
        <w:t>Ghanbari,A</w:t>
      </w:r>
      <w:proofErr w:type="spellEnd"/>
      <w:r w:rsidRPr="00B571F4">
        <w:rPr>
          <w:rFonts w:ascii="Times New Roman" w:hAnsi="Times New Roman" w:cs="Simplified Arabic"/>
          <w:color w:val="000000"/>
          <w:szCs w:val="24"/>
          <w:lang w:val="en-GB"/>
        </w:rPr>
        <w:t xml:space="preserve">., (2022). </w:t>
      </w:r>
      <w:proofErr w:type="spellStart"/>
      <w:r w:rsidRPr="00B571F4">
        <w:rPr>
          <w:rFonts w:ascii="Times New Roman" w:hAnsi="Times New Roman" w:cs="Simplified Arabic"/>
          <w:color w:val="000000"/>
          <w:szCs w:val="24"/>
          <w:lang w:val="en-GB"/>
        </w:rPr>
        <w:t>Seyedabadi</w:t>
      </w:r>
      <w:proofErr w:type="spellEnd"/>
      <w:r w:rsidRPr="00B571F4">
        <w:rPr>
          <w:rFonts w:ascii="Times New Roman" w:hAnsi="Times New Roman" w:cs="Simplified Arabic"/>
          <w:color w:val="000000"/>
          <w:szCs w:val="24"/>
          <w:lang w:val="en-GB"/>
        </w:rPr>
        <w:t xml:space="preserve">, E. Effect of chemical fertilizers and </w:t>
      </w:r>
      <w:proofErr w:type="spellStart"/>
      <w:r w:rsidRPr="00B571F4">
        <w:rPr>
          <w:rFonts w:ascii="Times New Roman" w:hAnsi="Times New Roman" w:cs="Simplified Arabic"/>
          <w:color w:val="000000"/>
          <w:szCs w:val="24"/>
          <w:lang w:val="en-GB"/>
        </w:rPr>
        <w:t>Vemicompost</w:t>
      </w:r>
      <w:proofErr w:type="spellEnd"/>
      <w:r w:rsidRPr="00B571F4">
        <w:rPr>
          <w:rFonts w:ascii="Times New Roman" w:hAnsi="Times New Roman" w:cs="Simplified Arabic"/>
          <w:color w:val="000000"/>
          <w:szCs w:val="24"/>
          <w:lang w:val="en-GB"/>
        </w:rPr>
        <w:t xml:space="preserve"> on the field soil properties and nutrient concentrations of </w:t>
      </w:r>
      <w:proofErr w:type="spellStart"/>
      <w:r w:rsidRPr="00B571F4">
        <w:rPr>
          <w:rFonts w:ascii="Times New Roman" w:hAnsi="Times New Roman" w:cs="Simplified Arabic"/>
          <w:color w:val="000000"/>
          <w:szCs w:val="24"/>
          <w:lang w:val="en-GB"/>
        </w:rPr>
        <w:t>quinoa</w:t>
      </w:r>
      <w:proofErr w:type="spellEnd"/>
      <w:r w:rsidRPr="00B571F4">
        <w:rPr>
          <w:rFonts w:ascii="Times New Roman" w:hAnsi="Times New Roman" w:cs="Simplified Arabic"/>
          <w:color w:val="000000"/>
          <w:szCs w:val="24"/>
          <w:lang w:val="en-GB"/>
        </w:rPr>
        <w:t xml:space="preserve"> seed in </w:t>
      </w:r>
      <w:proofErr w:type="spellStart"/>
      <w:r w:rsidRPr="00B571F4">
        <w:rPr>
          <w:rFonts w:ascii="Times New Roman" w:hAnsi="Times New Roman" w:cs="Simplified Arabic"/>
          <w:color w:val="000000"/>
          <w:szCs w:val="24"/>
          <w:lang w:val="en-GB"/>
        </w:rPr>
        <w:t>Sistan</w:t>
      </w:r>
      <w:proofErr w:type="spellEnd"/>
      <w:r w:rsidRPr="00B571F4">
        <w:rPr>
          <w:rFonts w:ascii="Times New Roman" w:hAnsi="Times New Roman" w:cs="Simplified Arabic"/>
          <w:color w:val="000000"/>
          <w:szCs w:val="24"/>
          <w:lang w:val="en-GB"/>
        </w:rPr>
        <w:t xml:space="preserve"> region. Crop Science Research in Arid Regions, 2022; 4 (1): 77-86. </w:t>
      </w:r>
      <w:proofErr w:type="spellStart"/>
      <w:r w:rsidRPr="00B571F4">
        <w:rPr>
          <w:rFonts w:ascii="Times New Roman" w:hAnsi="Times New Roman" w:cs="Simplified Arabic"/>
          <w:color w:val="000000"/>
          <w:szCs w:val="24"/>
          <w:lang w:val="en-GB"/>
        </w:rPr>
        <w:t>Doi</w:t>
      </w:r>
      <w:proofErr w:type="spellEnd"/>
      <w:r w:rsidRPr="00B571F4">
        <w:rPr>
          <w:rFonts w:ascii="Times New Roman" w:hAnsi="Times New Roman" w:cs="Simplified Arabic"/>
          <w:color w:val="000000"/>
          <w:szCs w:val="24"/>
          <w:lang w:val="en-GB"/>
        </w:rPr>
        <w:t>: 10.22034/csrar.2022.320562.1170.</w:t>
      </w:r>
    </w:p>
    <w:p w14:paraId="133D6F30" w14:textId="77777777" w:rsidR="00EE3719" w:rsidRPr="00B571F4" w:rsidRDefault="00EE3719" w:rsidP="00C06B4D">
      <w:pPr>
        <w:pStyle w:val="a3"/>
        <w:numPr>
          <w:ilvl w:val="0"/>
          <w:numId w:val="16"/>
        </w:numPr>
        <w:bidi w:val="0"/>
        <w:spacing w:after="0" w:line="240" w:lineRule="auto"/>
        <w:ind w:left="567" w:right="141"/>
        <w:jc w:val="lowKashida"/>
        <w:rPr>
          <w:rFonts w:ascii="Times New Roman" w:hAnsi="Times New Roman" w:cs="Simplified Arabic"/>
          <w:color w:val="000000"/>
          <w:szCs w:val="24"/>
        </w:rPr>
      </w:pPr>
      <w:r w:rsidRPr="00B571F4">
        <w:rPr>
          <w:rFonts w:ascii="Times New Roman" w:hAnsi="Times New Roman" w:cs="Simplified Arabic"/>
          <w:color w:val="000000"/>
          <w:szCs w:val="24"/>
          <w:lang w:val="en-GB"/>
        </w:rPr>
        <w:lastRenderedPageBreak/>
        <w:t xml:space="preserve">Suresh N., R., </w:t>
      </w:r>
      <w:proofErr w:type="spellStart"/>
      <w:r w:rsidRPr="00B571F4">
        <w:rPr>
          <w:rFonts w:ascii="Times New Roman" w:hAnsi="Times New Roman" w:cs="Simplified Arabic"/>
          <w:color w:val="000000"/>
          <w:szCs w:val="24"/>
          <w:lang w:val="en-GB"/>
        </w:rPr>
        <w:t>Paramesh</w:t>
      </w:r>
      <w:proofErr w:type="spellEnd"/>
      <w:r w:rsidRPr="00B571F4">
        <w:rPr>
          <w:rFonts w:ascii="Times New Roman" w:hAnsi="Times New Roman" w:cs="Simplified Arabic"/>
          <w:color w:val="000000"/>
          <w:szCs w:val="24"/>
          <w:lang w:val="en-GB"/>
        </w:rPr>
        <w:t xml:space="preserve">, R., </w:t>
      </w:r>
      <w:proofErr w:type="spellStart"/>
      <w:r w:rsidRPr="00B571F4">
        <w:rPr>
          <w:rFonts w:ascii="Times New Roman" w:hAnsi="Times New Roman" w:cs="Simplified Arabic"/>
          <w:color w:val="000000"/>
          <w:szCs w:val="24"/>
          <w:lang w:val="en-GB"/>
        </w:rPr>
        <w:t>Siddaraju</w:t>
      </w:r>
      <w:proofErr w:type="spellEnd"/>
      <w:r w:rsidRPr="00B571F4">
        <w:rPr>
          <w:rFonts w:ascii="Times New Roman" w:hAnsi="Times New Roman" w:cs="Simplified Arabic"/>
          <w:color w:val="000000"/>
          <w:szCs w:val="24"/>
          <w:lang w:val="en-GB"/>
        </w:rPr>
        <w:t xml:space="preserve">, P. R., </w:t>
      </w:r>
      <w:proofErr w:type="spellStart"/>
      <w:r w:rsidRPr="00B571F4">
        <w:rPr>
          <w:rFonts w:ascii="Times New Roman" w:hAnsi="Times New Roman" w:cs="Simplified Arabic"/>
          <w:color w:val="000000"/>
          <w:szCs w:val="24"/>
          <w:lang w:val="en-GB"/>
        </w:rPr>
        <w:t>Shanakar</w:t>
      </w:r>
      <w:proofErr w:type="spellEnd"/>
      <w:r w:rsidRPr="00B571F4">
        <w:rPr>
          <w:rFonts w:ascii="Times New Roman" w:hAnsi="Times New Roman" w:cs="Simplified Arabic"/>
          <w:color w:val="000000"/>
          <w:szCs w:val="24"/>
          <w:lang w:val="en-GB"/>
        </w:rPr>
        <w:t xml:space="preserve"> and </w:t>
      </w:r>
      <w:proofErr w:type="spellStart"/>
      <w:r w:rsidRPr="00B571F4">
        <w:rPr>
          <w:rFonts w:ascii="Times New Roman" w:hAnsi="Times New Roman" w:cs="Simplified Arabic"/>
          <w:color w:val="000000"/>
          <w:szCs w:val="24"/>
          <w:lang w:val="en-GB"/>
        </w:rPr>
        <w:t>Mudalagiriyappa</w:t>
      </w:r>
      <w:proofErr w:type="spellEnd"/>
      <w:r w:rsidRPr="00B571F4">
        <w:rPr>
          <w:rFonts w:ascii="Times New Roman" w:hAnsi="Times New Roman" w:cs="Simplified Arabic"/>
          <w:color w:val="000000"/>
          <w:szCs w:val="24"/>
          <w:lang w:val="en-GB"/>
        </w:rPr>
        <w:t xml:space="preserve">. (2020). Studies on growth parameters in </w:t>
      </w:r>
      <w:proofErr w:type="spellStart"/>
      <w:r w:rsidRPr="00B571F4">
        <w:rPr>
          <w:rFonts w:ascii="Times New Roman" w:hAnsi="Times New Roman" w:cs="Simplified Arabic"/>
          <w:color w:val="000000"/>
          <w:szCs w:val="24"/>
          <w:lang w:val="en-GB"/>
        </w:rPr>
        <w:t>quinoa</w:t>
      </w:r>
      <w:proofErr w:type="spellEnd"/>
      <w:r w:rsidRPr="00B571F4">
        <w:rPr>
          <w:rFonts w:ascii="Times New Roman" w:hAnsi="Times New Roman" w:cs="Simplified Arabic"/>
          <w:color w:val="000000"/>
          <w:szCs w:val="24"/>
          <w:lang w:val="en-GB"/>
        </w:rPr>
        <w:t xml:space="preserve"> (</w:t>
      </w:r>
      <w:proofErr w:type="spellStart"/>
      <w:r w:rsidRPr="00B571F4">
        <w:rPr>
          <w:rFonts w:ascii="Times New Roman" w:hAnsi="Times New Roman" w:cs="Simplified Arabic"/>
          <w:color w:val="000000"/>
          <w:szCs w:val="24"/>
          <w:lang w:val="en-GB"/>
        </w:rPr>
        <w:t>Chenopodium</w:t>
      </w:r>
      <w:proofErr w:type="spellEnd"/>
      <w:r w:rsidRPr="00B571F4">
        <w:rPr>
          <w:rFonts w:ascii="Times New Roman" w:hAnsi="Times New Roman" w:cs="Simplified Arabic"/>
          <w:color w:val="000000"/>
          <w:szCs w:val="24"/>
          <w:lang w:val="en-GB"/>
        </w:rPr>
        <w:t xml:space="preserve"> </w:t>
      </w:r>
      <w:proofErr w:type="spellStart"/>
      <w:r w:rsidRPr="00B571F4">
        <w:rPr>
          <w:rFonts w:ascii="Times New Roman" w:hAnsi="Times New Roman" w:cs="Simplified Arabic"/>
          <w:color w:val="000000"/>
          <w:szCs w:val="24"/>
          <w:lang w:val="en-GB"/>
        </w:rPr>
        <w:t>quinoa</w:t>
      </w:r>
      <w:proofErr w:type="spellEnd"/>
      <w:r w:rsidRPr="00B571F4">
        <w:rPr>
          <w:rFonts w:ascii="Times New Roman" w:hAnsi="Times New Roman" w:cs="Simplified Arabic"/>
          <w:color w:val="000000"/>
          <w:szCs w:val="24"/>
          <w:lang w:val="en-GB"/>
        </w:rPr>
        <w:t xml:space="preserve"> </w:t>
      </w:r>
      <w:proofErr w:type="spellStart"/>
      <w:r w:rsidRPr="00B571F4">
        <w:rPr>
          <w:rFonts w:ascii="Times New Roman" w:hAnsi="Times New Roman" w:cs="Simplified Arabic"/>
          <w:color w:val="000000"/>
          <w:szCs w:val="24"/>
          <w:lang w:val="en-GB"/>
        </w:rPr>
        <w:t>Willd</w:t>
      </w:r>
      <w:proofErr w:type="spellEnd"/>
      <w:r w:rsidRPr="00B571F4">
        <w:rPr>
          <w:rFonts w:ascii="Times New Roman" w:hAnsi="Times New Roman" w:cs="Simplified Arabic"/>
          <w:color w:val="000000"/>
          <w:szCs w:val="24"/>
          <w:lang w:val="en-GB"/>
        </w:rPr>
        <w:t>). International Journal of Chemical Studies; 8 (1): 393-397.</w:t>
      </w:r>
    </w:p>
    <w:p w14:paraId="36DF3943" w14:textId="77777777" w:rsidR="00E94F38" w:rsidRPr="00B571F4" w:rsidRDefault="00E94F38" w:rsidP="00C06B4D">
      <w:pPr>
        <w:pStyle w:val="a3"/>
        <w:numPr>
          <w:ilvl w:val="0"/>
          <w:numId w:val="16"/>
        </w:numPr>
        <w:bidi w:val="0"/>
        <w:spacing w:after="0" w:line="240" w:lineRule="auto"/>
        <w:ind w:left="567" w:right="141"/>
        <w:jc w:val="lowKashida"/>
        <w:rPr>
          <w:rFonts w:ascii="Times New Roman" w:hAnsi="Times New Roman" w:cs="Simplified Arabic"/>
          <w:color w:val="000000"/>
          <w:szCs w:val="24"/>
        </w:rPr>
      </w:pPr>
      <w:proofErr w:type="spellStart"/>
      <w:r w:rsidRPr="00B571F4">
        <w:rPr>
          <w:rFonts w:ascii="Times New Roman" w:hAnsi="Times New Roman" w:cs="Simplified Arabic"/>
          <w:color w:val="000000"/>
          <w:szCs w:val="24"/>
        </w:rPr>
        <w:t>Suthar</w:t>
      </w:r>
      <w:proofErr w:type="spellEnd"/>
      <w:r w:rsidRPr="00B571F4">
        <w:rPr>
          <w:rFonts w:ascii="Times New Roman" w:hAnsi="Times New Roman" w:cs="Simplified Arabic"/>
          <w:color w:val="000000"/>
          <w:szCs w:val="24"/>
        </w:rPr>
        <w:t xml:space="preserve"> S., </w:t>
      </w:r>
      <w:proofErr w:type="spellStart"/>
      <w:r w:rsidRPr="00B571F4">
        <w:rPr>
          <w:rFonts w:ascii="Times New Roman" w:hAnsi="Times New Roman" w:cs="Simplified Arabic"/>
          <w:color w:val="000000"/>
          <w:szCs w:val="24"/>
        </w:rPr>
        <w:t>Choyal</w:t>
      </w:r>
      <w:proofErr w:type="spellEnd"/>
      <w:r w:rsidRPr="00B571F4">
        <w:rPr>
          <w:rFonts w:ascii="Times New Roman" w:hAnsi="Times New Roman" w:cs="Simplified Arabic"/>
          <w:color w:val="000000"/>
          <w:szCs w:val="24"/>
        </w:rPr>
        <w:t xml:space="preserve"> R., Singh S., </w:t>
      </w:r>
      <w:proofErr w:type="spellStart"/>
      <w:r w:rsidRPr="00B571F4">
        <w:rPr>
          <w:rFonts w:ascii="Times New Roman" w:hAnsi="Times New Roman" w:cs="Simplified Arabic"/>
          <w:color w:val="000000"/>
          <w:szCs w:val="24"/>
        </w:rPr>
        <w:t>Sudesh</w:t>
      </w:r>
      <w:proofErr w:type="spellEnd"/>
      <w:r w:rsidRPr="00B571F4">
        <w:rPr>
          <w:rFonts w:ascii="Times New Roman" w:hAnsi="Times New Roman" w:cs="Simplified Arabic"/>
          <w:color w:val="000000"/>
          <w:szCs w:val="24"/>
        </w:rPr>
        <w:t>. (2005). Stimulatory effect of earthworm body fluid (</w:t>
      </w:r>
      <w:proofErr w:type="spellStart"/>
      <w:r w:rsidRPr="00B571F4">
        <w:rPr>
          <w:rFonts w:ascii="Times New Roman" w:hAnsi="Times New Roman" w:cs="Simplified Arabic"/>
          <w:color w:val="000000"/>
          <w:szCs w:val="24"/>
        </w:rPr>
        <w:t>vermiwash</w:t>
      </w:r>
      <w:proofErr w:type="spellEnd"/>
      <w:r w:rsidRPr="00B571F4">
        <w:rPr>
          <w:rFonts w:ascii="Times New Roman" w:hAnsi="Times New Roman" w:cs="Simplified Arabic"/>
          <w:color w:val="000000"/>
          <w:szCs w:val="24"/>
        </w:rPr>
        <w:t xml:space="preserve">) on seed germination and seedling growth of two legumes. Journal of </w:t>
      </w:r>
      <w:proofErr w:type="spellStart"/>
      <w:r w:rsidRPr="00B571F4">
        <w:rPr>
          <w:rFonts w:ascii="Times New Roman" w:hAnsi="Times New Roman" w:cs="Simplified Arabic"/>
          <w:color w:val="000000"/>
          <w:szCs w:val="24"/>
        </w:rPr>
        <w:t>Phytological</w:t>
      </w:r>
      <w:proofErr w:type="spellEnd"/>
      <w:r w:rsidRPr="00B571F4">
        <w:rPr>
          <w:rFonts w:ascii="Times New Roman" w:hAnsi="Times New Roman" w:cs="Simplified Arabic"/>
          <w:color w:val="000000"/>
          <w:szCs w:val="24"/>
        </w:rPr>
        <w:t xml:space="preserve"> Research 18 (2): 219222.</w:t>
      </w:r>
    </w:p>
    <w:p w14:paraId="2CA49B5A" w14:textId="77777777" w:rsidR="00E94F38" w:rsidRPr="00B571F4" w:rsidRDefault="00E94F38"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color w:val="000000"/>
          <w:szCs w:val="24"/>
        </w:rPr>
      </w:pPr>
      <w:r w:rsidRPr="00B571F4">
        <w:rPr>
          <w:rFonts w:ascii="Times New Roman" w:hAnsi="Times New Roman" w:cs="Simplified Arabic"/>
          <w:color w:val="000000"/>
          <w:szCs w:val="24"/>
        </w:rPr>
        <w:t xml:space="preserve">Singh, R. P., Singh, P., </w:t>
      </w:r>
      <w:proofErr w:type="spellStart"/>
      <w:r w:rsidRPr="00B571F4">
        <w:rPr>
          <w:rFonts w:ascii="Times New Roman" w:hAnsi="Times New Roman" w:cs="Simplified Arabic"/>
          <w:color w:val="000000"/>
          <w:szCs w:val="24"/>
        </w:rPr>
        <w:t>Araujo</w:t>
      </w:r>
      <w:proofErr w:type="spellEnd"/>
      <w:r w:rsidRPr="00B571F4">
        <w:rPr>
          <w:rFonts w:ascii="Times New Roman" w:hAnsi="Times New Roman" w:cs="Simplified Arabic"/>
          <w:color w:val="000000"/>
          <w:szCs w:val="24"/>
        </w:rPr>
        <w:t xml:space="preserve">, A. S. F., </w:t>
      </w:r>
      <w:proofErr w:type="spellStart"/>
      <w:r w:rsidRPr="00B571F4">
        <w:rPr>
          <w:rFonts w:ascii="Times New Roman" w:hAnsi="Times New Roman" w:cs="Simplified Arabic"/>
          <w:color w:val="000000"/>
          <w:szCs w:val="24"/>
        </w:rPr>
        <w:t>Hakimi</w:t>
      </w:r>
      <w:proofErr w:type="spellEnd"/>
      <w:r w:rsidRPr="00B571F4">
        <w:rPr>
          <w:rFonts w:ascii="Times New Roman" w:hAnsi="Times New Roman" w:cs="Simplified Arabic"/>
          <w:color w:val="000000"/>
          <w:szCs w:val="24"/>
        </w:rPr>
        <w:t xml:space="preserve"> Ibrahim, M., &amp; </w:t>
      </w:r>
      <w:proofErr w:type="spellStart"/>
      <w:r w:rsidRPr="00B571F4">
        <w:rPr>
          <w:rFonts w:ascii="Times New Roman" w:hAnsi="Times New Roman" w:cs="Simplified Arabic"/>
          <w:color w:val="000000"/>
          <w:szCs w:val="24"/>
        </w:rPr>
        <w:t>Sulaiman</w:t>
      </w:r>
      <w:proofErr w:type="spellEnd"/>
      <w:r w:rsidRPr="00B571F4">
        <w:rPr>
          <w:rFonts w:ascii="Times New Roman" w:hAnsi="Times New Roman" w:cs="Simplified Arabic"/>
          <w:color w:val="000000"/>
          <w:szCs w:val="24"/>
        </w:rPr>
        <w:t xml:space="preserve">, O. (2011).   Management of urban solid waste: Vermicomposting a sustainable option. Resources, Conservation, and Recycling, 55 (7), 719–729. </w:t>
      </w:r>
      <w:hyperlink r:id="rId15" w:history="1">
        <w:r w:rsidRPr="00B571F4">
          <w:rPr>
            <w:rStyle w:val="Hyperlink"/>
            <w:rFonts w:ascii="Times New Roman" w:hAnsi="Times New Roman" w:cs="Simplified Arabic"/>
            <w:szCs w:val="24"/>
            <w:u w:val="none"/>
            <w:lang w:bidi="ar-SY"/>
          </w:rPr>
          <w:t>http://dx.doi.org/10.1016/j.resconrec.2011.02.005</w:t>
        </w:r>
      </w:hyperlink>
      <w:r w:rsidRPr="00B571F4">
        <w:rPr>
          <w:rFonts w:ascii="Times New Roman" w:hAnsi="Times New Roman" w:cs="Simplified Arabic"/>
          <w:color w:val="000000"/>
          <w:szCs w:val="24"/>
        </w:rPr>
        <w:t>.</w:t>
      </w:r>
    </w:p>
    <w:p w14:paraId="41E8A7A2" w14:textId="77777777" w:rsidR="00E94F38" w:rsidRPr="00B571F4" w:rsidRDefault="00E94F38"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color w:val="000000"/>
          <w:szCs w:val="24"/>
        </w:rPr>
      </w:pPr>
      <w:proofErr w:type="spellStart"/>
      <w:r w:rsidRPr="00B571F4">
        <w:rPr>
          <w:rFonts w:ascii="Times New Roman" w:hAnsi="Times New Roman" w:cs="Simplified Arabic"/>
          <w:color w:val="000000"/>
          <w:szCs w:val="24"/>
        </w:rPr>
        <w:t>Sinha</w:t>
      </w:r>
      <w:proofErr w:type="spellEnd"/>
      <w:r w:rsidRPr="00B571F4">
        <w:rPr>
          <w:rFonts w:ascii="Times New Roman" w:hAnsi="Times New Roman" w:cs="Simplified Arabic"/>
          <w:color w:val="000000"/>
          <w:szCs w:val="24"/>
        </w:rPr>
        <w:t xml:space="preserve">, R. K., Herat, S., </w:t>
      </w:r>
      <w:proofErr w:type="spellStart"/>
      <w:r w:rsidRPr="00B571F4">
        <w:rPr>
          <w:rFonts w:ascii="Times New Roman" w:hAnsi="Times New Roman" w:cs="Simplified Arabic"/>
          <w:color w:val="000000"/>
          <w:szCs w:val="24"/>
        </w:rPr>
        <w:t>Agarwal</w:t>
      </w:r>
      <w:proofErr w:type="spellEnd"/>
      <w:r w:rsidRPr="00B571F4">
        <w:rPr>
          <w:rFonts w:ascii="Times New Roman" w:hAnsi="Times New Roman" w:cs="Simplified Arabic"/>
          <w:color w:val="000000"/>
          <w:szCs w:val="24"/>
        </w:rPr>
        <w:t xml:space="preserve">, S., </w:t>
      </w:r>
      <w:proofErr w:type="spellStart"/>
      <w:r w:rsidRPr="00B571F4">
        <w:rPr>
          <w:rFonts w:ascii="Times New Roman" w:hAnsi="Times New Roman" w:cs="Simplified Arabic"/>
          <w:color w:val="000000"/>
          <w:szCs w:val="24"/>
        </w:rPr>
        <w:t>Asadi</w:t>
      </w:r>
      <w:proofErr w:type="spellEnd"/>
      <w:r w:rsidRPr="00B571F4">
        <w:rPr>
          <w:rFonts w:ascii="Times New Roman" w:hAnsi="Times New Roman" w:cs="Simplified Arabic"/>
          <w:color w:val="000000"/>
          <w:szCs w:val="24"/>
        </w:rPr>
        <w:t xml:space="preserve">, R., &amp; </w:t>
      </w:r>
      <w:proofErr w:type="spellStart"/>
      <w:r w:rsidRPr="00B571F4">
        <w:rPr>
          <w:rFonts w:ascii="Times New Roman" w:hAnsi="Times New Roman" w:cs="Simplified Arabic"/>
          <w:color w:val="000000"/>
          <w:szCs w:val="24"/>
        </w:rPr>
        <w:t>Carretero</w:t>
      </w:r>
      <w:proofErr w:type="spellEnd"/>
      <w:r w:rsidRPr="00B571F4">
        <w:rPr>
          <w:rFonts w:ascii="Times New Roman" w:hAnsi="Times New Roman" w:cs="Simplified Arabic"/>
          <w:color w:val="000000"/>
          <w:szCs w:val="24"/>
        </w:rPr>
        <w:t xml:space="preserve">, E. (2002). </w:t>
      </w:r>
      <w:proofErr w:type="spellStart"/>
      <w:r w:rsidRPr="00B571F4">
        <w:rPr>
          <w:rFonts w:ascii="Times New Roman" w:hAnsi="Times New Roman" w:cs="Simplified Arabic"/>
          <w:color w:val="000000"/>
          <w:szCs w:val="24"/>
        </w:rPr>
        <w:t>Vermiculture</w:t>
      </w:r>
      <w:proofErr w:type="spellEnd"/>
      <w:r w:rsidRPr="00B571F4">
        <w:rPr>
          <w:rFonts w:ascii="Times New Roman" w:hAnsi="Times New Roman" w:cs="Simplified Arabic"/>
          <w:color w:val="000000"/>
          <w:szCs w:val="24"/>
        </w:rPr>
        <w:t xml:space="preserve"> and waste management: study of action of earthworms </w:t>
      </w:r>
      <w:proofErr w:type="spellStart"/>
      <w:r w:rsidRPr="00B571F4">
        <w:rPr>
          <w:rFonts w:ascii="Times New Roman" w:hAnsi="Times New Roman" w:cs="Simplified Arabic"/>
          <w:color w:val="000000"/>
          <w:szCs w:val="24"/>
        </w:rPr>
        <w:t>Elsinia</w:t>
      </w:r>
      <w:proofErr w:type="spellEnd"/>
      <w:r w:rsidRPr="00B571F4">
        <w:rPr>
          <w:rFonts w:ascii="Times New Roman" w:hAnsi="Times New Roman" w:cs="Simplified Arabic"/>
          <w:color w:val="000000"/>
          <w:szCs w:val="24"/>
        </w:rPr>
        <w:t xml:space="preserve"> </w:t>
      </w:r>
      <w:proofErr w:type="spellStart"/>
      <w:r w:rsidRPr="00B571F4">
        <w:rPr>
          <w:rFonts w:ascii="Times New Roman" w:hAnsi="Times New Roman" w:cs="Simplified Arabic"/>
          <w:color w:val="000000"/>
          <w:szCs w:val="24"/>
        </w:rPr>
        <w:t>foetida</w:t>
      </w:r>
      <w:proofErr w:type="spellEnd"/>
      <w:r w:rsidRPr="00B571F4">
        <w:rPr>
          <w:rFonts w:ascii="Times New Roman" w:hAnsi="Times New Roman" w:cs="Simplified Arabic"/>
          <w:color w:val="000000"/>
          <w:szCs w:val="24"/>
        </w:rPr>
        <w:t xml:space="preserve">, </w:t>
      </w:r>
      <w:proofErr w:type="spellStart"/>
      <w:r w:rsidRPr="00B571F4">
        <w:rPr>
          <w:rFonts w:ascii="Times New Roman" w:hAnsi="Times New Roman" w:cs="Simplified Arabic"/>
          <w:color w:val="000000"/>
          <w:szCs w:val="24"/>
        </w:rPr>
        <w:t>Eudrilus</w:t>
      </w:r>
      <w:proofErr w:type="spellEnd"/>
      <w:r w:rsidRPr="00B571F4">
        <w:rPr>
          <w:rFonts w:ascii="Times New Roman" w:hAnsi="Times New Roman" w:cs="Simplified Arabic"/>
          <w:color w:val="000000"/>
          <w:szCs w:val="24"/>
        </w:rPr>
        <w:t xml:space="preserve"> </w:t>
      </w:r>
      <w:proofErr w:type="spellStart"/>
      <w:r w:rsidRPr="00B571F4">
        <w:rPr>
          <w:rFonts w:ascii="Times New Roman" w:hAnsi="Times New Roman" w:cs="Simplified Arabic"/>
          <w:color w:val="000000"/>
          <w:szCs w:val="24"/>
        </w:rPr>
        <w:t>euginae</w:t>
      </w:r>
      <w:proofErr w:type="spellEnd"/>
      <w:r w:rsidRPr="00B571F4">
        <w:rPr>
          <w:rFonts w:ascii="Times New Roman" w:hAnsi="Times New Roman" w:cs="Simplified Arabic"/>
          <w:color w:val="000000"/>
          <w:szCs w:val="24"/>
        </w:rPr>
        <w:t xml:space="preserve"> and </w:t>
      </w:r>
      <w:proofErr w:type="spellStart"/>
      <w:r w:rsidRPr="00B571F4">
        <w:rPr>
          <w:rFonts w:ascii="Times New Roman" w:hAnsi="Times New Roman" w:cs="Simplified Arabic"/>
          <w:color w:val="000000"/>
          <w:szCs w:val="24"/>
        </w:rPr>
        <w:t>Perionyx</w:t>
      </w:r>
      <w:proofErr w:type="spellEnd"/>
      <w:r w:rsidRPr="00B571F4">
        <w:rPr>
          <w:rFonts w:ascii="Times New Roman" w:hAnsi="Times New Roman" w:cs="Simplified Arabic"/>
          <w:color w:val="000000"/>
          <w:szCs w:val="24"/>
        </w:rPr>
        <w:t xml:space="preserve"> </w:t>
      </w:r>
      <w:proofErr w:type="spellStart"/>
      <w:r w:rsidRPr="00B571F4">
        <w:rPr>
          <w:rFonts w:ascii="Times New Roman" w:hAnsi="Times New Roman" w:cs="Simplified Arabic"/>
          <w:color w:val="000000"/>
          <w:szCs w:val="24"/>
        </w:rPr>
        <w:t>excavatus</w:t>
      </w:r>
      <w:proofErr w:type="spellEnd"/>
      <w:r w:rsidRPr="00B571F4">
        <w:rPr>
          <w:rFonts w:ascii="Times New Roman" w:hAnsi="Times New Roman" w:cs="Simplified Arabic"/>
          <w:color w:val="000000"/>
          <w:szCs w:val="24"/>
        </w:rPr>
        <w:t xml:space="preserve"> on biodegradation of some community wastes in India and Australia. Environmentalist, 22(3), 261–268. </w:t>
      </w:r>
      <w:hyperlink r:id="rId16" w:history="1">
        <w:r w:rsidRPr="00B571F4">
          <w:rPr>
            <w:rStyle w:val="Hyperlink"/>
            <w:rFonts w:ascii="Times New Roman" w:hAnsi="Times New Roman" w:cs="Simplified Arabic"/>
            <w:szCs w:val="24"/>
            <w:u w:val="none"/>
            <w:lang w:bidi="ar-SY"/>
          </w:rPr>
          <w:t>http://dx.doi.org/10.1023/A:1016583929723</w:t>
        </w:r>
      </w:hyperlink>
      <w:r w:rsidRPr="00B571F4">
        <w:rPr>
          <w:rFonts w:ascii="Times New Roman" w:hAnsi="Times New Roman" w:cs="Simplified Arabic"/>
          <w:color w:val="000000"/>
          <w:szCs w:val="24"/>
          <w:rtl/>
        </w:rPr>
        <w:t>.</w:t>
      </w:r>
    </w:p>
    <w:p w14:paraId="1573C6D3" w14:textId="77777777" w:rsidR="008E6E83" w:rsidRPr="00B571F4" w:rsidRDefault="008E6E83" w:rsidP="00C06B4D">
      <w:pPr>
        <w:pStyle w:val="a3"/>
        <w:numPr>
          <w:ilvl w:val="0"/>
          <w:numId w:val="16"/>
        </w:numPr>
        <w:autoSpaceDE w:val="0"/>
        <w:autoSpaceDN w:val="0"/>
        <w:bidi w:val="0"/>
        <w:adjustRightInd w:val="0"/>
        <w:spacing w:after="0" w:line="240" w:lineRule="auto"/>
        <w:ind w:left="567" w:right="141"/>
        <w:jc w:val="lowKashida"/>
        <w:rPr>
          <w:rFonts w:ascii="Times New Roman" w:hAnsi="Times New Roman" w:cs="Simplified Arabic"/>
          <w:color w:val="000000"/>
          <w:szCs w:val="24"/>
        </w:rPr>
      </w:pPr>
      <w:proofErr w:type="spellStart"/>
      <w:r w:rsidRPr="00B571F4">
        <w:rPr>
          <w:rFonts w:ascii="Times New Roman" w:hAnsi="Times New Roman" w:cs="Simplified Arabic"/>
          <w:color w:val="000000"/>
          <w:szCs w:val="24"/>
          <w:lang w:val="en-GB"/>
        </w:rPr>
        <w:t>Soltanzadeh</w:t>
      </w:r>
      <w:proofErr w:type="spellEnd"/>
      <w:r w:rsidRPr="00B571F4">
        <w:rPr>
          <w:rFonts w:ascii="Times New Roman" w:hAnsi="Times New Roman" w:cs="Simplified Arabic"/>
          <w:color w:val="000000"/>
          <w:szCs w:val="24"/>
          <w:lang w:val="en-GB"/>
        </w:rPr>
        <w:t xml:space="preserve">, A., </w:t>
      </w:r>
      <w:proofErr w:type="spellStart"/>
      <w:r w:rsidRPr="00B571F4">
        <w:rPr>
          <w:rFonts w:ascii="Times New Roman" w:hAnsi="Times New Roman" w:cs="Simplified Arabic"/>
          <w:color w:val="000000"/>
          <w:szCs w:val="24"/>
          <w:lang w:val="en-GB"/>
        </w:rPr>
        <w:t>Ghanbari</w:t>
      </w:r>
      <w:proofErr w:type="spellEnd"/>
      <w:r w:rsidRPr="00B571F4">
        <w:rPr>
          <w:rFonts w:ascii="Times New Roman" w:hAnsi="Times New Roman" w:cs="Simplified Arabic"/>
          <w:color w:val="000000"/>
          <w:szCs w:val="24"/>
          <w:lang w:val="en-GB"/>
        </w:rPr>
        <w:t xml:space="preserve">, A., </w:t>
      </w:r>
      <w:proofErr w:type="spellStart"/>
      <w:r w:rsidRPr="00B571F4">
        <w:rPr>
          <w:rFonts w:ascii="Times New Roman" w:hAnsi="Times New Roman" w:cs="Simplified Arabic"/>
          <w:color w:val="000000"/>
          <w:szCs w:val="24"/>
          <w:lang w:val="en-GB"/>
        </w:rPr>
        <w:t>Seyedabadi</w:t>
      </w:r>
      <w:proofErr w:type="spellEnd"/>
      <w:r w:rsidRPr="00B571F4">
        <w:rPr>
          <w:rFonts w:ascii="Times New Roman" w:hAnsi="Times New Roman" w:cs="Simplified Arabic"/>
          <w:color w:val="000000"/>
          <w:szCs w:val="24"/>
          <w:lang w:val="en-GB"/>
        </w:rPr>
        <w:t xml:space="preserve">, E., </w:t>
      </w:r>
      <w:proofErr w:type="spellStart"/>
      <w:r w:rsidRPr="00B571F4">
        <w:rPr>
          <w:rFonts w:ascii="Times New Roman" w:hAnsi="Times New Roman" w:cs="Simplified Arabic"/>
          <w:color w:val="000000"/>
          <w:szCs w:val="24"/>
          <w:lang w:val="en-GB"/>
        </w:rPr>
        <w:t>Dahmardeh</w:t>
      </w:r>
      <w:proofErr w:type="spellEnd"/>
      <w:r w:rsidRPr="00B571F4">
        <w:rPr>
          <w:rFonts w:ascii="Times New Roman" w:hAnsi="Times New Roman" w:cs="Simplified Arabic"/>
          <w:color w:val="000000"/>
          <w:szCs w:val="24"/>
          <w:lang w:val="en-GB"/>
        </w:rPr>
        <w:t>, M. (2021). Effect</w:t>
      </w:r>
      <w:r w:rsidR="0007656F" w:rsidRPr="00B571F4">
        <w:rPr>
          <w:rFonts w:ascii="Times New Roman" w:hAnsi="Times New Roman" w:cs="Simplified Arabic"/>
          <w:color w:val="000000"/>
          <w:szCs w:val="24"/>
          <w:lang w:val="en-GB"/>
        </w:rPr>
        <w:t xml:space="preserve">s of chemical fertilizers and </w:t>
      </w:r>
      <w:proofErr w:type="spellStart"/>
      <w:r w:rsidR="0007656F" w:rsidRPr="00B571F4">
        <w:rPr>
          <w:rFonts w:ascii="Times New Roman" w:hAnsi="Times New Roman" w:cs="Simplified Arabic"/>
          <w:color w:val="000000"/>
          <w:szCs w:val="24"/>
          <w:lang w:val="en-GB"/>
        </w:rPr>
        <w:t>vermicompost</w:t>
      </w:r>
      <w:proofErr w:type="spellEnd"/>
      <w:r w:rsidR="0007656F" w:rsidRPr="00B571F4">
        <w:rPr>
          <w:rFonts w:ascii="Times New Roman" w:hAnsi="Times New Roman" w:cs="Simplified Arabic"/>
          <w:color w:val="000000"/>
          <w:szCs w:val="24"/>
          <w:lang w:val="en-GB"/>
        </w:rPr>
        <w:t xml:space="preserve"> </w:t>
      </w:r>
      <w:r w:rsidR="00D37A8C" w:rsidRPr="00B571F4">
        <w:rPr>
          <w:rFonts w:ascii="Times New Roman" w:hAnsi="Times New Roman" w:cs="Simplified Arabic"/>
          <w:color w:val="000000"/>
          <w:szCs w:val="24"/>
          <w:lang w:val="en-GB"/>
        </w:rPr>
        <w:t xml:space="preserve">on morphological and chemical characteristics of </w:t>
      </w:r>
      <w:proofErr w:type="spellStart"/>
      <w:r w:rsidR="00D37A8C" w:rsidRPr="00B571F4">
        <w:rPr>
          <w:rFonts w:ascii="Times New Roman" w:hAnsi="Times New Roman" w:cs="Simplified Arabic"/>
          <w:color w:val="000000"/>
          <w:szCs w:val="24"/>
          <w:lang w:val="en-GB"/>
        </w:rPr>
        <w:t>quinoa</w:t>
      </w:r>
      <w:proofErr w:type="spellEnd"/>
      <w:r w:rsidR="00D37A8C" w:rsidRPr="00B571F4">
        <w:rPr>
          <w:rFonts w:ascii="Times New Roman" w:hAnsi="Times New Roman" w:cs="Simplified Arabic"/>
          <w:color w:val="000000"/>
          <w:szCs w:val="24"/>
          <w:lang w:val="en-GB"/>
        </w:rPr>
        <w:t xml:space="preserve"> </w:t>
      </w:r>
      <w:r w:rsidR="00D37A8C" w:rsidRPr="00B571F4">
        <w:rPr>
          <w:rFonts w:ascii="Times New Roman" w:hAnsi="Times New Roman" w:cs="Simplified Arabic"/>
          <w:szCs w:val="24"/>
          <w:lang w:bidi="ar-SY"/>
        </w:rPr>
        <w:t>(</w:t>
      </w:r>
      <w:proofErr w:type="spellStart"/>
      <w:r w:rsidR="00D37A8C" w:rsidRPr="00B571F4">
        <w:rPr>
          <w:rFonts w:ascii="Times New Roman" w:hAnsi="Times New Roman" w:cs="Simplified Arabic"/>
          <w:szCs w:val="24"/>
          <w:lang w:bidi="ar-SY"/>
        </w:rPr>
        <w:t>Chenopodium</w:t>
      </w:r>
      <w:proofErr w:type="spellEnd"/>
      <w:r w:rsidR="00D37A8C" w:rsidRPr="00B571F4">
        <w:rPr>
          <w:rFonts w:ascii="Times New Roman" w:hAnsi="Times New Roman" w:cs="Simplified Arabic"/>
          <w:szCs w:val="24"/>
          <w:lang w:bidi="ar-SY"/>
        </w:rPr>
        <w:t xml:space="preserve"> quinoa), journal of crops improvement, (8), pp. doi;10.22059/jci.2021.323005.2546.</w:t>
      </w:r>
    </w:p>
    <w:p w14:paraId="159F3F62" w14:textId="77777777" w:rsidR="00E94F38" w:rsidRPr="00B571F4" w:rsidRDefault="00E94F38" w:rsidP="00C06B4D">
      <w:pPr>
        <w:pStyle w:val="a3"/>
        <w:numPr>
          <w:ilvl w:val="0"/>
          <w:numId w:val="16"/>
        </w:numPr>
        <w:bidi w:val="0"/>
        <w:spacing w:after="0" w:line="240" w:lineRule="auto"/>
        <w:ind w:left="567" w:right="141"/>
        <w:jc w:val="lowKashida"/>
        <w:rPr>
          <w:rFonts w:ascii="Times New Roman" w:hAnsi="Times New Roman" w:cs="Simplified Arabic"/>
          <w:szCs w:val="24"/>
          <w:lang w:bidi="ar-SY"/>
        </w:rPr>
      </w:pPr>
      <w:r w:rsidRPr="00B571F4">
        <w:rPr>
          <w:rFonts w:ascii="Times New Roman" w:hAnsi="Times New Roman" w:cs="Simplified Arabic"/>
          <w:szCs w:val="24"/>
          <w:lang w:bidi="ar-SY"/>
        </w:rPr>
        <w:t>Vega-</w:t>
      </w:r>
      <w:proofErr w:type="spellStart"/>
      <w:r w:rsidRPr="00B571F4">
        <w:rPr>
          <w:rFonts w:ascii="Times New Roman" w:hAnsi="Times New Roman" w:cs="Simplified Arabic"/>
          <w:szCs w:val="24"/>
          <w:lang w:bidi="ar-SY"/>
        </w:rPr>
        <w:t>Gálvez</w:t>
      </w:r>
      <w:proofErr w:type="spellEnd"/>
      <w:r w:rsidRPr="00B571F4">
        <w:rPr>
          <w:rFonts w:ascii="Times New Roman" w:hAnsi="Times New Roman" w:cs="Simplified Arabic"/>
          <w:szCs w:val="24"/>
          <w:lang w:bidi="ar-SY"/>
        </w:rPr>
        <w:t xml:space="preserve">, A.; Miranda, M.; </w:t>
      </w:r>
      <w:proofErr w:type="spellStart"/>
      <w:r w:rsidRPr="00B571F4">
        <w:rPr>
          <w:rFonts w:ascii="Times New Roman" w:hAnsi="Times New Roman" w:cs="Simplified Arabic"/>
          <w:szCs w:val="24"/>
          <w:lang w:bidi="ar-SY"/>
        </w:rPr>
        <w:t>Vergara</w:t>
      </w:r>
      <w:proofErr w:type="spellEnd"/>
      <w:r w:rsidRPr="00B571F4">
        <w:rPr>
          <w:rFonts w:ascii="Times New Roman" w:hAnsi="Times New Roman" w:cs="Simplified Arabic"/>
          <w:szCs w:val="24"/>
          <w:lang w:bidi="ar-SY"/>
        </w:rPr>
        <w:t xml:space="preserve">, J.; Uribe, E.; Puente, L.; </w:t>
      </w:r>
      <w:proofErr w:type="spellStart"/>
      <w:r w:rsidRPr="00B571F4">
        <w:rPr>
          <w:rFonts w:ascii="Times New Roman" w:hAnsi="Times New Roman" w:cs="Simplified Arabic"/>
          <w:szCs w:val="24"/>
          <w:lang w:bidi="ar-SY"/>
        </w:rPr>
        <w:t>Martínez</w:t>
      </w:r>
      <w:proofErr w:type="spellEnd"/>
      <w:r w:rsidRPr="00B571F4">
        <w:rPr>
          <w:rFonts w:ascii="Times New Roman" w:hAnsi="Times New Roman" w:cs="Simplified Arabic"/>
          <w:szCs w:val="24"/>
          <w:lang w:bidi="ar-SY"/>
        </w:rPr>
        <w:t>, E.A., (2010). Nutrition facts and functional potential of quinoa (</w:t>
      </w:r>
      <w:proofErr w:type="spellStart"/>
      <w:r w:rsidRPr="00B571F4">
        <w:rPr>
          <w:rFonts w:ascii="Times New Roman" w:hAnsi="Times New Roman" w:cs="Simplified Arabic"/>
          <w:szCs w:val="24"/>
          <w:lang w:bidi="ar-SY"/>
        </w:rPr>
        <w:t>Chenopodium</w:t>
      </w:r>
      <w:proofErr w:type="spellEnd"/>
      <w:r w:rsidRPr="00B571F4">
        <w:rPr>
          <w:rFonts w:ascii="Times New Roman" w:hAnsi="Times New Roman" w:cs="Simplified Arabic"/>
          <w:szCs w:val="24"/>
          <w:lang w:bidi="ar-SY"/>
        </w:rPr>
        <w:t xml:space="preserve"> quinoa </w:t>
      </w:r>
      <w:proofErr w:type="spellStart"/>
      <w:r w:rsidRPr="00B571F4">
        <w:rPr>
          <w:rFonts w:ascii="Times New Roman" w:hAnsi="Times New Roman" w:cs="Simplified Arabic"/>
          <w:szCs w:val="24"/>
          <w:lang w:bidi="ar-SY"/>
        </w:rPr>
        <w:t>Willd</w:t>
      </w:r>
      <w:proofErr w:type="spellEnd"/>
      <w:r w:rsidRPr="00B571F4">
        <w:rPr>
          <w:rFonts w:ascii="Times New Roman" w:hAnsi="Times New Roman" w:cs="Simplified Arabic"/>
          <w:szCs w:val="24"/>
          <w:lang w:bidi="ar-SY"/>
        </w:rPr>
        <w:t xml:space="preserve">.), an ancient Andean grain: A review. </w:t>
      </w:r>
      <w:proofErr w:type="spellStart"/>
      <w:r w:rsidRPr="00B571F4">
        <w:rPr>
          <w:rFonts w:ascii="Times New Roman" w:hAnsi="Times New Roman" w:cs="Simplified Arabic"/>
          <w:szCs w:val="24"/>
          <w:lang w:bidi="ar-SY"/>
        </w:rPr>
        <w:t>J.Sci</w:t>
      </w:r>
      <w:proofErr w:type="spellEnd"/>
      <w:r w:rsidRPr="00B571F4">
        <w:rPr>
          <w:rFonts w:ascii="Times New Roman" w:hAnsi="Times New Roman" w:cs="Simplified Arabic"/>
          <w:szCs w:val="24"/>
          <w:lang w:bidi="ar-SY"/>
        </w:rPr>
        <w:t>. Food Agric. 90, 2541–2547. [</w:t>
      </w:r>
      <w:proofErr w:type="spellStart"/>
      <w:r w:rsidRPr="00B571F4">
        <w:rPr>
          <w:rStyle w:val="Hyperlink"/>
          <w:rFonts w:ascii="Times New Roman" w:hAnsi="Times New Roman" w:cs="Simplified Arabic"/>
          <w:szCs w:val="24"/>
          <w:u w:val="none"/>
          <w:lang w:bidi="ar-SY"/>
        </w:rPr>
        <w:t>CrossRef</w:t>
      </w:r>
      <w:proofErr w:type="spellEnd"/>
      <w:r w:rsidRPr="00B571F4">
        <w:rPr>
          <w:rFonts w:ascii="Times New Roman" w:hAnsi="Times New Roman" w:cs="Simplified Arabic"/>
          <w:szCs w:val="24"/>
          <w:lang w:bidi="ar-SY"/>
        </w:rPr>
        <w:t>].</w:t>
      </w:r>
    </w:p>
    <w:p w14:paraId="194F44F5" w14:textId="77777777" w:rsidR="00E94F38" w:rsidRPr="00B571F4" w:rsidRDefault="00E94F38" w:rsidP="00C06B4D">
      <w:pPr>
        <w:pStyle w:val="a3"/>
        <w:numPr>
          <w:ilvl w:val="0"/>
          <w:numId w:val="16"/>
        </w:numPr>
        <w:bidi w:val="0"/>
        <w:spacing w:after="0" w:line="240" w:lineRule="auto"/>
        <w:ind w:left="567" w:right="141"/>
        <w:jc w:val="lowKashida"/>
        <w:rPr>
          <w:rFonts w:ascii="Times New Roman" w:hAnsi="Times New Roman" w:cs="Simplified Arabic"/>
          <w:szCs w:val="24"/>
          <w:lang w:bidi="ar-SY"/>
        </w:rPr>
      </w:pPr>
      <w:proofErr w:type="spellStart"/>
      <w:r w:rsidRPr="00B571F4">
        <w:rPr>
          <w:rFonts w:ascii="Times New Roman" w:hAnsi="Times New Roman" w:cs="Simplified Arabic"/>
          <w:szCs w:val="24"/>
          <w:lang w:bidi="ar-SY"/>
        </w:rPr>
        <w:t>Venkatashwarlu</w:t>
      </w:r>
      <w:proofErr w:type="spellEnd"/>
      <w:r w:rsidRPr="00B571F4">
        <w:rPr>
          <w:rFonts w:ascii="Times New Roman" w:hAnsi="Times New Roman" w:cs="Simplified Arabic"/>
          <w:szCs w:val="24"/>
          <w:lang w:bidi="ar-SY"/>
        </w:rPr>
        <w:t xml:space="preserve"> B. Role of bio-fertilizers in organic </w:t>
      </w:r>
      <w:proofErr w:type="gramStart"/>
      <w:r w:rsidRPr="00B571F4">
        <w:rPr>
          <w:rFonts w:ascii="Times New Roman" w:hAnsi="Times New Roman" w:cs="Simplified Arabic"/>
          <w:szCs w:val="24"/>
          <w:lang w:bidi="ar-SY"/>
        </w:rPr>
        <w:t>farming.,</w:t>
      </w:r>
      <w:proofErr w:type="gramEnd"/>
      <w:r w:rsidRPr="00B571F4">
        <w:rPr>
          <w:rFonts w:ascii="Times New Roman" w:hAnsi="Times New Roman" w:cs="Simplified Arabic"/>
          <w:szCs w:val="24"/>
          <w:lang w:bidi="ar-SY"/>
        </w:rPr>
        <w:t xml:space="preserve"> (2008). Organic farming in rain fed agriculture: Central institute for dry land agriculture, Hyderabad, 85-95.</w:t>
      </w:r>
    </w:p>
    <w:p w14:paraId="111520E1" w14:textId="77777777" w:rsidR="009C36BD" w:rsidRPr="00B571F4" w:rsidRDefault="009C36BD" w:rsidP="00C06B4D">
      <w:pPr>
        <w:pStyle w:val="a3"/>
        <w:numPr>
          <w:ilvl w:val="0"/>
          <w:numId w:val="16"/>
        </w:numPr>
        <w:bidi w:val="0"/>
        <w:spacing w:after="0" w:line="240" w:lineRule="auto"/>
        <w:ind w:left="567" w:right="141"/>
        <w:jc w:val="lowKashida"/>
        <w:rPr>
          <w:rFonts w:ascii="Times New Roman" w:hAnsi="Times New Roman" w:cs="Simplified Arabic"/>
          <w:szCs w:val="24"/>
          <w:lang w:bidi="ar-SY"/>
        </w:rPr>
      </w:pPr>
      <w:r w:rsidRPr="00B571F4">
        <w:rPr>
          <w:rFonts w:ascii="Times New Roman" w:hAnsi="Times New Roman" w:cs="Simplified Arabic"/>
          <w:szCs w:val="24"/>
          <w:lang w:val="en-GB" w:bidi="ar-SY"/>
        </w:rPr>
        <w:t xml:space="preserve">Wang, N., Wang, F., Shock, C. C., </w:t>
      </w:r>
      <w:proofErr w:type="spellStart"/>
      <w:r w:rsidRPr="00B571F4">
        <w:rPr>
          <w:rFonts w:ascii="Times New Roman" w:hAnsi="Times New Roman" w:cs="Simplified Arabic"/>
          <w:szCs w:val="24"/>
          <w:lang w:val="en-GB" w:bidi="ar-SY"/>
        </w:rPr>
        <w:t>Meng</w:t>
      </w:r>
      <w:proofErr w:type="spellEnd"/>
      <w:r w:rsidRPr="00B571F4">
        <w:rPr>
          <w:rFonts w:ascii="Times New Roman" w:hAnsi="Times New Roman" w:cs="Simplified Arabic"/>
          <w:szCs w:val="24"/>
          <w:lang w:val="en-GB" w:bidi="ar-SY"/>
        </w:rPr>
        <w:t xml:space="preserve">, C., </w:t>
      </w:r>
      <w:proofErr w:type="spellStart"/>
      <w:r w:rsidRPr="00B571F4">
        <w:rPr>
          <w:rFonts w:ascii="Times New Roman" w:hAnsi="Times New Roman" w:cs="Simplified Arabic"/>
          <w:szCs w:val="24"/>
          <w:lang w:val="en-GB" w:bidi="ar-SY"/>
        </w:rPr>
        <w:t>Qiao</w:t>
      </w:r>
      <w:proofErr w:type="spellEnd"/>
      <w:r w:rsidRPr="00B571F4">
        <w:rPr>
          <w:rFonts w:ascii="Times New Roman" w:hAnsi="Times New Roman" w:cs="Simplified Arabic"/>
          <w:szCs w:val="24"/>
          <w:lang w:val="en-GB" w:bidi="ar-SY"/>
        </w:rPr>
        <w:t xml:space="preserve">, L. (2020). </w:t>
      </w:r>
      <w:r w:rsidR="000075EA" w:rsidRPr="00B571F4">
        <w:rPr>
          <w:rFonts w:ascii="Times New Roman" w:hAnsi="Times New Roman" w:cs="Simplified Arabic"/>
          <w:szCs w:val="24"/>
          <w:lang w:val="en-GB" w:bidi="ar-SY"/>
        </w:rPr>
        <w:t xml:space="preserve">Effect of Management Practices on </w:t>
      </w:r>
      <w:proofErr w:type="spellStart"/>
      <w:r w:rsidR="000075EA" w:rsidRPr="00B571F4">
        <w:rPr>
          <w:rFonts w:ascii="Times New Roman" w:hAnsi="Times New Roman" w:cs="Simplified Arabic"/>
          <w:szCs w:val="24"/>
          <w:lang w:val="en-GB" w:bidi="ar-SY"/>
        </w:rPr>
        <w:t>Quinoa</w:t>
      </w:r>
      <w:proofErr w:type="spellEnd"/>
      <w:r w:rsidR="000075EA" w:rsidRPr="00B571F4">
        <w:rPr>
          <w:rFonts w:ascii="Times New Roman" w:hAnsi="Times New Roman" w:cs="Simplified Arabic"/>
          <w:szCs w:val="24"/>
          <w:lang w:val="en-GB" w:bidi="ar-SY"/>
        </w:rPr>
        <w:t xml:space="preserve"> Growth, Seed Yield, and Quality. Agronomy, 10, 445. </w:t>
      </w:r>
      <w:r w:rsidR="000075EA" w:rsidRPr="00B571F4">
        <w:rPr>
          <w:rStyle w:val="Hyperlink"/>
          <w:rFonts w:ascii="Times New Roman" w:hAnsi="Times New Roman" w:cs="Simplified Arabic"/>
          <w:szCs w:val="24"/>
          <w:u w:val="none"/>
        </w:rPr>
        <w:t>https;//</w:t>
      </w:r>
      <w:r w:rsidR="00B80D89" w:rsidRPr="00B571F4">
        <w:rPr>
          <w:rStyle w:val="Hyperlink"/>
          <w:rFonts w:ascii="Times New Roman" w:hAnsi="Times New Roman" w:cs="Simplified Arabic"/>
          <w:szCs w:val="24"/>
          <w:u w:val="none"/>
        </w:rPr>
        <w:t>doi.org/10.3390/agronomy10030445</w:t>
      </w:r>
      <w:r w:rsidR="00B80D89" w:rsidRPr="00B571F4">
        <w:rPr>
          <w:rStyle w:val="Hyperlink"/>
          <w:rFonts w:ascii="Times New Roman" w:hAnsi="Times New Roman" w:cs="Simplified Arabic"/>
          <w:color w:val="auto"/>
          <w:szCs w:val="24"/>
          <w:u w:val="none"/>
        </w:rPr>
        <w:t>.</w:t>
      </w:r>
    </w:p>
    <w:p w14:paraId="729B2237" w14:textId="77777777" w:rsidR="00E94F38" w:rsidRPr="00B571F4" w:rsidRDefault="00E94F38" w:rsidP="00C06B4D">
      <w:pPr>
        <w:pStyle w:val="a3"/>
        <w:numPr>
          <w:ilvl w:val="0"/>
          <w:numId w:val="16"/>
        </w:numPr>
        <w:bidi w:val="0"/>
        <w:spacing w:after="0" w:line="240" w:lineRule="auto"/>
        <w:ind w:left="567" w:right="141"/>
        <w:jc w:val="lowKashida"/>
        <w:rPr>
          <w:rFonts w:ascii="Times New Roman" w:hAnsi="Times New Roman" w:cs="Simplified Arabic"/>
          <w:szCs w:val="24"/>
          <w:lang w:bidi="ar-SY"/>
        </w:rPr>
      </w:pPr>
      <w:proofErr w:type="spellStart"/>
      <w:r w:rsidRPr="00B571F4">
        <w:rPr>
          <w:rFonts w:ascii="Times New Roman" w:hAnsi="Times New Roman" w:cs="Simplified Arabic"/>
          <w:szCs w:val="24"/>
          <w:lang w:bidi="ar-SY"/>
        </w:rPr>
        <w:t>Wani</w:t>
      </w:r>
      <w:proofErr w:type="spellEnd"/>
      <w:r w:rsidRPr="00B571F4">
        <w:rPr>
          <w:rFonts w:ascii="Times New Roman" w:hAnsi="Times New Roman" w:cs="Simplified Arabic"/>
          <w:szCs w:val="24"/>
          <w:lang w:bidi="ar-SY"/>
        </w:rPr>
        <w:t xml:space="preserve">, S.P. and Lee K.K., (2002). Population dynamics of nitrogen fixing bacteria associated with pearl millet (P. </w:t>
      </w:r>
      <w:proofErr w:type="spellStart"/>
      <w:r w:rsidRPr="00B571F4">
        <w:rPr>
          <w:rFonts w:ascii="Times New Roman" w:hAnsi="Times New Roman" w:cs="Simplified Arabic"/>
          <w:szCs w:val="24"/>
          <w:lang w:bidi="ar-SY"/>
        </w:rPr>
        <w:t>americanum</w:t>
      </w:r>
      <w:proofErr w:type="spellEnd"/>
      <w:r w:rsidRPr="00B571F4">
        <w:rPr>
          <w:rFonts w:ascii="Times New Roman" w:hAnsi="Times New Roman" w:cs="Simplified Arabic"/>
          <w:szCs w:val="24"/>
          <w:lang w:bidi="ar-SY"/>
        </w:rPr>
        <w:t xml:space="preserve"> L.), </w:t>
      </w:r>
      <w:proofErr w:type="gramStart"/>
      <w:r w:rsidRPr="00B571F4">
        <w:rPr>
          <w:rFonts w:ascii="Times New Roman" w:hAnsi="Times New Roman" w:cs="Simplified Arabic"/>
          <w:szCs w:val="24"/>
          <w:lang w:bidi="ar-SY"/>
        </w:rPr>
        <w:t>In</w:t>
      </w:r>
      <w:proofErr w:type="gramEnd"/>
      <w:r w:rsidRPr="00B571F4">
        <w:rPr>
          <w:rFonts w:ascii="Times New Roman" w:hAnsi="Times New Roman" w:cs="Simplified Arabic"/>
          <w:szCs w:val="24"/>
          <w:lang w:bidi="ar-SY"/>
        </w:rPr>
        <w:t xml:space="preserve"> biotechnology of nitrogen fixation in the tropics, University of </w:t>
      </w:r>
      <w:proofErr w:type="spellStart"/>
      <w:r w:rsidRPr="00B571F4">
        <w:rPr>
          <w:rFonts w:ascii="Times New Roman" w:hAnsi="Times New Roman" w:cs="Simplified Arabic"/>
          <w:szCs w:val="24"/>
          <w:lang w:bidi="ar-SY"/>
        </w:rPr>
        <w:t>Pertanian</w:t>
      </w:r>
      <w:proofErr w:type="spellEnd"/>
      <w:r w:rsidRPr="00B571F4">
        <w:rPr>
          <w:rFonts w:ascii="Times New Roman" w:hAnsi="Times New Roman" w:cs="Simplified Arabic"/>
          <w:szCs w:val="24"/>
          <w:lang w:bidi="ar-SY"/>
        </w:rPr>
        <w:t>, Malaysia, 21-30.</w:t>
      </w:r>
    </w:p>
    <w:p w14:paraId="447C86F3" w14:textId="77777777" w:rsidR="00E94F38" w:rsidRPr="00B571F4" w:rsidRDefault="00E94F38" w:rsidP="00C06B4D">
      <w:pPr>
        <w:pStyle w:val="a3"/>
        <w:numPr>
          <w:ilvl w:val="0"/>
          <w:numId w:val="16"/>
        </w:numPr>
        <w:bidi w:val="0"/>
        <w:spacing w:after="0" w:line="240" w:lineRule="auto"/>
        <w:ind w:left="567" w:right="141"/>
        <w:jc w:val="lowKashida"/>
        <w:rPr>
          <w:rFonts w:ascii="Times New Roman" w:hAnsi="Times New Roman" w:cs="Simplified Arabic"/>
          <w:color w:val="000000"/>
          <w:szCs w:val="24"/>
        </w:rPr>
      </w:pPr>
      <w:r w:rsidRPr="00B571F4">
        <w:rPr>
          <w:rFonts w:ascii="Times New Roman" w:hAnsi="Times New Roman" w:cs="Simplified Arabic"/>
          <w:color w:val="000000"/>
          <w:szCs w:val="24"/>
        </w:rPr>
        <w:t xml:space="preserve">Watson, D. j. and A. M. Watson (1953). Comparative physiological studies on the growth of field </w:t>
      </w:r>
      <w:proofErr w:type="spellStart"/>
      <w:r w:rsidRPr="00B571F4">
        <w:rPr>
          <w:rFonts w:ascii="Times New Roman" w:hAnsi="Times New Roman" w:cs="Simplified Arabic"/>
          <w:color w:val="000000"/>
          <w:szCs w:val="24"/>
        </w:rPr>
        <w:t>crope</w:t>
      </w:r>
      <w:proofErr w:type="spellEnd"/>
      <w:r w:rsidRPr="00B571F4">
        <w:rPr>
          <w:rFonts w:ascii="Times New Roman" w:hAnsi="Times New Roman" w:cs="Simplified Arabic"/>
          <w:color w:val="000000"/>
          <w:szCs w:val="24"/>
        </w:rPr>
        <w:t>. III. Effect of infraction with Beet yellow. Ann. Appl. Biol., 5101.</w:t>
      </w:r>
    </w:p>
    <w:p w14:paraId="7851F290" w14:textId="77777777" w:rsidR="00CF188C" w:rsidRPr="00B571F4" w:rsidRDefault="00CF188C" w:rsidP="00C06B4D">
      <w:pPr>
        <w:pStyle w:val="a3"/>
        <w:numPr>
          <w:ilvl w:val="0"/>
          <w:numId w:val="16"/>
        </w:numPr>
        <w:bidi w:val="0"/>
        <w:spacing w:after="0" w:line="240" w:lineRule="auto"/>
        <w:ind w:left="567" w:right="141"/>
        <w:jc w:val="lowKashida"/>
        <w:rPr>
          <w:rFonts w:ascii="Times New Roman" w:hAnsi="Times New Roman" w:cs="Simplified Arabic"/>
          <w:color w:val="000000"/>
          <w:szCs w:val="24"/>
        </w:rPr>
      </w:pPr>
      <w:proofErr w:type="spellStart"/>
      <w:r w:rsidRPr="00B571F4">
        <w:rPr>
          <w:rFonts w:ascii="Times New Roman" w:eastAsia="Calibri" w:hAnsi="Times New Roman" w:cs="Simplified Arabic"/>
          <w:szCs w:val="24"/>
          <w:lang w:val="en-GB" w:bidi="ar-SY"/>
        </w:rPr>
        <w:t>Wissam</w:t>
      </w:r>
      <w:proofErr w:type="spellEnd"/>
      <w:r w:rsidRPr="00B571F4">
        <w:rPr>
          <w:rFonts w:ascii="Times New Roman" w:eastAsia="Calibri" w:hAnsi="Times New Roman" w:cs="Simplified Arabic"/>
          <w:szCs w:val="24"/>
          <w:lang w:val="en-GB" w:bidi="ar-SY"/>
        </w:rPr>
        <w:t>. A. J.</w:t>
      </w:r>
      <w:proofErr w:type="gramStart"/>
      <w:r w:rsidRPr="00B571F4">
        <w:rPr>
          <w:rFonts w:ascii="Times New Roman" w:eastAsia="Calibri" w:hAnsi="Times New Roman" w:cs="Simplified Arabic"/>
          <w:szCs w:val="24"/>
          <w:lang w:val="en-GB" w:bidi="ar-SY"/>
        </w:rPr>
        <w:t>,</w:t>
      </w:r>
      <w:r w:rsidRPr="00B571F4">
        <w:rPr>
          <w:rFonts w:ascii="Times New Roman" w:eastAsia="Calibri" w:hAnsi="Times New Roman" w:cs="Simplified Arabic"/>
          <w:szCs w:val="24"/>
          <w:rtl/>
          <w:lang w:val="en-GB" w:bidi="ar-SY"/>
        </w:rPr>
        <w:t xml:space="preserve">  </w:t>
      </w:r>
      <w:r w:rsidRPr="00B571F4">
        <w:rPr>
          <w:rFonts w:ascii="Times New Roman" w:eastAsia="Calibri" w:hAnsi="Times New Roman" w:cs="Simplified Arabic"/>
          <w:szCs w:val="24"/>
          <w:lang w:val="en-GB" w:bidi="ar-SY"/>
        </w:rPr>
        <w:t>and</w:t>
      </w:r>
      <w:proofErr w:type="gramEnd"/>
      <w:r w:rsidRPr="00B571F4">
        <w:rPr>
          <w:rFonts w:ascii="Times New Roman" w:eastAsia="Calibri" w:hAnsi="Times New Roman" w:cs="Simplified Arabic"/>
          <w:szCs w:val="24"/>
          <w:lang w:val="en-GB" w:bidi="ar-SY"/>
        </w:rPr>
        <w:t xml:space="preserve"> </w:t>
      </w:r>
      <w:proofErr w:type="spellStart"/>
      <w:r w:rsidRPr="00B571F4">
        <w:rPr>
          <w:rFonts w:ascii="Times New Roman" w:eastAsia="Calibri" w:hAnsi="Times New Roman" w:cs="Simplified Arabic"/>
          <w:szCs w:val="24"/>
          <w:lang w:val="en-GB" w:bidi="ar-SY"/>
        </w:rPr>
        <w:t>Kefah</w:t>
      </w:r>
      <w:proofErr w:type="spellEnd"/>
      <w:r w:rsidRPr="00B571F4">
        <w:rPr>
          <w:rFonts w:ascii="Times New Roman" w:eastAsia="Calibri" w:hAnsi="Times New Roman" w:cs="Simplified Arabic"/>
          <w:szCs w:val="24"/>
          <w:lang w:val="en-GB" w:bidi="ar-SY"/>
        </w:rPr>
        <w:t xml:space="preserve"> A. A., </w:t>
      </w:r>
      <w:r w:rsidR="00550D03" w:rsidRPr="00B571F4">
        <w:rPr>
          <w:rFonts w:ascii="Times New Roman" w:eastAsia="Calibri" w:hAnsi="Times New Roman" w:cs="Simplified Arabic"/>
          <w:szCs w:val="24"/>
          <w:lang w:val="en-GB" w:bidi="ar-SY"/>
        </w:rPr>
        <w:t>(</w:t>
      </w:r>
      <w:r w:rsidRPr="00B571F4">
        <w:rPr>
          <w:rFonts w:ascii="Times New Roman" w:eastAsia="Calibri" w:hAnsi="Times New Roman" w:cs="Simplified Arabic"/>
          <w:szCs w:val="24"/>
          <w:lang w:val="en-GB" w:bidi="ar-SY"/>
        </w:rPr>
        <w:t>2021</w:t>
      </w:r>
      <w:r w:rsidR="00550D03" w:rsidRPr="00B571F4">
        <w:rPr>
          <w:rFonts w:ascii="Times New Roman" w:eastAsia="Calibri" w:hAnsi="Times New Roman" w:cs="Simplified Arabic"/>
          <w:szCs w:val="24"/>
          <w:lang w:val="en-GB" w:bidi="ar-SY"/>
        </w:rPr>
        <w:t>)</w:t>
      </w:r>
      <w:r w:rsidRPr="00B571F4">
        <w:rPr>
          <w:rFonts w:ascii="Times New Roman" w:eastAsia="Calibri" w:hAnsi="Times New Roman" w:cs="Simplified Arabic"/>
          <w:szCs w:val="24"/>
          <w:lang w:val="en-GB" w:bidi="ar-SY"/>
        </w:rPr>
        <w:t xml:space="preserve">. The Effect Nitrogen Fertilizer Levels and Planting Dates on Some Growth Traits and Yield of the </w:t>
      </w:r>
      <w:proofErr w:type="spellStart"/>
      <w:r w:rsidRPr="00B571F4">
        <w:rPr>
          <w:rFonts w:ascii="Times New Roman" w:eastAsia="Calibri" w:hAnsi="Times New Roman" w:cs="Simplified Arabic"/>
          <w:szCs w:val="24"/>
          <w:lang w:val="en-GB" w:bidi="ar-SY"/>
        </w:rPr>
        <w:t>Quinoa</w:t>
      </w:r>
      <w:proofErr w:type="spellEnd"/>
      <w:r w:rsidRPr="00B571F4">
        <w:rPr>
          <w:rFonts w:ascii="Times New Roman" w:eastAsia="Calibri" w:hAnsi="Times New Roman" w:cs="Simplified Arabic"/>
          <w:szCs w:val="24"/>
          <w:lang w:val="en-GB" w:bidi="ar-SY"/>
        </w:rPr>
        <w:t xml:space="preserve"> Plant </w:t>
      </w:r>
      <w:r w:rsidRPr="00B571F4">
        <w:rPr>
          <w:rFonts w:ascii="Times New Roman" w:hAnsi="Times New Roman" w:cs="Simplified Arabic"/>
          <w:szCs w:val="24"/>
          <w:lang w:bidi="ar-SY"/>
        </w:rPr>
        <w:t>(</w:t>
      </w:r>
      <w:proofErr w:type="spellStart"/>
      <w:r w:rsidRPr="00B571F4">
        <w:rPr>
          <w:rFonts w:ascii="Times New Roman" w:hAnsi="Times New Roman" w:cs="Simplified Arabic"/>
          <w:szCs w:val="24"/>
          <w:lang w:bidi="ar-SY"/>
        </w:rPr>
        <w:t>Chenopodium</w:t>
      </w:r>
      <w:proofErr w:type="spellEnd"/>
      <w:r w:rsidRPr="00B571F4">
        <w:rPr>
          <w:rFonts w:ascii="Times New Roman" w:hAnsi="Times New Roman" w:cs="Simplified Arabic"/>
          <w:szCs w:val="24"/>
          <w:lang w:bidi="ar-SY"/>
        </w:rPr>
        <w:t xml:space="preserve"> quinoa </w:t>
      </w:r>
      <w:proofErr w:type="spellStart"/>
      <w:r w:rsidRPr="00B571F4">
        <w:rPr>
          <w:rFonts w:ascii="Times New Roman" w:hAnsi="Times New Roman" w:cs="Simplified Arabic"/>
          <w:szCs w:val="24"/>
          <w:lang w:bidi="ar-SY"/>
        </w:rPr>
        <w:t>Willd</w:t>
      </w:r>
      <w:proofErr w:type="spellEnd"/>
      <w:r w:rsidRPr="00B571F4">
        <w:rPr>
          <w:rFonts w:ascii="Times New Roman" w:hAnsi="Times New Roman" w:cs="Simplified Arabic"/>
          <w:szCs w:val="24"/>
          <w:lang w:bidi="ar-SY"/>
        </w:rPr>
        <w:t>.), Al-</w:t>
      </w:r>
      <w:proofErr w:type="spellStart"/>
      <w:r w:rsidRPr="00B571F4">
        <w:rPr>
          <w:rFonts w:ascii="Times New Roman" w:hAnsi="Times New Roman" w:cs="Simplified Arabic"/>
          <w:szCs w:val="24"/>
          <w:lang w:bidi="ar-SY"/>
        </w:rPr>
        <w:t>Muthanna</w:t>
      </w:r>
      <w:proofErr w:type="spellEnd"/>
      <w:r w:rsidRPr="00B571F4">
        <w:rPr>
          <w:rFonts w:ascii="Times New Roman" w:hAnsi="Times New Roman" w:cs="Simplified Arabic"/>
          <w:szCs w:val="24"/>
          <w:lang w:bidi="ar-SY"/>
        </w:rPr>
        <w:t xml:space="preserve"> J. For </w:t>
      </w:r>
      <w:proofErr w:type="spellStart"/>
      <w:r w:rsidRPr="00B571F4">
        <w:rPr>
          <w:rFonts w:ascii="Times New Roman" w:hAnsi="Times New Roman" w:cs="Simplified Arabic"/>
          <w:szCs w:val="24"/>
          <w:lang w:bidi="ar-SY"/>
        </w:rPr>
        <w:t>Agric</w:t>
      </w:r>
      <w:proofErr w:type="spellEnd"/>
      <w:r w:rsidRPr="00B571F4">
        <w:rPr>
          <w:rFonts w:ascii="Times New Roman" w:hAnsi="Times New Roman" w:cs="Simplified Arabic"/>
          <w:szCs w:val="24"/>
          <w:lang w:bidi="ar-SY"/>
        </w:rPr>
        <w:t xml:space="preserve"> Sci.doi;10.52113/mjas04/8.2/27.</w:t>
      </w:r>
    </w:p>
    <w:p w14:paraId="7AD379CB" w14:textId="77777777" w:rsidR="00E94F38" w:rsidRPr="00B571F4" w:rsidRDefault="00E94F38" w:rsidP="00C06B4D">
      <w:pPr>
        <w:pStyle w:val="a3"/>
        <w:numPr>
          <w:ilvl w:val="0"/>
          <w:numId w:val="16"/>
        </w:numPr>
        <w:bidi w:val="0"/>
        <w:spacing w:after="0" w:line="240" w:lineRule="auto"/>
        <w:ind w:left="567" w:right="141"/>
        <w:jc w:val="lowKashida"/>
        <w:rPr>
          <w:rFonts w:ascii="Times New Roman" w:hAnsi="Times New Roman" w:cs="Simplified Arabic"/>
          <w:color w:val="000000"/>
          <w:szCs w:val="24"/>
        </w:rPr>
      </w:pPr>
      <w:r w:rsidRPr="00B571F4">
        <w:rPr>
          <w:rFonts w:ascii="Times New Roman" w:hAnsi="Times New Roman" w:cs="Simplified Arabic"/>
          <w:szCs w:val="24"/>
          <w:lang w:val="en-GB" w:bidi="ar-SY"/>
        </w:rPr>
        <w:t xml:space="preserve">Youssef, M.A., </w:t>
      </w:r>
      <w:proofErr w:type="spellStart"/>
      <w:r w:rsidRPr="00B571F4">
        <w:rPr>
          <w:rFonts w:ascii="Times New Roman" w:hAnsi="Times New Roman" w:cs="Simplified Arabic"/>
          <w:szCs w:val="24"/>
          <w:lang w:val="en-GB" w:bidi="ar-SY"/>
        </w:rPr>
        <w:t>Farag</w:t>
      </w:r>
      <w:proofErr w:type="spellEnd"/>
      <w:r w:rsidRPr="00B571F4">
        <w:rPr>
          <w:rFonts w:ascii="Times New Roman" w:hAnsi="Times New Roman" w:cs="Simplified Arabic"/>
          <w:szCs w:val="24"/>
          <w:lang w:val="en-GB" w:bidi="ar-SY"/>
        </w:rPr>
        <w:t xml:space="preserve">, M.I.H., (2021). Co-application of organic Manure and Bio-fertilizer to Improve Soil Fertility and Production of </w:t>
      </w:r>
      <w:proofErr w:type="spellStart"/>
      <w:r w:rsidRPr="00B571F4">
        <w:rPr>
          <w:rFonts w:ascii="Times New Roman" w:hAnsi="Times New Roman" w:cs="Simplified Arabic"/>
          <w:szCs w:val="24"/>
          <w:lang w:val="en-GB" w:bidi="ar-SY"/>
        </w:rPr>
        <w:t>Quinoa</w:t>
      </w:r>
      <w:proofErr w:type="spellEnd"/>
      <w:r w:rsidRPr="00B571F4">
        <w:rPr>
          <w:rFonts w:ascii="Times New Roman" w:hAnsi="Times New Roman" w:cs="Simplified Arabic"/>
          <w:szCs w:val="24"/>
          <w:lang w:val="en-GB" w:bidi="ar-SY"/>
        </w:rPr>
        <w:t xml:space="preserve"> and Proceeding Jew’s </w:t>
      </w:r>
      <w:proofErr w:type="spellStart"/>
      <w:r w:rsidRPr="00B571F4">
        <w:rPr>
          <w:rFonts w:ascii="Times New Roman" w:hAnsi="Times New Roman" w:cs="Simplified Arabic"/>
          <w:szCs w:val="24"/>
          <w:lang w:val="en-GB" w:bidi="ar-SY"/>
        </w:rPr>
        <w:t>Maiiow</w:t>
      </w:r>
      <w:proofErr w:type="spellEnd"/>
      <w:r w:rsidRPr="00B571F4">
        <w:rPr>
          <w:rFonts w:ascii="Times New Roman" w:hAnsi="Times New Roman" w:cs="Simplified Arabic"/>
          <w:szCs w:val="24"/>
          <w:lang w:val="en-GB" w:bidi="ar-SY"/>
        </w:rPr>
        <w:t xml:space="preserve"> Crops. J Soil </w:t>
      </w:r>
      <w:proofErr w:type="spellStart"/>
      <w:r w:rsidRPr="00B571F4">
        <w:rPr>
          <w:rFonts w:ascii="Times New Roman" w:hAnsi="Times New Roman" w:cs="Simplified Arabic"/>
          <w:szCs w:val="24"/>
          <w:lang w:val="en-GB" w:bidi="ar-SY"/>
        </w:rPr>
        <w:t>Sci</w:t>
      </w:r>
      <w:proofErr w:type="spellEnd"/>
      <w:r w:rsidRPr="00B571F4">
        <w:rPr>
          <w:rFonts w:ascii="Times New Roman" w:hAnsi="Times New Roman" w:cs="Simplified Arabic"/>
          <w:szCs w:val="24"/>
          <w:lang w:val="en-GB" w:bidi="ar-SY"/>
        </w:rPr>
        <w:t xml:space="preserve"> Plant </w:t>
      </w:r>
      <w:proofErr w:type="spellStart"/>
      <w:r w:rsidRPr="00B571F4">
        <w:rPr>
          <w:rFonts w:ascii="Times New Roman" w:hAnsi="Times New Roman" w:cs="Simplified Arabic"/>
          <w:szCs w:val="24"/>
          <w:lang w:val="en-GB" w:bidi="ar-SY"/>
        </w:rPr>
        <w:t>Nutr</w:t>
      </w:r>
      <w:proofErr w:type="spellEnd"/>
      <w:r w:rsidRPr="00B571F4">
        <w:rPr>
          <w:rFonts w:ascii="Times New Roman" w:hAnsi="Times New Roman" w:cs="Simplified Arabic"/>
          <w:szCs w:val="24"/>
          <w:lang w:val="en-GB" w:bidi="ar-SY"/>
        </w:rPr>
        <w:t xml:space="preserve"> 21, 2472-2488. </w:t>
      </w:r>
      <w:hyperlink r:id="rId17" w:history="1">
        <w:r w:rsidRPr="00B571F4">
          <w:rPr>
            <w:rStyle w:val="Hyperlink"/>
            <w:rFonts w:ascii="Times New Roman" w:hAnsi="Times New Roman" w:cs="Simplified Arabic"/>
            <w:szCs w:val="24"/>
            <w:u w:val="none"/>
            <w:lang w:val="en-GB" w:bidi="ar-SY"/>
          </w:rPr>
          <w:t>https://doi.org/</w:t>
        </w:r>
        <w:r w:rsidRPr="00B571F4">
          <w:rPr>
            <w:rStyle w:val="Hyperlink"/>
            <w:rFonts w:ascii="Times New Roman" w:hAnsi="Times New Roman" w:cs="Simplified Arabic"/>
            <w:szCs w:val="24"/>
            <w:u w:val="none"/>
            <w:lang w:bidi="ar-SY"/>
          </w:rPr>
          <w:t>10.1007/s42729-021-00538-5</w:t>
        </w:r>
      </w:hyperlink>
      <w:r w:rsidRPr="00B571F4">
        <w:rPr>
          <w:rFonts w:ascii="Times New Roman" w:hAnsi="Times New Roman" w:cs="Simplified Arabic"/>
          <w:szCs w:val="24"/>
          <w:lang w:bidi="ar-SY"/>
        </w:rPr>
        <w:t>.</w:t>
      </w:r>
    </w:p>
    <w:p w14:paraId="1DF447C6" w14:textId="77777777" w:rsidR="004D13C9" w:rsidRPr="00B571F4" w:rsidRDefault="004D13C9" w:rsidP="00C06B4D">
      <w:pPr>
        <w:spacing w:after="0" w:line="240" w:lineRule="auto"/>
        <w:ind w:left="567" w:right="141" w:hanging="284"/>
        <w:jc w:val="lowKashida"/>
        <w:rPr>
          <w:rFonts w:ascii="Times New Roman" w:hAnsi="Times New Roman" w:cs="Simplified Arabic"/>
          <w:color w:val="000000"/>
          <w:szCs w:val="24"/>
        </w:rPr>
      </w:pPr>
    </w:p>
    <w:sectPr w:rsidR="004D13C9" w:rsidRPr="00B571F4" w:rsidSect="00DD1339">
      <w:headerReference w:type="default" r:id="rId18"/>
      <w:footerReference w:type="default" r:id="rId19"/>
      <w:headerReference w:type="first" r:id="rId20"/>
      <w:footerReference w:type="first" r:id="rId21"/>
      <w:type w:val="continuous"/>
      <w:pgSz w:w="11907" w:h="16840" w:code="9"/>
      <w:pgMar w:top="1701" w:right="1134" w:bottom="1134" w:left="1134" w:header="1701" w:footer="1701"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CAEA3" w14:textId="77777777" w:rsidR="00A31839" w:rsidRDefault="00A31839" w:rsidP="006A7915">
      <w:pPr>
        <w:spacing w:after="0" w:line="240" w:lineRule="auto"/>
      </w:pPr>
      <w:r>
        <w:separator/>
      </w:r>
    </w:p>
  </w:endnote>
  <w:endnote w:type="continuationSeparator" w:id="0">
    <w:p w14:paraId="3B85AFE5" w14:textId="77777777" w:rsidR="00A31839" w:rsidRDefault="00A31839" w:rsidP="006A7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engXian">
    <w:altName w:val="Arial Unicode MS"/>
    <w:charset w:val="86"/>
    <w:family w:val="auto"/>
    <w:pitch w:val="variable"/>
    <w:sig w:usb0="00000000" w:usb1="38CF7CFA" w:usb2="00000016" w:usb3="00000000" w:csb0="0004000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DE094" w14:textId="41ACF28C" w:rsidR="008B0294" w:rsidRDefault="008B0294">
    <w:pPr>
      <w:pStyle w:val="a6"/>
      <w:jc w:val="center"/>
    </w:pPr>
  </w:p>
  <w:p w14:paraId="40FD5446" w14:textId="66B4FCDB" w:rsidR="008B0294" w:rsidRDefault="008B0294" w:rsidP="006975C6">
    <w:pPr>
      <w:pStyle w:val="a6"/>
      <w:bidi/>
    </w:pPr>
    <w:r w:rsidRPr="00847CA9">
      <w:rPr>
        <w:b/>
        <w:bCs/>
        <w:sz w:val="20"/>
        <w:szCs w:val="20"/>
      </w:rPr>
      <w:fldChar w:fldCharType="begin"/>
    </w:r>
    <w:r w:rsidRPr="00847CA9">
      <w:rPr>
        <w:b/>
        <w:bCs/>
        <w:sz w:val="20"/>
        <w:szCs w:val="20"/>
      </w:rPr>
      <w:instrText>PAGE</w:instrText>
    </w:r>
    <w:r w:rsidRPr="00847CA9">
      <w:rPr>
        <w:b/>
        <w:bCs/>
        <w:sz w:val="20"/>
        <w:szCs w:val="20"/>
      </w:rPr>
      <w:fldChar w:fldCharType="separate"/>
    </w:r>
    <w:r w:rsidR="00EE1B7F">
      <w:rPr>
        <w:b/>
        <w:bCs/>
        <w:noProof/>
        <w:sz w:val="20"/>
        <w:szCs w:val="20"/>
        <w:rtl/>
      </w:rPr>
      <w:t>2</w:t>
    </w:r>
    <w:r w:rsidRPr="00847CA9">
      <w:rPr>
        <w:b/>
        <w:bCs/>
        <w:sz w:val="20"/>
        <w:szCs w:val="20"/>
      </w:rPr>
      <w:fldChar w:fldCharType="end"/>
    </w:r>
    <w:r w:rsidRPr="00847CA9">
      <w:rPr>
        <w:sz w:val="20"/>
        <w:szCs w:val="20"/>
        <w:rtl/>
        <w:lang w:val="ar-SA"/>
      </w:rPr>
      <w:t xml:space="preserve"> من </w:t>
    </w:r>
    <w:r w:rsidRPr="00847CA9">
      <w:rPr>
        <w:b/>
        <w:bCs/>
        <w:sz w:val="20"/>
        <w:szCs w:val="20"/>
      </w:rPr>
      <w:fldChar w:fldCharType="begin"/>
    </w:r>
    <w:r w:rsidRPr="00847CA9">
      <w:rPr>
        <w:b/>
        <w:bCs/>
        <w:sz w:val="20"/>
        <w:szCs w:val="20"/>
      </w:rPr>
      <w:instrText>NUMPAGES</w:instrText>
    </w:r>
    <w:r w:rsidRPr="00847CA9">
      <w:rPr>
        <w:b/>
        <w:bCs/>
        <w:sz w:val="20"/>
        <w:szCs w:val="20"/>
      </w:rPr>
      <w:fldChar w:fldCharType="separate"/>
    </w:r>
    <w:r w:rsidR="00EE1B7F">
      <w:rPr>
        <w:b/>
        <w:bCs/>
        <w:noProof/>
        <w:sz w:val="20"/>
        <w:szCs w:val="20"/>
        <w:rtl/>
      </w:rPr>
      <w:t>21</w:t>
    </w:r>
    <w:r w:rsidRPr="00847CA9">
      <w:rPr>
        <w:b/>
        <w:bCs/>
        <w:sz w:val="20"/>
        <w:szCs w:val="20"/>
      </w:rPr>
      <w:fldChar w:fldCharType="end"/>
    </w:r>
    <w:r w:rsidRPr="00847CA9">
      <w:rPr>
        <w:rFonts w:hint="cs"/>
        <w:sz w:val="20"/>
        <w:szCs w:val="20"/>
        <w:rt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0C6F3" w14:textId="77777777" w:rsidR="008B0294" w:rsidRPr="006975C6" w:rsidRDefault="008B0294" w:rsidP="006975C6">
    <w:pPr>
      <w:tabs>
        <w:tab w:val="center" w:pos="4153"/>
        <w:tab w:val="right" w:pos="8306"/>
      </w:tabs>
      <w:bidi/>
      <w:spacing w:after="0" w:line="240" w:lineRule="exact"/>
      <w:jc w:val="right"/>
      <w:rPr>
        <w:rFonts w:ascii="Times New Roman" w:eastAsia="Calibri" w:hAnsi="Times New Roman" w:cs="Times New Roman"/>
        <w:sz w:val="20"/>
        <w:szCs w:val="20"/>
        <w:rtl/>
      </w:rPr>
    </w:pPr>
    <w:r w:rsidRPr="006975C6">
      <w:rPr>
        <w:rFonts w:ascii="Calibri" w:eastAsia="Calibri" w:hAnsi="Calibri" w:cs="Arial"/>
        <w:b/>
        <w:bCs/>
        <w:sz w:val="20"/>
        <w:szCs w:val="20"/>
      </w:rPr>
      <w:fldChar w:fldCharType="begin"/>
    </w:r>
    <w:r w:rsidRPr="006975C6">
      <w:rPr>
        <w:rFonts w:ascii="Calibri" w:eastAsia="Calibri" w:hAnsi="Calibri" w:cs="Arial"/>
        <w:b/>
        <w:bCs/>
        <w:sz w:val="20"/>
        <w:szCs w:val="20"/>
      </w:rPr>
      <w:instrText>PAGE</w:instrText>
    </w:r>
    <w:r w:rsidRPr="006975C6">
      <w:rPr>
        <w:rFonts w:ascii="Calibri" w:eastAsia="Calibri" w:hAnsi="Calibri" w:cs="Arial"/>
        <w:b/>
        <w:bCs/>
        <w:sz w:val="20"/>
        <w:szCs w:val="20"/>
      </w:rPr>
      <w:fldChar w:fldCharType="separate"/>
    </w:r>
    <w:r w:rsidR="00EE1B7F">
      <w:rPr>
        <w:rFonts w:ascii="Calibri" w:eastAsia="Calibri" w:hAnsi="Calibri" w:cs="Arial"/>
        <w:b/>
        <w:bCs/>
        <w:noProof/>
        <w:sz w:val="20"/>
        <w:szCs w:val="20"/>
        <w:rtl/>
      </w:rPr>
      <w:t>1</w:t>
    </w:r>
    <w:r w:rsidRPr="006975C6">
      <w:rPr>
        <w:rFonts w:ascii="Calibri" w:eastAsia="Calibri" w:hAnsi="Calibri" w:cs="Arial"/>
        <w:b/>
        <w:bCs/>
        <w:sz w:val="20"/>
        <w:szCs w:val="20"/>
      </w:rPr>
      <w:fldChar w:fldCharType="end"/>
    </w:r>
    <w:r w:rsidRPr="006975C6">
      <w:rPr>
        <w:rFonts w:ascii="Calibri" w:eastAsia="Calibri" w:hAnsi="Calibri" w:cs="Arial"/>
        <w:sz w:val="20"/>
        <w:szCs w:val="20"/>
        <w:rtl/>
        <w:lang w:val="ar-SA"/>
      </w:rPr>
      <w:t xml:space="preserve"> من </w:t>
    </w:r>
    <w:r w:rsidRPr="006975C6">
      <w:rPr>
        <w:rFonts w:ascii="Calibri" w:eastAsia="Calibri" w:hAnsi="Calibri" w:cs="Arial"/>
        <w:b/>
        <w:bCs/>
        <w:sz w:val="20"/>
        <w:szCs w:val="20"/>
      </w:rPr>
      <w:fldChar w:fldCharType="begin"/>
    </w:r>
    <w:r w:rsidRPr="006975C6">
      <w:rPr>
        <w:rFonts w:ascii="Calibri" w:eastAsia="Calibri" w:hAnsi="Calibri" w:cs="Arial"/>
        <w:b/>
        <w:bCs/>
        <w:sz w:val="20"/>
        <w:szCs w:val="20"/>
      </w:rPr>
      <w:instrText>NUMPAGES</w:instrText>
    </w:r>
    <w:r w:rsidRPr="006975C6">
      <w:rPr>
        <w:rFonts w:ascii="Calibri" w:eastAsia="Calibri" w:hAnsi="Calibri" w:cs="Arial"/>
        <w:b/>
        <w:bCs/>
        <w:sz w:val="20"/>
        <w:szCs w:val="20"/>
      </w:rPr>
      <w:fldChar w:fldCharType="separate"/>
    </w:r>
    <w:r w:rsidR="00EE1B7F">
      <w:rPr>
        <w:rFonts w:ascii="Calibri" w:eastAsia="Calibri" w:hAnsi="Calibri" w:cs="Arial"/>
        <w:b/>
        <w:bCs/>
        <w:noProof/>
        <w:sz w:val="20"/>
        <w:szCs w:val="20"/>
        <w:rtl/>
      </w:rPr>
      <w:t>21</w:t>
    </w:r>
    <w:r w:rsidRPr="006975C6">
      <w:rPr>
        <w:rFonts w:ascii="Calibri" w:eastAsia="Calibri" w:hAnsi="Calibri" w:cs="Arial"/>
        <w:b/>
        <w:bCs/>
        <w:sz w:val="20"/>
        <w:szCs w:val="20"/>
      </w:rPr>
      <w:fldChar w:fldCharType="end"/>
    </w:r>
    <w:r w:rsidRPr="006975C6">
      <w:rPr>
        <w:rFonts w:ascii="Calibri" w:eastAsia="Calibri" w:hAnsi="Calibri" w:cs="Arial" w:hint="cs"/>
        <w:sz w:val="20"/>
        <w:szCs w:val="20"/>
        <w:rtl/>
      </w:rPr>
      <w:t xml:space="preserve">                                                                                                           </w:t>
    </w:r>
    <w:r w:rsidRPr="006975C6">
      <w:rPr>
        <w:rFonts w:ascii="Times New Roman" w:eastAsia="Calibri" w:hAnsi="Times New Roman" w:cs="Times New Roman"/>
        <w:b/>
        <w:bCs/>
        <w:sz w:val="20"/>
        <w:szCs w:val="20"/>
      </w:rPr>
      <w:t>ISSN: 2789-7214 (online)</w:t>
    </w:r>
  </w:p>
  <w:p w14:paraId="30D32152" w14:textId="1D0D490C" w:rsidR="008B0294" w:rsidRDefault="008B0294" w:rsidP="006975C6">
    <w:pPr>
      <w:pStyle w:val="a6"/>
    </w:pPr>
    <w:hyperlink r:id="rId1" w:history="1">
      <w:r w:rsidRPr="006975C6">
        <w:rPr>
          <w:rFonts w:ascii="Times New Roman" w:eastAsia="Calibri" w:hAnsi="Times New Roman" w:cs="Times New Roman"/>
          <w:color w:val="0000FF"/>
          <w:sz w:val="20"/>
          <w:szCs w:val="20"/>
          <w:u w:val="single"/>
        </w:rPr>
        <w:t>http://journal.damascusuniversity.edu.sy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D8B99" w14:textId="77777777" w:rsidR="00A31839" w:rsidRDefault="00A31839" w:rsidP="006A7915">
      <w:pPr>
        <w:spacing w:after="0" w:line="240" w:lineRule="auto"/>
      </w:pPr>
      <w:r>
        <w:separator/>
      </w:r>
    </w:p>
  </w:footnote>
  <w:footnote w:type="continuationSeparator" w:id="0">
    <w:p w14:paraId="6F186BFD" w14:textId="77777777" w:rsidR="00A31839" w:rsidRDefault="00A31839" w:rsidP="006A79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53260" w14:textId="1B6FFABF" w:rsidR="008B0294" w:rsidRPr="00D76BC4" w:rsidRDefault="008B0294" w:rsidP="001D3DBF">
    <w:pPr>
      <w:pBdr>
        <w:bottom w:val="single" w:sz="4" w:space="1" w:color="auto"/>
      </w:pBdr>
      <w:tabs>
        <w:tab w:val="left" w:pos="1305"/>
        <w:tab w:val="center" w:pos="4680"/>
      </w:tabs>
      <w:bidi/>
      <w:spacing w:after="0" w:line="240" w:lineRule="auto"/>
      <w:rPr>
        <w:rFonts w:ascii="Times New Roman" w:eastAsia="Calibri" w:hAnsi="Times New Roman" w:cs="Simplified Arabic"/>
        <w:b/>
        <w:bCs/>
        <w:rtl/>
        <w:lang w:bidi="ar-SY"/>
      </w:rPr>
    </w:pPr>
    <w:r w:rsidRPr="00D76BC4">
      <w:rPr>
        <w:rFonts w:ascii="Times New Roman" w:eastAsia="Calibri" w:hAnsi="Times New Roman" w:cs="Simplified Arabic"/>
        <w:b/>
        <w:bCs/>
        <w:rtl/>
        <w:lang w:bidi="ar-SY"/>
      </w:rPr>
      <w:t>تأثير</w:t>
    </w:r>
    <w:r w:rsidRPr="00D76BC4">
      <w:rPr>
        <w:rFonts w:ascii="Times New Roman" w:eastAsia="Calibri" w:hAnsi="Times New Roman" w:cs="Simplified Arabic" w:hint="cs"/>
        <w:b/>
        <w:bCs/>
        <w:rtl/>
        <w:lang w:bidi="ar-SY"/>
      </w:rPr>
      <w:t xml:space="preserve"> إضافة</w:t>
    </w:r>
    <w:r w:rsidRPr="00D76BC4">
      <w:rPr>
        <w:rFonts w:ascii="Times New Roman" w:eastAsia="Calibri" w:hAnsi="Times New Roman" w:cs="Simplified Arabic"/>
        <w:b/>
        <w:bCs/>
        <w:rtl/>
        <w:lang w:bidi="ar-SY"/>
      </w:rPr>
      <w:t xml:space="preserve"> الأسمدة العضوية </w:t>
    </w:r>
    <w:r w:rsidRPr="00D76BC4">
      <w:rPr>
        <w:rFonts w:ascii="Times New Roman" w:eastAsia="Calibri" w:hAnsi="Times New Roman" w:cs="Simplified Arabic" w:hint="cs"/>
        <w:b/>
        <w:bCs/>
        <w:rtl/>
        <w:lang w:bidi="ar-SY"/>
      </w:rPr>
      <w:t xml:space="preserve">والمعدنية </w:t>
    </w:r>
    <w:r w:rsidRPr="00D76BC4">
      <w:rPr>
        <w:rFonts w:ascii="Times New Roman" w:eastAsia="Calibri" w:hAnsi="Times New Roman" w:cs="Simplified Arabic"/>
        <w:b/>
        <w:bCs/>
        <w:rtl/>
        <w:lang w:bidi="ar-SY"/>
      </w:rPr>
      <w:t xml:space="preserve">في نمو وإنتاجية بعض </w:t>
    </w:r>
    <w:r w:rsidRPr="00D76BC4">
      <w:rPr>
        <w:rFonts w:ascii="Times New Roman" w:eastAsia="Calibri" w:hAnsi="Times New Roman" w:cs="Simplified Arabic" w:hint="cs"/>
        <w:b/>
        <w:bCs/>
        <w:rtl/>
        <w:lang w:bidi="ar-SY"/>
      </w:rPr>
      <w:t>أصناف</w:t>
    </w:r>
    <w:r w:rsidRPr="00D76BC4">
      <w:rPr>
        <w:rFonts w:ascii="Times New Roman" w:eastAsia="Calibri" w:hAnsi="Times New Roman" w:cs="Simplified Arabic"/>
        <w:b/>
        <w:bCs/>
        <w:rtl/>
        <w:lang w:bidi="ar-SY"/>
      </w:rPr>
      <w:t xml:space="preserve"> </w:t>
    </w:r>
    <w:proofErr w:type="spellStart"/>
    <w:r w:rsidRPr="00D76BC4">
      <w:rPr>
        <w:rFonts w:ascii="Times New Roman" w:eastAsia="Calibri" w:hAnsi="Times New Roman" w:cs="Simplified Arabic"/>
        <w:b/>
        <w:bCs/>
        <w:rtl/>
        <w:lang w:bidi="ar-SY"/>
      </w:rPr>
      <w:t>الكينوا</w:t>
    </w:r>
    <w:proofErr w:type="spellEnd"/>
    <w:r>
      <w:rPr>
        <w:rFonts w:ascii="Times New Roman" w:eastAsia="Calibri" w:hAnsi="Times New Roman" w:cs="Simplified Arabic" w:hint="cs"/>
        <w:b/>
        <w:bCs/>
        <w:rtl/>
        <w:lang w:bidi="ar-SY"/>
      </w:rPr>
      <w:t xml:space="preserve">                           </w:t>
    </w:r>
    <w:r w:rsidRPr="00D76BC4">
      <w:rPr>
        <w:rFonts w:ascii="Times New Roman" w:eastAsia="Calibri" w:hAnsi="Times New Roman" w:cs="Simplified Arabic" w:hint="cs"/>
        <w:b/>
        <w:bCs/>
        <w:rtl/>
        <w:lang w:bidi="ar-SY"/>
      </w:rPr>
      <w:t xml:space="preserve"> </w:t>
    </w:r>
    <w:proofErr w:type="spellStart"/>
    <w:r w:rsidRPr="00D76BC4">
      <w:rPr>
        <w:rFonts w:ascii="Times New Roman" w:eastAsia="Calibri" w:hAnsi="Times New Roman" w:cs="Simplified Arabic" w:hint="cs"/>
        <w:b/>
        <w:bCs/>
        <w:rtl/>
        <w:lang w:bidi="ar-SY"/>
      </w:rPr>
      <w:t>جريده</w:t>
    </w:r>
    <w:proofErr w:type="spellEnd"/>
    <w:r>
      <w:rPr>
        <w:rFonts w:ascii="Times New Roman" w:eastAsia="Calibri" w:hAnsi="Times New Roman" w:cs="Simplified Arabic" w:hint="cs"/>
        <w:b/>
        <w:bCs/>
        <w:vertAlign w:val="superscript"/>
        <w:rtl/>
        <w:lang w:bidi="ar-SY"/>
      </w:rPr>
      <w:t xml:space="preserve">  </w:t>
    </w:r>
    <w:r>
      <w:rPr>
        <w:rFonts w:ascii="Times New Roman" w:eastAsia="Calibri" w:hAnsi="Times New Roman" w:cs="Simplified Arabic" w:hint="cs"/>
        <w:b/>
        <w:bCs/>
        <w:rtl/>
        <w:lang w:bidi="ar-SY"/>
      </w:rPr>
      <w:t xml:space="preserve">و </w:t>
    </w:r>
    <w:r w:rsidRPr="00D76BC4">
      <w:rPr>
        <w:rFonts w:ascii="Times New Roman" w:eastAsia="Calibri" w:hAnsi="Times New Roman" w:cs="Simplified Arabic" w:hint="cs"/>
        <w:b/>
        <w:bCs/>
        <w:rtl/>
        <w:lang w:bidi="ar-SY"/>
      </w:rPr>
      <w:t>اليوسف</w:t>
    </w:r>
    <w:r w:rsidRPr="00D76BC4">
      <w:rPr>
        <w:rFonts w:ascii="Times New Roman" w:eastAsia="Calibri" w:hAnsi="Times New Roman" w:cs="Simplified Arabic"/>
        <w:b/>
        <w:bCs/>
        <w:rtl/>
        <w:lang w:bidi="ar-SY"/>
      </w:rPr>
      <w:t xml:space="preserve">      </w:t>
    </w:r>
    <w:r w:rsidRPr="00D76BC4">
      <w:rPr>
        <w:rFonts w:ascii="Times New Roman" w:eastAsia="Calibri" w:hAnsi="Times New Roman" w:cs="Simplified Arabic" w:hint="cs"/>
        <w:b/>
        <w:bCs/>
        <w:rtl/>
        <w:lang w:bidi="ar-SY"/>
      </w:rPr>
      <w:t xml:space="preserve">                           </w:t>
    </w:r>
  </w:p>
  <w:p w14:paraId="6E2EDDF2" w14:textId="11D3287E" w:rsidR="008B0294" w:rsidRPr="00D76BC4" w:rsidRDefault="008B0294" w:rsidP="00D76BC4">
    <w:pPr>
      <w:tabs>
        <w:tab w:val="right" w:pos="90"/>
      </w:tabs>
      <w:bidi/>
      <w:spacing w:after="0" w:line="240" w:lineRule="auto"/>
      <w:rPr>
        <w:rFonts w:ascii="Times New Roman" w:eastAsia="Calibri" w:hAnsi="Times New Roman" w:cs="Simplified Arabic"/>
        <w:b/>
        <w:bCs/>
        <w:rtl/>
        <w:lang w:bidi="ar-SY"/>
      </w:rPr>
    </w:pPr>
  </w:p>
  <w:p w14:paraId="478D2A26" w14:textId="77777777" w:rsidR="008B0294" w:rsidRDefault="008B029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Ind w:w="-933" w:type="dxa"/>
      <w:tblLook w:val="04A0" w:firstRow="1" w:lastRow="0" w:firstColumn="1" w:lastColumn="0" w:noHBand="0" w:noVBand="1"/>
    </w:tblPr>
    <w:tblGrid>
      <w:gridCol w:w="4284"/>
      <w:gridCol w:w="5369"/>
    </w:tblGrid>
    <w:tr w:rsidR="008B0294" w:rsidRPr="006476A8" w14:paraId="0CDCBD81" w14:textId="77777777" w:rsidTr="001B3CC3">
      <w:trPr>
        <w:jc w:val="center"/>
      </w:trPr>
      <w:tc>
        <w:tcPr>
          <w:tcW w:w="4284" w:type="dxa"/>
          <w:shd w:val="clear" w:color="auto" w:fill="auto"/>
          <w:vAlign w:val="center"/>
        </w:tcPr>
        <w:p w14:paraId="1A08B6A6" w14:textId="77777777" w:rsidR="008B0294" w:rsidRPr="006476A8" w:rsidRDefault="008B0294" w:rsidP="006476A8">
          <w:pPr>
            <w:bidi/>
            <w:spacing w:after="0" w:line="240" w:lineRule="auto"/>
            <w:rPr>
              <w:rFonts w:ascii="Calibri" w:eastAsia="Times New Roman" w:hAnsi="Calibri" w:cs="Simplified Arabic"/>
              <w:b/>
              <w:bCs/>
              <w:rtl/>
            </w:rPr>
          </w:pPr>
          <w:r w:rsidRPr="006476A8">
            <w:rPr>
              <w:rFonts w:ascii="Calibri" w:eastAsia="Times New Roman" w:hAnsi="Calibri" w:cs="Simplified Arabic"/>
              <w:b/>
              <w:bCs/>
              <w:rtl/>
            </w:rPr>
            <w:t>مجلة جامعة دمشق للعلوم الزراعية</w:t>
          </w:r>
        </w:p>
        <w:p w14:paraId="5B53CCC1" w14:textId="2B597E5E" w:rsidR="008B0294" w:rsidRPr="006476A8" w:rsidRDefault="008B0294" w:rsidP="002E561E">
          <w:pPr>
            <w:tabs>
              <w:tab w:val="left" w:pos="2805"/>
            </w:tabs>
            <w:bidi/>
            <w:spacing w:after="0" w:line="240" w:lineRule="auto"/>
            <w:rPr>
              <w:rFonts w:ascii="Calibri" w:eastAsia="Times New Roman" w:hAnsi="Calibri" w:cs="Simplified Arabic"/>
              <w:b/>
              <w:bCs/>
              <w:rtl/>
            </w:rPr>
          </w:pPr>
          <w:proofErr w:type="gramStart"/>
          <w:r w:rsidRPr="006476A8">
            <w:rPr>
              <w:rFonts w:ascii="Calibri" w:eastAsia="Times New Roman" w:hAnsi="Calibri" w:cs="Simplified Arabic"/>
              <w:b/>
              <w:bCs/>
              <w:rtl/>
            </w:rPr>
            <w:t>المجلد</w:t>
          </w:r>
          <w:proofErr w:type="gramEnd"/>
          <w:r w:rsidRPr="006476A8">
            <w:rPr>
              <w:rFonts w:ascii="Calibri" w:eastAsia="Times New Roman" w:hAnsi="Calibri" w:cs="Simplified Arabic"/>
              <w:b/>
              <w:bCs/>
              <w:rtl/>
            </w:rPr>
            <w:t xml:space="preserve"> </w:t>
          </w:r>
          <w:r w:rsidRPr="006476A8">
            <w:rPr>
              <w:rFonts w:ascii="Calibri" w:eastAsia="Times New Roman" w:hAnsi="Calibri" w:cs="Simplified Arabic" w:hint="cs"/>
              <w:b/>
              <w:bCs/>
              <w:rtl/>
            </w:rPr>
            <w:t>41</w:t>
          </w:r>
          <w:r w:rsidRPr="006476A8">
            <w:rPr>
              <w:rFonts w:ascii="Calibri" w:eastAsia="Times New Roman" w:hAnsi="Calibri" w:cs="Simplified Arabic"/>
              <w:b/>
              <w:bCs/>
              <w:rtl/>
            </w:rPr>
            <w:t xml:space="preserve"> العدد </w:t>
          </w:r>
          <w:r w:rsidRPr="006476A8">
            <w:rPr>
              <w:rFonts w:ascii="Calibri" w:eastAsia="Times New Roman" w:hAnsi="Calibri" w:cs="Simplified Arabic" w:hint="cs"/>
              <w:b/>
              <w:bCs/>
              <w:rtl/>
            </w:rPr>
            <w:t>3</w:t>
          </w:r>
          <w:r>
            <w:rPr>
              <w:rFonts w:ascii="Calibri" w:eastAsia="Times New Roman" w:hAnsi="Calibri" w:cs="Simplified Arabic" w:hint="cs"/>
              <w:b/>
              <w:bCs/>
              <w:rtl/>
            </w:rPr>
            <w:t xml:space="preserve"> </w:t>
          </w:r>
          <w:r w:rsidRPr="006476A8">
            <w:rPr>
              <w:rFonts w:ascii="Calibri" w:eastAsia="Times New Roman" w:hAnsi="Calibri" w:cs="Simplified Arabic"/>
              <w:b/>
              <w:bCs/>
              <w:rtl/>
            </w:rPr>
            <w:t>(</w:t>
          </w:r>
          <w:r w:rsidRPr="006476A8">
            <w:rPr>
              <w:rFonts w:ascii="Calibri" w:eastAsia="Times New Roman" w:hAnsi="Calibri" w:cs="Simplified Arabic" w:hint="cs"/>
              <w:b/>
              <w:bCs/>
              <w:rtl/>
            </w:rPr>
            <w:t>2025</w:t>
          </w:r>
          <w:r w:rsidRPr="006476A8">
            <w:rPr>
              <w:rFonts w:ascii="Calibri" w:eastAsia="Times New Roman" w:hAnsi="Calibri" w:cs="Simplified Arabic"/>
              <w:b/>
              <w:bCs/>
              <w:rtl/>
            </w:rPr>
            <w:t>):</w:t>
          </w:r>
          <w:r w:rsidRPr="006476A8">
            <w:rPr>
              <w:rFonts w:ascii="Calibri" w:eastAsia="Times New Roman" w:hAnsi="Calibri" w:cs="Simplified Arabic" w:hint="cs"/>
              <w:b/>
              <w:bCs/>
              <w:rtl/>
            </w:rPr>
            <w:t xml:space="preserve"> </w:t>
          </w:r>
          <w:r>
            <w:rPr>
              <w:rFonts w:ascii="Times New Roman" w:eastAsia="Times New Roman" w:hAnsi="Times New Roman" w:cs="Times New Roman" w:hint="cs"/>
              <w:b/>
              <w:bCs/>
              <w:rtl/>
            </w:rPr>
            <w:t>80</w:t>
          </w:r>
          <w:r w:rsidRPr="006476A8">
            <w:rPr>
              <w:rFonts w:ascii="Times New Roman" w:eastAsia="Times New Roman" w:hAnsi="Times New Roman" w:cs="Times New Roman"/>
              <w:b/>
              <w:bCs/>
              <w:rtl/>
            </w:rPr>
            <w:t xml:space="preserve">- </w:t>
          </w:r>
          <w:r>
            <w:rPr>
              <w:rFonts w:ascii="Times New Roman" w:eastAsia="Times New Roman" w:hAnsi="Times New Roman" w:cs="Times New Roman" w:hint="cs"/>
              <w:b/>
              <w:bCs/>
              <w:rtl/>
            </w:rPr>
            <w:t>100</w:t>
          </w:r>
        </w:p>
      </w:tc>
      <w:tc>
        <w:tcPr>
          <w:tcW w:w="5369" w:type="dxa"/>
          <w:shd w:val="clear" w:color="auto" w:fill="auto"/>
          <w:vAlign w:val="center"/>
        </w:tcPr>
        <w:p w14:paraId="38E2E8C6" w14:textId="77777777" w:rsidR="008B0294" w:rsidRPr="006476A8" w:rsidRDefault="008B0294" w:rsidP="00647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6476A8">
            <w:rPr>
              <w:rFonts w:ascii="Times New Roman" w:eastAsia="Times New Roman" w:hAnsi="Times New Roman" w:cs="Times New Roman"/>
              <w:b/>
              <w:bCs/>
              <w:lang w:val="en"/>
            </w:rPr>
            <w:t>Damascus University Journal of Agricultural Sciences</w:t>
          </w:r>
        </w:p>
        <w:p w14:paraId="7408B38A" w14:textId="01BBED5F" w:rsidR="008B0294" w:rsidRPr="006476A8" w:rsidRDefault="008B0294" w:rsidP="001B0FC1">
          <w:pPr>
            <w:spacing w:after="0" w:line="240" w:lineRule="auto"/>
            <w:rPr>
              <w:rFonts w:ascii="Calibri" w:eastAsia="Times New Roman" w:hAnsi="Calibri" w:cs="Simplified Arabic"/>
              <w:b/>
              <w:bCs/>
            </w:rPr>
          </w:pPr>
          <w:r w:rsidRPr="006476A8">
            <w:rPr>
              <w:rFonts w:ascii="Times New Roman" w:eastAsia="Times New Roman" w:hAnsi="Times New Roman" w:cs="Times New Roman"/>
              <w:b/>
              <w:bCs/>
              <w:lang w:val="en"/>
            </w:rPr>
            <w:t xml:space="preserve">Vo </w:t>
          </w:r>
          <w:r w:rsidRPr="006476A8">
            <w:rPr>
              <w:rFonts w:ascii="Times New Roman" w:eastAsia="Times New Roman" w:hAnsi="Times New Roman" w:cs="Times New Roman" w:hint="cs"/>
              <w:b/>
              <w:bCs/>
              <w:rtl/>
              <w:lang w:val="en"/>
            </w:rPr>
            <w:t>41</w:t>
          </w:r>
          <w:r w:rsidRPr="006476A8">
            <w:rPr>
              <w:rFonts w:ascii="Times New Roman" w:eastAsia="Times New Roman" w:hAnsi="Times New Roman" w:cs="Times New Roman"/>
              <w:b/>
              <w:bCs/>
              <w:lang w:val="en"/>
            </w:rPr>
            <w:t xml:space="preserve"> No.</w:t>
          </w:r>
          <w:r w:rsidRPr="006476A8">
            <w:rPr>
              <w:rFonts w:ascii="Times New Roman" w:eastAsia="Times New Roman" w:hAnsi="Times New Roman" w:cs="Times New Roman" w:hint="cs"/>
              <w:b/>
              <w:bCs/>
              <w:rtl/>
              <w:lang w:val="en"/>
            </w:rPr>
            <w:t>3</w:t>
          </w:r>
          <w:r w:rsidRPr="006476A8">
            <w:rPr>
              <w:rFonts w:ascii="Times New Roman" w:eastAsia="Times New Roman" w:hAnsi="Times New Roman" w:cs="Times New Roman"/>
              <w:b/>
              <w:bCs/>
              <w:lang w:val="en"/>
            </w:rPr>
            <w:t xml:space="preserve"> (2025):</w:t>
          </w:r>
          <w:r w:rsidRPr="006476A8">
            <w:rPr>
              <w:rFonts w:ascii="Times New Roman" w:eastAsia="Times New Roman" w:hAnsi="Times New Roman" w:cs="Times New Roman"/>
              <w:b/>
              <w:bCs/>
            </w:rPr>
            <w:t xml:space="preserve"> </w:t>
          </w:r>
          <w:r>
            <w:rPr>
              <w:rFonts w:ascii="Times New Roman" w:eastAsia="Times New Roman" w:hAnsi="Times New Roman" w:cs="Times New Roman" w:hint="cs"/>
              <w:b/>
              <w:bCs/>
              <w:rtl/>
            </w:rPr>
            <w:t>80</w:t>
          </w:r>
          <w:r w:rsidRPr="006476A8">
            <w:rPr>
              <w:rFonts w:ascii="Times New Roman" w:eastAsia="Times New Roman" w:hAnsi="Times New Roman" w:cs="Times New Roman"/>
              <w:b/>
              <w:bCs/>
            </w:rPr>
            <w:t xml:space="preserve"> - </w:t>
          </w:r>
          <w:r>
            <w:rPr>
              <w:rFonts w:ascii="Times New Roman" w:eastAsia="Times New Roman" w:hAnsi="Times New Roman" w:cs="Times New Roman" w:hint="cs"/>
              <w:b/>
              <w:bCs/>
              <w:rtl/>
            </w:rPr>
            <w:t>100</w:t>
          </w:r>
          <w:r w:rsidRPr="006476A8">
            <w:rPr>
              <w:rFonts w:ascii="Times New Roman" w:eastAsia="Times New Roman" w:hAnsi="Times New Roman" w:cs="Times New Roman"/>
              <w:b/>
              <w:bCs/>
            </w:rPr>
            <w:t xml:space="preserve"> </w:t>
          </w:r>
        </w:p>
      </w:tc>
    </w:tr>
  </w:tbl>
  <w:p w14:paraId="6CE65FA5" w14:textId="77777777" w:rsidR="008B0294" w:rsidRPr="006476A8" w:rsidRDefault="008B0294" w:rsidP="006476A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57E"/>
    <w:multiLevelType w:val="hybridMultilevel"/>
    <w:tmpl w:val="C1103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F545B"/>
    <w:multiLevelType w:val="hybridMultilevel"/>
    <w:tmpl w:val="56321BB4"/>
    <w:lvl w:ilvl="0" w:tplc="76EA673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057070D"/>
    <w:multiLevelType w:val="hybridMultilevel"/>
    <w:tmpl w:val="7E7E1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B4280"/>
    <w:multiLevelType w:val="hybridMultilevel"/>
    <w:tmpl w:val="8D9E8904"/>
    <w:lvl w:ilvl="0" w:tplc="0A00E34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96228"/>
    <w:multiLevelType w:val="hybridMultilevel"/>
    <w:tmpl w:val="E38C36A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15621D5"/>
    <w:multiLevelType w:val="hybridMultilevel"/>
    <w:tmpl w:val="F7668A8C"/>
    <w:lvl w:ilvl="0" w:tplc="EC04F31A">
      <w:start w:val="1"/>
      <w:numFmt w:val="decimal"/>
      <w:lvlText w:val="%1-"/>
      <w:lvlJc w:val="left"/>
      <w:pPr>
        <w:ind w:left="720" w:hanging="360"/>
      </w:pPr>
      <w:rPr>
        <w:rFonts w:ascii="Simplified Arabic" w:hAnsi="Simplified Arabic" w:cs="Simplified Arabic"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2A4628"/>
    <w:multiLevelType w:val="hybridMultilevel"/>
    <w:tmpl w:val="6562EB2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472F9C"/>
    <w:multiLevelType w:val="hybridMultilevel"/>
    <w:tmpl w:val="25A6BCF6"/>
    <w:lvl w:ilvl="0" w:tplc="25408F7C">
      <w:start w:val="2"/>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266B07"/>
    <w:multiLevelType w:val="multilevel"/>
    <w:tmpl w:val="78443668"/>
    <w:lvl w:ilvl="0">
      <w:start w:val="2"/>
      <w:numFmt w:val="decimal"/>
      <w:lvlText w:val="%1-"/>
      <w:lvlJc w:val="left"/>
      <w:pPr>
        <w:ind w:left="660" w:hanging="660"/>
      </w:pPr>
      <w:rPr>
        <w:rFonts w:hint="default"/>
        <w:b/>
        <w:sz w:val="28"/>
      </w:rPr>
    </w:lvl>
    <w:lvl w:ilvl="1">
      <w:start w:val="3"/>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440" w:hanging="144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800" w:hanging="180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2160" w:hanging="2160"/>
      </w:pPr>
      <w:rPr>
        <w:rFonts w:hint="default"/>
        <w:b/>
        <w:sz w:val="28"/>
      </w:rPr>
    </w:lvl>
  </w:abstractNum>
  <w:abstractNum w:abstractNumId="9">
    <w:nsid w:val="42493F94"/>
    <w:multiLevelType w:val="multilevel"/>
    <w:tmpl w:val="A010F1D8"/>
    <w:lvl w:ilvl="0">
      <w:start w:val="2"/>
      <w:numFmt w:val="decimal"/>
      <w:lvlText w:val="%1"/>
      <w:lvlJc w:val="left"/>
      <w:pPr>
        <w:ind w:left="495" w:hanging="495"/>
      </w:pPr>
      <w:rPr>
        <w:rFonts w:hint="default"/>
        <w:b/>
        <w:sz w:val="28"/>
      </w:rPr>
    </w:lvl>
    <w:lvl w:ilvl="1">
      <w:start w:val="6"/>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10">
    <w:nsid w:val="46916E25"/>
    <w:multiLevelType w:val="hybridMultilevel"/>
    <w:tmpl w:val="80FCC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1091D7D"/>
    <w:multiLevelType w:val="hybridMultilevel"/>
    <w:tmpl w:val="FCDAF65A"/>
    <w:lvl w:ilvl="0" w:tplc="52F85B5A">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165BCE"/>
    <w:multiLevelType w:val="hybridMultilevel"/>
    <w:tmpl w:val="4ACE31E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6514EE"/>
    <w:multiLevelType w:val="multilevel"/>
    <w:tmpl w:val="0A7201E4"/>
    <w:lvl w:ilvl="0">
      <w:start w:val="2"/>
      <w:numFmt w:val="decimal"/>
      <w:lvlText w:val="%1-"/>
      <w:lvlJc w:val="left"/>
      <w:pPr>
        <w:ind w:left="864" w:hanging="864"/>
      </w:pPr>
      <w:rPr>
        <w:rFonts w:hint="default"/>
      </w:rPr>
    </w:lvl>
    <w:lvl w:ilvl="1">
      <w:start w:val="4"/>
      <w:numFmt w:val="decimal"/>
      <w:lvlText w:val="%1-%2-"/>
      <w:lvlJc w:val="left"/>
      <w:pPr>
        <w:ind w:left="864" w:hanging="864"/>
      </w:pPr>
      <w:rPr>
        <w:rFonts w:hint="default"/>
      </w:rPr>
    </w:lvl>
    <w:lvl w:ilvl="2">
      <w:start w:val="1"/>
      <w:numFmt w:val="decimal"/>
      <w:lvlText w:val="%1-%2-%3."/>
      <w:lvlJc w:val="left"/>
      <w:pPr>
        <w:ind w:left="1080" w:hanging="108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68304C46"/>
    <w:multiLevelType w:val="hybridMultilevel"/>
    <w:tmpl w:val="A92EEE94"/>
    <w:lvl w:ilvl="0" w:tplc="08090001">
      <w:start w:val="1"/>
      <w:numFmt w:val="bullet"/>
      <w:lvlText w:val=""/>
      <w:lvlJc w:val="left"/>
      <w:pPr>
        <w:ind w:left="441" w:hanging="360"/>
      </w:pPr>
      <w:rPr>
        <w:rFonts w:ascii="Symbol" w:hAnsi="Symbol" w:hint="default"/>
      </w:rPr>
    </w:lvl>
    <w:lvl w:ilvl="1" w:tplc="08090003" w:tentative="1">
      <w:start w:val="1"/>
      <w:numFmt w:val="bullet"/>
      <w:lvlText w:val="o"/>
      <w:lvlJc w:val="left"/>
      <w:pPr>
        <w:ind w:left="1161" w:hanging="360"/>
      </w:pPr>
      <w:rPr>
        <w:rFonts w:ascii="Courier New" w:hAnsi="Courier New" w:cs="Courier New" w:hint="default"/>
      </w:rPr>
    </w:lvl>
    <w:lvl w:ilvl="2" w:tplc="08090005" w:tentative="1">
      <w:start w:val="1"/>
      <w:numFmt w:val="bullet"/>
      <w:lvlText w:val=""/>
      <w:lvlJc w:val="left"/>
      <w:pPr>
        <w:ind w:left="1881" w:hanging="360"/>
      </w:pPr>
      <w:rPr>
        <w:rFonts w:ascii="Wingdings" w:hAnsi="Wingdings" w:hint="default"/>
      </w:rPr>
    </w:lvl>
    <w:lvl w:ilvl="3" w:tplc="08090001" w:tentative="1">
      <w:start w:val="1"/>
      <w:numFmt w:val="bullet"/>
      <w:lvlText w:val=""/>
      <w:lvlJc w:val="left"/>
      <w:pPr>
        <w:ind w:left="2601" w:hanging="360"/>
      </w:pPr>
      <w:rPr>
        <w:rFonts w:ascii="Symbol" w:hAnsi="Symbol" w:hint="default"/>
      </w:rPr>
    </w:lvl>
    <w:lvl w:ilvl="4" w:tplc="08090003" w:tentative="1">
      <w:start w:val="1"/>
      <w:numFmt w:val="bullet"/>
      <w:lvlText w:val="o"/>
      <w:lvlJc w:val="left"/>
      <w:pPr>
        <w:ind w:left="3321" w:hanging="360"/>
      </w:pPr>
      <w:rPr>
        <w:rFonts w:ascii="Courier New" w:hAnsi="Courier New" w:cs="Courier New" w:hint="default"/>
      </w:rPr>
    </w:lvl>
    <w:lvl w:ilvl="5" w:tplc="08090005" w:tentative="1">
      <w:start w:val="1"/>
      <w:numFmt w:val="bullet"/>
      <w:lvlText w:val=""/>
      <w:lvlJc w:val="left"/>
      <w:pPr>
        <w:ind w:left="4041" w:hanging="360"/>
      </w:pPr>
      <w:rPr>
        <w:rFonts w:ascii="Wingdings" w:hAnsi="Wingdings" w:hint="default"/>
      </w:rPr>
    </w:lvl>
    <w:lvl w:ilvl="6" w:tplc="08090001" w:tentative="1">
      <w:start w:val="1"/>
      <w:numFmt w:val="bullet"/>
      <w:lvlText w:val=""/>
      <w:lvlJc w:val="left"/>
      <w:pPr>
        <w:ind w:left="4761" w:hanging="360"/>
      </w:pPr>
      <w:rPr>
        <w:rFonts w:ascii="Symbol" w:hAnsi="Symbol" w:hint="default"/>
      </w:rPr>
    </w:lvl>
    <w:lvl w:ilvl="7" w:tplc="08090003" w:tentative="1">
      <w:start w:val="1"/>
      <w:numFmt w:val="bullet"/>
      <w:lvlText w:val="o"/>
      <w:lvlJc w:val="left"/>
      <w:pPr>
        <w:ind w:left="5481" w:hanging="360"/>
      </w:pPr>
      <w:rPr>
        <w:rFonts w:ascii="Courier New" w:hAnsi="Courier New" w:cs="Courier New" w:hint="default"/>
      </w:rPr>
    </w:lvl>
    <w:lvl w:ilvl="8" w:tplc="08090005" w:tentative="1">
      <w:start w:val="1"/>
      <w:numFmt w:val="bullet"/>
      <w:lvlText w:val=""/>
      <w:lvlJc w:val="left"/>
      <w:pPr>
        <w:ind w:left="6201" w:hanging="360"/>
      </w:pPr>
      <w:rPr>
        <w:rFonts w:ascii="Wingdings" w:hAnsi="Wingdings" w:hint="default"/>
      </w:rPr>
    </w:lvl>
  </w:abstractNum>
  <w:abstractNum w:abstractNumId="15">
    <w:nsid w:val="741238C6"/>
    <w:multiLevelType w:val="hybridMultilevel"/>
    <w:tmpl w:val="F3BC36C4"/>
    <w:lvl w:ilvl="0" w:tplc="C06434A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7"/>
  </w:num>
  <w:num w:numId="2">
    <w:abstractNumId w:val="13"/>
  </w:num>
  <w:num w:numId="3">
    <w:abstractNumId w:val="1"/>
  </w:num>
  <w:num w:numId="4">
    <w:abstractNumId w:val="12"/>
  </w:num>
  <w:num w:numId="5">
    <w:abstractNumId w:val="15"/>
  </w:num>
  <w:num w:numId="6">
    <w:abstractNumId w:val="3"/>
  </w:num>
  <w:num w:numId="7">
    <w:abstractNumId w:val="6"/>
  </w:num>
  <w:num w:numId="8">
    <w:abstractNumId w:val="0"/>
  </w:num>
  <w:num w:numId="9">
    <w:abstractNumId w:val="10"/>
  </w:num>
  <w:num w:numId="10">
    <w:abstractNumId w:val="4"/>
  </w:num>
  <w:num w:numId="11">
    <w:abstractNumId w:val="14"/>
  </w:num>
  <w:num w:numId="12">
    <w:abstractNumId w:val="11"/>
  </w:num>
  <w:num w:numId="13">
    <w:abstractNumId w:val="8"/>
  </w:num>
  <w:num w:numId="14">
    <w:abstractNumId w:val="9"/>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3C9"/>
    <w:rsid w:val="000001FA"/>
    <w:rsid w:val="00002103"/>
    <w:rsid w:val="00005DC9"/>
    <w:rsid w:val="000075EA"/>
    <w:rsid w:val="00007733"/>
    <w:rsid w:val="0001217D"/>
    <w:rsid w:val="00013E9A"/>
    <w:rsid w:val="000142B6"/>
    <w:rsid w:val="00014EAD"/>
    <w:rsid w:val="00016AB6"/>
    <w:rsid w:val="00016B44"/>
    <w:rsid w:val="00020651"/>
    <w:rsid w:val="000218D7"/>
    <w:rsid w:val="00024546"/>
    <w:rsid w:val="00025F8E"/>
    <w:rsid w:val="00031258"/>
    <w:rsid w:val="000334DF"/>
    <w:rsid w:val="000337CE"/>
    <w:rsid w:val="00035B01"/>
    <w:rsid w:val="00037B50"/>
    <w:rsid w:val="00047CE4"/>
    <w:rsid w:val="00056123"/>
    <w:rsid w:val="00056B50"/>
    <w:rsid w:val="000574E1"/>
    <w:rsid w:val="00057C81"/>
    <w:rsid w:val="00062426"/>
    <w:rsid w:val="00063892"/>
    <w:rsid w:val="000655F4"/>
    <w:rsid w:val="00067563"/>
    <w:rsid w:val="0007007C"/>
    <w:rsid w:val="00070A77"/>
    <w:rsid w:val="000725E5"/>
    <w:rsid w:val="000734EC"/>
    <w:rsid w:val="00074560"/>
    <w:rsid w:val="0007656F"/>
    <w:rsid w:val="00082815"/>
    <w:rsid w:val="000831A6"/>
    <w:rsid w:val="000832B7"/>
    <w:rsid w:val="00087AC8"/>
    <w:rsid w:val="00090172"/>
    <w:rsid w:val="00090512"/>
    <w:rsid w:val="00091828"/>
    <w:rsid w:val="00097024"/>
    <w:rsid w:val="000A3726"/>
    <w:rsid w:val="000A446D"/>
    <w:rsid w:val="000A44F1"/>
    <w:rsid w:val="000A4C76"/>
    <w:rsid w:val="000A563B"/>
    <w:rsid w:val="000A5FB2"/>
    <w:rsid w:val="000A62FC"/>
    <w:rsid w:val="000A7FC2"/>
    <w:rsid w:val="000B1766"/>
    <w:rsid w:val="000B2E60"/>
    <w:rsid w:val="000B46E4"/>
    <w:rsid w:val="000B4C15"/>
    <w:rsid w:val="000B4C2B"/>
    <w:rsid w:val="000B52E5"/>
    <w:rsid w:val="000B622E"/>
    <w:rsid w:val="000B6E4C"/>
    <w:rsid w:val="000B764F"/>
    <w:rsid w:val="000C3909"/>
    <w:rsid w:val="000C3CA0"/>
    <w:rsid w:val="000C5104"/>
    <w:rsid w:val="000C6AD1"/>
    <w:rsid w:val="000C7A40"/>
    <w:rsid w:val="000D3257"/>
    <w:rsid w:val="000D3843"/>
    <w:rsid w:val="000D43E5"/>
    <w:rsid w:val="000E0E88"/>
    <w:rsid w:val="000E1DD0"/>
    <w:rsid w:val="000E1E1A"/>
    <w:rsid w:val="000E56CF"/>
    <w:rsid w:val="000E6FAF"/>
    <w:rsid w:val="000E72C1"/>
    <w:rsid w:val="000E797D"/>
    <w:rsid w:val="000E7FE7"/>
    <w:rsid w:val="000F23C4"/>
    <w:rsid w:val="000F31B9"/>
    <w:rsid w:val="000F32D3"/>
    <w:rsid w:val="000F342D"/>
    <w:rsid w:val="000F58AC"/>
    <w:rsid w:val="000F79E6"/>
    <w:rsid w:val="0010057F"/>
    <w:rsid w:val="0010436A"/>
    <w:rsid w:val="00105558"/>
    <w:rsid w:val="001079DE"/>
    <w:rsid w:val="00107B68"/>
    <w:rsid w:val="00112C7B"/>
    <w:rsid w:val="00116F09"/>
    <w:rsid w:val="00117CEC"/>
    <w:rsid w:val="00122454"/>
    <w:rsid w:val="001230EB"/>
    <w:rsid w:val="001243D8"/>
    <w:rsid w:val="00124669"/>
    <w:rsid w:val="00124868"/>
    <w:rsid w:val="0012491F"/>
    <w:rsid w:val="001251EE"/>
    <w:rsid w:val="00127AFC"/>
    <w:rsid w:val="00131606"/>
    <w:rsid w:val="00131755"/>
    <w:rsid w:val="001318AB"/>
    <w:rsid w:val="00133737"/>
    <w:rsid w:val="00133873"/>
    <w:rsid w:val="00143A08"/>
    <w:rsid w:val="00143FAB"/>
    <w:rsid w:val="00144B30"/>
    <w:rsid w:val="00144FDF"/>
    <w:rsid w:val="0014632E"/>
    <w:rsid w:val="00147CE6"/>
    <w:rsid w:val="00147E36"/>
    <w:rsid w:val="00151E2D"/>
    <w:rsid w:val="001523F7"/>
    <w:rsid w:val="001535B8"/>
    <w:rsid w:val="001561A3"/>
    <w:rsid w:val="0016042C"/>
    <w:rsid w:val="0016071F"/>
    <w:rsid w:val="00160D9A"/>
    <w:rsid w:val="00162B00"/>
    <w:rsid w:val="00162EF8"/>
    <w:rsid w:val="00170359"/>
    <w:rsid w:val="00170632"/>
    <w:rsid w:val="00175753"/>
    <w:rsid w:val="001761A2"/>
    <w:rsid w:val="00176FE3"/>
    <w:rsid w:val="00182A80"/>
    <w:rsid w:val="00186224"/>
    <w:rsid w:val="00187307"/>
    <w:rsid w:val="00190653"/>
    <w:rsid w:val="00193770"/>
    <w:rsid w:val="00194850"/>
    <w:rsid w:val="001950B7"/>
    <w:rsid w:val="001957AA"/>
    <w:rsid w:val="00195831"/>
    <w:rsid w:val="00197009"/>
    <w:rsid w:val="001A0577"/>
    <w:rsid w:val="001A05BB"/>
    <w:rsid w:val="001A28BF"/>
    <w:rsid w:val="001A40E0"/>
    <w:rsid w:val="001A43C9"/>
    <w:rsid w:val="001A6894"/>
    <w:rsid w:val="001A6CD4"/>
    <w:rsid w:val="001B0F6A"/>
    <w:rsid w:val="001B0FC1"/>
    <w:rsid w:val="001B3CC3"/>
    <w:rsid w:val="001B48EE"/>
    <w:rsid w:val="001B4934"/>
    <w:rsid w:val="001B5F0C"/>
    <w:rsid w:val="001B750D"/>
    <w:rsid w:val="001B753C"/>
    <w:rsid w:val="001B758A"/>
    <w:rsid w:val="001B7DB6"/>
    <w:rsid w:val="001C04A2"/>
    <w:rsid w:val="001C14BA"/>
    <w:rsid w:val="001C1A47"/>
    <w:rsid w:val="001C3FC7"/>
    <w:rsid w:val="001C535C"/>
    <w:rsid w:val="001C712B"/>
    <w:rsid w:val="001D3A48"/>
    <w:rsid w:val="001D3DBF"/>
    <w:rsid w:val="001D4064"/>
    <w:rsid w:val="001D469A"/>
    <w:rsid w:val="001D5221"/>
    <w:rsid w:val="001D596C"/>
    <w:rsid w:val="001D709C"/>
    <w:rsid w:val="001E0688"/>
    <w:rsid w:val="001E0987"/>
    <w:rsid w:val="001E1937"/>
    <w:rsid w:val="001E2C33"/>
    <w:rsid w:val="001E436E"/>
    <w:rsid w:val="001E4C3E"/>
    <w:rsid w:val="001E6CA7"/>
    <w:rsid w:val="001E6FFD"/>
    <w:rsid w:val="001F00A1"/>
    <w:rsid w:val="001F0CA0"/>
    <w:rsid w:val="001F1D0A"/>
    <w:rsid w:val="001F3C4E"/>
    <w:rsid w:val="001F5B66"/>
    <w:rsid w:val="001F6630"/>
    <w:rsid w:val="002002DE"/>
    <w:rsid w:val="0020055D"/>
    <w:rsid w:val="00202785"/>
    <w:rsid w:val="00202B6D"/>
    <w:rsid w:val="00202CFE"/>
    <w:rsid w:val="00203325"/>
    <w:rsid w:val="00205118"/>
    <w:rsid w:val="00206503"/>
    <w:rsid w:val="002079C0"/>
    <w:rsid w:val="00211DCE"/>
    <w:rsid w:val="00215497"/>
    <w:rsid w:val="00216B12"/>
    <w:rsid w:val="00216DDA"/>
    <w:rsid w:val="00220609"/>
    <w:rsid w:val="002243E9"/>
    <w:rsid w:val="00224FA3"/>
    <w:rsid w:val="002258A2"/>
    <w:rsid w:val="00230A8C"/>
    <w:rsid w:val="00230EEB"/>
    <w:rsid w:val="002400A8"/>
    <w:rsid w:val="002400D6"/>
    <w:rsid w:val="00242776"/>
    <w:rsid w:val="00245CEA"/>
    <w:rsid w:val="00246241"/>
    <w:rsid w:val="00247CC6"/>
    <w:rsid w:val="00250B01"/>
    <w:rsid w:val="00250BAF"/>
    <w:rsid w:val="0025293D"/>
    <w:rsid w:val="00253F6C"/>
    <w:rsid w:val="00254793"/>
    <w:rsid w:val="00256A21"/>
    <w:rsid w:val="0026085D"/>
    <w:rsid w:val="0026117D"/>
    <w:rsid w:val="002616F4"/>
    <w:rsid w:val="00261805"/>
    <w:rsid w:val="0026285F"/>
    <w:rsid w:val="00263E7C"/>
    <w:rsid w:val="002649EC"/>
    <w:rsid w:val="0026681F"/>
    <w:rsid w:val="0027194E"/>
    <w:rsid w:val="002762A2"/>
    <w:rsid w:val="00277025"/>
    <w:rsid w:val="00277488"/>
    <w:rsid w:val="00280252"/>
    <w:rsid w:val="00280666"/>
    <w:rsid w:val="00282762"/>
    <w:rsid w:val="00282A8F"/>
    <w:rsid w:val="00282BDE"/>
    <w:rsid w:val="0028547D"/>
    <w:rsid w:val="002870FD"/>
    <w:rsid w:val="00287F99"/>
    <w:rsid w:val="0029038E"/>
    <w:rsid w:val="002907E4"/>
    <w:rsid w:val="00292465"/>
    <w:rsid w:val="00294EED"/>
    <w:rsid w:val="002968BB"/>
    <w:rsid w:val="002A02BA"/>
    <w:rsid w:val="002A0C5E"/>
    <w:rsid w:val="002A3617"/>
    <w:rsid w:val="002A6DFC"/>
    <w:rsid w:val="002A760A"/>
    <w:rsid w:val="002B1643"/>
    <w:rsid w:val="002B1C03"/>
    <w:rsid w:val="002B2D08"/>
    <w:rsid w:val="002B3036"/>
    <w:rsid w:val="002B628D"/>
    <w:rsid w:val="002B715B"/>
    <w:rsid w:val="002C090C"/>
    <w:rsid w:val="002C1978"/>
    <w:rsid w:val="002C2BE3"/>
    <w:rsid w:val="002C4049"/>
    <w:rsid w:val="002C4575"/>
    <w:rsid w:val="002C500A"/>
    <w:rsid w:val="002D0697"/>
    <w:rsid w:val="002D25D3"/>
    <w:rsid w:val="002E0C45"/>
    <w:rsid w:val="002E0ED3"/>
    <w:rsid w:val="002E4BF5"/>
    <w:rsid w:val="002E561E"/>
    <w:rsid w:val="002E610A"/>
    <w:rsid w:val="002E7A01"/>
    <w:rsid w:val="002F1055"/>
    <w:rsid w:val="002F1E53"/>
    <w:rsid w:val="002F5616"/>
    <w:rsid w:val="0030163F"/>
    <w:rsid w:val="00301DF0"/>
    <w:rsid w:val="003042A6"/>
    <w:rsid w:val="00306F80"/>
    <w:rsid w:val="00310836"/>
    <w:rsid w:val="003110CA"/>
    <w:rsid w:val="00311152"/>
    <w:rsid w:val="00312AF9"/>
    <w:rsid w:val="00312B10"/>
    <w:rsid w:val="0031593F"/>
    <w:rsid w:val="003212C4"/>
    <w:rsid w:val="003237DF"/>
    <w:rsid w:val="00323C63"/>
    <w:rsid w:val="00324FA5"/>
    <w:rsid w:val="00325B93"/>
    <w:rsid w:val="0033039A"/>
    <w:rsid w:val="00330FE0"/>
    <w:rsid w:val="00333F5D"/>
    <w:rsid w:val="003345E3"/>
    <w:rsid w:val="003358BF"/>
    <w:rsid w:val="00341101"/>
    <w:rsid w:val="003419A1"/>
    <w:rsid w:val="00345541"/>
    <w:rsid w:val="00345D31"/>
    <w:rsid w:val="00345E4B"/>
    <w:rsid w:val="003470AB"/>
    <w:rsid w:val="003472F7"/>
    <w:rsid w:val="003514A3"/>
    <w:rsid w:val="00351E34"/>
    <w:rsid w:val="00355404"/>
    <w:rsid w:val="00355EA6"/>
    <w:rsid w:val="00360333"/>
    <w:rsid w:val="00366663"/>
    <w:rsid w:val="00367357"/>
    <w:rsid w:val="00372030"/>
    <w:rsid w:val="00372174"/>
    <w:rsid w:val="00373B7C"/>
    <w:rsid w:val="0037658D"/>
    <w:rsid w:val="00377426"/>
    <w:rsid w:val="00380509"/>
    <w:rsid w:val="003805FA"/>
    <w:rsid w:val="00380A6F"/>
    <w:rsid w:val="00381693"/>
    <w:rsid w:val="003824C2"/>
    <w:rsid w:val="003844E0"/>
    <w:rsid w:val="0038566F"/>
    <w:rsid w:val="00385878"/>
    <w:rsid w:val="00386E6C"/>
    <w:rsid w:val="003877EB"/>
    <w:rsid w:val="00387A9F"/>
    <w:rsid w:val="003907A9"/>
    <w:rsid w:val="00390CAA"/>
    <w:rsid w:val="00391AF3"/>
    <w:rsid w:val="00395E97"/>
    <w:rsid w:val="00396540"/>
    <w:rsid w:val="003977F5"/>
    <w:rsid w:val="003A2AA9"/>
    <w:rsid w:val="003A3951"/>
    <w:rsid w:val="003A3CC6"/>
    <w:rsid w:val="003A435C"/>
    <w:rsid w:val="003A4F3A"/>
    <w:rsid w:val="003A6024"/>
    <w:rsid w:val="003A6E83"/>
    <w:rsid w:val="003B03D0"/>
    <w:rsid w:val="003B1013"/>
    <w:rsid w:val="003B3866"/>
    <w:rsid w:val="003B5F43"/>
    <w:rsid w:val="003B63E8"/>
    <w:rsid w:val="003B69F5"/>
    <w:rsid w:val="003B7325"/>
    <w:rsid w:val="003C2ACC"/>
    <w:rsid w:val="003C2D40"/>
    <w:rsid w:val="003C38EE"/>
    <w:rsid w:val="003C6586"/>
    <w:rsid w:val="003C7D21"/>
    <w:rsid w:val="003D1110"/>
    <w:rsid w:val="003D1372"/>
    <w:rsid w:val="003D3584"/>
    <w:rsid w:val="003D4FFF"/>
    <w:rsid w:val="003D6FF3"/>
    <w:rsid w:val="003D739A"/>
    <w:rsid w:val="003E0EB4"/>
    <w:rsid w:val="003E1F5A"/>
    <w:rsid w:val="003E20EA"/>
    <w:rsid w:val="003E3FB8"/>
    <w:rsid w:val="003F1339"/>
    <w:rsid w:val="0040184A"/>
    <w:rsid w:val="004034CE"/>
    <w:rsid w:val="00403500"/>
    <w:rsid w:val="0040420D"/>
    <w:rsid w:val="0040465E"/>
    <w:rsid w:val="00404D81"/>
    <w:rsid w:val="00405040"/>
    <w:rsid w:val="00405EA3"/>
    <w:rsid w:val="00405EF7"/>
    <w:rsid w:val="00406C43"/>
    <w:rsid w:val="0040774A"/>
    <w:rsid w:val="00410ABA"/>
    <w:rsid w:val="0041149A"/>
    <w:rsid w:val="00423223"/>
    <w:rsid w:val="00424969"/>
    <w:rsid w:val="00425734"/>
    <w:rsid w:val="00426BD7"/>
    <w:rsid w:val="00427D8A"/>
    <w:rsid w:val="00432731"/>
    <w:rsid w:val="00435DB0"/>
    <w:rsid w:val="004373C0"/>
    <w:rsid w:val="00440C38"/>
    <w:rsid w:val="00442ADB"/>
    <w:rsid w:val="00444CF5"/>
    <w:rsid w:val="00444D60"/>
    <w:rsid w:val="004454EC"/>
    <w:rsid w:val="00445680"/>
    <w:rsid w:val="00447F68"/>
    <w:rsid w:val="00454452"/>
    <w:rsid w:val="004553BE"/>
    <w:rsid w:val="004566E8"/>
    <w:rsid w:val="00460C51"/>
    <w:rsid w:val="00462545"/>
    <w:rsid w:val="004638D6"/>
    <w:rsid w:val="004657DE"/>
    <w:rsid w:val="004668E0"/>
    <w:rsid w:val="004709CE"/>
    <w:rsid w:val="00470D5D"/>
    <w:rsid w:val="00471E22"/>
    <w:rsid w:val="00474196"/>
    <w:rsid w:val="00476F3F"/>
    <w:rsid w:val="004777BE"/>
    <w:rsid w:val="00477A87"/>
    <w:rsid w:val="0048068A"/>
    <w:rsid w:val="004820C5"/>
    <w:rsid w:val="00482470"/>
    <w:rsid w:val="00484A24"/>
    <w:rsid w:val="00485021"/>
    <w:rsid w:val="00486951"/>
    <w:rsid w:val="00486B83"/>
    <w:rsid w:val="0049096F"/>
    <w:rsid w:val="00491765"/>
    <w:rsid w:val="00491AD0"/>
    <w:rsid w:val="00497043"/>
    <w:rsid w:val="004A0948"/>
    <w:rsid w:val="004A0BDF"/>
    <w:rsid w:val="004A0EDE"/>
    <w:rsid w:val="004A11A6"/>
    <w:rsid w:val="004A1471"/>
    <w:rsid w:val="004A1EDF"/>
    <w:rsid w:val="004A48B1"/>
    <w:rsid w:val="004A4C21"/>
    <w:rsid w:val="004A5393"/>
    <w:rsid w:val="004A7DB7"/>
    <w:rsid w:val="004B1BA5"/>
    <w:rsid w:val="004B3246"/>
    <w:rsid w:val="004B34BC"/>
    <w:rsid w:val="004B3BCF"/>
    <w:rsid w:val="004B5ED9"/>
    <w:rsid w:val="004B5FBF"/>
    <w:rsid w:val="004B608D"/>
    <w:rsid w:val="004B621E"/>
    <w:rsid w:val="004B6A12"/>
    <w:rsid w:val="004B7884"/>
    <w:rsid w:val="004C1FB9"/>
    <w:rsid w:val="004C2B20"/>
    <w:rsid w:val="004C33EA"/>
    <w:rsid w:val="004C5177"/>
    <w:rsid w:val="004C6624"/>
    <w:rsid w:val="004C6BD8"/>
    <w:rsid w:val="004C711E"/>
    <w:rsid w:val="004D006E"/>
    <w:rsid w:val="004D0592"/>
    <w:rsid w:val="004D13C9"/>
    <w:rsid w:val="004D211E"/>
    <w:rsid w:val="004D28BD"/>
    <w:rsid w:val="004D2EBD"/>
    <w:rsid w:val="004D6F4E"/>
    <w:rsid w:val="004E1D0F"/>
    <w:rsid w:val="004E239C"/>
    <w:rsid w:val="004E2DB2"/>
    <w:rsid w:val="004E4703"/>
    <w:rsid w:val="004E56A2"/>
    <w:rsid w:val="004E642F"/>
    <w:rsid w:val="004F063C"/>
    <w:rsid w:val="004F0E95"/>
    <w:rsid w:val="004F152E"/>
    <w:rsid w:val="004F1DF7"/>
    <w:rsid w:val="004F2C01"/>
    <w:rsid w:val="004F5FA0"/>
    <w:rsid w:val="004F7758"/>
    <w:rsid w:val="005003A4"/>
    <w:rsid w:val="00500B44"/>
    <w:rsid w:val="00502274"/>
    <w:rsid w:val="0050577A"/>
    <w:rsid w:val="00506129"/>
    <w:rsid w:val="0050710C"/>
    <w:rsid w:val="005078C3"/>
    <w:rsid w:val="0051148B"/>
    <w:rsid w:val="00512B0B"/>
    <w:rsid w:val="00513804"/>
    <w:rsid w:val="00514587"/>
    <w:rsid w:val="005146CA"/>
    <w:rsid w:val="00515A51"/>
    <w:rsid w:val="00515FD7"/>
    <w:rsid w:val="0051625B"/>
    <w:rsid w:val="00516338"/>
    <w:rsid w:val="00517B5D"/>
    <w:rsid w:val="0052248B"/>
    <w:rsid w:val="005238C7"/>
    <w:rsid w:val="00523BB3"/>
    <w:rsid w:val="00524382"/>
    <w:rsid w:val="00524C55"/>
    <w:rsid w:val="00525094"/>
    <w:rsid w:val="00525567"/>
    <w:rsid w:val="00526F43"/>
    <w:rsid w:val="0052783E"/>
    <w:rsid w:val="00530B8C"/>
    <w:rsid w:val="0053181B"/>
    <w:rsid w:val="00531C07"/>
    <w:rsid w:val="00533B40"/>
    <w:rsid w:val="00533CC5"/>
    <w:rsid w:val="0053494A"/>
    <w:rsid w:val="00534CFF"/>
    <w:rsid w:val="00535BF5"/>
    <w:rsid w:val="005362C4"/>
    <w:rsid w:val="005401AB"/>
    <w:rsid w:val="005425BA"/>
    <w:rsid w:val="00544212"/>
    <w:rsid w:val="00545905"/>
    <w:rsid w:val="00545AC9"/>
    <w:rsid w:val="00546205"/>
    <w:rsid w:val="00546207"/>
    <w:rsid w:val="00546CE5"/>
    <w:rsid w:val="00547096"/>
    <w:rsid w:val="00547F70"/>
    <w:rsid w:val="0055037A"/>
    <w:rsid w:val="00550D03"/>
    <w:rsid w:val="00551DDF"/>
    <w:rsid w:val="0055216B"/>
    <w:rsid w:val="00552D76"/>
    <w:rsid w:val="0055472D"/>
    <w:rsid w:val="005554F3"/>
    <w:rsid w:val="00561FEF"/>
    <w:rsid w:val="00564A74"/>
    <w:rsid w:val="00565269"/>
    <w:rsid w:val="005652E4"/>
    <w:rsid w:val="00566012"/>
    <w:rsid w:val="005668D5"/>
    <w:rsid w:val="0057002B"/>
    <w:rsid w:val="00570311"/>
    <w:rsid w:val="005749AD"/>
    <w:rsid w:val="005750C8"/>
    <w:rsid w:val="005765E2"/>
    <w:rsid w:val="00577E2C"/>
    <w:rsid w:val="00581391"/>
    <w:rsid w:val="00581D97"/>
    <w:rsid w:val="00581F58"/>
    <w:rsid w:val="00585445"/>
    <w:rsid w:val="00587793"/>
    <w:rsid w:val="00587E6D"/>
    <w:rsid w:val="00591FAA"/>
    <w:rsid w:val="00592D27"/>
    <w:rsid w:val="00594170"/>
    <w:rsid w:val="005962C1"/>
    <w:rsid w:val="005969CD"/>
    <w:rsid w:val="00596C30"/>
    <w:rsid w:val="005A0216"/>
    <w:rsid w:val="005B2A16"/>
    <w:rsid w:val="005B4A29"/>
    <w:rsid w:val="005B671C"/>
    <w:rsid w:val="005B68C2"/>
    <w:rsid w:val="005C2DC1"/>
    <w:rsid w:val="005C5A34"/>
    <w:rsid w:val="005C748B"/>
    <w:rsid w:val="005D29F3"/>
    <w:rsid w:val="005D37CD"/>
    <w:rsid w:val="005D6BFB"/>
    <w:rsid w:val="005D71E5"/>
    <w:rsid w:val="005E0451"/>
    <w:rsid w:val="005E2660"/>
    <w:rsid w:val="005E360D"/>
    <w:rsid w:val="005E51FD"/>
    <w:rsid w:val="005E53D3"/>
    <w:rsid w:val="005E56B9"/>
    <w:rsid w:val="005E6077"/>
    <w:rsid w:val="005E7C48"/>
    <w:rsid w:val="005F0915"/>
    <w:rsid w:val="005F0B14"/>
    <w:rsid w:val="005F1AB4"/>
    <w:rsid w:val="005F340E"/>
    <w:rsid w:val="005F61EA"/>
    <w:rsid w:val="005F678B"/>
    <w:rsid w:val="00600140"/>
    <w:rsid w:val="00604440"/>
    <w:rsid w:val="00604988"/>
    <w:rsid w:val="00610598"/>
    <w:rsid w:val="00611F99"/>
    <w:rsid w:val="0061287C"/>
    <w:rsid w:val="006128C2"/>
    <w:rsid w:val="006132CA"/>
    <w:rsid w:val="00614A2E"/>
    <w:rsid w:val="006169D4"/>
    <w:rsid w:val="00617250"/>
    <w:rsid w:val="0062067D"/>
    <w:rsid w:val="00622503"/>
    <w:rsid w:val="00622D4A"/>
    <w:rsid w:val="00625647"/>
    <w:rsid w:val="00631B3F"/>
    <w:rsid w:val="00631DD0"/>
    <w:rsid w:val="00641928"/>
    <w:rsid w:val="00644CCD"/>
    <w:rsid w:val="00646977"/>
    <w:rsid w:val="006476A8"/>
    <w:rsid w:val="00650D66"/>
    <w:rsid w:val="00652FC0"/>
    <w:rsid w:val="006550BF"/>
    <w:rsid w:val="00655D28"/>
    <w:rsid w:val="00656047"/>
    <w:rsid w:val="00656146"/>
    <w:rsid w:val="00656726"/>
    <w:rsid w:val="00661A3E"/>
    <w:rsid w:val="0066282D"/>
    <w:rsid w:val="00663959"/>
    <w:rsid w:val="0066474E"/>
    <w:rsid w:val="00664D04"/>
    <w:rsid w:val="00666625"/>
    <w:rsid w:val="00667FD3"/>
    <w:rsid w:val="006728BC"/>
    <w:rsid w:val="0067588E"/>
    <w:rsid w:val="0067707F"/>
    <w:rsid w:val="006804F3"/>
    <w:rsid w:val="00682B02"/>
    <w:rsid w:val="00683D4D"/>
    <w:rsid w:val="00684D5C"/>
    <w:rsid w:val="00684E8E"/>
    <w:rsid w:val="00685505"/>
    <w:rsid w:val="00685E63"/>
    <w:rsid w:val="00686C5C"/>
    <w:rsid w:val="0068742C"/>
    <w:rsid w:val="00692A4D"/>
    <w:rsid w:val="006937A5"/>
    <w:rsid w:val="006954C3"/>
    <w:rsid w:val="00696954"/>
    <w:rsid w:val="00696F1A"/>
    <w:rsid w:val="006975C6"/>
    <w:rsid w:val="006A2C62"/>
    <w:rsid w:val="006A2F1D"/>
    <w:rsid w:val="006A5063"/>
    <w:rsid w:val="006A5446"/>
    <w:rsid w:val="006A6206"/>
    <w:rsid w:val="006A6C72"/>
    <w:rsid w:val="006A7915"/>
    <w:rsid w:val="006B0164"/>
    <w:rsid w:val="006B0FEB"/>
    <w:rsid w:val="006B1D83"/>
    <w:rsid w:val="006B1DD0"/>
    <w:rsid w:val="006B20F6"/>
    <w:rsid w:val="006B4AE3"/>
    <w:rsid w:val="006B4F8E"/>
    <w:rsid w:val="006C1467"/>
    <w:rsid w:val="006C2AE1"/>
    <w:rsid w:val="006C423F"/>
    <w:rsid w:val="006C43CF"/>
    <w:rsid w:val="006C6921"/>
    <w:rsid w:val="006D1D55"/>
    <w:rsid w:val="006D23E6"/>
    <w:rsid w:val="006D2591"/>
    <w:rsid w:val="006D2730"/>
    <w:rsid w:val="006D2C34"/>
    <w:rsid w:val="006D4232"/>
    <w:rsid w:val="006D4D7B"/>
    <w:rsid w:val="006E1CC2"/>
    <w:rsid w:val="006E31F9"/>
    <w:rsid w:val="006E4D11"/>
    <w:rsid w:val="006E592B"/>
    <w:rsid w:val="006E6755"/>
    <w:rsid w:val="006F0CE6"/>
    <w:rsid w:val="006F242A"/>
    <w:rsid w:val="006F419B"/>
    <w:rsid w:val="006F4F31"/>
    <w:rsid w:val="006F598D"/>
    <w:rsid w:val="006F61EB"/>
    <w:rsid w:val="006F732B"/>
    <w:rsid w:val="007027E4"/>
    <w:rsid w:val="00711992"/>
    <w:rsid w:val="0071236F"/>
    <w:rsid w:val="00713F96"/>
    <w:rsid w:val="007157D1"/>
    <w:rsid w:val="007171D0"/>
    <w:rsid w:val="007216D6"/>
    <w:rsid w:val="007222C7"/>
    <w:rsid w:val="00722887"/>
    <w:rsid w:val="00722929"/>
    <w:rsid w:val="00731C7B"/>
    <w:rsid w:val="00732193"/>
    <w:rsid w:val="007340C7"/>
    <w:rsid w:val="00734585"/>
    <w:rsid w:val="00734851"/>
    <w:rsid w:val="00740191"/>
    <w:rsid w:val="007415A3"/>
    <w:rsid w:val="0074196C"/>
    <w:rsid w:val="00742572"/>
    <w:rsid w:val="007425B1"/>
    <w:rsid w:val="00743558"/>
    <w:rsid w:val="00743A6A"/>
    <w:rsid w:val="007440E9"/>
    <w:rsid w:val="00747A67"/>
    <w:rsid w:val="00747FA1"/>
    <w:rsid w:val="00750BF3"/>
    <w:rsid w:val="0075287C"/>
    <w:rsid w:val="00753119"/>
    <w:rsid w:val="007535B7"/>
    <w:rsid w:val="00754806"/>
    <w:rsid w:val="007551D7"/>
    <w:rsid w:val="00755B1D"/>
    <w:rsid w:val="00755C43"/>
    <w:rsid w:val="007572AE"/>
    <w:rsid w:val="00760925"/>
    <w:rsid w:val="00761FDF"/>
    <w:rsid w:val="00763D96"/>
    <w:rsid w:val="00765F93"/>
    <w:rsid w:val="00772095"/>
    <w:rsid w:val="007758D1"/>
    <w:rsid w:val="0077692A"/>
    <w:rsid w:val="00780AFC"/>
    <w:rsid w:val="007814F3"/>
    <w:rsid w:val="00781F8C"/>
    <w:rsid w:val="00783FEC"/>
    <w:rsid w:val="00793DD5"/>
    <w:rsid w:val="00795014"/>
    <w:rsid w:val="00797347"/>
    <w:rsid w:val="00797406"/>
    <w:rsid w:val="007A07CB"/>
    <w:rsid w:val="007A07EF"/>
    <w:rsid w:val="007A1352"/>
    <w:rsid w:val="007A4BA1"/>
    <w:rsid w:val="007A6A74"/>
    <w:rsid w:val="007A6CFA"/>
    <w:rsid w:val="007A6DED"/>
    <w:rsid w:val="007B013C"/>
    <w:rsid w:val="007B2AEB"/>
    <w:rsid w:val="007B2EE6"/>
    <w:rsid w:val="007B3B99"/>
    <w:rsid w:val="007B465B"/>
    <w:rsid w:val="007B53CD"/>
    <w:rsid w:val="007B5BE9"/>
    <w:rsid w:val="007B5E91"/>
    <w:rsid w:val="007B7D2A"/>
    <w:rsid w:val="007C0681"/>
    <w:rsid w:val="007C115D"/>
    <w:rsid w:val="007C30E9"/>
    <w:rsid w:val="007C4CF3"/>
    <w:rsid w:val="007C532E"/>
    <w:rsid w:val="007C5DDA"/>
    <w:rsid w:val="007C7AC7"/>
    <w:rsid w:val="007D2CE0"/>
    <w:rsid w:val="007D3516"/>
    <w:rsid w:val="007D4052"/>
    <w:rsid w:val="007D5F61"/>
    <w:rsid w:val="007E017D"/>
    <w:rsid w:val="007E176B"/>
    <w:rsid w:val="007E249A"/>
    <w:rsid w:val="007E2551"/>
    <w:rsid w:val="007E28E2"/>
    <w:rsid w:val="007E4E83"/>
    <w:rsid w:val="007F0F8F"/>
    <w:rsid w:val="007F590D"/>
    <w:rsid w:val="007F5B2C"/>
    <w:rsid w:val="007F5B73"/>
    <w:rsid w:val="007F7010"/>
    <w:rsid w:val="00805FB2"/>
    <w:rsid w:val="00810076"/>
    <w:rsid w:val="00810470"/>
    <w:rsid w:val="008109F7"/>
    <w:rsid w:val="008111CA"/>
    <w:rsid w:val="00814BDD"/>
    <w:rsid w:val="0081551D"/>
    <w:rsid w:val="00815592"/>
    <w:rsid w:val="008163D9"/>
    <w:rsid w:val="00816A2B"/>
    <w:rsid w:val="00817026"/>
    <w:rsid w:val="00821878"/>
    <w:rsid w:val="0082219B"/>
    <w:rsid w:val="008225EA"/>
    <w:rsid w:val="00823A29"/>
    <w:rsid w:val="00824AB0"/>
    <w:rsid w:val="008251BA"/>
    <w:rsid w:val="00825299"/>
    <w:rsid w:val="00827AA2"/>
    <w:rsid w:val="008306CE"/>
    <w:rsid w:val="00830DD6"/>
    <w:rsid w:val="00831132"/>
    <w:rsid w:val="0083150F"/>
    <w:rsid w:val="00833B92"/>
    <w:rsid w:val="0084053A"/>
    <w:rsid w:val="00841C06"/>
    <w:rsid w:val="008447BD"/>
    <w:rsid w:val="00851C93"/>
    <w:rsid w:val="00852EE3"/>
    <w:rsid w:val="0085311B"/>
    <w:rsid w:val="00853331"/>
    <w:rsid w:val="00854265"/>
    <w:rsid w:val="00856210"/>
    <w:rsid w:val="00856ADA"/>
    <w:rsid w:val="0085782C"/>
    <w:rsid w:val="00857F1A"/>
    <w:rsid w:val="00861AC2"/>
    <w:rsid w:val="00863D11"/>
    <w:rsid w:val="008641F5"/>
    <w:rsid w:val="0086547F"/>
    <w:rsid w:val="008661A7"/>
    <w:rsid w:val="00866990"/>
    <w:rsid w:val="00867C76"/>
    <w:rsid w:val="0087168D"/>
    <w:rsid w:val="008742B5"/>
    <w:rsid w:val="008815D2"/>
    <w:rsid w:val="00882F87"/>
    <w:rsid w:val="00884E7F"/>
    <w:rsid w:val="00886631"/>
    <w:rsid w:val="008873EA"/>
    <w:rsid w:val="008940F0"/>
    <w:rsid w:val="00894E04"/>
    <w:rsid w:val="008A0CB8"/>
    <w:rsid w:val="008A1682"/>
    <w:rsid w:val="008A16C7"/>
    <w:rsid w:val="008A5411"/>
    <w:rsid w:val="008A7C85"/>
    <w:rsid w:val="008A7F38"/>
    <w:rsid w:val="008B0294"/>
    <w:rsid w:val="008B3853"/>
    <w:rsid w:val="008B4E43"/>
    <w:rsid w:val="008B4E5E"/>
    <w:rsid w:val="008B4F10"/>
    <w:rsid w:val="008B55E3"/>
    <w:rsid w:val="008B6140"/>
    <w:rsid w:val="008C1535"/>
    <w:rsid w:val="008C2430"/>
    <w:rsid w:val="008C42AC"/>
    <w:rsid w:val="008C573D"/>
    <w:rsid w:val="008C6087"/>
    <w:rsid w:val="008C637F"/>
    <w:rsid w:val="008D19D1"/>
    <w:rsid w:val="008D251A"/>
    <w:rsid w:val="008D3412"/>
    <w:rsid w:val="008D4F07"/>
    <w:rsid w:val="008D4F1E"/>
    <w:rsid w:val="008D6060"/>
    <w:rsid w:val="008D649D"/>
    <w:rsid w:val="008D683D"/>
    <w:rsid w:val="008D722A"/>
    <w:rsid w:val="008E07A3"/>
    <w:rsid w:val="008E340C"/>
    <w:rsid w:val="008E4AF7"/>
    <w:rsid w:val="008E5A24"/>
    <w:rsid w:val="008E6E83"/>
    <w:rsid w:val="008F4147"/>
    <w:rsid w:val="008F442D"/>
    <w:rsid w:val="008F5CB2"/>
    <w:rsid w:val="009007AF"/>
    <w:rsid w:val="00900859"/>
    <w:rsid w:val="00902655"/>
    <w:rsid w:val="00903D47"/>
    <w:rsid w:val="00904063"/>
    <w:rsid w:val="00905AC7"/>
    <w:rsid w:val="00907F36"/>
    <w:rsid w:val="009172C5"/>
    <w:rsid w:val="009174F8"/>
    <w:rsid w:val="00921C0D"/>
    <w:rsid w:val="009221D3"/>
    <w:rsid w:val="00922E38"/>
    <w:rsid w:val="00923870"/>
    <w:rsid w:val="00926ED8"/>
    <w:rsid w:val="00927492"/>
    <w:rsid w:val="0092750D"/>
    <w:rsid w:val="00927596"/>
    <w:rsid w:val="009277C8"/>
    <w:rsid w:val="009305D4"/>
    <w:rsid w:val="00931DFF"/>
    <w:rsid w:val="009331B0"/>
    <w:rsid w:val="00934AF1"/>
    <w:rsid w:val="00934D68"/>
    <w:rsid w:val="009361A6"/>
    <w:rsid w:val="00936A76"/>
    <w:rsid w:val="00936B7A"/>
    <w:rsid w:val="00937C08"/>
    <w:rsid w:val="00940E7C"/>
    <w:rsid w:val="0094338F"/>
    <w:rsid w:val="009434E5"/>
    <w:rsid w:val="0094428E"/>
    <w:rsid w:val="00944EA6"/>
    <w:rsid w:val="00945C9A"/>
    <w:rsid w:val="00945FD9"/>
    <w:rsid w:val="009464A2"/>
    <w:rsid w:val="00947FBA"/>
    <w:rsid w:val="00950554"/>
    <w:rsid w:val="00951A4B"/>
    <w:rsid w:val="0095405A"/>
    <w:rsid w:val="00954801"/>
    <w:rsid w:val="009551A7"/>
    <w:rsid w:val="009558A4"/>
    <w:rsid w:val="0095600E"/>
    <w:rsid w:val="00956157"/>
    <w:rsid w:val="0096110C"/>
    <w:rsid w:val="00961F3F"/>
    <w:rsid w:val="009664AF"/>
    <w:rsid w:val="0097307C"/>
    <w:rsid w:val="00973756"/>
    <w:rsid w:val="009738EA"/>
    <w:rsid w:val="0097583C"/>
    <w:rsid w:val="0098011C"/>
    <w:rsid w:val="0098376B"/>
    <w:rsid w:val="00983C37"/>
    <w:rsid w:val="00985C7B"/>
    <w:rsid w:val="00990BF2"/>
    <w:rsid w:val="009A235F"/>
    <w:rsid w:val="009A3E8A"/>
    <w:rsid w:val="009A3F19"/>
    <w:rsid w:val="009A6ECD"/>
    <w:rsid w:val="009B0AEF"/>
    <w:rsid w:val="009B0B0F"/>
    <w:rsid w:val="009B1690"/>
    <w:rsid w:val="009B35E3"/>
    <w:rsid w:val="009B3F9A"/>
    <w:rsid w:val="009B40B2"/>
    <w:rsid w:val="009B4DCD"/>
    <w:rsid w:val="009B6236"/>
    <w:rsid w:val="009B62FB"/>
    <w:rsid w:val="009C0172"/>
    <w:rsid w:val="009C0D3B"/>
    <w:rsid w:val="009C1C26"/>
    <w:rsid w:val="009C2F9B"/>
    <w:rsid w:val="009C334A"/>
    <w:rsid w:val="009C36BD"/>
    <w:rsid w:val="009C3773"/>
    <w:rsid w:val="009C70C5"/>
    <w:rsid w:val="009D040C"/>
    <w:rsid w:val="009D1B86"/>
    <w:rsid w:val="009D3BC8"/>
    <w:rsid w:val="009D797A"/>
    <w:rsid w:val="009E1B0F"/>
    <w:rsid w:val="009E5207"/>
    <w:rsid w:val="009E5B12"/>
    <w:rsid w:val="009E6EE2"/>
    <w:rsid w:val="009E74AA"/>
    <w:rsid w:val="009F05B8"/>
    <w:rsid w:val="009F1995"/>
    <w:rsid w:val="009F3E95"/>
    <w:rsid w:val="00A02515"/>
    <w:rsid w:val="00A04F9B"/>
    <w:rsid w:val="00A0752D"/>
    <w:rsid w:val="00A07908"/>
    <w:rsid w:val="00A0793F"/>
    <w:rsid w:val="00A079D9"/>
    <w:rsid w:val="00A149A9"/>
    <w:rsid w:val="00A162CD"/>
    <w:rsid w:val="00A16F0E"/>
    <w:rsid w:val="00A17D57"/>
    <w:rsid w:val="00A237B1"/>
    <w:rsid w:val="00A3098D"/>
    <w:rsid w:val="00A314D4"/>
    <w:rsid w:val="00A31839"/>
    <w:rsid w:val="00A3306F"/>
    <w:rsid w:val="00A360FA"/>
    <w:rsid w:val="00A370AC"/>
    <w:rsid w:val="00A400FB"/>
    <w:rsid w:val="00A404DC"/>
    <w:rsid w:val="00A41924"/>
    <w:rsid w:val="00A428AA"/>
    <w:rsid w:val="00A431E4"/>
    <w:rsid w:val="00A43321"/>
    <w:rsid w:val="00A4364B"/>
    <w:rsid w:val="00A43791"/>
    <w:rsid w:val="00A43DA5"/>
    <w:rsid w:val="00A509EC"/>
    <w:rsid w:val="00A5217B"/>
    <w:rsid w:val="00A52E2F"/>
    <w:rsid w:val="00A55916"/>
    <w:rsid w:val="00A56281"/>
    <w:rsid w:val="00A61C83"/>
    <w:rsid w:val="00A62B66"/>
    <w:rsid w:val="00A667AE"/>
    <w:rsid w:val="00A672AC"/>
    <w:rsid w:val="00A7260A"/>
    <w:rsid w:val="00A72CF1"/>
    <w:rsid w:val="00A736AD"/>
    <w:rsid w:val="00A74944"/>
    <w:rsid w:val="00A75E8B"/>
    <w:rsid w:val="00A76A59"/>
    <w:rsid w:val="00A76E80"/>
    <w:rsid w:val="00A7774D"/>
    <w:rsid w:val="00A8019C"/>
    <w:rsid w:val="00A80CBC"/>
    <w:rsid w:val="00A81270"/>
    <w:rsid w:val="00A82B99"/>
    <w:rsid w:val="00A82C89"/>
    <w:rsid w:val="00A84727"/>
    <w:rsid w:val="00A85A57"/>
    <w:rsid w:val="00A864E9"/>
    <w:rsid w:val="00A87DC3"/>
    <w:rsid w:val="00A916B1"/>
    <w:rsid w:val="00A951FA"/>
    <w:rsid w:val="00A95B9B"/>
    <w:rsid w:val="00A97AF5"/>
    <w:rsid w:val="00AA0E09"/>
    <w:rsid w:val="00AA13A4"/>
    <w:rsid w:val="00AA1E83"/>
    <w:rsid w:val="00AA2772"/>
    <w:rsid w:val="00AA431F"/>
    <w:rsid w:val="00AA45D2"/>
    <w:rsid w:val="00AA50CB"/>
    <w:rsid w:val="00AB19D3"/>
    <w:rsid w:val="00AB32B6"/>
    <w:rsid w:val="00AB32FE"/>
    <w:rsid w:val="00AB601B"/>
    <w:rsid w:val="00AC19F4"/>
    <w:rsid w:val="00AC356F"/>
    <w:rsid w:val="00AC42E1"/>
    <w:rsid w:val="00AC45D0"/>
    <w:rsid w:val="00AC5317"/>
    <w:rsid w:val="00AC5515"/>
    <w:rsid w:val="00AC5ACA"/>
    <w:rsid w:val="00AD1E89"/>
    <w:rsid w:val="00AD3A02"/>
    <w:rsid w:val="00AD4394"/>
    <w:rsid w:val="00AD4619"/>
    <w:rsid w:val="00AD526D"/>
    <w:rsid w:val="00AD5AF5"/>
    <w:rsid w:val="00AD759D"/>
    <w:rsid w:val="00AE0E6D"/>
    <w:rsid w:val="00AE0F92"/>
    <w:rsid w:val="00AE1CE3"/>
    <w:rsid w:val="00AE3A26"/>
    <w:rsid w:val="00AE4B93"/>
    <w:rsid w:val="00AE711F"/>
    <w:rsid w:val="00AE7E23"/>
    <w:rsid w:val="00AF206E"/>
    <w:rsid w:val="00AF3559"/>
    <w:rsid w:val="00AF484B"/>
    <w:rsid w:val="00AF56B3"/>
    <w:rsid w:val="00AF65B7"/>
    <w:rsid w:val="00AF7C67"/>
    <w:rsid w:val="00B02BD6"/>
    <w:rsid w:val="00B033E8"/>
    <w:rsid w:val="00B03961"/>
    <w:rsid w:val="00B05B13"/>
    <w:rsid w:val="00B068C8"/>
    <w:rsid w:val="00B14251"/>
    <w:rsid w:val="00B1507E"/>
    <w:rsid w:val="00B2114A"/>
    <w:rsid w:val="00B2357F"/>
    <w:rsid w:val="00B26075"/>
    <w:rsid w:val="00B30B1D"/>
    <w:rsid w:val="00B32A58"/>
    <w:rsid w:val="00B33064"/>
    <w:rsid w:val="00B33563"/>
    <w:rsid w:val="00B33EDE"/>
    <w:rsid w:val="00B3655B"/>
    <w:rsid w:val="00B36752"/>
    <w:rsid w:val="00B40723"/>
    <w:rsid w:val="00B40987"/>
    <w:rsid w:val="00B420B1"/>
    <w:rsid w:val="00B42E47"/>
    <w:rsid w:val="00B442B4"/>
    <w:rsid w:val="00B50337"/>
    <w:rsid w:val="00B54B1B"/>
    <w:rsid w:val="00B54F77"/>
    <w:rsid w:val="00B571F4"/>
    <w:rsid w:val="00B5755F"/>
    <w:rsid w:val="00B607B2"/>
    <w:rsid w:val="00B630BD"/>
    <w:rsid w:val="00B648B4"/>
    <w:rsid w:val="00B70B19"/>
    <w:rsid w:val="00B7209C"/>
    <w:rsid w:val="00B76228"/>
    <w:rsid w:val="00B80D89"/>
    <w:rsid w:val="00B86593"/>
    <w:rsid w:val="00B9000A"/>
    <w:rsid w:val="00B906C0"/>
    <w:rsid w:val="00B90C2A"/>
    <w:rsid w:val="00B973EE"/>
    <w:rsid w:val="00BA0747"/>
    <w:rsid w:val="00BA09B0"/>
    <w:rsid w:val="00BA18C2"/>
    <w:rsid w:val="00BA2095"/>
    <w:rsid w:val="00BA4ED9"/>
    <w:rsid w:val="00BA5599"/>
    <w:rsid w:val="00BA61E0"/>
    <w:rsid w:val="00BA6D9A"/>
    <w:rsid w:val="00BA6ED8"/>
    <w:rsid w:val="00BA78F1"/>
    <w:rsid w:val="00BB1654"/>
    <w:rsid w:val="00BB175E"/>
    <w:rsid w:val="00BB1CC4"/>
    <w:rsid w:val="00BB40B0"/>
    <w:rsid w:val="00BB491B"/>
    <w:rsid w:val="00BB64FE"/>
    <w:rsid w:val="00BC000F"/>
    <w:rsid w:val="00BC07ED"/>
    <w:rsid w:val="00BC0AC8"/>
    <w:rsid w:val="00BC0CDA"/>
    <w:rsid w:val="00BC0D6A"/>
    <w:rsid w:val="00BC1AE3"/>
    <w:rsid w:val="00BC4A88"/>
    <w:rsid w:val="00BC4B20"/>
    <w:rsid w:val="00BC650D"/>
    <w:rsid w:val="00BD036B"/>
    <w:rsid w:val="00BD3CB7"/>
    <w:rsid w:val="00BD74DA"/>
    <w:rsid w:val="00BD7964"/>
    <w:rsid w:val="00BE251B"/>
    <w:rsid w:val="00BE2CB7"/>
    <w:rsid w:val="00BE4FE4"/>
    <w:rsid w:val="00BF18F5"/>
    <w:rsid w:val="00BF2D96"/>
    <w:rsid w:val="00BF3243"/>
    <w:rsid w:val="00C0073D"/>
    <w:rsid w:val="00C020C1"/>
    <w:rsid w:val="00C03206"/>
    <w:rsid w:val="00C0330C"/>
    <w:rsid w:val="00C037DB"/>
    <w:rsid w:val="00C04137"/>
    <w:rsid w:val="00C04AF6"/>
    <w:rsid w:val="00C054D1"/>
    <w:rsid w:val="00C06B4D"/>
    <w:rsid w:val="00C10786"/>
    <w:rsid w:val="00C111EB"/>
    <w:rsid w:val="00C12D14"/>
    <w:rsid w:val="00C13E53"/>
    <w:rsid w:val="00C14B74"/>
    <w:rsid w:val="00C16176"/>
    <w:rsid w:val="00C16AE9"/>
    <w:rsid w:val="00C17545"/>
    <w:rsid w:val="00C17630"/>
    <w:rsid w:val="00C17EC2"/>
    <w:rsid w:val="00C230A9"/>
    <w:rsid w:val="00C263E9"/>
    <w:rsid w:val="00C305B0"/>
    <w:rsid w:val="00C3350B"/>
    <w:rsid w:val="00C33B6E"/>
    <w:rsid w:val="00C349AC"/>
    <w:rsid w:val="00C3675D"/>
    <w:rsid w:val="00C36C29"/>
    <w:rsid w:val="00C37F76"/>
    <w:rsid w:val="00C44570"/>
    <w:rsid w:val="00C473E8"/>
    <w:rsid w:val="00C47E83"/>
    <w:rsid w:val="00C5071D"/>
    <w:rsid w:val="00C51321"/>
    <w:rsid w:val="00C52C9F"/>
    <w:rsid w:val="00C52F84"/>
    <w:rsid w:val="00C54522"/>
    <w:rsid w:val="00C5527E"/>
    <w:rsid w:val="00C56F41"/>
    <w:rsid w:val="00C60478"/>
    <w:rsid w:val="00C615F2"/>
    <w:rsid w:val="00C61E7E"/>
    <w:rsid w:val="00C64F59"/>
    <w:rsid w:val="00C651EB"/>
    <w:rsid w:val="00C6607F"/>
    <w:rsid w:val="00C75696"/>
    <w:rsid w:val="00C766A5"/>
    <w:rsid w:val="00C80AB2"/>
    <w:rsid w:val="00C81199"/>
    <w:rsid w:val="00C81584"/>
    <w:rsid w:val="00C829E7"/>
    <w:rsid w:val="00C843AE"/>
    <w:rsid w:val="00C84E9B"/>
    <w:rsid w:val="00C84F0B"/>
    <w:rsid w:val="00C90463"/>
    <w:rsid w:val="00C92346"/>
    <w:rsid w:val="00C9477B"/>
    <w:rsid w:val="00C94894"/>
    <w:rsid w:val="00C954C7"/>
    <w:rsid w:val="00C959A6"/>
    <w:rsid w:val="00C969E5"/>
    <w:rsid w:val="00CA088A"/>
    <w:rsid w:val="00CA1429"/>
    <w:rsid w:val="00CA1B91"/>
    <w:rsid w:val="00CA6826"/>
    <w:rsid w:val="00CA6C95"/>
    <w:rsid w:val="00CB0F45"/>
    <w:rsid w:val="00CB1AB8"/>
    <w:rsid w:val="00CB4147"/>
    <w:rsid w:val="00CB4AD0"/>
    <w:rsid w:val="00CB4F8C"/>
    <w:rsid w:val="00CB5622"/>
    <w:rsid w:val="00CB5D27"/>
    <w:rsid w:val="00CC0523"/>
    <w:rsid w:val="00CC1096"/>
    <w:rsid w:val="00CC17D0"/>
    <w:rsid w:val="00CC2A27"/>
    <w:rsid w:val="00CC37DE"/>
    <w:rsid w:val="00CC4407"/>
    <w:rsid w:val="00CC687A"/>
    <w:rsid w:val="00CC78DE"/>
    <w:rsid w:val="00CC7E11"/>
    <w:rsid w:val="00CD0536"/>
    <w:rsid w:val="00CD1C0C"/>
    <w:rsid w:val="00CD303D"/>
    <w:rsid w:val="00CD3FFE"/>
    <w:rsid w:val="00CD5A8C"/>
    <w:rsid w:val="00CE0327"/>
    <w:rsid w:val="00CE0BE5"/>
    <w:rsid w:val="00CE11F7"/>
    <w:rsid w:val="00CE362A"/>
    <w:rsid w:val="00CE7533"/>
    <w:rsid w:val="00CF188C"/>
    <w:rsid w:val="00CF1A70"/>
    <w:rsid w:val="00CF1E05"/>
    <w:rsid w:val="00CF4064"/>
    <w:rsid w:val="00CF668E"/>
    <w:rsid w:val="00D02560"/>
    <w:rsid w:val="00D0267B"/>
    <w:rsid w:val="00D02A0A"/>
    <w:rsid w:val="00D03C5C"/>
    <w:rsid w:val="00D05C97"/>
    <w:rsid w:val="00D06870"/>
    <w:rsid w:val="00D06F6B"/>
    <w:rsid w:val="00D10086"/>
    <w:rsid w:val="00D11734"/>
    <w:rsid w:val="00D11F08"/>
    <w:rsid w:val="00D159A3"/>
    <w:rsid w:val="00D16808"/>
    <w:rsid w:val="00D17007"/>
    <w:rsid w:val="00D209A1"/>
    <w:rsid w:val="00D20B61"/>
    <w:rsid w:val="00D21034"/>
    <w:rsid w:val="00D21A47"/>
    <w:rsid w:val="00D21A88"/>
    <w:rsid w:val="00D22620"/>
    <w:rsid w:val="00D27C94"/>
    <w:rsid w:val="00D3252A"/>
    <w:rsid w:val="00D32846"/>
    <w:rsid w:val="00D328BC"/>
    <w:rsid w:val="00D33B37"/>
    <w:rsid w:val="00D34FF1"/>
    <w:rsid w:val="00D37A8C"/>
    <w:rsid w:val="00D37AC6"/>
    <w:rsid w:val="00D415F3"/>
    <w:rsid w:val="00D42482"/>
    <w:rsid w:val="00D43727"/>
    <w:rsid w:val="00D469A9"/>
    <w:rsid w:val="00D5138D"/>
    <w:rsid w:val="00D55D7F"/>
    <w:rsid w:val="00D55D91"/>
    <w:rsid w:val="00D564C6"/>
    <w:rsid w:val="00D62D80"/>
    <w:rsid w:val="00D638C6"/>
    <w:rsid w:val="00D63F6C"/>
    <w:rsid w:val="00D66C54"/>
    <w:rsid w:val="00D722FF"/>
    <w:rsid w:val="00D73FEE"/>
    <w:rsid w:val="00D76BC4"/>
    <w:rsid w:val="00D76D9C"/>
    <w:rsid w:val="00D772CF"/>
    <w:rsid w:val="00D80E85"/>
    <w:rsid w:val="00D87B05"/>
    <w:rsid w:val="00D9196E"/>
    <w:rsid w:val="00D93349"/>
    <w:rsid w:val="00D974D5"/>
    <w:rsid w:val="00DA379E"/>
    <w:rsid w:val="00DA41A4"/>
    <w:rsid w:val="00DA4553"/>
    <w:rsid w:val="00DA460A"/>
    <w:rsid w:val="00DA4DD5"/>
    <w:rsid w:val="00DA73B1"/>
    <w:rsid w:val="00DA7A60"/>
    <w:rsid w:val="00DB265B"/>
    <w:rsid w:val="00DB2FBA"/>
    <w:rsid w:val="00DB466B"/>
    <w:rsid w:val="00DB5ACC"/>
    <w:rsid w:val="00DB6617"/>
    <w:rsid w:val="00DB73BD"/>
    <w:rsid w:val="00DC1BEB"/>
    <w:rsid w:val="00DC1FC1"/>
    <w:rsid w:val="00DC42A9"/>
    <w:rsid w:val="00DC544E"/>
    <w:rsid w:val="00DC5E6D"/>
    <w:rsid w:val="00DC75BF"/>
    <w:rsid w:val="00DD0561"/>
    <w:rsid w:val="00DD1339"/>
    <w:rsid w:val="00DD1AAB"/>
    <w:rsid w:val="00DD1F21"/>
    <w:rsid w:val="00DD2163"/>
    <w:rsid w:val="00DD45B3"/>
    <w:rsid w:val="00DD49F9"/>
    <w:rsid w:val="00DE147F"/>
    <w:rsid w:val="00DE4F9F"/>
    <w:rsid w:val="00DE5ACA"/>
    <w:rsid w:val="00DE63AA"/>
    <w:rsid w:val="00DE6548"/>
    <w:rsid w:val="00DE68B5"/>
    <w:rsid w:val="00DF3128"/>
    <w:rsid w:val="00DF3BB6"/>
    <w:rsid w:val="00DF5AD8"/>
    <w:rsid w:val="00E0052E"/>
    <w:rsid w:val="00E009C8"/>
    <w:rsid w:val="00E04BCC"/>
    <w:rsid w:val="00E05025"/>
    <w:rsid w:val="00E11AC2"/>
    <w:rsid w:val="00E1369B"/>
    <w:rsid w:val="00E13BCA"/>
    <w:rsid w:val="00E14D6C"/>
    <w:rsid w:val="00E17B37"/>
    <w:rsid w:val="00E20249"/>
    <w:rsid w:val="00E21B79"/>
    <w:rsid w:val="00E21FBA"/>
    <w:rsid w:val="00E23534"/>
    <w:rsid w:val="00E35647"/>
    <w:rsid w:val="00E356DD"/>
    <w:rsid w:val="00E36253"/>
    <w:rsid w:val="00E40A06"/>
    <w:rsid w:val="00E40FED"/>
    <w:rsid w:val="00E442D8"/>
    <w:rsid w:val="00E51FE6"/>
    <w:rsid w:val="00E52E40"/>
    <w:rsid w:val="00E55401"/>
    <w:rsid w:val="00E60C7C"/>
    <w:rsid w:val="00E61918"/>
    <w:rsid w:val="00E61BE1"/>
    <w:rsid w:val="00E62BEA"/>
    <w:rsid w:val="00E63049"/>
    <w:rsid w:val="00E633EC"/>
    <w:rsid w:val="00E64498"/>
    <w:rsid w:val="00E66677"/>
    <w:rsid w:val="00E6711E"/>
    <w:rsid w:val="00E67767"/>
    <w:rsid w:val="00E678B2"/>
    <w:rsid w:val="00E67C0E"/>
    <w:rsid w:val="00E67C90"/>
    <w:rsid w:val="00E67DFE"/>
    <w:rsid w:val="00E710CF"/>
    <w:rsid w:val="00E718E5"/>
    <w:rsid w:val="00E72355"/>
    <w:rsid w:val="00E72391"/>
    <w:rsid w:val="00E72AAA"/>
    <w:rsid w:val="00E73C0B"/>
    <w:rsid w:val="00E77DA1"/>
    <w:rsid w:val="00E77E68"/>
    <w:rsid w:val="00E77ED1"/>
    <w:rsid w:val="00E83479"/>
    <w:rsid w:val="00E8441B"/>
    <w:rsid w:val="00E86168"/>
    <w:rsid w:val="00E86622"/>
    <w:rsid w:val="00E8728A"/>
    <w:rsid w:val="00E94F38"/>
    <w:rsid w:val="00E9633A"/>
    <w:rsid w:val="00E96BD6"/>
    <w:rsid w:val="00E97CC3"/>
    <w:rsid w:val="00E97CD7"/>
    <w:rsid w:val="00EA0821"/>
    <w:rsid w:val="00EA1444"/>
    <w:rsid w:val="00EA1CC4"/>
    <w:rsid w:val="00EA3240"/>
    <w:rsid w:val="00EA7063"/>
    <w:rsid w:val="00EB049E"/>
    <w:rsid w:val="00EB444D"/>
    <w:rsid w:val="00EB4F64"/>
    <w:rsid w:val="00EB5B01"/>
    <w:rsid w:val="00EB7D55"/>
    <w:rsid w:val="00EC1977"/>
    <w:rsid w:val="00EC553B"/>
    <w:rsid w:val="00EC6539"/>
    <w:rsid w:val="00ED17ED"/>
    <w:rsid w:val="00ED2B34"/>
    <w:rsid w:val="00ED2F2B"/>
    <w:rsid w:val="00ED47CF"/>
    <w:rsid w:val="00ED527F"/>
    <w:rsid w:val="00ED62A9"/>
    <w:rsid w:val="00ED7F5D"/>
    <w:rsid w:val="00EE0B0C"/>
    <w:rsid w:val="00EE1B7F"/>
    <w:rsid w:val="00EE268A"/>
    <w:rsid w:val="00EE3719"/>
    <w:rsid w:val="00EE3D87"/>
    <w:rsid w:val="00EE45B4"/>
    <w:rsid w:val="00EE5A5F"/>
    <w:rsid w:val="00EF23BD"/>
    <w:rsid w:val="00EF24B3"/>
    <w:rsid w:val="00EF3447"/>
    <w:rsid w:val="00EF6099"/>
    <w:rsid w:val="00EF66C7"/>
    <w:rsid w:val="00EF7F92"/>
    <w:rsid w:val="00F00177"/>
    <w:rsid w:val="00F00808"/>
    <w:rsid w:val="00F012E5"/>
    <w:rsid w:val="00F03199"/>
    <w:rsid w:val="00F10ED8"/>
    <w:rsid w:val="00F11FD6"/>
    <w:rsid w:val="00F138E5"/>
    <w:rsid w:val="00F156F0"/>
    <w:rsid w:val="00F166DD"/>
    <w:rsid w:val="00F1686A"/>
    <w:rsid w:val="00F176A5"/>
    <w:rsid w:val="00F17791"/>
    <w:rsid w:val="00F20973"/>
    <w:rsid w:val="00F21A98"/>
    <w:rsid w:val="00F23E6C"/>
    <w:rsid w:val="00F25392"/>
    <w:rsid w:val="00F30FA7"/>
    <w:rsid w:val="00F348DD"/>
    <w:rsid w:val="00F35159"/>
    <w:rsid w:val="00F3731B"/>
    <w:rsid w:val="00F41F24"/>
    <w:rsid w:val="00F420D1"/>
    <w:rsid w:val="00F4264C"/>
    <w:rsid w:val="00F43260"/>
    <w:rsid w:val="00F439C3"/>
    <w:rsid w:val="00F44A77"/>
    <w:rsid w:val="00F45221"/>
    <w:rsid w:val="00F4567E"/>
    <w:rsid w:val="00F4630F"/>
    <w:rsid w:val="00F475D4"/>
    <w:rsid w:val="00F50D47"/>
    <w:rsid w:val="00F515E6"/>
    <w:rsid w:val="00F51D40"/>
    <w:rsid w:val="00F5246A"/>
    <w:rsid w:val="00F528DA"/>
    <w:rsid w:val="00F535AC"/>
    <w:rsid w:val="00F562E8"/>
    <w:rsid w:val="00F56B55"/>
    <w:rsid w:val="00F608FA"/>
    <w:rsid w:val="00F61946"/>
    <w:rsid w:val="00F61F2C"/>
    <w:rsid w:val="00F63D9F"/>
    <w:rsid w:val="00F66B73"/>
    <w:rsid w:val="00F66F13"/>
    <w:rsid w:val="00F67F5A"/>
    <w:rsid w:val="00F70471"/>
    <w:rsid w:val="00F70C04"/>
    <w:rsid w:val="00F713A4"/>
    <w:rsid w:val="00F72D23"/>
    <w:rsid w:val="00F72F65"/>
    <w:rsid w:val="00F73009"/>
    <w:rsid w:val="00F74EE6"/>
    <w:rsid w:val="00F75CE6"/>
    <w:rsid w:val="00F77F6A"/>
    <w:rsid w:val="00F8099A"/>
    <w:rsid w:val="00F85727"/>
    <w:rsid w:val="00F86423"/>
    <w:rsid w:val="00F8651D"/>
    <w:rsid w:val="00F915AD"/>
    <w:rsid w:val="00F92E2D"/>
    <w:rsid w:val="00F94A6E"/>
    <w:rsid w:val="00F96825"/>
    <w:rsid w:val="00F97C72"/>
    <w:rsid w:val="00FB1AE8"/>
    <w:rsid w:val="00FB3EFB"/>
    <w:rsid w:val="00FB5C45"/>
    <w:rsid w:val="00FB65EA"/>
    <w:rsid w:val="00FC0B1F"/>
    <w:rsid w:val="00FC21E5"/>
    <w:rsid w:val="00FC3BB7"/>
    <w:rsid w:val="00FC6ED8"/>
    <w:rsid w:val="00FC77C2"/>
    <w:rsid w:val="00FD02F1"/>
    <w:rsid w:val="00FD1981"/>
    <w:rsid w:val="00FD29CC"/>
    <w:rsid w:val="00FD47B5"/>
    <w:rsid w:val="00FD4A13"/>
    <w:rsid w:val="00FD61E8"/>
    <w:rsid w:val="00FD6762"/>
    <w:rsid w:val="00FE1448"/>
    <w:rsid w:val="00FE1513"/>
    <w:rsid w:val="00FE1A37"/>
    <w:rsid w:val="00FE6C22"/>
    <w:rsid w:val="00FE6CD7"/>
    <w:rsid w:val="00FF36CC"/>
    <w:rsid w:val="00FF4066"/>
    <w:rsid w:val="00FF4D20"/>
    <w:rsid w:val="00FF57D7"/>
    <w:rsid w:val="00FF769E"/>
    <w:rsid w:val="00FF7B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9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F74EE6"/>
    <w:pPr>
      <w:bidi/>
      <w:spacing w:after="200" w:line="276" w:lineRule="auto"/>
      <w:ind w:left="720"/>
      <w:contextualSpacing/>
    </w:pPr>
    <w:rPr>
      <w:rFonts w:eastAsia="Times New Roman"/>
    </w:rPr>
  </w:style>
  <w:style w:type="character" w:customStyle="1" w:styleId="Char">
    <w:name w:val=" سرد الفقرات Char"/>
    <w:link w:val="a3"/>
    <w:uiPriority w:val="34"/>
    <w:rsid w:val="00F74EE6"/>
    <w:rPr>
      <w:rFonts w:eastAsia="Times New Roman"/>
    </w:rPr>
  </w:style>
  <w:style w:type="character" w:customStyle="1" w:styleId="nlmarticle-title">
    <w:name w:val="nlm_article-title"/>
    <w:basedOn w:val="a0"/>
    <w:rsid w:val="00F74EE6"/>
  </w:style>
  <w:style w:type="character" w:customStyle="1" w:styleId="fontstyle01">
    <w:name w:val="fontstyle01"/>
    <w:basedOn w:val="a0"/>
    <w:rsid w:val="004668E0"/>
    <w:rPr>
      <w:rFonts w:ascii="Simplified Arabic" w:hAnsi="Simplified Arabic" w:cs="Simplified Arabic" w:hint="default"/>
      <w:b w:val="0"/>
      <w:bCs w:val="0"/>
      <w:i w:val="0"/>
      <w:iCs w:val="0"/>
      <w:color w:val="000000"/>
      <w:sz w:val="28"/>
      <w:szCs w:val="28"/>
    </w:rPr>
  </w:style>
  <w:style w:type="table" w:styleId="a4">
    <w:name w:val="Table Grid"/>
    <w:basedOn w:val="a1"/>
    <w:uiPriority w:val="39"/>
    <w:rsid w:val="00466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4"/>
    <w:uiPriority w:val="39"/>
    <w:rsid w:val="000C51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4"/>
    <w:uiPriority w:val="39"/>
    <w:rsid w:val="00230A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4"/>
    <w:uiPriority w:val="39"/>
    <w:rsid w:val="007F5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6A7915"/>
    <w:pPr>
      <w:tabs>
        <w:tab w:val="center" w:pos="4513"/>
        <w:tab w:val="right" w:pos="9026"/>
      </w:tabs>
      <w:spacing w:after="0" w:line="240" w:lineRule="auto"/>
    </w:pPr>
  </w:style>
  <w:style w:type="character" w:customStyle="1" w:styleId="Char0">
    <w:name w:val="رأس الصفحة Char"/>
    <w:basedOn w:val="a0"/>
    <w:link w:val="a5"/>
    <w:uiPriority w:val="99"/>
    <w:rsid w:val="006A7915"/>
  </w:style>
  <w:style w:type="paragraph" w:styleId="a6">
    <w:name w:val="footer"/>
    <w:basedOn w:val="a"/>
    <w:link w:val="Char1"/>
    <w:uiPriority w:val="99"/>
    <w:unhideWhenUsed/>
    <w:rsid w:val="006A7915"/>
    <w:pPr>
      <w:tabs>
        <w:tab w:val="center" w:pos="4513"/>
        <w:tab w:val="right" w:pos="9026"/>
      </w:tabs>
      <w:spacing w:after="0" w:line="240" w:lineRule="auto"/>
    </w:pPr>
  </w:style>
  <w:style w:type="character" w:customStyle="1" w:styleId="Char1">
    <w:name w:val="تذييل الصفحة Char"/>
    <w:basedOn w:val="a0"/>
    <w:link w:val="a6"/>
    <w:uiPriority w:val="99"/>
    <w:rsid w:val="006A7915"/>
  </w:style>
  <w:style w:type="character" w:styleId="Hyperlink">
    <w:name w:val="Hyperlink"/>
    <w:basedOn w:val="a0"/>
    <w:uiPriority w:val="99"/>
    <w:unhideWhenUsed/>
    <w:rsid w:val="00F94A6E"/>
    <w:rPr>
      <w:color w:val="0563C1" w:themeColor="hyperlink"/>
      <w:u w:val="single"/>
    </w:rPr>
  </w:style>
  <w:style w:type="character" w:customStyle="1" w:styleId="UnresolvedMention1">
    <w:name w:val="Unresolved Mention1"/>
    <w:basedOn w:val="a0"/>
    <w:uiPriority w:val="99"/>
    <w:semiHidden/>
    <w:unhideWhenUsed/>
    <w:rsid w:val="00F94A6E"/>
    <w:rPr>
      <w:color w:val="605E5C"/>
      <w:shd w:val="clear" w:color="auto" w:fill="E1DFDD"/>
    </w:rPr>
  </w:style>
  <w:style w:type="character" w:styleId="a7">
    <w:name w:val="Placeholder Text"/>
    <w:basedOn w:val="a0"/>
    <w:uiPriority w:val="99"/>
    <w:semiHidden/>
    <w:rsid w:val="00533CC5"/>
    <w:rPr>
      <w:color w:val="808080"/>
    </w:rPr>
  </w:style>
  <w:style w:type="paragraph" w:styleId="a8">
    <w:name w:val="Balloon Text"/>
    <w:basedOn w:val="a"/>
    <w:link w:val="Char2"/>
    <w:uiPriority w:val="99"/>
    <w:semiHidden/>
    <w:unhideWhenUsed/>
    <w:rsid w:val="00345D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45D31"/>
    <w:rPr>
      <w:rFonts w:ascii="Tahoma" w:hAnsi="Tahoma" w:cs="Tahoma"/>
      <w:sz w:val="16"/>
      <w:szCs w:val="16"/>
    </w:rPr>
  </w:style>
  <w:style w:type="paragraph" w:styleId="a9">
    <w:name w:val="footnote text"/>
    <w:basedOn w:val="a"/>
    <w:link w:val="Char3"/>
    <w:uiPriority w:val="99"/>
    <w:semiHidden/>
    <w:unhideWhenUsed/>
    <w:rsid w:val="006975C6"/>
    <w:pPr>
      <w:spacing w:after="0" w:line="240" w:lineRule="auto"/>
    </w:pPr>
    <w:rPr>
      <w:sz w:val="20"/>
      <w:szCs w:val="20"/>
    </w:rPr>
  </w:style>
  <w:style w:type="character" w:customStyle="1" w:styleId="Char3">
    <w:name w:val="نص حاشية سفلية Char"/>
    <w:basedOn w:val="a0"/>
    <w:link w:val="a9"/>
    <w:uiPriority w:val="99"/>
    <w:semiHidden/>
    <w:rsid w:val="006975C6"/>
    <w:rPr>
      <w:sz w:val="20"/>
      <w:szCs w:val="20"/>
    </w:rPr>
  </w:style>
  <w:style w:type="paragraph" w:styleId="HTML">
    <w:name w:val="HTML Preformatted"/>
    <w:basedOn w:val="a"/>
    <w:link w:val="HTMLChar"/>
    <w:uiPriority w:val="99"/>
    <w:unhideWhenUsed/>
    <w:rsid w:val="008B0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8B0294"/>
    <w:rPr>
      <w:rFonts w:ascii="Courier New" w:eastAsia="Times New Roman" w:hAnsi="Courier New" w:cs="Courier New"/>
      <w:sz w:val="20"/>
      <w:szCs w:val="20"/>
    </w:rPr>
  </w:style>
  <w:style w:type="character" w:customStyle="1" w:styleId="y2iqfc">
    <w:name w:val="y2iqfc"/>
    <w:basedOn w:val="a0"/>
    <w:rsid w:val="008B0294"/>
  </w:style>
  <w:style w:type="paragraph" w:customStyle="1" w:styleId="MDPI21heading1">
    <w:name w:val="MDPI_2.1_heading1"/>
    <w:qFormat/>
    <w:rsid w:val="00D772CF"/>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F74EE6"/>
    <w:pPr>
      <w:bidi/>
      <w:spacing w:after="200" w:line="276" w:lineRule="auto"/>
      <w:ind w:left="720"/>
      <w:contextualSpacing/>
    </w:pPr>
    <w:rPr>
      <w:rFonts w:eastAsia="Times New Roman"/>
    </w:rPr>
  </w:style>
  <w:style w:type="character" w:customStyle="1" w:styleId="Char">
    <w:name w:val=" سرد الفقرات Char"/>
    <w:link w:val="a3"/>
    <w:uiPriority w:val="34"/>
    <w:rsid w:val="00F74EE6"/>
    <w:rPr>
      <w:rFonts w:eastAsia="Times New Roman"/>
    </w:rPr>
  </w:style>
  <w:style w:type="character" w:customStyle="1" w:styleId="nlmarticle-title">
    <w:name w:val="nlm_article-title"/>
    <w:basedOn w:val="a0"/>
    <w:rsid w:val="00F74EE6"/>
  </w:style>
  <w:style w:type="character" w:customStyle="1" w:styleId="fontstyle01">
    <w:name w:val="fontstyle01"/>
    <w:basedOn w:val="a0"/>
    <w:rsid w:val="004668E0"/>
    <w:rPr>
      <w:rFonts w:ascii="Simplified Arabic" w:hAnsi="Simplified Arabic" w:cs="Simplified Arabic" w:hint="default"/>
      <w:b w:val="0"/>
      <w:bCs w:val="0"/>
      <w:i w:val="0"/>
      <w:iCs w:val="0"/>
      <w:color w:val="000000"/>
      <w:sz w:val="28"/>
      <w:szCs w:val="28"/>
    </w:rPr>
  </w:style>
  <w:style w:type="table" w:styleId="a4">
    <w:name w:val="Table Grid"/>
    <w:basedOn w:val="a1"/>
    <w:uiPriority w:val="39"/>
    <w:rsid w:val="00466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4"/>
    <w:uiPriority w:val="39"/>
    <w:rsid w:val="000C51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4"/>
    <w:uiPriority w:val="39"/>
    <w:rsid w:val="00230A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4"/>
    <w:uiPriority w:val="39"/>
    <w:rsid w:val="007F5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6A7915"/>
    <w:pPr>
      <w:tabs>
        <w:tab w:val="center" w:pos="4513"/>
        <w:tab w:val="right" w:pos="9026"/>
      </w:tabs>
      <w:spacing w:after="0" w:line="240" w:lineRule="auto"/>
    </w:pPr>
  </w:style>
  <w:style w:type="character" w:customStyle="1" w:styleId="Char0">
    <w:name w:val="رأس الصفحة Char"/>
    <w:basedOn w:val="a0"/>
    <w:link w:val="a5"/>
    <w:uiPriority w:val="99"/>
    <w:rsid w:val="006A7915"/>
  </w:style>
  <w:style w:type="paragraph" w:styleId="a6">
    <w:name w:val="footer"/>
    <w:basedOn w:val="a"/>
    <w:link w:val="Char1"/>
    <w:uiPriority w:val="99"/>
    <w:unhideWhenUsed/>
    <w:rsid w:val="006A7915"/>
    <w:pPr>
      <w:tabs>
        <w:tab w:val="center" w:pos="4513"/>
        <w:tab w:val="right" w:pos="9026"/>
      </w:tabs>
      <w:spacing w:after="0" w:line="240" w:lineRule="auto"/>
    </w:pPr>
  </w:style>
  <w:style w:type="character" w:customStyle="1" w:styleId="Char1">
    <w:name w:val="تذييل الصفحة Char"/>
    <w:basedOn w:val="a0"/>
    <w:link w:val="a6"/>
    <w:uiPriority w:val="99"/>
    <w:rsid w:val="006A7915"/>
  </w:style>
  <w:style w:type="character" w:styleId="Hyperlink">
    <w:name w:val="Hyperlink"/>
    <w:basedOn w:val="a0"/>
    <w:uiPriority w:val="99"/>
    <w:unhideWhenUsed/>
    <w:rsid w:val="00F94A6E"/>
    <w:rPr>
      <w:color w:val="0563C1" w:themeColor="hyperlink"/>
      <w:u w:val="single"/>
    </w:rPr>
  </w:style>
  <w:style w:type="character" w:customStyle="1" w:styleId="UnresolvedMention1">
    <w:name w:val="Unresolved Mention1"/>
    <w:basedOn w:val="a0"/>
    <w:uiPriority w:val="99"/>
    <w:semiHidden/>
    <w:unhideWhenUsed/>
    <w:rsid w:val="00F94A6E"/>
    <w:rPr>
      <w:color w:val="605E5C"/>
      <w:shd w:val="clear" w:color="auto" w:fill="E1DFDD"/>
    </w:rPr>
  </w:style>
  <w:style w:type="character" w:styleId="a7">
    <w:name w:val="Placeholder Text"/>
    <w:basedOn w:val="a0"/>
    <w:uiPriority w:val="99"/>
    <w:semiHidden/>
    <w:rsid w:val="00533CC5"/>
    <w:rPr>
      <w:color w:val="808080"/>
    </w:rPr>
  </w:style>
  <w:style w:type="paragraph" w:styleId="a8">
    <w:name w:val="Balloon Text"/>
    <w:basedOn w:val="a"/>
    <w:link w:val="Char2"/>
    <w:uiPriority w:val="99"/>
    <w:semiHidden/>
    <w:unhideWhenUsed/>
    <w:rsid w:val="00345D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45D31"/>
    <w:rPr>
      <w:rFonts w:ascii="Tahoma" w:hAnsi="Tahoma" w:cs="Tahoma"/>
      <w:sz w:val="16"/>
      <w:szCs w:val="16"/>
    </w:rPr>
  </w:style>
  <w:style w:type="paragraph" w:styleId="a9">
    <w:name w:val="footnote text"/>
    <w:basedOn w:val="a"/>
    <w:link w:val="Char3"/>
    <w:uiPriority w:val="99"/>
    <w:semiHidden/>
    <w:unhideWhenUsed/>
    <w:rsid w:val="006975C6"/>
    <w:pPr>
      <w:spacing w:after="0" w:line="240" w:lineRule="auto"/>
    </w:pPr>
    <w:rPr>
      <w:sz w:val="20"/>
      <w:szCs w:val="20"/>
    </w:rPr>
  </w:style>
  <w:style w:type="character" w:customStyle="1" w:styleId="Char3">
    <w:name w:val="نص حاشية سفلية Char"/>
    <w:basedOn w:val="a0"/>
    <w:link w:val="a9"/>
    <w:uiPriority w:val="99"/>
    <w:semiHidden/>
    <w:rsid w:val="006975C6"/>
    <w:rPr>
      <w:sz w:val="20"/>
      <w:szCs w:val="20"/>
    </w:rPr>
  </w:style>
  <w:style w:type="paragraph" w:styleId="HTML">
    <w:name w:val="HTML Preformatted"/>
    <w:basedOn w:val="a"/>
    <w:link w:val="HTMLChar"/>
    <w:uiPriority w:val="99"/>
    <w:unhideWhenUsed/>
    <w:rsid w:val="008B0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8B0294"/>
    <w:rPr>
      <w:rFonts w:ascii="Courier New" w:eastAsia="Times New Roman" w:hAnsi="Courier New" w:cs="Courier New"/>
      <w:sz w:val="20"/>
      <w:szCs w:val="20"/>
    </w:rPr>
  </w:style>
  <w:style w:type="character" w:customStyle="1" w:styleId="y2iqfc">
    <w:name w:val="y2iqfc"/>
    <w:basedOn w:val="a0"/>
    <w:rsid w:val="008B0294"/>
  </w:style>
  <w:style w:type="paragraph" w:customStyle="1" w:styleId="MDPI21heading1">
    <w:name w:val="MDPI_2.1_heading1"/>
    <w:qFormat/>
    <w:rsid w:val="00D772CF"/>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723085">
      <w:bodyDiv w:val="1"/>
      <w:marLeft w:val="0"/>
      <w:marRight w:val="0"/>
      <w:marTop w:val="0"/>
      <w:marBottom w:val="0"/>
      <w:divBdr>
        <w:top w:val="none" w:sz="0" w:space="0" w:color="auto"/>
        <w:left w:val="none" w:sz="0" w:space="0" w:color="auto"/>
        <w:bottom w:val="none" w:sz="0" w:space="0" w:color="auto"/>
        <w:right w:val="none" w:sz="0" w:space="0" w:color="auto"/>
      </w:divBdr>
    </w:div>
    <w:div w:id="1532107162">
      <w:bodyDiv w:val="1"/>
      <w:marLeft w:val="0"/>
      <w:marRight w:val="0"/>
      <w:marTop w:val="0"/>
      <w:marBottom w:val="0"/>
      <w:divBdr>
        <w:top w:val="none" w:sz="0" w:space="0" w:color="auto"/>
        <w:left w:val="none" w:sz="0" w:space="0" w:color="auto"/>
        <w:bottom w:val="none" w:sz="0" w:space="0" w:color="auto"/>
        <w:right w:val="none" w:sz="0" w:space="0" w:color="auto"/>
      </w:divBdr>
    </w:div>
    <w:div w:id="192186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rcid.org/0000-0001-9766-705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h.ahmadzai@biosaline.org.ae" TargetMode="External"/><Relationship Id="rId17" Type="http://schemas.openxmlformats.org/officeDocument/2006/relationships/hyperlink" Target="https://doi.org/10.1007/s42729-021-00538-5" TargetMode="External"/><Relationship Id="rId2" Type="http://schemas.openxmlformats.org/officeDocument/2006/relationships/numbering" Target="numbering.xml"/><Relationship Id="rId16" Type="http://schemas.openxmlformats.org/officeDocument/2006/relationships/hyperlink" Target="http://dx.doi.org/10.1023/A:101658392972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aostat.fao.org" TargetMode="External"/><Relationship Id="rId5" Type="http://schemas.openxmlformats.org/officeDocument/2006/relationships/settings" Target="settings.xml"/><Relationship Id="rId15" Type="http://schemas.openxmlformats.org/officeDocument/2006/relationships/hyperlink" Target="http://dx.doi.org/10.1016/j.resconrec.2011.02.005" TargetMode="External"/><Relationship Id="rId23" Type="http://schemas.openxmlformats.org/officeDocument/2006/relationships/theme" Target="theme/theme1.xml"/><Relationship Id="rId10" Type="http://schemas.openxmlformats.org/officeDocument/2006/relationships/hyperlink" Target="http://www.rlc.fao.org/en/about-fao/iyq-2012/"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ristina@uvigo.e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journal.damascusuniversity.edu.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CC5FB-4FDA-4C8E-925A-628F94ED0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21</Pages>
  <Words>8375</Words>
  <Characters>47744</Characters>
  <Application>Microsoft Office Word</Application>
  <DocSecurity>0</DocSecurity>
  <Lines>397</Lines>
  <Paragraphs>112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فراس الصعيو</Company>
  <LinksUpToDate>false</LinksUpToDate>
  <CharactersWithSpaces>56007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ayman</dc:creator>
  <cp:lastModifiedBy>User_2</cp:lastModifiedBy>
  <cp:revision>71</cp:revision>
  <cp:lastPrinted>2025-08-06T07:40:00Z</cp:lastPrinted>
  <dcterms:created xsi:type="dcterms:W3CDTF">2025-07-08T07:42:00Z</dcterms:created>
  <dcterms:modified xsi:type="dcterms:W3CDTF">2025-08-06T07:41:00Z</dcterms:modified>
</cp:coreProperties>
</file>