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69" w:rsidRDefault="003C3169" w:rsidP="00B521DC">
      <w:pPr>
        <w:spacing w:after="0" w:line="240" w:lineRule="auto"/>
        <w:jc w:val="center"/>
        <w:rPr>
          <w:rFonts w:ascii="Times New Roman" w:hAnsi="Times New Roman" w:cs="Simplified Arabic"/>
          <w:b/>
          <w:bCs/>
          <w:sz w:val="28"/>
          <w:szCs w:val="28"/>
          <w:rtl/>
        </w:rPr>
      </w:pPr>
    </w:p>
    <w:p w:rsidR="00440397" w:rsidRDefault="005D093E" w:rsidP="00B521DC">
      <w:pPr>
        <w:spacing w:after="0" w:line="240" w:lineRule="auto"/>
        <w:jc w:val="center"/>
        <w:rPr>
          <w:rFonts w:ascii="Times New Roman" w:hAnsi="Times New Roman" w:cs="Simplified Arabic" w:hint="cs"/>
          <w:b/>
          <w:bCs/>
          <w:sz w:val="32"/>
          <w:szCs w:val="32"/>
          <w:rtl/>
        </w:rPr>
      </w:pPr>
      <w:r w:rsidRPr="009C0CBC">
        <w:rPr>
          <w:rFonts w:ascii="Times New Roman" w:hAnsi="Times New Roman" w:cs="Simplified Arabic"/>
          <w:b/>
          <w:bCs/>
          <w:sz w:val="32"/>
          <w:szCs w:val="32"/>
          <w:rtl/>
        </w:rPr>
        <w:t>تقييم كفاءة بروتين</w:t>
      </w:r>
      <w:r w:rsidRPr="009C0CBC">
        <w:rPr>
          <w:rFonts w:ascii="Times New Roman" w:hAnsi="Times New Roman" w:cs="Simplified Arabic" w:hint="cs"/>
          <w:b/>
          <w:bCs/>
          <w:sz w:val="32"/>
          <w:szCs w:val="32"/>
          <w:rtl/>
        </w:rPr>
        <w:t xml:space="preserve"> الهاربين</w:t>
      </w:r>
      <w:r w:rsidRPr="009C0CBC">
        <w:rPr>
          <w:rFonts w:ascii="Times New Roman" w:hAnsi="Times New Roman" w:cs="Simplified Arabic"/>
          <w:b/>
          <w:bCs/>
          <w:sz w:val="32"/>
          <w:szCs w:val="32"/>
          <w:rtl/>
        </w:rPr>
        <w:t xml:space="preserve"> في تحريض</w:t>
      </w:r>
      <w:r w:rsidR="00EC643C" w:rsidRPr="009C0CBC">
        <w:rPr>
          <w:rFonts w:ascii="Times New Roman" w:hAnsi="Times New Roman" w:cs="Simplified Arabic" w:hint="cs"/>
          <w:b/>
          <w:bCs/>
          <w:sz w:val="32"/>
          <w:szCs w:val="32"/>
          <w:rtl/>
        </w:rPr>
        <w:t xml:space="preserve"> أنزيم السوبروكسيد دسموتاز </w:t>
      </w:r>
      <w:r w:rsidR="00DB53A6" w:rsidRPr="009C0CBC">
        <w:rPr>
          <w:rFonts w:ascii="Times New Roman" w:hAnsi="Times New Roman" w:cs="Simplified Arabic"/>
          <w:b/>
          <w:bCs/>
          <w:sz w:val="32"/>
          <w:szCs w:val="32"/>
        </w:rPr>
        <w:t>S</w:t>
      </w:r>
      <w:r w:rsidR="00EC643C" w:rsidRPr="009C0CBC">
        <w:rPr>
          <w:rFonts w:ascii="Times New Roman" w:hAnsi="Times New Roman" w:cs="Simplified Arabic"/>
          <w:b/>
          <w:bCs/>
          <w:sz w:val="32"/>
          <w:szCs w:val="32"/>
        </w:rPr>
        <w:t>OD</w:t>
      </w:r>
      <w:r w:rsidR="00EC643C" w:rsidRPr="009C0CBC">
        <w:rPr>
          <w:rFonts w:ascii="Times New Roman" w:hAnsi="Times New Roman" w:cs="Simplified Arabic" w:hint="cs"/>
          <w:b/>
          <w:bCs/>
          <w:sz w:val="32"/>
          <w:szCs w:val="32"/>
          <w:rtl/>
        </w:rPr>
        <w:t xml:space="preserve">  </w:t>
      </w:r>
    </w:p>
    <w:p w:rsidR="005D093E" w:rsidRPr="009C0CBC" w:rsidRDefault="00EC643C" w:rsidP="00B521DC">
      <w:pPr>
        <w:spacing w:after="0" w:line="240" w:lineRule="auto"/>
        <w:jc w:val="center"/>
        <w:rPr>
          <w:rFonts w:ascii="Times New Roman" w:hAnsi="Times New Roman" w:cs="Simplified Arabic"/>
          <w:b/>
          <w:bCs/>
          <w:sz w:val="32"/>
          <w:szCs w:val="32"/>
          <w:rtl/>
        </w:rPr>
      </w:pPr>
      <w:r w:rsidRPr="009C0CBC">
        <w:rPr>
          <w:rFonts w:ascii="Times New Roman" w:hAnsi="Times New Roman" w:cs="Simplified Arabic" w:hint="cs"/>
          <w:b/>
          <w:bCs/>
          <w:sz w:val="32"/>
          <w:szCs w:val="32"/>
          <w:rtl/>
        </w:rPr>
        <w:t>كأحد</w:t>
      </w:r>
      <w:r w:rsidR="005D093E" w:rsidRPr="009C0CBC">
        <w:rPr>
          <w:rFonts w:ascii="Times New Roman" w:hAnsi="Times New Roman" w:cs="Simplified Arabic" w:hint="cs"/>
          <w:b/>
          <w:bCs/>
          <w:sz w:val="32"/>
          <w:szCs w:val="32"/>
          <w:rtl/>
        </w:rPr>
        <w:t xml:space="preserve"> </w:t>
      </w:r>
      <w:r w:rsidR="005D093E" w:rsidRPr="009C0CBC">
        <w:rPr>
          <w:rFonts w:ascii="Times New Roman" w:hAnsi="Times New Roman" w:cs="Simplified Arabic"/>
          <w:b/>
          <w:bCs/>
          <w:sz w:val="32"/>
          <w:szCs w:val="32"/>
          <w:rtl/>
        </w:rPr>
        <w:t>ردود</w:t>
      </w:r>
      <w:r w:rsidR="005D093E" w:rsidRPr="009C0CBC">
        <w:rPr>
          <w:rFonts w:ascii="Times New Roman" w:hAnsi="Times New Roman" w:cs="Simplified Arabic" w:hint="cs"/>
          <w:b/>
          <w:bCs/>
          <w:sz w:val="32"/>
          <w:szCs w:val="32"/>
          <w:rtl/>
        </w:rPr>
        <w:t xml:space="preserve"> </w:t>
      </w:r>
      <w:r w:rsidRPr="009C0CBC">
        <w:rPr>
          <w:rFonts w:ascii="Times New Roman" w:hAnsi="Times New Roman" w:cs="Simplified Arabic" w:hint="cs"/>
          <w:b/>
          <w:bCs/>
          <w:sz w:val="32"/>
          <w:szCs w:val="32"/>
          <w:rtl/>
        </w:rPr>
        <w:t>ال</w:t>
      </w:r>
      <w:r w:rsidR="005D093E" w:rsidRPr="009C0CBC">
        <w:rPr>
          <w:rFonts w:ascii="Times New Roman" w:hAnsi="Times New Roman" w:cs="Simplified Arabic" w:hint="cs"/>
          <w:b/>
          <w:bCs/>
          <w:sz w:val="32"/>
          <w:szCs w:val="32"/>
          <w:rtl/>
        </w:rPr>
        <w:t>فعل</w:t>
      </w:r>
      <w:r w:rsidR="005D093E" w:rsidRPr="009C0CBC">
        <w:rPr>
          <w:rFonts w:ascii="Times New Roman" w:hAnsi="Times New Roman" w:cs="Simplified Arabic"/>
          <w:b/>
          <w:bCs/>
          <w:sz w:val="32"/>
          <w:szCs w:val="32"/>
          <w:rtl/>
        </w:rPr>
        <w:t xml:space="preserve"> </w:t>
      </w:r>
      <w:proofErr w:type="gramStart"/>
      <w:r w:rsidRPr="009C0CBC">
        <w:rPr>
          <w:rFonts w:ascii="Times New Roman" w:hAnsi="Times New Roman" w:cs="Simplified Arabic" w:hint="cs"/>
          <w:b/>
          <w:bCs/>
          <w:sz w:val="32"/>
          <w:szCs w:val="32"/>
          <w:rtl/>
        </w:rPr>
        <w:t>ال</w:t>
      </w:r>
      <w:r w:rsidR="005D093E" w:rsidRPr="009C0CBC">
        <w:rPr>
          <w:rFonts w:ascii="Times New Roman" w:hAnsi="Times New Roman" w:cs="Simplified Arabic"/>
          <w:b/>
          <w:bCs/>
          <w:sz w:val="32"/>
          <w:szCs w:val="32"/>
          <w:rtl/>
        </w:rPr>
        <w:t>دفاعية</w:t>
      </w:r>
      <w:proofErr w:type="gramEnd"/>
      <w:r w:rsidR="005D093E" w:rsidRPr="009C0CBC">
        <w:rPr>
          <w:rFonts w:ascii="Times New Roman" w:hAnsi="Times New Roman" w:cs="Simplified Arabic"/>
          <w:b/>
          <w:bCs/>
          <w:sz w:val="32"/>
          <w:szCs w:val="32"/>
          <w:rtl/>
        </w:rPr>
        <w:t xml:space="preserve"> </w:t>
      </w:r>
      <w:r w:rsidR="005D093E" w:rsidRPr="009C0CBC">
        <w:rPr>
          <w:rFonts w:ascii="Times New Roman" w:hAnsi="Times New Roman" w:cs="Simplified Arabic" w:hint="cs"/>
          <w:b/>
          <w:bCs/>
          <w:sz w:val="32"/>
          <w:szCs w:val="32"/>
          <w:rtl/>
        </w:rPr>
        <w:t xml:space="preserve">في </w:t>
      </w:r>
      <w:r w:rsidR="00EB041D" w:rsidRPr="009C0CBC">
        <w:rPr>
          <w:rFonts w:ascii="Times New Roman" w:hAnsi="Times New Roman" w:cs="Simplified Arabic"/>
          <w:b/>
          <w:bCs/>
          <w:sz w:val="32"/>
          <w:szCs w:val="32"/>
          <w:rtl/>
        </w:rPr>
        <w:t>القمح</w:t>
      </w:r>
    </w:p>
    <w:p w:rsidR="009C0CBC" w:rsidRPr="00C2633E" w:rsidRDefault="009C0CBC" w:rsidP="00B521DC">
      <w:pPr>
        <w:spacing w:after="0" w:line="240" w:lineRule="auto"/>
        <w:jc w:val="center"/>
        <w:rPr>
          <w:rFonts w:ascii="Times New Roman" w:hAnsi="Times New Roman" w:cs="Simplified Arabic"/>
          <w:b/>
          <w:bCs/>
          <w:sz w:val="28"/>
          <w:szCs w:val="28"/>
          <w:rtl/>
        </w:rPr>
      </w:pPr>
    </w:p>
    <w:p w:rsidR="00C2633E" w:rsidRPr="009C0CBC" w:rsidRDefault="002878AF" w:rsidP="00440397">
      <w:pPr>
        <w:spacing w:after="0" w:line="240" w:lineRule="auto"/>
        <w:ind w:left="2834"/>
        <w:jc w:val="both"/>
        <w:rPr>
          <w:rFonts w:ascii="Times New Roman" w:hAnsi="Times New Roman" w:cs="Simplified Arabic"/>
          <w:b/>
          <w:bCs/>
          <w:sz w:val="28"/>
          <w:szCs w:val="28"/>
          <w:vertAlign w:val="superscript"/>
          <w:rtl/>
        </w:rPr>
      </w:pPr>
      <w:r w:rsidRPr="009C0CBC">
        <w:rPr>
          <w:rFonts w:ascii="Times New Roman" w:hAnsi="Times New Roman" w:cs="Simplified Arabic" w:hint="cs"/>
          <w:b/>
          <w:bCs/>
          <w:sz w:val="28"/>
          <w:szCs w:val="28"/>
          <w:rtl/>
        </w:rPr>
        <w:t>إسماعيل</w:t>
      </w:r>
      <w:r w:rsidR="00B109A1" w:rsidRPr="009C0CBC">
        <w:rPr>
          <w:rFonts w:ascii="Times New Roman" w:hAnsi="Times New Roman" w:cs="Simplified Arabic" w:hint="cs"/>
          <w:b/>
          <w:bCs/>
          <w:sz w:val="28"/>
          <w:szCs w:val="28"/>
          <w:rtl/>
        </w:rPr>
        <w:t xml:space="preserve"> محمد</w:t>
      </w:r>
      <w:r w:rsidRPr="009C0CBC">
        <w:rPr>
          <w:rFonts w:ascii="Times New Roman" w:hAnsi="Times New Roman" w:cs="Simplified Arabic" w:hint="cs"/>
          <w:b/>
          <w:bCs/>
          <w:sz w:val="28"/>
          <w:szCs w:val="28"/>
          <w:rtl/>
        </w:rPr>
        <w:t xml:space="preserve"> الصالح</w:t>
      </w:r>
      <w:r w:rsidR="009C0CBC" w:rsidRPr="009C0CBC">
        <w:rPr>
          <w:rFonts w:ascii="Times New Roman" w:hAnsi="Times New Roman" w:cs="Simplified Arabic" w:hint="cs"/>
          <w:b/>
          <w:bCs/>
          <w:sz w:val="28"/>
          <w:szCs w:val="28"/>
          <w:vertAlign w:val="superscript"/>
          <w:rtl/>
        </w:rPr>
        <w:t>1*</w:t>
      </w:r>
      <w:r w:rsidR="009C0CBC">
        <w:rPr>
          <w:rFonts w:ascii="Times New Roman" w:hAnsi="Times New Roman" w:cs="Simplified Arabic" w:hint="cs"/>
          <w:b/>
          <w:bCs/>
          <w:sz w:val="28"/>
          <w:szCs w:val="28"/>
          <w:vertAlign w:val="superscript"/>
          <w:rtl/>
        </w:rPr>
        <w:t xml:space="preserve"> </w:t>
      </w:r>
      <w:r w:rsidR="00440397">
        <w:rPr>
          <w:rFonts w:ascii="Times New Roman" w:hAnsi="Times New Roman" w:cs="Simplified Arabic" w:hint="cs"/>
          <w:b/>
          <w:bCs/>
          <w:sz w:val="28"/>
          <w:szCs w:val="28"/>
          <w:vertAlign w:val="superscript"/>
          <w:rtl/>
        </w:rPr>
        <w:t xml:space="preserve">    </w:t>
      </w:r>
      <w:r w:rsidR="009C0CBC">
        <w:rPr>
          <w:rFonts w:ascii="Times New Roman" w:hAnsi="Times New Roman" w:cs="Simplified Arabic" w:hint="cs"/>
          <w:b/>
          <w:bCs/>
          <w:sz w:val="28"/>
          <w:szCs w:val="28"/>
          <w:vertAlign w:val="superscript"/>
          <w:rtl/>
        </w:rPr>
        <w:t xml:space="preserve">  </w:t>
      </w:r>
      <w:r w:rsidR="009C0CBC">
        <w:rPr>
          <w:rFonts w:ascii="Times New Roman" w:hAnsi="Times New Roman" w:cs="Simplified Arabic" w:hint="cs"/>
          <w:b/>
          <w:bCs/>
          <w:sz w:val="28"/>
          <w:szCs w:val="28"/>
          <w:rtl/>
        </w:rPr>
        <w:t xml:space="preserve"> </w:t>
      </w:r>
      <w:r w:rsidRPr="009C0CBC">
        <w:rPr>
          <w:rFonts w:ascii="Times New Roman" w:hAnsi="Times New Roman" w:cs="Simplified Arabic" w:hint="cs"/>
          <w:b/>
          <w:bCs/>
          <w:sz w:val="28"/>
          <w:szCs w:val="28"/>
          <w:rtl/>
        </w:rPr>
        <w:t>محمود</w:t>
      </w:r>
      <w:r w:rsidR="00440397">
        <w:rPr>
          <w:rFonts w:ascii="Times New Roman" w:hAnsi="Times New Roman" w:cs="Simplified Arabic" w:hint="cs"/>
          <w:b/>
          <w:bCs/>
          <w:sz w:val="28"/>
          <w:szCs w:val="28"/>
          <w:rtl/>
        </w:rPr>
        <w:t xml:space="preserve"> حسن</w:t>
      </w:r>
      <w:r w:rsidRPr="009C0CBC">
        <w:rPr>
          <w:rFonts w:ascii="Times New Roman" w:hAnsi="Times New Roman" w:cs="Simplified Arabic" w:hint="cs"/>
          <w:b/>
          <w:bCs/>
          <w:sz w:val="28"/>
          <w:szCs w:val="28"/>
          <w:rtl/>
        </w:rPr>
        <w:t xml:space="preserve"> أبوغرة</w:t>
      </w:r>
      <w:r w:rsidR="003730F0" w:rsidRPr="009C0CBC">
        <w:rPr>
          <w:rFonts w:ascii="Times New Roman" w:hAnsi="Times New Roman" w:cs="Simplified Arabic" w:hint="cs"/>
          <w:b/>
          <w:bCs/>
          <w:sz w:val="28"/>
          <w:szCs w:val="28"/>
          <w:vertAlign w:val="superscript"/>
          <w:rtl/>
        </w:rPr>
        <w:t>2</w:t>
      </w:r>
      <w:r w:rsidR="009C0CBC">
        <w:rPr>
          <w:rFonts w:ascii="Times New Roman" w:hAnsi="Times New Roman" w:cs="Simplified Arabic" w:hint="cs"/>
          <w:b/>
          <w:bCs/>
          <w:sz w:val="28"/>
          <w:szCs w:val="28"/>
          <w:vertAlign w:val="superscript"/>
          <w:rtl/>
        </w:rPr>
        <w:t xml:space="preserve">       </w:t>
      </w:r>
      <w:r w:rsidR="00440397">
        <w:rPr>
          <w:rFonts w:ascii="Times New Roman" w:hAnsi="Times New Roman" w:cs="Simplified Arabic" w:hint="cs"/>
          <w:b/>
          <w:bCs/>
          <w:sz w:val="28"/>
          <w:szCs w:val="28"/>
          <w:vertAlign w:val="superscript"/>
          <w:rtl/>
        </w:rPr>
        <w:t xml:space="preserve">   </w:t>
      </w:r>
      <w:r w:rsidR="009C0CBC">
        <w:rPr>
          <w:rFonts w:ascii="Times New Roman" w:hAnsi="Times New Roman" w:cs="Simplified Arabic" w:hint="cs"/>
          <w:b/>
          <w:bCs/>
          <w:sz w:val="28"/>
          <w:szCs w:val="28"/>
          <w:vertAlign w:val="superscript"/>
          <w:rtl/>
        </w:rPr>
        <w:t xml:space="preserve"> </w:t>
      </w:r>
      <w:r w:rsidRPr="009C0CBC">
        <w:rPr>
          <w:rFonts w:ascii="Times New Roman" w:hAnsi="Times New Roman" w:cs="Simplified Arabic" w:hint="cs"/>
          <w:b/>
          <w:bCs/>
          <w:sz w:val="28"/>
          <w:szCs w:val="28"/>
          <w:vertAlign w:val="superscript"/>
          <w:rtl/>
        </w:rPr>
        <w:t xml:space="preserve"> </w:t>
      </w:r>
      <w:r w:rsidRPr="009C0CBC">
        <w:rPr>
          <w:rFonts w:ascii="Times New Roman" w:hAnsi="Times New Roman" w:cs="Simplified Arabic" w:hint="cs"/>
          <w:b/>
          <w:bCs/>
          <w:sz w:val="28"/>
          <w:szCs w:val="28"/>
          <w:rtl/>
        </w:rPr>
        <w:t>عروب المصري</w:t>
      </w:r>
      <w:r w:rsidR="003730F0" w:rsidRPr="009C0CBC">
        <w:rPr>
          <w:rFonts w:ascii="Times New Roman" w:hAnsi="Times New Roman" w:cs="Simplified Arabic" w:hint="cs"/>
          <w:b/>
          <w:bCs/>
          <w:sz w:val="28"/>
          <w:szCs w:val="28"/>
          <w:vertAlign w:val="superscript"/>
          <w:rtl/>
        </w:rPr>
        <w:t>3</w:t>
      </w:r>
    </w:p>
    <w:p w:rsidR="002878AF" w:rsidRPr="009C0CBC" w:rsidRDefault="003730F0" w:rsidP="00C2633E">
      <w:pPr>
        <w:spacing w:after="0" w:line="240" w:lineRule="auto"/>
        <w:ind w:left="2834"/>
        <w:jc w:val="lowKashida"/>
        <w:rPr>
          <w:rFonts w:ascii="Times New Roman" w:hAnsi="Times New Roman" w:cs="Simplified Arabic"/>
          <w:rtl/>
        </w:rPr>
      </w:pPr>
      <w:r w:rsidRPr="009C0CBC">
        <w:rPr>
          <w:rFonts w:ascii="Times New Roman" w:hAnsi="Times New Roman" w:cs="Simplified Arabic" w:hint="cs"/>
          <w:vertAlign w:val="superscript"/>
          <w:rtl/>
        </w:rPr>
        <w:t>*1</w:t>
      </w:r>
      <w:r w:rsidR="002878AF" w:rsidRPr="009C0CBC">
        <w:rPr>
          <w:rFonts w:ascii="Times New Roman" w:hAnsi="Times New Roman" w:cs="Simplified Arabic"/>
          <w:vertAlign w:val="superscript"/>
          <w:rtl/>
        </w:rPr>
        <w:t xml:space="preserve"> </w:t>
      </w:r>
      <w:r w:rsidR="002878AF" w:rsidRPr="009C0CBC">
        <w:rPr>
          <w:rFonts w:ascii="Times New Roman" w:hAnsi="Times New Roman" w:cs="Simplified Arabic"/>
          <w:rtl/>
        </w:rPr>
        <w:t xml:space="preserve">طالب </w:t>
      </w:r>
      <w:proofErr w:type="spellStart"/>
      <w:r w:rsidR="002878AF" w:rsidRPr="009C0CBC">
        <w:rPr>
          <w:rFonts w:ascii="Times New Roman" w:hAnsi="Times New Roman" w:cs="Simplified Arabic"/>
          <w:rtl/>
        </w:rPr>
        <w:t>دكتوراة</w:t>
      </w:r>
      <w:proofErr w:type="spellEnd"/>
      <w:r w:rsidR="002878AF" w:rsidRPr="009C0CBC">
        <w:rPr>
          <w:rFonts w:ascii="Times New Roman" w:hAnsi="Times New Roman" w:cs="Simplified Arabic"/>
          <w:rtl/>
        </w:rPr>
        <w:t xml:space="preserve"> في قسم وقاية النبات - كلية الزراعة - جامعة دمشق</w:t>
      </w:r>
    </w:p>
    <w:p w:rsidR="002878AF" w:rsidRPr="009C0CBC" w:rsidRDefault="003730F0" w:rsidP="00C2633E">
      <w:pPr>
        <w:spacing w:after="0" w:line="240" w:lineRule="auto"/>
        <w:ind w:left="2834"/>
        <w:jc w:val="lowKashida"/>
        <w:rPr>
          <w:rFonts w:ascii="Times New Roman" w:hAnsi="Times New Roman" w:cs="Simplified Arabic"/>
          <w:rtl/>
        </w:rPr>
      </w:pPr>
      <w:r w:rsidRPr="009C0CBC">
        <w:rPr>
          <w:rFonts w:ascii="Times New Roman" w:hAnsi="Times New Roman" w:cs="Simplified Arabic" w:hint="cs"/>
          <w:vertAlign w:val="superscript"/>
          <w:rtl/>
        </w:rPr>
        <w:t>2</w:t>
      </w:r>
      <w:r w:rsidR="002878AF" w:rsidRPr="009C0CBC">
        <w:rPr>
          <w:rFonts w:ascii="Times New Roman" w:hAnsi="Times New Roman" w:cs="Simplified Arabic"/>
          <w:vertAlign w:val="superscript"/>
          <w:rtl/>
        </w:rPr>
        <w:t xml:space="preserve"> </w:t>
      </w:r>
      <w:r w:rsidR="002878AF" w:rsidRPr="009C0CBC">
        <w:rPr>
          <w:rFonts w:ascii="Times New Roman" w:hAnsi="Times New Roman" w:cs="Simplified Arabic"/>
          <w:rtl/>
        </w:rPr>
        <w:t xml:space="preserve">أستاذ </w:t>
      </w:r>
      <w:proofErr w:type="gramStart"/>
      <w:r w:rsidR="002878AF" w:rsidRPr="009C0CBC">
        <w:rPr>
          <w:rFonts w:ascii="Times New Roman" w:hAnsi="Times New Roman" w:cs="Simplified Arabic"/>
          <w:rtl/>
        </w:rPr>
        <w:t>في</w:t>
      </w:r>
      <w:proofErr w:type="gramEnd"/>
      <w:r w:rsidR="002878AF" w:rsidRPr="009C0CBC">
        <w:rPr>
          <w:rFonts w:ascii="Times New Roman" w:hAnsi="Times New Roman" w:cs="Simplified Arabic"/>
          <w:rtl/>
        </w:rPr>
        <w:t xml:space="preserve"> قسم وقاية النبات - كلية الزراعة - جامعة دمشق</w:t>
      </w:r>
    </w:p>
    <w:p w:rsidR="002878AF" w:rsidRPr="009C0CBC" w:rsidRDefault="003730F0" w:rsidP="00C2633E">
      <w:pPr>
        <w:spacing w:after="0" w:line="240" w:lineRule="auto"/>
        <w:ind w:left="2834"/>
        <w:jc w:val="lowKashida"/>
        <w:rPr>
          <w:rFonts w:ascii="Times New Roman" w:hAnsi="Times New Roman" w:cs="Simplified Arabic"/>
          <w:rtl/>
        </w:rPr>
      </w:pPr>
      <w:r w:rsidRPr="009C0CBC">
        <w:rPr>
          <w:rFonts w:ascii="Times New Roman" w:hAnsi="Times New Roman" w:cs="Simplified Arabic" w:hint="cs"/>
          <w:vertAlign w:val="superscript"/>
          <w:rtl/>
        </w:rPr>
        <w:t>3</w:t>
      </w:r>
      <w:r w:rsidR="002878AF" w:rsidRPr="009C0CBC">
        <w:rPr>
          <w:rFonts w:ascii="Times New Roman" w:hAnsi="Times New Roman" w:cs="Simplified Arabic"/>
          <w:vertAlign w:val="superscript"/>
          <w:rtl/>
        </w:rPr>
        <w:t xml:space="preserve"> </w:t>
      </w:r>
      <w:r w:rsidR="002878AF" w:rsidRPr="009C0CBC">
        <w:rPr>
          <w:rFonts w:ascii="Times New Roman" w:hAnsi="Times New Roman" w:cs="Simplified Arabic"/>
          <w:rtl/>
        </w:rPr>
        <w:t>باحث مساعد في الهيئة العامة للتقانة الحيوية في دمشق</w:t>
      </w:r>
    </w:p>
    <w:p w:rsidR="003C0CE1" w:rsidRPr="001B513C" w:rsidRDefault="003C0CE1" w:rsidP="00C2633E">
      <w:pPr>
        <w:spacing w:after="0" w:line="240" w:lineRule="auto"/>
        <w:ind w:left="2834"/>
        <w:jc w:val="lowKashida"/>
        <w:rPr>
          <w:rFonts w:ascii="Times New Roman" w:hAnsi="Times New Roman" w:cs="Simplified Arabic"/>
          <w:b/>
          <w:bCs/>
          <w:sz w:val="28"/>
          <w:szCs w:val="28"/>
          <w:rtl/>
        </w:rPr>
      </w:pPr>
      <w:r w:rsidRPr="001B513C">
        <w:rPr>
          <w:rFonts w:ascii="Times New Roman" w:hAnsi="Times New Roman" w:cs="Simplified Arabic"/>
          <w:b/>
          <w:bCs/>
          <w:sz w:val="28"/>
          <w:szCs w:val="28"/>
          <w:rtl/>
        </w:rPr>
        <w:t>الملخص:</w:t>
      </w:r>
    </w:p>
    <w:tbl>
      <w:tblPr>
        <w:tblpPr w:leftFromText="198" w:rightFromText="198" w:vertAnchor="page" w:horzAnchor="margin" w:tblpXSpec="right" w:tblpY="5989"/>
        <w:tblW w:w="2410" w:type="dxa"/>
        <w:tblLayout w:type="fixed"/>
        <w:tblCellMar>
          <w:left w:w="0" w:type="dxa"/>
          <w:right w:w="0" w:type="dxa"/>
        </w:tblCellMar>
        <w:tblLook w:val="04A0" w:firstRow="1" w:lastRow="0" w:firstColumn="1" w:lastColumn="0" w:noHBand="0" w:noVBand="1"/>
      </w:tblPr>
      <w:tblGrid>
        <w:gridCol w:w="2410"/>
      </w:tblGrid>
      <w:tr w:rsidR="00DD2DFD" w:rsidRPr="00931D28" w:rsidTr="00DD2DFD">
        <w:tc>
          <w:tcPr>
            <w:tcW w:w="2410" w:type="dxa"/>
            <w:shd w:val="clear" w:color="auto" w:fill="auto"/>
          </w:tcPr>
          <w:p w:rsidR="00DD2DFD" w:rsidRPr="00931D28" w:rsidRDefault="00DD2DFD" w:rsidP="00DD2DFD">
            <w:pPr>
              <w:adjustRightInd w:val="0"/>
              <w:snapToGrid w:val="0"/>
              <w:spacing w:after="0" w:line="240" w:lineRule="auto"/>
              <w:rPr>
                <w:rFonts w:ascii="Times New Roman" w:eastAsia="DengXian" w:hAnsi="Times New Roman" w:cs="Simplified Arabic"/>
                <w:b/>
                <w:noProof/>
                <w:snapToGrid w:val="0"/>
                <w:color w:val="000000"/>
                <w:sz w:val="20"/>
                <w:szCs w:val="20"/>
                <w:rtl/>
                <w:lang w:val="en-GB" w:eastAsia="en-GB" w:bidi="ar-SY"/>
              </w:rPr>
            </w:pPr>
            <w:bookmarkStart w:id="0" w:name="_GoBack"/>
            <w:bookmarkEnd w:id="0"/>
            <w:r w:rsidRPr="00931D28">
              <w:rPr>
                <w:rFonts w:ascii="Times New Roman" w:eastAsia="DengXian" w:hAnsi="Times New Roman" w:cs="Simplified Arabic" w:hint="cs"/>
                <w:b/>
                <w:noProof/>
                <w:snapToGrid w:val="0"/>
                <w:color w:val="000000"/>
                <w:sz w:val="20"/>
                <w:szCs w:val="20"/>
                <w:rtl/>
                <w:lang w:val="en-GB" w:eastAsia="en-GB" w:bidi="ar-SY"/>
              </w:rPr>
              <w:t>تاريخ الايداع:</w:t>
            </w:r>
            <w:r>
              <w:rPr>
                <w:rFonts w:ascii="Times New Roman" w:eastAsia="DengXian" w:hAnsi="Times New Roman" w:cs="Simplified Arabic" w:hint="cs"/>
                <w:b/>
                <w:noProof/>
                <w:snapToGrid w:val="0"/>
                <w:color w:val="000000"/>
                <w:sz w:val="20"/>
                <w:szCs w:val="20"/>
                <w:rtl/>
                <w:lang w:val="en-GB" w:eastAsia="en-GB" w:bidi="ar-SY"/>
              </w:rPr>
              <w:t xml:space="preserve"> 20</w:t>
            </w:r>
            <w:r w:rsidRPr="00931D28">
              <w:rPr>
                <w:rFonts w:ascii="Times New Roman" w:eastAsia="DengXian" w:hAnsi="Times New Roman" w:cs="Simplified Arabic" w:hint="cs"/>
                <w:b/>
                <w:noProof/>
                <w:snapToGrid w:val="0"/>
                <w:color w:val="000000"/>
                <w:sz w:val="20"/>
                <w:szCs w:val="20"/>
                <w:rtl/>
                <w:lang w:val="en-GB" w:eastAsia="en-GB" w:bidi="ar-SY"/>
              </w:rPr>
              <w:t xml:space="preserve"> /</w:t>
            </w:r>
            <w:r>
              <w:rPr>
                <w:rFonts w:ascii="Times New Roman" w:eastAsia="DengXian" w:hAnsi="Times New Roman" w:cs="Simplified Arabic" w:hint="cs"/>
                <w:b/>
                <w:noProof/>
                <w:snapToGrid w:val="0"/>
                <w:color w:val="000000"/>
                <w:sz w:val="20"/>
                <w:szCs w:val="20"/>
                <w:rtl/>
                <w:lang w:val="en-GB" w:eastAsia="en-GB" w:bidi="ar-SY"/>
              </w:rPr>
              <w:t xml:space="preserve">9 </w:t>
            </w:r>
            <w:r w:rsidRPr="00931D28">
              <w:rPr>
                <w:rFonts w:ascii="Times New Roman" w:eastAsia="DengXian" w:hAnsi="Times New Roman" w:cs="Simplified Arabic" w:hint="cs"/>
                <w:b/>
                <w:noProof/>
                <w:snapToGrid w:val="0"/>
                <w:color w:val="000000"/>
                <w:sz w:val="20"/>
                <w:szCs w:val="20"/>
                <w:rtl/>
                <w:lang w:val="en-GB" w:eastAsia="en-GB" w:bidi="ar-SY"/>
              </w:rPr>
              <w:t>/202</w:t>
            </w:r>
            <w:r>
              <w:rPr>
                <w:rFonts w:ascii="Times New Roman" w:eastAsia="DengXian" w:hAnsi="Times New Roman" w:cs="Simplified Arabic" w:hint="cs"/>
                <w:b/>
                <w:noProof/>
                <w:snapToGrid w:val="0"/>
                <w:color w:val="000000"/>
                <w:sz w:val="20"/>
                <w:szCs w:val="20"/>
                <w:rtl/>
                <w:lang w:val="en-GB" w:eastAsia="en-GB" w:bidi="ar-SY"/>
              </w:rPr>
              <w:t>3</w:t>
            </w:r>
            <w:r w:rsidRPr="00931D28">
              <w:rPr>
                <w:rFonts w:ascii="Times New Roman" w:eastAsia="DengXian" w:hAnsi="Times New Roman" w:cs="Simplified Arabic" w:hint="cs"/>
                <w:b/>
                <w:noProof/>
                <w:snapToGrid w:val="0"/>
                <w:color w:val="000000"/>
                <w:sz w:val="20"/>
                <w:szCs w:val="20"/>
                <w:rtl/>
                <w:lang w:val="en-GB" w:eastAsia="en-GB" w:bidi="ar-SY"/>
              </w:rPr>
              <w:t xml:space="preserve"> </w:t>
            </w:r>
          </w:p>
          <w:p w:rsidR="00DD2DFD" w:rsidRPr="00931D28" w:rsidRDefault="00DD2DFD" w:rsidP="00DD2DFD">
            <w:pPr>
              <w:adjustRightInd w:val="0"/>
              <w:snapToGrid w:val="0"/>
              <w:spacing w:after="0" w:line="240" w:lineRule="auto"/>
              <w:rPr>
                <w:rFonts w:ascii="Times New Roman" w:eastAsia="DengXian" w:hAnsi="Times New Roman" w:cs="Simplified Arabic"/>
                <w:b/>
                <w:noProof/>
                <w:snapToGrid w:val="0"/>
                <w:color w:val="000000"/>
                <w:sz w:val="20"/>
                <w:szCs w:val="20"/>
                <w:rtl/>
                <w:lang w:val="en-GB" w:eastAsia="en-GB" w:bidi="ar-SY"/>
              </w:rPr>
            </w:pPr>
            <w:r w:rsidRPr="00931D28">
              <w:rPr>
                <w:rFonts w:ascii="Times New Roman" w:eastAsia="DengXian" w:hAnsi="Times New Roman" w:cs="Simplified Arabic" w:hint="cs"/>
                <w:b/>
                <w:noProof/>
                <w:snapToGrid w:val="0"/>
                <w:color w:val="000000"/>
                <w:sz w:val="20"/>
                <w:szCs w:val="20"/>
                <w:rtl/>
                <w:lang w:val="en-GB" w:eastAsia="en-GB" w:bidi="ar-SY"/>
              </w:rPr>
              <w:t>تاريخ القبول:</w:t>
            </w:r>
            <w:r>
              <w:rPr>
                <w:rFonts w:ascii="Times New Roman" w:eastAsia="DengXian" w:hAnsi="Times New Roman" w:cs="Simplified Arabic" w:hint="cs"/>
                <w:b/>
                <w:noProof/>
                <w:snapToGrid w:val="0"/>
                <w:color w:val="000000"/>
                <w:sz w:val="20"/>
                <w:szCs w:val="20"/>
                <w:rtl/>
                <w:lang w:val="en-GB" w:eastAsia="en-GB" w:bidi="ar-SY"/>
              </w:rPr>
              <w:t xml:space="preserve"> 29</w:t>
            </w:r>
            <w:r w:rsidRPr="00931D28">
              <w:rPr>
                <w:rFonts w:ascii="Times New Roman" w:eastAsia="DengXian" w:hAnsi="Times New Roman" w:cs="Simplified Arabic" w:hint="cs"/>
                <w:b/>
                <w:noProof/>
                <w:snapToGrid w:val="0"/>
                <w:color w:val="000000"/>
                <w:sz w:val="20"/>
                <w:szCs w:val="20"/>
                <w:rtl/>
                <w:lang w:val="en-GB" w:eastAsia="en-GB" w:bidi="ar-SY"/>
              </w:rPr>
              <w:t xml:space="preserve"> /</w:t>
            </w:r>
            <w:r>
              <w:rPr>
                <w:rFonts w:ascii="Times New Roman" w:eastAsia="DengXian" w:hAnsi="Times New Roman" w:cs="Simplified Arabic" w:hint="cs"/>
                <w:b/>
                <w:noProof/>
                <w:snapToGrid w:val="0"/>
                <w:color w:val="000000"/>
                <w:sz w:val="20"/>
                <w:szCs w:val="20"/>
                <w:rtl/>
                <w:lang w:val="en-GB" w:eastAsia="en-GB" w:bidi="ar-SY"/>
              </w:rPr>
              <w:t xml:space="preserve">10 </w:t>
            </w:r>
            <w:r w:rsidRPr="00931D28">
              <w:rPr>
                <w:rFonts w:ascii="Times New Roman" w:eastAsia="DengXian" w:hAnsi="Times New Roman" w:cs="Simplified Arabic" w:hint="cs"/>
                <w:b/>
                <w:noProof/>
                <w:snapToGrid w:val="0"/>
                <w:color w:val="000000"/>
                <w:sz w:val="20"/>
                <w:szCs w:val="20"/>
                <w:rtl/>
                <w:lang w:val="en-GB" w:eastAsia="en-GB" w:bidi="ar-SY"/>
              </w:rPr>
              <w:t>/202</w:t>
            </w:r>
            <w:r>
              <w:rPr>
                <w:rFonts w:ascii="Times New Roman" w:eastAsia="DengXian" w:hAnsi="Times New Roman" w:cs="Simplified Arabic" w:hint="cs"/>
                <w:b/>
                <w:noProof/>
                <w:snapToGrid w:val="0"/>
                <w:color w:val="000000"/>
                <w:sz w:val="20"/>
                <w:szCs w:val="20"/>
                <w:rtl/>
                <w:lang w:val="en-GB" w:eastAsia="en-GB" w:bidi="ar-SY"/>
              </w:rPr>
              <w:t>3</w:t>
            </w:r>
          </w:p>
          <w:p w:rsidR="00DD2DFD" w:rsidRPr="00931D28" w:rsidRDefault="00DD2DFD" w:rsidP="00DD2DFD">
            <w:pPr>
              <w:adjustRightInd w:val="0"/>
              <w:snapToGrid w:val="0"/>
              <w:rPr>
                <w:rFonts w:eastAsia="DengXian" w:cs="Simplified Arabic"/>
                <w:b/>
                <w:snapToGrid w:val="0"/>
                <w:sz w:val="20"/>
                <w:szCs w:val="20"/>
                <w:lang w:val="en-GB" w:eastAsia="en-GB" w:bidi="ar-SY"/>
              </w:rPr>
            </w:pPr>
            <w:r w:rsidRPr="00390B04">
              <w:rPr>
                <w:noProof/>
                <w:sz w:val="20"/>
                <w:szCs w:val="20"/>
              </w:rPr>
              <w:drawing>
                <wp:inline distT="0" distB="0" distL="0" distR="0" wp14:anchorId="66796B7D" wp14:editId="5B1D936B">
                  <wp:extent cx="1188720" cy="449580"/>
                  <wp:effectExtent l="0" t="0" r="0" b="762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449580"/>
                          </a:xfrm>
                          <a:prstGeom prst="rect">
                            <a:avLst/>
                          </a:prstGeom>
                          <a:noFill/>
                          <a:ln>
                            <a:noFill/>
                          </a:ln>
                        </pic:spPr>
                      </pic:pic>
                    </a:graphicData>
                  </a:graphic>
                </wp:inline>
              </w:drawing>
            </w:r>
          </w:p>
          <w:p w:rsidR="00DD2DFD" w:rsidRPr="00931D28" w:rsidRDefault="00DD2DFD" w:rsidP="00DD2DFD">
            <w:pPr>
              <w:adjustRightInd w:val="0"/>
              <w:snapToGrid w:val="0"/>
              <w:spacing w:after="0" w:line="240" w:lineRule="auto"/>
              <w:jc w:val="both"/>
              <w:rPr>
                <w:rFonts w:ascii="Times New Roman" w:eastAsia="DengXian" w:hAnsi="Times New Roman" w:cs="Simplified Arabic"/>
                <w:b/>
                <w:noProof/>
                <w:snapToGrid w:val="0"/>
                <w:color w:val="000000"/>
                <w:sz w:val="20"/>
                <w:szCs w:val="20"/>
                <w:lang w:val="en-GB" w:eastAsia="en-GB" w:bidi="ar-SY"/>
              </w:rPr>
            </w:pPr>
            <w:r w:rsidRPr="00931D28">
              <w:rPr>
                <w:rFonts w:ascii="Times New Roman" w:eastAsia="DengXian" w:hAnsi="Times New Roman" w:cs="Simplified Arabic" w:hint="cs"/>
                <w:b/>
                <w:noProof/>
                <w:snapToGrid w:val="0"/>
                <w:color w:val="000000"/>
                <w:sz w:val="20"/>
                <w:szCs w:val="20"/>
                <w:rtl/>
                <w:lang w:val="en-GB" w:eastAsia="en-GB" w:bidi="ar-SY"/>
              </w:rPr>
              <w:t xml:space="preserve">حقوق النشر: جامعة دمشق </w:t>
            </w:r>
            <w:r w:rsidRPr="00931D28">
              <w:rPr>
                <w:rFonts w:ascii="Times New Roman" w:eastAsia="DengXian" w:hAnsi="Times New Roman" w:cs="Simplified Arabic"/>
                <w:b/>
                <w:noProof/>
                <w:snapToGrid w:val="0"/>
                <w:color w:val="000000"/>
                <w:sz w:val="20"/>
                <w:szCs w:val="20"/>
                <w:rtl/>
                <w:lang w:val="en-GB" w:eastAsia="en-GB" w:bidi="ar-SY"/>
              </w:rPr>
              <w:t>–</w:t>
            </w:r>
            <w:r w:rsidRPr="00931D28">
              <w:rPr>
                <w:rFonts w:ascii="Times New Roman" w:eastAsia="DengXian" w:hAnsi="Times New Roman" w:cs="Simplified Arabic" w:hint="cs"/>
                <w:b/>
                <w:noProof/>
                <w:snapToGrid w:val="0"/>
                <w:color w:val="000000"/>
                <w:sz w:val="20"/>
                <w:szCs w:val="20"/>
                <w:rtl/>
                <w:lang w:val="en-GB" w:eastAsia="en-GB" w:bidi="ar-SY"/>
              </w:rPr>
              <w:t>سورية، ي</w:t>
            </w:r>
            <w:r w:rsidRPr="00931D28">
              <w:rPr>
                <w:rFonts w:ascii="Times New Roman" w:eastAsia="DengXian" w:hAnsi="Times New Roman" w:cs="Simplified Arabic"/>
                <w:b/>
                <w:noProof/>
                <w:snapToGrid w:val="0"/>
                <w:color w:val="000000"/>
                <w:sz w:val="20"/>
                <w:szCs w:val="20"/>
                <w:rtl/>
                <w:lang w:val="en-GB" w:eastAsia="en-GB" w:bidi="ar-SY"/>
              </w:rPr>
              <w:t>حتفظ المؤلفون بحقوق النشر بموجب الترخيص</w:t>
            </w:r>
            <w:r w:rsidRPr="00931D28">
              <w:rPr>
                <w:rFonts w:ascii="Times New Roman" w:eastAsia="DengXian" w:hAnsi="Times New Roman" w:cs="Simplified Arabic" w:hint="cs"/>
                <w:b/>
                <w:noProof/>
                <w:snapToGrid w:val="0"/>
                <w:color w:val="000000"/>
                <w:sz w:val="20"/>
                <w:szCs w:val="20"/>
                <w:rtl/>
                <w:lang w:val="en-GB" w:eastAsia="en-GB" w:bidi="ar-SY"/>
              </w:rPr>
              <w:t xml:space="preserve">   </w:t>
            </w:r>
            <w:r w:rsidRPr="00931D28">
              <w:rPr>
                <w:rFonts w:ascii="Times New Roman" w:eastAsia="DengXian" w:hAnsi="Times New Roman" w:cs="Simplified Arabic"/>
                <w:b/>
                <w:noProof/>
                <w:snapToGrid w:val="0"/>
                <w:color w:val="000000"/>
                <w:sz w:val="20"/>
                <w:szCs w:val="20"/>
                <w:lang w:val="en-GB" w:eastAsia="en-GB" w:bidi="ar-SY"/>
              </w:rPr>
              <w:t xml:space="preserve"> CC BY-NC-SA 04</w:t>
            </w:r>
          </w:p>
        </w:tc>
      </w:tr>
    </w:tbl>
    <w:p w:rsidR="00AC0640" w:rsidRPr="001B6EC7" w:rsidRDefault="00DD2DFD" w:rsidP="00C2633E">
      <w:pPr>
        <w:spacing w:after="0" w:line="240" w:lineRule="auto"/>
        <w:ind w:left="2834"/>
        <w:jc w:val="lowKashida"/>
        <w:rPr>
          <w:rFonts w:ascii="Times New Roman" w:hAnsi="Times New Roman" w:cs="Simplified Arabic"/>
          <w:szCs w:val="24"/>
          <w:rtl/>
        </w:rPr>
      </w:pPr>
      <w:r w:rsidRPr="001B6EC7">
        <w:rPr>
          <w:rFonts w:ascii="Times New Roman" w:hAnsi="Times New Roman" w:cs="Simplified Arabic" w:hint="cs"/>
          <w:szCs w:val="24"/>
          <w:rtl/>
        </w:rPr>
        <w:t xml:space="preserve"> </w:t>
      </w:r>
      <w:r w:rsidR="00FB5F65" w:rsidRPr="001B6EC7">
        <w:rPr>
          <w:rFonts w:ascii="Times New Roman" w:hAnsi="Times New Roman" w:cs="Simplified Arabic" w:hint="cs"/>
          <w:szCs w:val="24"/>
          <w:rtl/>
        </w:rPr>
        <w:t>أجريت</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هذه</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الدراسة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في</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مخبر</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أمراض</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النبات</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البكتيرية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 xml:space="preserve"> كلية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الزراعة</w:t>
      </w:r>
      <w:r w:rsidR="00FB5F65" w:rsidRPr="001B6EC7">
        <w:rPr>
          <w:rFonts w:ascii="Times New Roman" w:hAnsi="Times New Roman" w:cs="Simplified Arabic"/>
          <w:szCs w:val="24"/>
          <w:rtl/>
        </w:rPr>
        <w:t xml:space="preserve"> – </w:t>
      </w:r>
      <w:r w:rsidR="00FB5F65" w:rsidRPr="001B6EC7">
        <w:rPr>
          <w:rFonts w:ascii="Times New Roman" w:hAnsi="Times New Roman" w:cs="Simplified Arabic" w:hint="cs"/>
          <w:szCs w:val="24"/>
          <w:rtl/>
        </w:rPr>
        <w:t>جامعة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دمشق،</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ومخبر</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البيولوجيا</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الجزيئية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في</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الهيئة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العامة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للتقانة</w:t>
      </w:r>
      <w:r w:rsidR="00FB5F65" w:rsidRPr="001B6EC7">
        <w:rPr>
          <w:rFonts w:ascii="Times New Roman" w:hAnsi="Times New Roman" w:cs="Simplified Arabic"/>
          <w:szCs w:val="24"/>
          <w:rtl/>
        </w:rPr>
        <w:t xml:space="preserve"> </w:t>
      </w:r>
      <w:r w:rsidR="00FB5F65" w:rsidRPr="001B6EC7">
        <w:rPr>
          <w:rFonts w:ascii="Times New Roman" w:hAnsi="Times New Roman" w:cs="Simplified Arabic" w:hint="cs"/>
          <w:szCs w:val="24"/>
          <w:rtl/>
        </w:rPr>
        <w:t>الحيوية في العامين 2021-2022 م،</w:t>
      </w:r>
      <w:r w:rsidR="00FB5F65" w:rsidRPr="001B6EC7">
        <w:rPr>
          <w:rFonts w:ascii="Times New Roman" w:hAnsi="Times New Roman" w:cs="Simplified Arabic"/>
          <w:szCs w:val="24"/>
          <w:rtl/>
        </w:rPr>
        <w:t xml:space="preserve"> </w:t>
      </w:r>
    </w:p>
    <w:p w:rsidR="002878AF" w:rsidRPr="001B6EC7" w:rsidRDefault="003C0CE1" w:rsidP="00C2633E">
      <w:pPr>
        <w:spacing w:after="0" w:line="240" w:lineRule="auto"/>
        <w:ind w:left="2834"/>
        <w:jc w:val="lowKashida"/>
        <w:rPr>
          <w:rFonts w:ascii="Times New Roman" w:hAnsi="Times New Roman" w:cs="Simplified Arabic"/>
          <w:szCs w:val="24"/>
          <w:rtl/>
        </w:rPr>
      </w:pPr>
      <w:r w:rsidRPr="001B6EC7">
        <w:rPr>
          <w:rFonts w:ascii="Times New Roman" w:hAnsi="Times New Roman" w:cs="Simplified Arabic"/>
          <w:szCs w:val="24"/>
          <w:rtl/>
        </w:rPr>
        <w:t xml:space="preserve">طبّق بروتين الهاربين </w:t>
      </w:r>
      <w:proofErr w:type="spellStart"/>
      <w:r w:rsidRPr="001B6EC7">
        <w:rPr>
          <w:rFonts w:ascii="Times New Roman" w:hAnsi="Times New Roman" w:cs="Simplified Arabic"/>
          <w:szCs w:val="24"/>
        </w:rPr>
        <w:t>Harpin</w:t>
      </w:r>
      <w:proofErr w:type="spellEnd"/>
      <w:r w:rsidRPr="001B6EC7">
        <w:rPr>
          <w:rFonts w:ascii="Times New Roman" w:hAnsi="Times New Roman" w:cs="Simplified Arabic"/>
          <w:szCs w:val="24"/>
          <w:rtl/>
        </w:rPr>
        <w:t xml:space="preserve"> </w:t>
      </w:r>
      <w:proofErr w:type="spellStart"/>
      <w:r w:rsidRPr="001B6EC7">
        <w:rPr>
          <w:rFonts w:ascii="Times New Roman" w:hAnsi="Times New Roman" w:cs="Simplified Arabic"/>
          <w:szCs w:val="24"/>
          <w:rtl/>
        </w:rPr>
        <w:t>الم</w:t>
      </w:r>
      <w:r w:rsidR="006E3EAF" w:rsidRPr="001B6EC7">
        <w:rPr>
          <w:rFonts w:ascii="Times New Roman" w:hAnsi="Times New Roman" w:cs="Simplified Arabic"/>
          <w:szCs w:val="24"/>
          <w:rtl/>
        </w:rPr>
        <w:t>ؤشب</w:t>
      </w:r>
      <w:proofErr w:type="spellEnd"/>
      <w:r w:rsidR="006E3EAF" w:rsidRPr="001B6EC7">
        <w:rPr>
          <w:rFonts w:ascii="Times New Roman" w:hAnsi="Times New Roman" w:cs="Simplified Arabic"/>
          <w:szCs w:val="24"/>
          <w:rtl/>
        </w:rPr>
        <w:t xml:space="preserve"> والمنقى محلياً على </w:t>
      </w:r>
      <w:proofErr w:type="spellStart"/>
      <w:r w:rsidR="006E3EAF" w:rsidRPr="001B6EC7">
        <w:rPr>
          <w:rFonts w:ascii="Times New Roman" w:hAnsi="Times New Roman" w:cs="Simplified Arabic"/>
          <w:szCs w:val="24"/>
          <w:rtl/>
        </w:rPr>
        <w:t>بادرات</w:t>
      </w:r>
      <w:proofErr w:type="spellEnd"/>
      <w:r w:rsidR="006E3EAF" w:rsidRPr="001B6EC7">
        <w:rPr>
          <w:rFonts w:ascii="Times New Roman" w:hAnsi="Times New Roman" w:cs="Simplified Arabic"/>
          <w:szCs w:val="24"/>
          <w:rtl/>
        </w:rPr>
        <w:t xml:space="preserve"> </w:t>
      </w:r>
      <w:r w:rsidR="00713B53" w:rsidRPr="001B6EC7">
        <w:rPr>
          <w:rFonts w:ascii="Times New Roman" w:hAnsi="Times New Roman" w:cs="Simplified Arabic"/>
          <w:szCs w:val="24"/>
          <w:rtl/>
        </w:rPr>
        <w:t>قمح</w:t>
      </w:r>
      <w:r w:rsidR="006E3EAF"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لدراسة تأثيره في </w:t>
      </w:r>
      <w:r w:rsidR="00F347EC" w:rsidRPr="001B6EC7">
        <w:rPr>
          <w:rFonts w:ascii="Times New Roman" w:hAnsi="Times New Roman" w:cs="Simplified Arabic"/>
          <w:szCs w:val="24"/>
          <w:rtl/>
        </w:rPr>
        <w:t>تحفيز</w:t>
      </w:r>
      <w:r w:rsidRPr="001B6EC7">
        <w:rPr>
          <w:rFonts w:ascii="Times New Roman" w:hAnsi="Times New Roman" w:cs="Simplified Arabic"/>
          <w:szCs w:val="24"/>
          <w:rtl/>
        </w:rPr>
        <w:t xml:space="preserve"> </w:t>
      </w:r>
      <w:r w:rsidR="00F347EC" w:rsidRPr="001B6EC7">
        <w:rPr>
          <w:rFonts w:ascii="Times New Roman" w:hAnsi="Times New Roman" w:cs="Simplified Arabic"/>
          <w:szCs w:val="24"/>
          <w:rtl/>
        </w:rPr>
        <w:t>ال</w:t>
      </w:r>
      <w:r w:rsidRPr="001B6EC7">
        <w:rPr>
          <w:rFonts w:ascii="Times New Roman" w:hAnsi="Times New Roman" w:cs="Simplified Arabic"/>
          <w:szCs w:val="24"/>
          <w:rtl/>
        </w:rPr>
        <w:t>مقاومة</w:t>
      </w:r>
      <w:r w:rsidR="00F347EC" w:rsidRPr="001B6EC7">
        <w:rPr>
          <w:rFonts w:ascii="Times New Roman" w:hAnsi="Times New Roman" w:cs="Simplified Arabic"/>
          <w:szCs w:val="24"/>
          <w:rtl/>
        </w:rPr>
        <w:t xml:space="preserve"> في</w:t>
      </w:r>
      <w:r w:rsidRPr="001B6EC7">
        <w:rPr>
          <w:rFonts w:ascii="Times New Roman" w:hAnsi="Times New Roman" w:cs="Simplified Arabic"/>
          <w:szCs w:val="24"/>
          <w:rtl/>
        </w:rPr>
        <w:t xml:space="preserve"> القمح من خلال قياس فعالية </w:t>
      </w:r>
      <w:r w:rsidR="002258A8" w:rsidRPr="001B6EC7">
        <w:rPr>
          <w:rFonts w:ascii="Times New Roman" w:hAnsi="Times New Roman" w:cs="Simplified Arabic"/>
          <w:szCs w:val="24"/>
          <w:rtl/>
        </w:rPr>
        <w:t>أنزيم</w:t>
      </w:r>
      <w:r w:rsidRPr="001B6EC7">
        <w:rPr>
          <w:rFonts w:ascii="Times New Roman" w:hAnsi="Times New Roman" w:cs="Simplified Arabic"/>
          <w:szCs w:val="24"/>
          <w:rtl/>
        </w:rPr>
        <w:t xml:space="preserve"> </w:t>
      </w:r>
      <w:r w:rsidRPr="001B6EC7">
        <w:rPr>
          <w:rFonts w:ascii="Times New Roman" w:hAnsi="Times New Roman" w:cs="Simplified Arabic"/>
          <w:szCs w:val="24"/>
        </w:rPr>
        <w:t>superoxide</w:t>
      </w:r>
      <w:r w:rsidR="00BF49D8" w:rsidRPr="001B6EC7">
        <w:rPr>
          <w:rFonts w:ascii="Times New Roman" w:hAnsi="Times New Roman" w:cs="Simplified Arabic"/>
          <w:szCs w:val="24"/>
        </w:rPr>
        <w:t xml:space="preserve"> </w:t>
      </w:r>
      <w:r w:rsidRPr="001B6EC7">
        <w:rPr>
          <w:rFonts w:ascii="Times New Roman" w:hAnsi="Times New Roman" w:cs="Simplified Arabic"/>
          <w:szCs w:val="24"/>
        </w:rPr>
        <w:t>dismutase</w:t>
      </w:r>
      <w:r w:rsidRPr="001B6EC7">
        <w:rPr>
          <w:rFonts w:ascii="Times New Roman" w:hAnsi="Times New Roman" w:cs="Simplified Arabic"/>
          <w:szCs w:val="24"/>
          <w:rtl/>
        </w:rPr>
        <w:t xml:space="preserve"> (</w:t>
      </w:r>
      <w:r w:rsidRPr="001B6EC7">
        <w:rPr>
          <w:rFonts w:ascii="Times New Roman" w:hAnsi="Times New Roman" w:cs="Simplified Arabic"/>
          <w:szCs w:val="24"/>
        </w:rPr>
        <w:t>SOD</w:t>
      </w:r>
      <w:r w:rsidRPr="001B6EC7">
        <w:rPr>
          <w:rFonts w:ascii="Times New Roman" w:hAnsi="Times New Roman" w:cs="Simplified Arabic"/>
          <w:szCs w:val="24"/>
          <w:rtl/>
        </w:rPr>
        <w:t>)</w:t>
      </w:r>
      <w:r w:rsidR="006E3EAF" w:rsidRPr="001B6EC7">
        <w:rPr>
          <w:rFonts w:ascii="Times New Roman" w:hAnsi="Times New Roman" w:cs="Simplified Arabic"/>
          <w:szCs w:val="24"/>
          <w:rtl/>
        </w:rPr>
        <w:t xml:space="preserve"> </w:t>
      </w:r>
      <w:r w:rsidR="000C270B" w:rsidRPr="001B6EC7">
        <w:rPr>
          <w:rFonts w:ascii="Times New Roman" w:hAnsi="Times New Roman" w:cs="Simplified Arabic" w:hint="cs"/>
          <w:szCs w:val="24"/>
          <w:rtl/>
        </w:rPr>
        <w:t xml:space="preserve">كأحد مؤشرات المقاومة في النبات، </w:t>
      </w:r>
      <w:r w:rsidR="00460E0D" w:rsidRPr="001B6EC7">
        <w:rPr>
          <w:rFonts w:ascii="Times New Roman" w:hAnsi="Times New Roman" w:cs="Simplified Arabic"/>
          <w:szCs w:val="24"/>
          <w:rtl/>
        </w:rPr>
        <w:t xml:space="preserve">وذلك عن طريق قياس الفعالية الأنزيم اعتمادا على طريقتي المطياف الضوئي والرحلان الكهربائي على </w:t>
      </w:r>
      <w:proofErr w:type="spellStart"/>
      <w:r w:rsidR="00460E0D" w:rsidRPr="001B6EC7">
        <w:rPr>
          <w:rFonts w:ascii="Times New Roman" w:hAnsi="Times New Roman" w:cs="Simplified Arabic"/>
          <w:szCs w:val="24"/>
          <w:rtl/>
        </w:rPr>
        <w:t>هلامة</w:t>
      </w:r>
      <w:proofErr w:type="spellEnd"/>
      <w:r w:rsidR="00460E0D" w:rsidRPr="001B6EC7">
        <w:rPr>
          <w:rFonts w:ascii="Times New Roman" w:hAnsi="Times New Roman" w:cs="Simplified Arabic"/>
          <w:szCs w:val="24"/>
          <w:rtl/>
        </w:rPr>
        <w:t xml:space="preserve"> متعدد </w:t>
      </w:r>
      <w:proofErr w:type="spellStart"/>
      <w:r w:rsidR="00460E0D" w:rsidRPr="001B6EC7">
        <w:rPr>
          <w:rFonts w:ascii="Times New Roman" w:hAnsi="Times New Roman" w:cs="Simplified Arabic"/>
          <w:szCs w:val="24"/>
          <w:rtl/>
        </w:rPr>
        <w:t>الأكريل</w:t>
      </w:r>
      <w:proofErr w:type="spellEnd"/>
      <w:r w:rsidR="00460E0D" w:rsidRPr="001B6EC7">
        <w:rPr>
          <w:rFonts w:ascii="Times New Roman" w:hAnsi="Times New Roman" w:cs="Simplified Arabic"/>
          <w:szCs w:val="24"/>
          <w:rtl/>
        </w:rPr>
        <w:t xml:space="preserve"> </w:t>
      </w:r>
      <w:proofErr w:type="spellStart"/>
      <w:r w:rsidR="00460E0D" w:rsidRPr="001B6EC7">
        <w:rPr>
          <w:rFonts w:ascii="Times New Roman" w:hAnsi="Times New Roman" w:cs="Simplified Arabic"/>
          <w:szCs w:val="24"/>
          <w:rtl/>
        </w:rPr>
        <w:t>أمايد</w:t>
      </w:r>
      <w:proofErr w:type="spellEnd"/>
      <w:r w:rsidR="007B50B7" w:rsidRPr="001B6EC7">
        <w:rPr>
          <w:rFonts w:ascii="Times New Roman" w:hAnsi="Times New Roman" w:cs="Simplified Arabic" w:hint="cs"/>
          <w:szCs w:val="24"/>
          <w:rtl/>
        </w:rPr>
        <w:t xml:space="preserve"> </w:t>
      </w:r>
      <w:r w:rsidR="00460E0D" w:rsidRPr="001B6EC7">
        <w:rPr>
          <w:rFonts w:ascii="Times New Roman" w:hAnsi="Times New Roman" w:cs="Simplified Arabic"/>
          <w:szCs w:val="24"/>
          <w:rtl/>
        </w:rPr>
        <w:t>(</w:t>
      </w:r>
      <w:r w:rsidR="00460E0D" w:rsidRPr="001B6EC7">
        <w:rPr>
          <w:rFonts w:ascii="Times New Roman" w:hAnsi="Times New Roman" w:cs="Simplified Arabic"/>
          <w:szCs w:val="24"/>
        </w:rPr>
        <w:t>native-PAGE</w:t>
      </w:r>
      <w:r w:rsidR="00460E0D" w:rsidRPr="001B6EC7">
        <w:rPr>
          <w:rFonts w:ascii="Times New Roman" w:hAnsi="Times New Roman" w:cs="Simplified Arabic"/>
          <w:szCs w:val="24"/>
          <w:rtl/>
        </w:rPr>
        <w:t>)،</w:t>
      </w:r>
      <w:r w:rsidR="00460E0D" w:rsidRPr="001B6EC7">
        <w:rPr>
          <w:rFonts w:ascii="Times New Roman" w:hAnsi="Times New Roman" w:cs="Simplified Arabic" w:hint="cs"/>
          <w:szCs w:val="24"/>
          <w:rtl/>
        </w:rPr>
        <w:t xml:space="preserve"> </w:t>
      </w:r>
      <w:r w:rsidR="00713B53" w:rsidRPr="001B6EC7">
        <w:rPr>
          <w:rFonts w:ascii="Times New Roman" w:hAnsi="Times New Roman" w:cs="Simplified Arabic"/>
          <w:szCs w:val="24"/>
          <w:rtl/>
        </w:rPr>
        <w:t>أظهرت</w:t>
      </w:r>
      <w:r w:rsidR="007B50B7" w:rsidRPr="001B6EC7">
        <w:rPr>
          <w:rFonts w:ascii="Times New Roman" w:hAnsi="Times New Roman" w:cs="Simplified Arabic" w:hint="cs"/>
          <w:szCs w:val="24"/>
          <w:rtl/>
        </w:rPr>
        <w:t xml:space="preserve"> </w:t>
      </w:r>
      <w:r w:rsidR="006E3EAF" w:rsidRPr="001B6EC7">
        <w:rPr>
          <w:rFonts w:ascii="Times New Roman" w:hAnsi="Times New Roman" w:cs="Simplified Arabic"/>
          <w:szCs w:val="24"/>
          <w:rtl/>
        </w:rPr>
        <w:t xml:space="preserve">نتائج </w:t>
      </w:r>
      <w:r w:rsidR="007B50B7" w:rsidRPr="001B6EC7">
        <w:rPr>
          <w:rFonts w:ascii="Times New Roman" w:hAnsi="Times New Roman" w:cs="Simplified Arabic"/>
          <w:szCs w:val="24"/>
          <w:rtl/>
        </w:rPr>
        <w:t xml:space="preserve">القياس بالمطياف الضوئي </w:t>
      </w:r>
      <w:r w:rsidR="006E3EAF" w:rsidRPr="001B6EC7">
        <w:rPr>
          <w:rFonts w:ascii="Times New Roman" w:hAnsi="Times New Roman" w:cs="Simplified Arabic"/>
          <w:szCs w:val="24"/>
          <w:rtl/>
        </w:rPr>
        <w:t>زيادة فعالية أنزيم</w:t>
      </w:r>
      <w:r w:rsidR="00440771" w:rsidRPr="001B6EC7">
        <w:rPr>
          <w:rFonts w:ascii="Times New Roman" w:hAnsi="Times New Roman" w:cs="Simplified Arabic"/>
          <w:szCs w:val="24"/>
          <w:rtl/>
        </w:rPr>
        <w:t xml:space="preserve"> ا</w:t>
      </w:r>
      <w:r w:rsidR="006E3EAF" w:rsidRPr="001B6EC7">
        <w:rPr>
          <w:rFonts w:ascii="Times New Roman" w:hAnsi="Times New Roman" w:cs="Simplified Arabic"/>
          <w:szCs w:val="24"/>
          <w:rtl/>
        </w:rPr>
        <w:t>لـ</w:t>
      </w:r>
      <w:r w:rsidR="007B50B7" w:rsidRPr="001B6EC7">
        <w:rPr>
          <w:rFonts w:ascii="Times New Roman" w:hAnsi="Times New Roman" w:cs="Simplified Arabic" w:hint="cs"/>
          <w:szCs w:val="24"/>
          <w:rtl/>
        </w:rPr>
        <w:t xml:space="preserve"> </w:t>
      </w:r>
      <w:r w:rsidR="006E3EAF" w:rsidRPr="001B6EC7">
        <w:rPr>
          <w:rFonts w:ascii="Times New Roman" w:hAnsi="Times New Roman" w:cs="Simplified Arabic"/>
          <w:szCs w:val="24"/>
        </w:rPr>
        <w:t>SOD</w:t>
      </w:r>
      <w:r w:rsidR="006E3EAF" w:rsidRPr="001B6EC7">
        <w:rPr>
          <w:rFonts w:ascii="Times New Roman" w:hAnsi="Times New Roman" w:cs="Simplified Arabic"/>
          <w:szCs w:val="24"/>
          <w:rtl/>
        </w:rPr>
        <w:t xml:space="preserve"> في </w:t>
      </w:r>
      <w:proofErr w:type="spellStart"/>
      <w:r w:rsidR="006E3EAF" w:rsidRPr="001B6EC7">
        <w:rPr>
          <w:rFonts w:ascii="Times New Roman" w:hAnsi="Times New Roman" w:cs="Simplified Arabic"/>
          <w:szCs w:val="24"/>
          <w:rtl/>
        </w:rPr>
        <w:t>بادرات</w:t>
      </w:r>
      <w:proofErr w:type="spellEnd"/>
      <w:r w:rsidR="006E3EAF" w:rsidRPr="001B6EC7">
        <w:rPr>
          <w:rFonts w:ascii="Times New Roman" w:hAnsi="Times New Roman" w:cs="Simplified Arabic"/>
          <w:szCs w:val="24"/>
          <w:rtl/>
        </w:rPr>
        <w:t xml:space="preserve"> القمح المعاملة ببروتين الهاربين مقارنة بالمعاملة بالماء المقطر؛ حيث بدأت الزيادة الملحوظة في فعالية الأنزيم من الساعة الـ 18 بعد الرش، وازدادت الفعالية حتى بلغت أعلى تركيز للأنزيم بعد 96 ساعة من الرش حيث وصلت إلى </w:t>
      </w:r>
      <w:r w:rsidR="006E3EAF" w:rsidRPr="001B6EC7">
        <w:rPr>
          <w:rFonts w:ascii="Times New Roman" w:hAnsi="Times New Roman" w:cs="Simplified Arabic"/>
          <w:szCs w:val="24"/>
        </w:rPr>
        <w:t>2.68</w:t>
      </w:r>
      <w:r w:rsidR="00713B53" w:rsidRPr="001B6EC7">
        <w:rPr>
          <w:rFonts w:ascii="Times New Roman" w:hAnsi="Times New Roman" w:cs="Simplified Arabic"/>
          <w:szCs w:val="24"/>
          <w:rtl/>
        </w:rPr>
        <w:t xml:space="preserve"> </w:t>
      </w:r>
      <w:r w:rsidR="006E3EAF" w:rsidRPr="001B6EC7">
        <w:rPr>
          <w:rFonts w:ascii="Times New Roman" w:hAnsi="Times New Roman" w:cs="Simplified Arabic"/>
          <w:szCs w:val="24"/>
          <w:rtl/>
        </w:rPr>
        <w:t>مرة من تركيز الأنزيم في عينات الشاهد</w:t>
      </w:r>
      <w:r w:rsidR="00F66482" w:rsidRPr="001B6EC7">
        <w:rPr>
          <w:rFonts w:ascii="Times New Roman" w:hAnsi="Times New Roman" w:cs="Simplified Arabic"/>
          <w:szCs w:val="24"/>
          <w:rtl/>
        </w:rPr>
        <w:t>،</w:t>
      </w:r>
      <w:r w:rsidR="00EC6970" w:rsidRPr="001B6EC7">
        <w:rPr>
          <w:rFonts w:ascii="Times New Roman" w:hAnsi="Times New Roman" w:cs="Simplified Arabic" w:hint="cs"/>
          <w:szCs w:val="24"/>
          <w:rtl/>
        </w:rPr>
        <w:t xml:space="preserve"> </w:t>
      </w:r>
      <w:r w:rsidR="004F626F" w:rsidRPr="001B6EC7">
        <w:rPr>
          <w:rFonts w:ascii="Times New Roman" w:hAnsi="Times New Roman" w:cs="Simplified Arabic" w:hint="cs"/>
          <w:szCs w:val="24"/>
          <w:rtl/>
        </w:rPr>
        <w:t xml:space="preserve">أكد زيادة فعالية الأنزيم رحلان </w:t>
      </w:r>
      <w:r w:rsidR="004F626F" w:rsidRPr="001B6EC7">
        <w:rPr>
          <w:rFonts w:ascii="Times New Roman" w:hAnsi="Times New Roman" w:cs="Simplified Arabic"/>
          <w:szCs w:val="24"/>
        </w:rPr>
        <w:t>native – PAGE</w:t>
      </w:r>
      <w:r w:rsidR="004F626F" w:rsidRPr="001B6EC7">
        <w:rPr>
          <w:rFonts w:ascii="Times New Roman" w:hAnsi="Times New Roman" w:cs="Simplified Arabic" w:hint="cs"/>
          <w:szCs w:val="24"/>
          <w:rtl/>
        </w:rPr>
        <w:t xml:space="preserve"> حيث ازد</w:t>
      </w:r>
      <w:r w:rsidR="00713B53" w:rsidRPr="001B6EC7">
        <w:rPr>
          <w:rFonts w:ascii="Times New Roman" w:hAnsi="Times New Roman" w:cs="Simplified Arabic"/>
          <w:szCs w:val="24"/>
          <w:rtl/>
        </w:rPr>
        <w:t>اد</w:t>
      </w:r>
      <w:r w:rsidR="004F626F" w:rsidRPr="001B6EC7">
        <w:rPr>
          <w:rFonts w:ascii="Times New Roman" w:hAnsi="Times New Roman" w:cs="Simplified Arabic" w:hint="cs"/>
          <w:szCs w:val="24"/>
          <w:rtl/>
        </w:rPr>
        <w:t>ت</w:t>
      </w:r>
      <w:r w:rsidR="003E5273" w:rsidRPr="001B6EC7">
        <w:rPr>
          <w:rFonts w:ascii="Times New Roman" w:hAnsi="Times New Roman" w:cs="Simplified Arabic"/>
          <w:szCs w:val="24"/>
          <w:rtl/>
        </w:rPr>
        <w:t xml:space="preserve"> كثافة حزم</w:t>
      </w:r>
      <w:r w:rsidR="00EC6970" w:rsidRPr="001B6EC7">
        <w:rPr>
          <w:rFonts w:ascii="Times New Roman" w:hAnsi="Times New Roman" w:cs="Simplified Arabic" w:hint="cs"/>
          <w:szCs w:val="24"/>
          <w:rtl/>
        </w:rPr>
        <w:t xml:space="preserve"> الـ </w:t>
      </w:r>
      <w:r w:rsidR="00EC6970" w:rsidRPr="001B6EC7">
        <w:rPr>
          <w:rFonts w:ascii="Times New Roman" w:hAnsi="Times New Roman" w:cs="Simplified Arabic"/>
          <w:szCs w:val="24"/>
        </w:rPr>
        <w:t>SOD</w:t>
      </w:r>
      <w:r w:rsidR="003E5273" w:rsidRPr="001B6EC7">
        <w:rPr>
          <w:rFonts w:ascii="Times New Roman" w:hAnsi="Times New Roman" w:cs="Simplified Arabic"/>
          <w:szCs w:val="24"/>
          <w:rtl/>
        </w:rPr>
        <w:t xml:space="preserve"> في العينات المعاملة بالهاربين لأزمنة حصاد 18، 24، 48، 72 ، 96</w:t>
      </w:r>
      <w:r w:rsidR="003E5273" w:rsidRPr="001B6EC7">
        <w:rPr>
          <w:rFonts w:ascii="Times New Roman" w:hAnsi="Times New Roman" w:cs="Simplified Arabic"/>
          <w:szCs w:val="24"/>
        </w:rPr>
        <w:t xml:space="preserve"> </w:t>
      </w:r>
      <w:r w:rsidR="003E5273" w:rsidRPr="001B6EC7">
        <w:rPr>
          <w:rFonts w:ascii="Times New Roman" w:hAnsi="Times New Roman" w:cs="Simplified Arabic"/>
          <w:szCs w:val="24"/>
          <w:rtl/>
        </w:rPr>
        <w:t>ساعة بعد الرش مقارنة بالعينات المعاملة بالماء لهذه الأزمنة والتي بقيت كثافتها على نفس الدرجة تقريبا</w:t>
      </w:r>
      <w:r w:rsidR="00440771" w:rsidRPr="001B6EC7">
        <w:rPr>
          <w:rFonts w:ascii="Times New Roman" w:hAnsi="Times New Roman" w:cs="Simplified Arabic"/>
          <w:szCs w:val="24"/>
          <w:rtl/>
        </w:rPr>
        <w:t>، كما دُرس</w:t>
      </w:r>
      <w:r w:rsidR="003E5273" w:rsidRPr="001B6EC7">
        <w:rPr>
          <w:rFonts w:ascii="Times New Roman" w:hAnsi="Times New Roman" w:cs="Simplified Arabic"/>
          <w:szCs w:val="24"/>
          <w:rtl/>
        </w:rPr>
        <w:t xml:space="preserve"> التعبير المورثي لمورثة </w:t>
      </w:r>
      <w:proofErr w:type="spellStart"/>
      <w:r w:rsidR="003E5273" w:rsidRPr="001B6EC7">
        <w:rPr>
          <w:rFonts w:ascii="Times New Roman" w:hAnsi="Times New Roman" w:cs="Simplified Arabic"/>
          <w:szCs w:val="24"/>
        </w:rPr>
        <w:t>zn</w:t>
      </w:r>
      <w:proofErr w:type="spellEnd"/>
      <w:r w:rsidR="003E5273" w:rsidRPr="001B6EC7">
        <w:rPr>
          <w:rFonts w:ascii="Times New Roman" w:hAnsi="Times New Roman" w:cs="Simplified Arabic"/>
          <w:szCs w:val="24"/>
        </w:rPr>
        <w:t>-SOD</w:t>
      </w:r>
      <w:r w:rsidR="003E5273" w:rsidRPr="001B6EC7">
        <w:rPr>
          <w:rFonts w:ascii="Times New Roman" w:hAnsi="Times New Roman" w:cs="Simplified Arabic"/>
          <w:szCs w:val="24"/>
          <w:rtl/>
        </w:rPr>
        <w:t xml:space="preserve"> </w:t>
      </w:r>
      <w:r w:rsidR="00AD5F13" w:rsidRPr="001B6EC7">
        <w:rPr>
          <w:rFonts w:ascii="Times New Roman" w:hAnsi="Times New Roman" w:cs="Simplified Arabic"/>
          <w:szCs w:val="24"/>
          <w:rtl/>
        </w:rPr>
        <w:t>ولمورثة الأكتين كشاهد داخلي</w:t>
      </w:r>
      <w:r w:rsidR="000C270B" w:rsidRPr="001B6EC7">
        <w:rPr>
          <w:rFonts w:ascii="Times New Roman" w:hAnsi="Times New Roman" w:cs="Simplified Arabic" w:hint="cs"/>
          <w:szCs w:val="24"/>
          <w:rtl/>
        </w:rPr>
        <w:t xml:space="preserve"> دائم التعبير عن نفسه</w:t>
      </w:r>
      <w:r w:rsidR="00AD5F13" w:rsidRPr="001B6EC7">
        <w:rPr>
          <w:rFonts w:ascii="Times New Roman" w:hAnsi="Times New Roman" w:cs="Simplified Arabic"/>
          <w:szCs w:val="24"/>
          <w:rtl/>
        </w:rPr>
        <w:t xml:space="preserve"> </w:t>
      </w:r>
      <w:r w:rsidR="003E5273" w:rsidRPr="001B6EC7">
        <w:rPr>
          <w:rFonts w:ascii="Times New Roman" w:hAnsi="Times New Roman" w:cs="Simplified Arabic"/>
          <w:szCs w:val="24"/>
          <w:rtl/>
        </w:rPr>
        <w:t xml:space="preserve">عن طريق </w:t>
      </w:r>
      <w:r w:rsidR="00440771" w:rsidRPr="001B6EC7">
        <w:rPr>
          <w:rFonts w:ascii="Times New Roman" w:hAnsi="Times New Roman" w:cs="Simplified Arabic"/>
          <w:szCs w:val="24"/>
          <w:rtl/>
        </w:rPr>
        <w:t>إجراء</w:t>
      </w:r>
      <w:r w:rsidR="003E5273" w:rsidRPr="001B6EC7">
        <w:rPr>
          <w:rFonts w:ascii="Times New Roman" w:hAnsi="Times New Roman" w:cs="Simplified Arabic"/>
          <w:szCs w:val="24"/>
          <w:rtl/>
        </w:rPr>
        <w:t xml:space="preserve"> </w:t>
      </w:r>
      <w:proofErr w:type="spellStart"/>
      <w:r w:rsidR="003E5273" w:rsidRPr="001B6EC7">
        <w:rPr>
          <w:rFonts w:ascii="Times New Roman" w:hAnsi="Times New Roman" w:cs="Simplified Arabic"/>
          <w:szCs w:val="24"/>
        </w:rPr>
        <w:t>rt</w:t>
      </w:r>
      <w:proofErr w:type="spellEnd"/>
      <w:r w:rsidR="003E5273" w:rsidRPr="001B6EC7">
        <w:rPr>
          <w:rFonts w:ascii="Times New Roman" w:hAnsi="Times New Roman" w:cs="Simplified Arabic"/>
          <w:szCs w:val="24"/>
        </w:rPr>
        <w:t>-PCR</w:t>
      </w:r>
      <w:r w:rsidR="00AD5F13" w:rsidRPr="001B6EC7">
        <w:rPr>
          <w:rFonts w:ascii="Times New Roman" w:hAnsi="Times New Roman" w:cs="Simplified Arabic"/>
          <w:szCs w:val="24"/>
          <w:rtl/>
        </w:rPr>
        <w:t xml:space="preserve"> والرحلان على </w:t>
      </w:r>
      <w:proofErr w:type="spellStart"/>
      <w:r w:rsidR="003E5273" w:rsidRPr="001B6EC7">
        <w:rPr>
          <w:rFonts w:ascii="Times New Roman" w:hAnsi="Times New Roman" w:cs="Simplified Arabic"/>
          <w:szCs w:val="24"/>
          <w:rtl/>
        </w:rPr>
        <w:t>هلامة</w:t>
      </w:r>
      <w:proofErr w:type="spellEnd"/>
      <w:r w:rsidR="003E5273" w:rsidRPr="001B6EC7">
        <w:rPr>
          <w:rFonts w:ascii="Times New Roman" w:hAnsi="Times New Roman" w:cs="Simplified Arabic"/>
          <w:szCs w:val="24"/>
          <w:rtl/>
        </w:rPr>
        <w:t xml:space="preserve"> </w:t>
      </w:r>
      <w:proofErr w:type="spellStart"/>
      <w:r w:rsidR="003E5273" w:rsidRPr="001B6EC7">
        <w:rPr>
          <w:rFonts w:ascii="Times New Roman" w:hAnsi="Times New Roman" w:cs="Simplified Arabic"/>
          <w:szCs w:val="24"/>
          <w:rtl/>
        </w:rPr>
        <w:t>الآغاروز</w:t>
      </w:r>
      <w:proofErr w:type="spellEnd"/>
      <w:r w:rsidR="00440771" w:rsidRPr="001B6EC7">
        <w:rPr>
          <w:rFonts w:ascii="Times New Roman" w:hAnsi="Times New Roman" w:cs="Simplified Arabic"/>
          <w:szCs w:val="24"/>
          <w:rtl/>
        </w:rPr>
        <w:t>، وكانت</w:t>
      </w:r>
      <w:r w:rsidR="00AD5F13" w:rsidRPr="001B6EC7">
        <w:rPr>
          <w:rFonts w:ascii="Times New Roman" w:hAnsi="Times New Roman" w:cs="Simplified Arabic"/>
          <w:szCs w:val="24"/>
          <w:rtl/>
        </w:rPr>
        <w:t xml:space="preserve"> </w:t>
      </w:r>
      <w:r w:rsidR="003E5273" w:rsidRPr="001B6EC7">
        <w:rPr>
          <w:rFonts w:ascii="Times New Roman" w:hAnsi="Times New Roman" w:cs="Simplified Arabic"/>
          <w:szCs w:val="24"/>
          <w:rtl/>
        </w:rPr>
        <w:t xml:space="preserve">النتائج </w:t>
      </w:r>
      <w:r w:rsidR="00440771" w:rsidRPr="001B6EC7">
        <w:rPr>
          <w:rFonts w:ascii="Times New Roman" w:hAnsi="Times New Roman" w:cs="Simplified Arabic"/>
          <w:szCs w:val="24"/>
          <w:rtl/>
        </w:rPr>
        <w:t>مؤكدة لما سبق</w:t>
      </w:r>
      <w:r w:rsidR="003E5273" w:rsidRPr="001B6EC7">
        <w:rPr>
          <w:rFonts w:ascii="Times New Roman" w:hAnsi="Times New Roman" w:cs="Simplified Arabic"/>
          <w:szCs w:val="24"/>
          <w:rtl/>
        </w:rPr>
        <w:t xml:space="preserve"> </w:t>
      </w:r>
      <w:r w:rsidR="00AD5F13" w:rsidRPr="001B6EC7">
        <w:rPr>
          <w:rFonts w:ascii="Times New Roman" w:hAnsi="Times New Roman" w:cs="Simplified Arabic"/>
          <w:szCs w:val="24"/>
          <w:rtl/>
        </w:rPr>
        <w:t xml:space="preserve">حيث </w:t>
      </w:r>
      <w:r w:rsidR="003E5273" w:rsidRPr="001B6EC7">
        <w:rPr>
          <w:rFonts w:ascii="Times New Roman" w:hAnsi="Times New Roman" w:cs="Simplified Arabic"/>
          <w:szCs w:val="24"/>
          <w:rtl/>
        </w:rPr>
        <w:t>تزايدت</w:t>
      </w:r>
      <w:r w:rsidR="00AD5F13" w:rsidRPr="001B6EC7">
        <w:rPr>
          <w:rFonts w:ascii="Times New Roman" w:hAnsi="Times New Roman" w:cs="Simplified Arabic"/>
          <w:szCs w:val="24"/>
          <w:rtl/>
        </w:rPr>
        <w:t xml:space="preserve"> كثافة حزم الـ </w:t>
      </w:r>
      <w:proofErr w:type="spellStart"/>
      <w:r w:rsidR="00AD5F13" w:rsidRPr="001B6EC7">
        <w:rPr>
          <w:rFonts w:ascii="Times New Roman" w:hAnsi="Times New Roman" w:cs="Simplified Arabic"/>
          <w:szCs w:val="24"/>
        </w:rPr>
        <w:t>zn</w:t>
      </w:r>
      <w:proofErr w:type="spellEnd"/>
      <w:r w:rsidR="00AD5F13" w:rsidRPr="001B6EC7">
        <w:rPr>
          <w:rFonts w:ascii="Times New Roman" w:hAnsi="Times New Roman" w:cs="Simplified Arabic"/>
          <w:szCs w:val="24"/>
        </w:rPr>
        <w:t>-SOD</w:t>
      </w:r>
      <w:r w:rsidR="003E5273" w:rsidRPr="001B6EC7">
        <w:rPr>
          <w:rFonts w:ascii="Times New Roman" w:hAnsi="Times New Roman" w:cs="Simplified Arabic"/>
          <w:szCs w:val="24"/>
          <w:rtl/>
        </w:rPr>
        <w:t xml:space="preserve"> </w:t>
      </w:r>
      <w:r w:rsidR="003E5273" w:rsidRPr="001B6EC7">
        <w:rPr>
          <w:rFonts w:ascii="Times New Roman" w:hAnsi="Times New Roman" w:cs="Simplified Arabic"/>
          <w:noProof/>
          <w:szCs w:val="24"/>
          <w:rtl/>
        </w:rPr>
        <w:t xml:space="preserve">في العينات المرشوشة بالهاربين تدريجيا </w:t>
      </w:r>
      <w:r w:rsidR="000E7FB4" w:rsidRPr="001B6EC7">
        <w:rPr>
          <w:rFonts w:ascii="Times New Roman" w:hAnsi="Times New Roman" w:cs="Simplified Arabic"/>
          <w:noProof/>
          <w:szCs w:val="24"/>
          <w:rtl/>
        </w:rPr>
        <w:t xml:space="preserve">في </w:t>
      </w:r>
      <w:r w:rsidR="00C22614" w:rsidRPr="001B6EC7">
        <w:rPr>
          <w:rFonts w:ascii="Times New Roman" w:hAnsi="Times New Roman" w:cs="Simplified Arabic"/>
          <w:noProof/>
          <w:szCs w:val="24"/>
          <w:rtl/>
        </w:rPr>
        <w:t>العينات</w:t>
      </w:r>
      <w:r w:rsidR="003E5273" w:rsidRPr="001B6EC7">
        <w:rPr>
          <w:rFonts w:ascii="Times New Roman" w:hAnsi="Times New Roman" w:cs="Simplified Arabic"/>
          <w:noProof/>
          <w:szCs w:val="24"/>
          <w:rtl/>
        </w:rPr>
        <w:t>، وكانت أعلى كثافة حزمة عند زمن حصاد 96 ساعة بعد المعاملة بالهاربين مقارنة بالشاهد المعامل بالماء</w:t>
      </w:r>
      <w:r w:rsidR="00AD5F13" w:rsidRPr="001B6EC7">
        <w:rPr>
          <w:rFonts w:ascii="Times New Roman" w:hAnsi="Times New Roman" w:cs="Simplified Arabic"/>
          <w:noProof/>
          <w:szCs w:val="24"/>
          <w:rtl/>
        </w:rPr>
        <w:t>،</w:t>
      </w:r>
      <w:r w:rsidR="003E5273" w:rsidRPr="001B6EC7">
        <w:rPr>
          <w:rFonts w:ascii="Times New Roman" w:hAnsi="Times New Roman" w:cs="Simplified Arabic"/>
          <w:noProof/>
          <w:szCs w:val="24"/>
          <w:rtl/>
        </w:rPr>
        <w:t xml:space="preserve"> </w:t>
      </w:r>
      <w:r w:rsidR="00AD5F13" w:rsidRPr="001B6EC7">
        <w:rPr>
          <w:rFonts w:ascii="Times New Roman" w:hAnsi="Times New Roman" w:cs="Simplified Arabic"/>
          <w:noProof/>
          <w:szCs w:val="24"/>
          <w:rtl/>
        </w:rPr>
        <w:t xml:space="preserve">أما تعبير مورثة الاكتين بقي كما هو تقريبا في العينات المعزولة من نباتات القمح </w:t>
      </w:r>
      <w:r w:rsidR="00C22614" w:rsidRPr="001B6EC7">
        <w:rPr>
          <w:rFonts w:ascii="Times New Roman" w:hAnsi="Times New Roman" w:cs="Simplified Arabic"/>
          <w:noProof/>
          <w:szCs w:val="24"/>
          <w:rtl/>
        </w:rPr>
        <w:t>سواء المعاملة بالهاربين أو المعاملة</w:t>
      </w:r>
      <w:r w:rsidR="00AD5F13" w:rsidRPr="001B6EC7">
        <w:rPr>
          <w:rFonts w:ascii="Times New Roman" w:hAnsi="Times New Roman" w:cs="Simplified Arabic"/>
          <w:noProof/>
          <w:szCs w:val="24"/>
          <w:rtl/>
        </w:rPr>
        <w:t xml:space="preserve"> بالماء، </w:t>
      </w:r>
      <w:r w:rsidR="005B51E8" w:rsidRPr="001B6EC7">
        <w:rPr>
          <w:rFonts w:ascii="Times New Roman" w:hAnsi="Times New Roman" w:cs="Simplified Arabic"/>
          <w:szCs w:val="24"/>
          <w:rtl/>
        </w:rPr>
        <w:t xml:space="preserve">مما يدل بأنّ </w:t>
      </w:r>
      <w:r w:rsidR="00C22614" w:rsidRPr="001B6EC7">
        <w:rPr>
          <w:rFonts w:ascii="Times New Roman" w:hAnsi="Times New Roman" w:cs="Simplified Arabic"/>
          <w:szCs w:val="24"/>
          <w:rtl/>
        </w:rPr>
        <w:t>أنّ</w:t>
      </w:r>
      <w:r w:rsidR="005B51E8" w:rsidRPr="001B6EC7">
        <w:rPr>
          <w:rFonts w:ascii="Times New Roman" w:hAnsi="Times New Roman" w:cs="Simplified Arabic"/>
          <w:szCs w:val="24"/>
          <w:rtl/>
        </w:rPr>
        <w:t xml:space="preserve"> </w:t>
      </w:r>
      <w:r w:rsidR="00C22614" w:rsidRPr="001B6EC7">
        <w:rPr>
          <w:rFonts w:ascii="Times New Roman" w:hAnsi="Times New Roman" w:cs="Simplified Arabic"/>
          <w:szCs w:val="24"/>
          <w:rtl/>
        </w:rPr>
        <w:t>ل</w:t>
      </w:r>
      <w:r w:rsidR="005B51E8" w:rsidRPr="001B6EC7">
        <w:rPr>
          <w:rFonts w:ascii="Times New Roman" w:hAnsi="Times New Roman" w:cs="Simplified Arabic"/>
          <w:szCs w:val="24"/>
          <w:rtl/>
        </w:rPr>
        <w:t xml:space="preserve">بروتين الهاربين </w:t>
      </w:r>
      <w:r w:rsidR="00C22614" w:rsidRPr="001B6EC7">
        <w:rPr>
          <w:rFonts w:ascii="Times New Roman" w:hAnsi="Times New Roman" w:cs="Simplified Arabic"/>
          <w:szCs w:val="24"/>
          <w:rtl/>
        </w:rPr>
        <w:t xml:space="preserve">فعالية على تحريض </w:t>
      </w:r>
      <w:r w:rsidR="005B51E8" w:rsidRPr="001B6EC7">
        <w:rPr>
          <w:rFonts w:ascii="Times New Roman" w:hAnsi="Times New Roman" w:cs="Simplified Arabic"/>
          <w:szCs w:val="24"/>
          <w:rtl/>
        </w:rPr>
        <w:t xml:space="preserve">أنزيم الـ </w:t>
      </w:r>
      <w:r w:rsidR="005B51E8" w:rsidRPr="001B6EC7">
        <w:rPr>
          <w:rFonts w:ascii="Times New Roman" w:hAnsi="Times New Roman" w:cs="Simplified Arabic"/>
          <w:szCs w:val="24"/>
        </w:rPr>
        <w:t>SOD</w:t>
      </w:r>
      <w:r w:rsidR="005B51E8" w:rsidRPr="001B6EC7">
        <w:rPr>
          <w:rFonts w:ascii="Times New Roman" w:hAnsi="Times New Roman" w:cs="Simplified Arabic"/>
          <w:szCs w:val="24"/>
          <w:rtl/>
        </w:rPr>
        <w:t xml:space="preserve"> على مستوى النسخ أي أنه أدى لزيادة التعبير عن المورثة المسؤولة عن أنزيم الـ </w:t>
      </w:r>
      <w:r w:rsidR="005B51E8" w:rsidRPr="001B6EC7">
        <w:rPr>
          <w:rFonts w:ascii="Times New Roman" w:hAnsi="Times New Roman" w:cs="Simplified Arabic"/>
          <w:szCs w:val="24"/>
        </w:rPr>
        <w:t>SOD</w:t>
      </w:r>
      <w:r w:rsidR="00254586" w:rsidRPr="001B6EC7">
        <w:rPr>
          <w:rFonts w:ascii="Times New Roman" w:hAnsi="Times New Roman" w:cs="Simplified Arabic" w:hint="cs"/>
          <w:szCs w:val="24"/>
          <w:rtl/>
        </w:rPr>
        <w:t>.</w:t>
      </w:r>
    </w:p>
    <w:p w:rsidR="001D6B25" w:rsidRPr="001B6EC7" w:rsidRDefault="001D6B25" w:rsidP="00C2633E">
      <w:pPr>
        <w:spacing w:after="0" w:line="240" w:lineRule="auto"/>
        <w:ind w:left="2834"/>
        <w:jc w:val="lowKashida"/>
        <w:rPr>
          <w:rFonts w:ascii="Times New Roman" w:hAnsi="Times New Roman" w:cs="Simplified Arabic"/>
          <w:szCs w:val="24"/>
          <w:rtl/>
        </w:rPr>
      </w:pPr>
      <w:r w:rsidRPr="001B513C">
        <w:rPr>
          <w:rFonts w:ascii="Times New Roman" w:hAnsi="Times New Roman" w:cs="Simplified Arabic"/>
          <w:b/>
          <w:bCs/>
          <w:sz w:val="28"/>
          <w:szCs w:val="28"/>
          <w:rtl/>
        </w:rPr>
        <w:t>الكلمات المفتاحية:</w:t>
      </w:r>
      <w:r w:rsidRPr="001B6EC7">
        <w:rPr>
          <w:rFonts w:ascii="Times New Roman" w:hAnsi="Times New Roman" w:cs="Simplified Arabic"/>
          <w:szCs w:val="24"/>
          <w:rtl/>
        </w:rPr>
        <w:t xml:space="preserve"> </w:t>
      </w:r>
      <w:r w:rsidR="001F5B5B" w:rsidRPr="001B6EC7">
        <w:rPr>
          <w:rFonts w:ascii="Times New Roman" w:hAnsi="Times New Roman" w:cs="Simplified Arabic"/>
          <w:szCs w:val="24"/>
          <w:rtl/>
        </w:rPr>
        <w:t>القمح، بروتين الهاربين</w:t>
      </w:r>
      <w:r w:rsidRPr="001B6EC7">
        <w:rPr>
          <w:rFonts w:ascii="Times New Roman" w:hAnsi="Times New Roman" w:cs="Simplified Arabic"/>
          <w:szCs w:val="24"/>
          <w:rtl/>
        </w:rPr>
        <w:t xml:space="preserve">، أنزيم الـ </w:t>
      </w:r>
      <w:r w:rsidRPr="001B6EC7">
        <w:rPr>
          <w:rFonts w:ascii="Times New Roman" w:hAnsi="Times New Roman" w:cs="Simplified Arabic"/>
          <w:szCs w:val="24"/>
        </w:rPr>
        <w:t>SOD</w:t>
      </w:r>
      <w:r w:rsidR="00FB5F65" w:rsidRPr="001B6EC7">
        <w:rPr>
          <w:rFonts w:ascii="Times New Roman" w:hAnsi="Times New Roman" w:cs="Simplified Arabic" w:hint="cs"/>
          <w:szCs w:val="24"/>
          <w:rtl/>
        </w:rPr>
        <w:t>، سورية</w:t>
      </w:r>
      <w:r w:rsidRPr="001B6EC7">
        <w:rPr>
          <w:rFonts w:ascii="Times New Roman" w:hAnsi="Times New Roman" w:cs="Simplified Arabic"/>
          <w:szCs w:val="24"/>
          <w:rtl/>
        </w:rPr>
        <w:t>.</w:t>
      </w:r>
    </w:p>
    <w:p w:rsidR="00C72118" w:rsidRPr="001B6EC7" w:rsidRDefault="00C72118" w:rsidP="001B6EC7">
      <w:pPr>
        <w:spacing w:after="0" w:line="240" w:lineRule="auto"/>
        <w:jc w:val="lowKashida"/>
        <w:rPr>
          <w:rFonts w:ascii="Times New Roman" w:hAnsi="Times New Roman" w:cs="Simplified Arabic"/>
          <w:szCs w:val="24"/>
          <w:rtl/>
        </w:rPr>
      </w:pPr>
    </w:p>
    <w:p w:rsidR="00C72118" w:rsidRPr="001B6EC7" w:rsidRDefault="00C72118" w:rsidP="001B6EC7">
      <w:pPr>
        <w:spacing w:after="0" w:line="240" w:lineRule="auto"/>
        <w:jc w:val="lowKashida"/>
        <w:rPr>
          <w:rFonts w:ascii="Times New Roman" w:hAnsi="Times New Roman" w:cs="Simplified Arabic"/>
          <w:szCs w:val="24"/>
          <w:rtl/>
        </w:rPr>
      </w:pPr>
    </w:p>
    <w:p w:rsidR="001B513C" w:rsidRPr="001B6EC7" w:rsidRDefault="001B513C" w:rsidP="001B6EC7">
      <w:pPr>
        <w:spacing w:after="0" w:line="240" w:lineRule="auto"/>
        <w:jc w:val="lowKashida"/>
        <w:rPr>
          <w:rFonts w:ascii="Times New Roman" w:hAnsi="Times New Roman" w:cs="Simplified Arabic"/>
          <w:szCs w:val="24"/>
          <w:rtl/>
        </w:rPr>
      </w:pPr>
    </w:p>
    <w:p w:rsidR="00C72118" w:rsidRPr="009C0CBC" w:rsidRDefault="00C72118" w:rsidP="001B513C">
      <w:pPr>
        <w:bidi w:val="0"/>
        <w:spacing w:after="0" w:line="240" w:lineRule="auto"/>
        <w:jc w:val="center"/>
        <w:rPr>
          <w:rFonts w:ascii="Times New Roman" w:hAnsi="Times New Roman" w:cs="Simplified Arabic"/>
          <w:b/>
          <w:bCs/>
          <w:sz w:val="32"/>
          <w:szCs w:val="32"/>
        </w:rPr>
      </w:pPr>
      <w:proofErr w:type="gramStart"/>
      <w:r w:rsidRPr="009C0CBC">
        <w:rPr>
          <w:rFonts w:ascii="Times New Roman" w:hAnsi="Times New Roman" w:cs="Simplified Arabic"/>
          <w:b/>
          <w:bCs/>
          <w:sz w:val="32"/>
          <w:szCs w:val="32"/>
        </w:rPr>
        <w:t xml:space="preserve">Evaluation of efficiency of </w:t>
      </w:r>
      <w:proofErr w:type="spellStart"/>
      <w:r w:rsidRPr="009C0CBC">
        <w:rPr>
          <w:rFonts w:ascii="Times New Roman" w:hAnsi="Times New Roman" w:cs="Simplified Arabic"/>
          <w:b/>
          <w:bCs/>
          <w:sz w:val="32"/>
          <w:szCs w:val="32"/>
        </w:rPr>
        <w:t>Harpin</w:t>
      </w:r>
      <w:proofErr w:type="spellEnd"/>
      <w:r w:rsidRPr="009C0CBC">
        <w:rPr>
          <w:rFonts w:ascii="Times New Roman" w:hAnsi="Times New Roman" w:cs="Simplified Arabic"/>
          <w:b/>
          <w:bCs/>
          <w:sz w:val="32"/>
          <w:szCs w:val="32"/>
        </w:rPr>
        <w:t xml:space="preserve"> protein in inducing SOD enzyme as one of defense reaction at Wheat.</w:t>
      </w:r>
      <w:proofErr w:type="gramEnd"/>
    </w:p>
    <w:p w:rsidR="001B513C" w:rsidRDefault="001B513C"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hAnsi="Times New Roman" w:cs="Simplified Arabic"/>
          <w:color w:val="000000" w:themeColor="text1"/>
          <w:szCs w:val="24"/>
          <w:lang w:bidi="ar-SY"/>
        </w:rPr>
      </w:pPr>
    </w:p>
    <w:p w:rsidR="009C0CBC" w:rsidRDefault="009C0CBC" w:rsidP="009C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hAnsi="Times New Roman" w:cs="Simplified Arabic"/>
          <w:color w:val="000000" w:themeColor="text1"/>
          <w:szCs w:val="24"/>
          <w:lang w:bidi="ar-SY"/>
        </w:rPr>
      </w:pPr>
    </w:p>
    <w:p w:rsidR="00C72118" w:rsidRPr="00440397" w:rsidRDefault="00B109A1" w:rsidP="00440397">
      <w:pPr>
        <w:pStyle w:val="HTML"/>
        <w:shd w:val="clear" w:color="auto" w:fill="FFFFFF"/>
        <w:spacing w:line="360" w:lineRule="atLeast"/>
        <w:ind w:left="2835"/>
        <w:rPr>
          <w:rFonts w:ascii="inherit" w:hAnsi="inherit"/>
          <w:sz w:val="24"/>
          <w:szCs w:val="24"/>
        </w:rPr>
      </w:pPr>
      <w:proofErr w:type="spellStart"/>
      <w:r w:rsidRPr="00440397">
        <w:rPr>
          <w:rFonts w:ascii="Times New Roman" w:hAnsi="Times New Roman" w:cs="Simplified Arabic"/>
          <w:b/>
          <w:bCs/>
          <w:color w:val="000000" w:themeColor="text1"/>
          <w:sz w:val="24"/>
          <w:szCs w:val="24"/>
          <w:lang w:bidi="ar-SY"/>
        </w:rPr>
        <w:t>Ismaeel</w:t>
      </w:r>
      <w:proofErr w:type="spellEnd"/>
      <w:r w:rsidRPr="00440397">
        <w:rPr>
          <w:rFonts w:ascii="Times New Roman" w:hAnsi="Times New Roman" w:cs="Simplified Arabic"/>
          <w:b/>
          <w:bCs/>
          <w:color w:val="000000" w:themeColor="text1"/>
          <w:sz w:val="24"/>
          <w:szCs w:val="24"/>
          <w:lang w:bidi="ar-SY"/>
        </w:rPr>
        <w:t xml:space="preserve"> Mohammad</w:t>
      </w:r>
      <w:r w:rsidR="00C72118" w:rsidRPr="00440397">
        <w:rPr>
          <w:rFonts w:ascii="Times New Roman" w:hAnsi="Times New Roman" w:cs="Simplified Arabic"/>
          <w:b/>
          <w:bCs/>
          <w:color w:val="000000" w:themeColor="text1"/>
          <w:sz w:val="24"/>
          <w:szCs w:val="24"/>
          <w:lang w:bidi="ar-SY"/>
        </w:rPr>
        <w:t xml:space="preserve"> alsaleh</w:t>
      </w:r>
      <w:bookmarkStart w:id="1" w:name="_Hlk485553902"/>
      <w:r w:rsidR="00C72118" w:rsidRPr="00440397">
        <w:rPr>
          <w:rFonts w:ascii="Times New Roman" w:hAnsi="Times New Roman" w:cs="Simplified Arabic"/>
          <w:b/>
          <w:bCs/>
          <w:color w:val="000000" w:themeColor="text1"/>
          <w:sz w:val="24"/>
          <w:szCs w:val="24"/>
          <w:vertAlign w:val="superscript"/>
          <w:lang w:bidi="ar-SY"/>
        </w:rPr>
        <w:t>1</w:t>
      </w:r>
      <w:r w:rsidR="00B54242" w:rsidRPr="00440397">
        <w:rPr>
          <w:rFonts w:ascii="Times New Roman" w:hAnsi="Times New Roman" w:cs="Simplified Arabic"/>
          <w:b/>
          <w:bCs/>
          <w:color w:val="000000" w:themeColor="text1"/>
          <w:sz w:val="24"/>
          <w:szCs w:val="24"/>
          <w:lang w:bidi="ar-SY"/>
        </w:rPr>
        <w:t xml:space="preserve"> </w:t>
      </w:r>
      <w:r w:rsidR="00440397">
        <w:rPr>
          <w:rFonts w:ascii="Times New Roman" w:hAnsi="Times New Roman" w:cs="Simplified Arabic"/>
          <w:b/>
          <w:bCs/>
          <w:color w:val="000000" w:themeColor="text1"/>
          <w:sz w:val="24"/>
          <w:szCs w:val="24"/>
          <w:lang w:bidi="ar-SY"/>
        </w:rPr>
        <w:t xml:space="preserve">       </w:t>
      </w:r>
      <w:r w:rsidR="00C72118" w:rsidRPr="00440397">
        <w:rPr>
          <w:rFonts w:ascii="Times New Roman" w:hAnsi="Times New Roman" w:cs="Simplified Arabic"/>
          <w:b/>
          <w:bCs/>
          <w:color w:val="000000" w:themeColor="text1"/>
          <w:sz w:val="24"/>
          <w:szCs w:val="24"/>
          <w:lang w:bidi="ar-SY"/>
        </w:rPr>
        <w:t xml:space="preserve"> </w:t>
      </w:r>
      <w:r w:rsidR="00C72118" w:rsidRPr="00440397">
        <w:rPr>
          <w:rFonts w:ascii="Times New Roman" w:eastAsia="Calibri" w:hAnsi="Times New Roman" w:cs="Simplified Arabic"/>
          <w:b/>
          <w:bCs/>
          <w:sz w:val="24"/>
          <w:szCs w:val="24"/>
          <w:lang w:bidi="ar-SY"/>
        </w:rPr>
        <w:t>Mahmoud</w:t>
      </w:r>
      <w:bookmarkEnd w:id="1"/>
      <w:r w:rsidR="00440397" w:rsidRPr="00440397">
        <w:rPr>
          <w:rFonts w:ascii="Times New Roman" w:eastAsia="Calibri" w:hAnsi="Times New Roman" w:cs="Simplified Arabic"/>
          <w:b/>
          <w:bCs/>
          <w:sz w:val="24"/>
          <w:szCs w:val="24"/>
          <w:lang w:bidi="ar-SY"/>
        </w:rPr>
        <w:t xml:space="preserve"> </w:t>
      </w:r>
      <w:proofErr w:type="spellStart"/>
      <w:r w:rsidR="00440397" w:rsidRPr="00440397">
        <w:rPr>
          <w:rFonts w:asciiTheme="majorBidi" w:hAnsiTheme="majorBidi" w:cstheme="majorBidi"/>
          <w:b/>
          <w:bCs/>
          <w:sz w:val="24"/>
          <w:szCs w:val="24"/>
        </w:rPr>
        <w:t>hasan</w:t>
      </w:r>
      <w:proofErr w:type="spellEnd"/>
      <w:r w:rsidR="00440397" w:rsidRPr="00440397">
        <w:rPr>
          <w:rFonts w:ascii="Times New Roman" w:eastAsia="Calibri" w:hAnsi="Times New Roman" w:cs="Simplified Arabic"/>
          <w:b/>
          <w:bCs/>
          <w:sz w:val="24"/>
          <w:szCs w:val="24"/>
          <w:lang w:bidi="ar-SY"/>
        </w:rPr>
        <w:t xml:space="preserve"> </w:t>
      </w:r>
      <w:r w:rsidR="00440397" w:rsidRPr="00440397">
        <w:rPr>
          <w:rFonts w:ascii="Times New Roman" w:eastAsia="Calibri" w:hAnsi="Times New Roman" w:cs="Simplified Arabic"/>
          <w:b/>
          <w:bCs/>
          <w:sz w:val="24"/>
          <w:szCs w:val="24"/>
          <w:lang w:bidi="ar-SY"/>
        </w:rPr>
        <w:t>Abu-</w:t>
      </w:r>
      <w:proofErr w:type="gramStart"/>
      <w:r w:rsidR="00440397" w:rsidRPr="00440397">
        <w:rPr>
          <w:rFonts w:ascii="Times New Roman" w:eastAsia="Calibri" w:hAnsi="Times New Roman" w:cs="Simplified Arabic"/>
          <w:b/>
          <w:bCs/>
          <w:sz w:val="24"/>
          <w:szCs w:val="24"/>
          <w:lang w:bidi="ar-SY"/>
        </w:rPr>
        <w:t>ghorrah</w:t>
      </w:r>
      <w:r w:rsidR="00440397" w:rsidRPr="00440397">
        <w:rPr>
          <w:rFonts w:ascii="Times New Roman" w:eastAsia="Calibri" w:hAnsi="Times New Roman" w:cs="Simplified Arabic"/>
          <w:b/>
          <w:bCs/>
          <w:sz w:val="24"/>
          <w:szCs w:val="24"/>
          <w:vertAlign w:val="superscript"/>
          <w:lang w:bidi="ar-SY"/>
        </w:rPr>
        <w:t>2</w:t>
      </w:r>
      <w:r w:rsidR="00C72118" w:rsidRPr="00440397">
        <w:rPr>
          <w:rFonts w:ascii="Times New Roman" w:eastAsia="Calibri" w:hAnsi="Times New Roman" w:cs="Simplified Arabic"/>
          <w:b/>
          <w:bCs/>
          <w:sz w:val="24"/>
          <w:szCs w:val="24"/>
          <w:vertAlign w:val="superscript"/>
          <w:lang w:bidi="ar-SY"/>
        </w:rPr>
        <w:t xml:space="preserve"> </w:t>
      </w:r>
      <w:r w:rsidR="00B54242" w:rsidRPr="00440397">
        <w:rPr>
          <w:rFonts w:ascii="Times New Roman" w:eastAsia="Calibri" w:hAnsi="Times New Roman" w:cs="Simplified Arabic"/>
          <w:b/>
          <w:bCs/>
          <w:sz w:val="24"/>
          <w:szCs w:val="24"/>
          <w:vertAlign w:val="superscript"/>
          <w:lang w:bidi="ar-SY"/>
        </w:rPr>
        <w:t xml:space="preserve"> </w:t>
      </w:r>
      <w:proofErr w:type="spellStart"/>
      <w:r w:rsidR="00C72118" w:rsidRPr="00440397">
        <w:rPr>
          <w:rFonts w:ascii="Times New Roman" w:eastAsia="Calibri" w:hAnsi="Times New Roman" w:cs="Simplified Arabic"/>
          <w:b/>
          <w:bCs/>
          <w:sz w:val="24"/>
          <w:szCs w:val="24"/>
          <w:lang w:bidi="ar-SY"/>
        </w:rPr>
        <w:t>Aroub</w:t>
      </w:r>
      <w:proofErr w:type="spellEnd"/>
      <w:proofErr w:type="gramEnd"/>
      <w:r w:rsidR="00C72118" w:rsidRPr="00440397">
        <w:rPr>
          <w:rFonts w:ascii="Times New Roman" w:eastAsia="Calibri" w:hAnsi="Times New Roman" w:cs="Simplified Arabic"/>
          <w:b/>
          <w:bCs/>
          <w:sz w:val="24"/>
          <w:szCs w:val="24"/>
          <w:lang w:bidi="ar-SY"/>
        </w:rPr>
        <w:t xml:space="preserve"> Almasri</w:t>
      </w:r>
      <w:r w:rsidR="00C72118" w:rsidRPr="00440397">
        <w:rPr>
          <w:rFonts w:ascii="Times New Roman" w:eastAsia="Calibri" w:hAnsi="Times New Roman" w:cs="Simplified Arabic"/>
          <w:b/>
          <w:bCs/>
          <w:sz w:val="24"/>
          <w:szCs w:val="24"/>
          <w:vertAlign w:val="superscript"/>
          <w:lang w:bidi="ar-SY"/>
        </w:rPr>
        <w:t>3</w:t>
      </w:r>
    </w:p>
    <w:p w:rsidR="00C72118" w:rsidRPr="001B513C" w:rsidRDefault="00C72118"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hAnsi="Times New Roman" w:cs="Simplified Arabic"/>
          <w:color w:val="000000" w:themeColor="text1"/>
          <w:sz w:val="20"/>
          <w:szCs w:val="20"/>
          <w:vertAlign w:val="superscript"/>
          <w:lang w:bidi="ar-SY"/>
        </w:rPr>
      </w:pPr>
      <w:r w:rsidRPr="001B513C">
        <w:rPr>
          <w:rFonts w:ascii="Times New Roman" w:hAnsi="Times New Roman" w:cs="Simplified Arabic"/>
          <w:color w:val="000000" w:themeColor="text1"/>
          <w:sz w:val="20"/>
          <w:szCs w:val="20"/>
          <w:vertAlign w:val="superscript"/>
          <w:lang w:bidi="ar-SY"/>
        </w:rPr>
        <w:t>1</w:t>
      </w:r>
      <w:r w:rsidR="00B54242">
        <w:rPr>
          <w:rFonts w:ascii="Times New Roman" w:hAnsi="Times New Roman" w:cs="Simplified Arabic"/>
          <w:color w:val="000000" w:themeColor="text1"/>
          <w:sz w:val="20"/>
          <w:szCs w:val="20"/>
          <w:vertAlign w:val="superscript"/>
          <w:lang w:bidi="ar-SY"/>
        </w:rPr>
        <w:t>*</w:t>
      </w:r>
      <w:r w:rsidRPr="001B513C">
        <w:rPr>
          <w:rFonts w:ascii="Times New Roman" w:eastAsia="Calibri" w:hAnsi="Times New Roman" w:cs="Simplified Arabic"/>
          <w:sz w:val="20"/>
          <w:szCs w:val="20"/>
          <w:lang w:bidi="ar-SY"/>
        </w:rPr>
        <w:t xml:space="preserve"> Department of plant protection -faculty of agriculture – Damascus   University</w:t>
      </w:r>
    </w:p>
    <w:p w:rsidR="00C72118" w:rsidRPr="001B513C" w:rsidRDefault="00C72118"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hAnsi="Times New Roman" w:cs="Simplified Arabic"/>
          <w:color w:val="000000" w:themeColor="text1"/>
          <w:sz w:val="20"/>
          <w:szCs w:val="20"/>
          <w:vertAlign w:val="superscript"/>
          <w:lang w:bidi="ar-SY"/>
        </w:rPr>
      </w:pPr>
      <w:r w:rsidRPr="001B513C">
        <w:rPr>
          <w:rFonts w:ascii="Times New Roman" w:hAnsi="Times New Roman" w:cs="Simplified Arabic"/>
          <w:color w:val="000000" w:themeColor="text1"/>
          <w:sz w:val="20"/>
          <w:szCs w:val="20"/>
          <w:vertAlign w:val="superscript"/>
          <w:lang w:bidi="ar-SY"/>
        </w:rPr>
        <w:t>2</w:t>
      </w:r>
      <w:r w:rsidRPr="001B513C">
        <w:rPr>
          <w:rFonts w:ascii="Times New Roman" w:eastAsia="Calibri" w:hAnsi="Times New Roman" w:cs="Simplified Arabic"/>
          <w:sz w:val="20"/>
          <w:szCs w:val="20"/>
          <w:lang w:bidi="ar-SY"/>
        </w:rPr>
        <w:t xml:space="preserve"> Department of plant protection -faculty of agriculture – </w:t>
      </w:r>
      <w:bookmarkStart w:id="2" w:name="_Hlk485554305"/>
      <w:r w:rsidRPr="001B513C">
        <w:rPr>
          <w:rFonts w:ascii="Times New Roman" w:eastAsia="Calibri" w:hAnsi="Times New Roman" w:cs="Simplified Arabic"/>
          <w:sz w:val="20"/>
          <w:szCs w:val="20"/>
          <w:lang w:bidi="ar-SY"/>
        </w:rPr>
        <w:t>Damascus</w:t>
      </w:r>
      <w:bookmarkEnd w:id="2"/>
      <w:r w:rsidRPr="001B513C">
        <w:rPr>
          <w:rFonts w:ascii="Times New Roman" w:eastAsia="Calibri" w:hAnsi="Times New Roman" w:cs="Simplified Arabic"/>
          <w:sz w:val="20"/>
          <w:szCs w:val="20"/>
          <w:lang w:bidi="ar-SY"/>
        </w:rPr>
        <w:t xml:space="preserve">   University</w:t>
      </w:r>
    </w:p>
    <w:p w:rsidR="00C72118" w:rsidRPr="001B513C" w:rsidRDefault="00C72118"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hAnsi="Times New Roman" w:cs="Simplified Arabic"/>
          <w:color w:val="000000" w:themeColor="text1"/>
          <w:sz w:val="20"/>
          <w:szCs w:val="20"/>
          <w:lang w:bidi="ar-SY"/>
        </w:rPr>
      </w:pPr>
      <w:r w:rsidRPr="001B513C">
        <w:rPr>
          <w:rFonts w:ascii="Times New Roman" w:hAnsi="Times New Roman" w:cs="Simplified Arabic"/>
          <w:color w:val="000000" w:themeColor="text1"/>
          <w:sz w:val="20"/>
          <w:szCs w:val="20"/>
          <w:vertAlign w:val="superscript"/>
          <w:lang w:bidi="ar-SY"/>
        </w:rPr>
        <w:t>3</w:t>
      </w:r>
      <w:r w:rsidRPr="001B513C">
        <w:rPr>
          <w:rFonts w:ascii="Times New Roman" w:eastAsia="Calibri" w:hAnsi="Times New Roman" w:cs="Simplified Arabic"/>
          <w:sz w:val="20"/>
          <w:szCs w:val="20"/>
          <w:lang w:bidi="ar-SY"/>
        </w:rPr>
        <w:t xml:space="preserve"> National commission for </w:t>
      </w:r>
      <w:proofErr w:type="gramStart"/>
      <w:r w:rsidRPr="001B513C">
        <w:rPr>
          <w:rFonts w:ascii="Times New Roman" w:eastAsia="Calibri" w:hAnsi="Times New Roman" w:cs="Simplified Arabic"/>
          <w:sz w:val="20"/>
          <w:szCs w:val="20"/>
          <w:lang w:bidi="ar-SY"/>
        </w:rPr>
        <w:t>biotechnology(</w:t>
      </w:r>
      <w:proofErr w:type="gramEnd"/>
      <w:r w:rsidRPr="001B513C">
        <w:rPr>
          <w:rFonts w:ascii="Times New Roman" w:eastAsia="Calibri" w:hAnsi="Times New Roman" w:cs="Simplified Arabic"/>
          <w:sz w:val="20"/>
          <w:szCs w:val="20"/>
          <w:lang w:bidi="ar-SY"/>
        </w:rPr>
        <w:t xml:space="preserve"> NCBT)</w:t>
      </w:r>
    </w:p>
    <w:p w:rsidR="001B513C" w:rsidRDefault="001B513C" w:rsidP="003E3F86">
      <w:pPr>
        <w:bidi w:val="0"/>
        <w:spacing w:after="0" w:line="240" w:lineRule="auto"/>
        <w:ind w:left="2835"/>
        <w:jc w:val="lowKashida"/>
        <w:rPr>
          <w:rFonts w:ascii="Times New Roman" w:hAnsi="Times New Roman" w:cs="Simplified Arabic"/>
          <w:szCs w:val="24"/>
        </w:rPr>
      </w:pPr>
    </w:p>
    <w:p w:rsidR="009F0FF3" w:rsidRPr="001B513C" w:rsidRDefault="009F0FF3" w:rsidP="003E3F86">
      <w:pPr>
        <w:bidi w:val="0"/>
        <w:spacing w:after="0" w:line="240" w:lineRule="auto"/>
        <w:ind w:left="2835"/>
        <w:jc w:val="lowKashida"/>
        <w:rPr>
          <w:rFonts w:ascii="Times New Roman" w:hAnsi="Times New Roman" w:cs="Simplified Arabic"/>
          <w:b/>
          <w:bCs/>
          <w:sz w:val="28"/>
          <w:szCs w:val="28"/>
        </w:rPr>
      </w:pPr>
      <w:r w:rsidRPr="001B513C">
        <w:rPr>
          <w:rFonts w:ascii="Times New Roman" w:hAnsi="Times New Roman" w:cs="Simplified Arabic"/>
          <w:b/>
          <w:bCs/>
          <w:sz w:val="28"/>
          <w:szCs w:val="28"/>
        </w:rPr>
        <w:t>Abstract</w:t>
      </w:r>
      <w:r w:rsidR="00FB1A3F" w:rsidRPr="001B513C">
        <w:rPr>
          <w:rFonts w:ascii="Times New Roman" w:hAnsi="Times New Roman" w:cs="Simplified Arabic"/>
          <w:b/>
          <w:bCs/>
          <w:sz w:val="28"/>
          <w:szCs w:val="28"/>
        </w:rPr>
        <w:t>:</w:t>
      </w:r>
    </w:p>
    <w:tbl>
      <w:tblPr>
        <w:tblpPr w:leftFromText="198" w:rightFromText="198" w:vertAnchor="page" w:horzAnchor="margin" w:tblpY="5461"/>
        <w:tblW w:w="2552" w:type="dxa"/>
        <w:tblLayout w:type="fixed"/>
        <w:tblCellMar>
          <w:left w:w="0" w:type="dxa"/>
          <w:right w:w="0" w:type="dxa"/>
        </w:tblCellMar>
        <w:tblLook w:val="04A0" w:firstRow="1" w:lastRow="0" w:firstColumn="1" w:lastColumn="0" w:noHBand="0" w:noVBand="1"/>
      </w:tblPr>
      <w:tblGrid>
        <w:gridCol w:w="2552"/>
      </w:tblGrid>
      <w:tr w:rsidR="009C0CBC" w:rsidRPr="003E3F86" w:rsidTr="009C0CBC">
        <w:tc>
          <w:tcPr>
            <w:tcW w:w="2552" w:type="dxa"/>
            <w:hideMark/>
          </w:tcPr>
          <w:p w:rsidR="009C0CBC" w:rsidRPr="003E3F86" w:rsidRDefault="009C0CBC" w:rsidP="00E71762">
            <w:pPr>
              <w:bidi w:val="0"/>
              <w:adjustRightInd w:val="0"/>
              <w:snapToGrid w:val="0"/>
              <w:spacing w:after="0" w:line="240" w:lineRule="atLeast"/>
              <w:ind w:right="113"/>
              <w:rPr>
                <w:rFonts w:ascii="Times New Roman" w:eastAsia="SimSun" w:hAnsi="Times New Roman" w:cs="Times New Roman"/>
                <w:color w:val="000000"/>
                <w:lang w:eastAsia="de-DE" w:bidi="en-US"/>
              </w:rPr>
            </w:pPr>
            <w:r w:rsidRPr="003E3F86">
              <w:rPr>
                <w:rFonts w:ascii="Times New Roman" w:eastAsia="Times New Roman" w:hAnsi="Times New Roman" w:cs="Times New Roman"/>
                <w:color w:val="000000"/>
                <w:lang w:eastAsia="de-DE" w:bidi="en-US"/>
              </w:rPr>
              <w:t>Received:</w:t>
            </w:r>
            <w:r>
              <w:rPr>
                <w:rFonts w:ascii="Times New Roman" w:eastAsia="Times New Roman" w:hAnsi="Times New Roman" w:cs="Times New Roman"/>
                <w:color w:val="000000"/>
                <w:lang w:eastAsia="de-DE" w:bidi="en-US"/>
              </w:rPr>
              <w:t xml:space="preserve"> </w:t>
            </w:r>
            <w:r w:rsidR="00E71762">
              <w:rPr>
                <w:rFonts w:ascii="Times New Roman" w:eastAsia="Times New Roman" w:hAnsi="Times New Roman" w:cs="Times New Roman"/>
                <w:color w:val="000000"/>
                <w:lang w:eastAsia="de-DE" w:bidi="en-US"/>
              </w:rPr>
              <w:t>20</w:t>
            </w:r>
            <w:r w:rsidRPr="003E3F86">
              <w:rPr>
                <w:rFonts w:ascii="Times New Roman" w:eastAsia="Times New Roman" w:hAnsi="Times New Roman" w:cs="Times New Roman"/>
                <w:color w:val="000000"/>
                <w:lang w:eastAsia="de-DE" w:bidi="en-US"/>
              </w:rPr>
              <w:t xml:space="preserve"> /</w:t>
            </w:r>
            <w:r w:rsidR="00E71762">
              <w:rPr>
                <w:rFonts w:ascii="Times New Roman" w:eastAsia="Times New Roman" w:hAnsi="Times New Roman" w:cs="Times New Roman"/>
                <w:color w:val="000000"/>
                <w:lang w:eastAsia="de-DE" w:bidi="en-US"/>
              </w:rPr>
              <w:t>9</w:t>
            </w:r>
            <w:r>
              <w:rPr>
                <w:rFonts w:ascii="Times New Roman" w:eastAsia="Times New Roman" w:hAnsi="Times New Roman" w:cs="Times New Roman"/>
                <w:color w:val="000000"/>
                <w:lang w:eastAsia="de-DE" w:bidi="en-US"/>
              </w:rPr>
              <w:t xml:space="preserve"> </w:t>
            </w:r>
            <w:r w:rsidRPr="003E3F86">
              <w:rPr>
                <w:rFonts w:ascii="Times New Roman" w:eastAsia="Times New Roman" w:hAnsi="Times New Roman" w:cs="Times New Roman"/>
                <w:color w:val="000000"/>
                <w:lang w:eastAsia="de-DE" w:bidi="en-US"/>
              </w:rPr>
              <w:t>/202</w:t>
            </w:r>
            <w:r>
              <w:rPr>
                <w:rFonts w:ascii="Times New Roman" w:eastAsia="Times New Roman" w:hAnsi="Times New Roman" w:cs="Times New Roman"/>
                <w:color w:val="000000"/>
                <w:lang w:eastAsia="de-DE" w:bidi="en-US"/>
              </w:rPr>
              <w:t>3</w:t>
            </w:r>
          </w:p>
          <w:p w:rsidR="009C0CBC" w:rsidRPr="003E3F86" w:rsidRDefault="009C0CBC" w:rsidP="00E71762">
            <w:pPr>
              <w:bidi w:val="0"/>
              <w:adjustRightInd w:val="0"/>
              <w:snapToGrid w:val="0"/>
              <w:spacing w:after="0" w:line="240" w:lineRule="atLeast"/>
              <w:ind w:right="113"/>
              <w:rPr>
                <w:rFonts w:ascii="Times New Roman" w:eastAsia="Times New Roman" w:hAnsi="Times New Roman" w:cs="Times New Roman"/>
                <w:color w:val="000000"/>
                <w:lang w:eastAsia="de-DE" w:bidi="en-US"/>
              </w:rPr>
            </w:pPr>
            <w:r w:rsidRPr="003E3F86">
              <w:rPr>
                <w:rFonts w:ascii="Times New Roman" w:eastAsia="Times New Roman" w:hAnsi="Times New Roman" w:cs="Times New Roman"/>
                <w:color w:val="000000"/>
                <w:lang w:eastAsia="de-DE" w:bidi="en-US"/>
              </w:rPr>
              <w:t xml:space="preserve">Accepted: </w:t>
            </w:r>
            <w:r w:rsidR="00E71762">
              <w:rPr>
                <w:rFonts w:ascii="Times New Roman" w:eastAsia="Times New Roman" w:hAnsi="Times New Roman" w:cs="Times New Roman"/>
                <w:color w:val="000000"/>
                <w:lang w:eastAsia="de-DE" w:bidi="en-US"/>
              </w:rPr>
              <w:t>29</w:t>
            </w:r>
            <w:r>
              <w:rPr>
                <w:rFonts w:ascii="Times New Roman" w:eastAsia="Times New Roman" w:hAnsi="Times New Roman" w:cs="Times New Roman"/>
                <w:color w:val="000000"/>
                <w:lang w:eastAsia="de-DE" w:bidi="en-US"/>
              </w:rPr>
              <w:t xml:space="preserve"> </w:t>
            </w:r>
            <w:r w:rsidRPr="003E3F86">
              <w:rPr>
                <w:rFonts w:ascii="Times New Roman" w:eastAsia="Times New Roman" w:hAnsi="Times New Roman" w:cs="Times New Roman"/>
                <w:color w:val="000000"/>
                <w:lang w:eastAsia="de-DE" w:bidi="en-US"/>
              </w:rPr>
              <w:t>/</w:t>
            </w:r>
            <w:r w:rsidR="00E71762">
              <w:rPr>
                <w:rFonts w:ascii="Times New Roman" w:eastAsia="Times New Roman" w:hAnsi="Times New Roman" w:cs="Times New Roman"/>
                <w:color w:val="000000"/>
                <w:lang w:eastAsia="de-DE" w:bidi="en-US"/>
              </w:rPr>
              <w:t>10</w:t>
            </w:r>
            <w:r>
              <w:rPr>
                <w:rFonts w:ascii="Times New Roman" w:eastAsia="Times New Roman" w:hAnsi="Times New Roman" w:cs="Times New Roman"/>
                <w:color w:val="000000"/>
                <w:lang w:eastAsia="de-DE" w:bidi="en-US"/>
              </w:rPr>
              <w:t xml:space="preserve"> </w:t>
            </w:r>
            <w:r w:rsidRPr="003E3F86">
              <w:rPr>
                <w:rFonts w:ascii="Times New Roman" w:eastAsia="Times New Roman" w:hAnsi="Times New Roman" w:cs="Times New Roman"/>
                <w:color w:val="000000"/>
                <w:lang w:eastAsia="de-DE" w:bidi="en-US"/>
              </w:rPr>
              <w:t>/202</w:t>
            </w:r>
            <w:r>
              <w:rPr>
                <w:rFonts w:ascii="Times New Roman" w:eastAsia="Times New Roman" w:hAnsi="Times New Roman" w:cs="Times New Roman"/>
                <w:color w:val="000000"/>
                <w:lang w:eastAsia="de-DE" w:bidi="en-US"/>
              </w:rPr>
              <w:t>3</w:t>
            </w:r>
          </w:p>
          <w:p w:rsidR="009C0CBC" w:rsidRPr="003E3F86" w:rsidRDefault="009C0CBC" w:rsidP="009C0CBC">
            <w:pPr>
              <w:bidi w:val="0"/>
              <w:adjustRightInd w:val="0"/>
              <w:snapToGrid w:val="0"/>
              <w:spacing w:line="240" w:lineRule="atLeast"/>
              <w:ind w:right="113"/>
              <w:rPr>
                <w:rFonts w:ascii="Calibri" w:eastAsia="DengXian" w:hAnsi="Calibri" w:cs="Arial"/>
                <w:bCs/>
                <w:lang w:bidi="en-US"/>
              </w:rPr>
            </w:pPr>
            <w:r w:rsidRPr="003E3F86">
              <w:rPr>
                <w:rFonts w:ascii="Calibri" w:eastAsia="Calibri" w:hAnsi="Calibri" w:cs="Arial"/>
                <w:noProof/>
              </w:rPr>
              <w:drawing>
                <wp:inline distT="0" distB="0" distL="0" distR="0" wp14:anchorId="069B794C" wp14:editId="15890B30">
                  <wp:extent cx="1201420" cy="44577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1420" cy="445770"/>
                          </a:xfrm>
                          <a:prstGeom prst="rect">
                            <a:avLst/>
                          </a:prstGeom>
                          <a:noFill/>
                          <a:ln>
                            <a:noFill/>
                          </a:ln>
                        </pic:spPr>
                      </pic:pic>
                    </a:graphicData>
                  </a:graphic>
                </wp:inline>
              </w:drawing>
            </w:r>
          </w:p>
          <w:p w:rsidR="009C0CBC" w:rsidRPr="003E3F86" w:rsidRDefault="009C0CBC" w:rsidP="009C0CBC">
            <w:pPr>
              <w:bidi w:val="0"/>
              <w:adjustRightInd w:val="0"/>
              <w:snapToGrid w:val="0"/>
              <w:spacing w:after="0" w:line="240" w:lineRule="atLeast"/>
              <w:ind w:right="113"/>
              <w:jc w:val="both"/>
              <w:rPr>
                <w:rFonts w:ascii="Times New Roman" w:eastAsia="DengXian" w:hAnsi="Times New Roman" w:cs="Times New Roman"/>
                <w:noProof/>
                <w:snapToGrid w:val="0"/>
                <w:color w:val="000000"/>
                <w:lang w:val="en-GB" w:eastAsia="en-GB" w:bidi="en-US"/>
              </w:rPr>
            </w:pPr>
            <w:r w:rsidRPr="003E3F86">
              <w:rPr>
                <w:rFonts w:ascii="Times New Roman" w:eastAsia="DengXian" w:hAnsi="Times New Roman" w:cs="Times New Roman"/>
                <w:b/>
                <w:noProof/>
                <w:snapToGrid w:val="0"/>
                <w:color w:val="000000"/>
                <w:lang w:val="en-GB" w:eastAsia="en-GB" w:bidi="en-US"/>
              </w:rPr>
              <w:t>Copyright:</w:t>
            </w:r>
            <w:r w:rsidRPr="003E3F86">
              <w:rPr>
                <w:rFonts w:ascii="Palatino Linotype" w:eastAsia="Times New Roman" w:hAnsi="Palatino Linotype" w:cs="Times New Roman"/>
                <w:noProof/>
                <w:snapToGrid w:val="0"/>
                <w:color w:val="000000"/>
                <w:sz w:val="2"/>
                <w:szCs w:val="4"/>
                <w:lang w:val="en-GB" w:eastAsia="en-GB"/>
              </w:rPr>
              <w:t xml:space="preserve"> </w:t>
            </w:r>
            <w:r w:rsidRPr="003E3F86">
              <w:rPr>
                <w:rFonts w:ascii="Times New Roman" w:eastAsia="DengXian" w:hAnsi="Times New Roman" w:cs="Times New Roman"/>
                <w:noProof/>
                <w:snapToGrid w:val="0"/>
                <w:color w:val="000000"/>
                <w:lang w:val="en-GB" w:eastAsia="en-GB" w:bidi="en-US"/>
              </w:rPr>
              <w:t xml:space="preserve">Damascus University- Syria, The authors retain the copyright under a CC BY- NC-SA  </w:t>
            </w:r>
          </w:p>
        </w:tc>
      </w:tr>
    </w:tbl>
    <w:p w:rsidR="003E3F86" w:rsidRPr="001B6EC7" w:rsidRDefault="00BB15F1"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lang w:val="en"/>
        </w:rPr>
      </w:pPr>
      <w:r w:rsidRPr="001B6EC7">
        <w:rPr>
          <w:rFonts w:ascii="Times New Roman" w:eastAsia="Times New Roman" w:hAnsi="Times New Roman" w:cs="Simplified Arabic"/>
          <w:szCs w:val="24"/>
          <w:lang w:val="en"/>
        </w:rPr>
        <w:t xml:space="preserve">This study conducted in Plant Bacterial Diseases lab at Damascus </w:t>
      </w:r>
      <w:proofErr w:type="gramStart"/>
      <w:r w:rsidRPr="001B6EC7">
        <w:rPr>
          <w:rFonts w:ascii="Times New Roman" w:eastAsia="Times New Roman" w:hAnsi="Times New Roman" w:cs="Simplified Arabic"/>
          <w:szCs w:val="24"/>
          <w:lang w:val="en"/>
        </w:rPr>
        <w:t>university</w:t>
      </w:r>
      <w:proofErr w:type="gramEnd"/>
      <w:r w:rsidRPr="001B6EC7">
        <w:rPr>
          <w:rFonts w:ascii="Times New Roman" w:eastAsia="Times New Roman" w:hAnsi="Times New Roman" w:cs="Simplified Arabic"/>
          <w:szCs w:val="24"/>
          <w:lang w:val="en"/>
        </w:rPr>
        <w:t xml:space="preserve"> - faculty of Agriculture, and Molecular Biology lab at National commission </w:t>
      </w:r>
    </w:p>
    <w:p w:rsidR="00B91641" w:rsidRPr="001B6EC7" w:rsidRDefault="00BB15F1"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lang w:val="en"/>
        </w:rPr>
      </w:pPr>
      <w:r w:rsidRPr="001B6EC7">
        <w:rPr>
          <w:rFonts w:ascii="Times New Roman" w:eastAsia="Times New Roman" w:hAnsi="Times New Roman" w:cs="Simplified Arabic"/>
          <w:szCs w:val="24"/>
          <w:lang w:val="en"/>
        </w:rPr>
        <w:t xml:space="preserve">for </w:t>
      </w:r>
      <w:proofErr w:type="spellStart"/>
      <w:r w:rsidRPr="001B6EC7">
        <w:rPr>
          <w:rFonts w:ascii="Times New Roman" w:eastAsia="Times New Roman" w:hAnsi="Times New Roman" w:cs="Simplified Arabic"/>
          <w:szCs w:val="24"/>
          <w:lang w:val="en"/>
        </w:rPr>
        <w:t>Biotecnology</w:t>
      </w:r>
      <w:proofErr w:type="spellEnd"/>
      <w:r w:rsidRPr="001B6EC7">
        <w:rPr>
          <w:rFonts w:ascii="Times New Roman" w:eastAsia="Times New Roman" w:hAnsi="Times New Roman" w:cs="Simplified Arabic"/>
          <w:szCs w:val="24"/>
          <w:lang w:val="en"/>
        </w:rPr>
        <w:t xml:space="preserve"> during 2021-2022, </w:t>
      </w:r>
      <w:r w:rsidR="009F0FF3" w:rsidRPr="001B6EC7">
        <w:rPr>
          <w:rFonts w:ascii="Times New Roman" w:eastAsia="Times New Roman" w:hAnsi="Times New Roman" w:cs="Simplified Arabic"/>
          <w:szCs w:val="24"/>
          <w:lang w:val="en"/>
        </w:rPr>
        <w:t>We applied</w:t>
      </w:r>
      <w:r w:rsidRPr="001B6EC7">
        <w:rPr>
          <w:rFonts w:ascii="Times New Roman" w:eastAsia="Times New Roman" w:hAnsi="Times New Roman" w:cs="Simplified Arabic"/>
          <w:szCs w:val="24"/>
          <w:lang w:val="en"/>
        </w:rPr>
        <w:t xml:space="preserve"> r</w:t>
      </w:r>
      <w:r w:rsidR="009F0FF3" w:rsidRPr="001B6EC7">
        <w:rPr>
          <w:rFonts w:ascii="Times New Roman" w:eastAsia="Times New Roman" w:hAnsi="Times New Roman" w:cs="Simplified Arabic"/>
          <w:szCs w:val="24"/>
          <w:lang w:val="en"/>
        </w:rPr>
        <w:t xml:space="preserve">ecombinant </w:t>
      </w:r>
      <w:proofErr w:type="spellStart"/>
      <w:r w:rsidR="009F0FF3" w:rsidRPr="001B6EC7">
        <w:rPr>
          <w:rFonts w:ascii="Times New Roman" w:eastAsia="Times New Roman" w:hAnsi="Times New Roman" w:cs="Simplified Arabic"/>
          <w:szCs w:val="24"/>
          <w:lang w:val="en"/>
        </w:rPr>
        <w:t>Harpin</w:t>
      </w:r>
      <w:proofErr w:type="spellEnd"/>
      <w:r w:rsidR="009F0FF3" w:rsidRPr="001B6EC7">
        <w:rPr>
          <w:rFonts w:ascii="Times New Roman" w:eastAsia="Times New Roman" w:hAnsi="Times New Roman" w:cs="Simplified Arabic"/>
          <w:szCs w:val="24"/>
          <w:lang w:val="en"/>
        </w:rPr>
        <w:t xml:space="preserve"> protein ,which produced locally in Syria,</w:t>
      </w:r>
      <w:r w:rsidR="003D2464" w:rsidRPr="001B6EC7">
        <w:rPr>
          <w:rFonts w:ascii="Times New Roman" w:eastAsia="Times New Roman" w:hAnsi="Times New Roman" w:cs="Simplified Arabic"/>
          <w:szCs w:val="24"/>
          <w:lang w:val="en"/>
        </w:rPr>
        <w:t xml:space="preserve"> </w:t>
      </w:r>
      <w:r w:rsidR="009F0FF3" w:rsidRPr="001B6EC7">
        <w:rPr>
          <w:rFonts w:ascii="Times New Roman" w:eastAsia="Times New Roman" w:hAnsi="Times New Roman" w:cs="Simplified Arabic"/>
          <w:szCs w:val="24"/>
          <w:lang w:val="en"/>
        </w:rPr>
        <w:t>on 10-day wheat seedlings by spraying, to study its effect in increasing wheat resistance by measuring the activity of superoxide dismutase (SOD) enzyme</w:t>
      </w:r>
      <w:r w:rsidRPr="001B6EC7">
        <w:rPr>
          <w:rFonts w:ascii="Times New Roman" w:hAnsi="Times New Roman" w:cs="Simplified Arabic"/>
          <w:szCs w:val="24"/>
        </w:rPr>
        <w:t xml:space="preserve"> </w:t>
      </w:r>
      <w:r w:rsidR="007B50B7" w:rsidRPr="001B6EC7">
        <w:rPr>
          <w:rFonts w:ascii="Times New Roman" w:eastAsia="Times New Roman" w:hAnsi="Times New Roman" w:cs="Simplified Arabic"/>
          <w:szCs w:val="24"/>
          <w:lang w:val="en"/>
        </w:rPr>
        <w:t>a</w:t>
      </w:r>
      <w:r w:rsidRPr="001B6EC7">
        <w:rPr>
          <w:rFonts w:ascii="Times New Roman" w:eastAsia="Times New Roman" w:hAnsi="Times New Roman" w:cs="Simplified Arabic"/>
          <w:szCs w:val="24"/>
          <w:lang w:val="en"/>
        </w:rPr>
        <w:t>s one of indicators of resistance in plant</w:t>
      </w:r>
      <w:r w:rsidR="009F0FF3" w:rsidRPr="001B6EC7">
        <w:rPr>
          <w:rFonts w:ascii="Times New Roman" w:eastAsia="Times New Roman" w:hAnsi="Times New Roman" w:cs="Simplified Arabic"/>
          <w:szCs w:val="24"/>
          <w:lang w:val="en"/>
        </w:rPr>
        <w:t>,</w:t>
      </w:r>
      <w:r w:rsidR="007B50B7" w:rsidRPr="001B6EC7">
        <w:rPr>
          <w:rFonts w:ascii="Times New Roman" w:hAnsi="Times New Roman" w:cs="Simplified Arabic"/>
          <w:szCs w:val="24"/>
        </w:rPr>
        <w:t xml:space="preserve"> </w:t>
      </w:r>
      <w:r w:rsidR="007B50B7" w:rsidRPr="001B6EC7">
        <w:rPr>
          <w:rFonts w:ascii="Times New Roman" w:eastAsia="Times New Roman" w:hAnsi="Times New Roman" w:cs="Simplified Arabic"/>
          <w:szCs w:val="24"/>
          <w:lang w:val="en"/>
        </w:rPr>
        <w:t>we used for that spectrophotometry and polyacrylamide gel electrophoresis (native-PAGE) assays</w:t>
      </w:r>
      <w:r w:rsidR="002D6294" w:rsidRPr="001B6EC7">
        <w:rPr>
          <w:rFonts w:ascii="Times New Roman" w:eastAsia="Times New Roman" w:hAnsi="Times New Roman" w:cs="Simplified Arabic"/>
          <w:szCs w:val="24"/>
          <w:lang w:val="en"/>
        </w:rPr>
        <w:t xml:space="preserve">, </w:t>
      </w:r>
      <w:r w:rsidR="00A9505A" w:rsidRPr="001B6EC7">
        <w:rPr>
          <w:rFonts w:ascii="Times New Roman" w:eastAsia="Times New Roman" w:hAnsi="Times New Roman" w:cs="Simplified Arabic"/>
          <w:szCs w:val="24"/>
          <w:lang w:val="en"/>
        </w:rPr>
        <w:t xml:space="preserve">the results of the measurement enzyme activity by spectrophotometer showed </w:t>
      </w:r>
      <w:r w:rsidR="002D6294" w:rsidRPr="001B6EC7">
        <w:rPr>
          <w:rFonts w:ascii="Times New Roman" w:eastAsia="Times New Roman" w:hAnsi="Times New Roman" w:cs="Simplified Arabic"/>
          <w:szCs w:val="24"/>
          <w:lang w:val="en"/>
        </w:rPr>
        <w:t xml:space="preserve">increasing in the activity of the SOD enzyme at wheat seedlings treated with Harbin protein compared to ones which treated with distilled water, the noticeable increase in the effectiveness of enzyme began from 18 hour after spraying, and  still increase to 96 hours post-treat, where it reached 2.68 </w:t>
      </w:r>
      <w:r w:rsidR="00A9505A" w:rsidRPr="001B6EC7">
        <w:rPr>
          <w:rFonts w:ascii="Times New Roman" w:eastAsia="Times New Roman" w:hAnsi="Times New Roman" w:cs="Simplified Arabic"/>
          <w:szCs w:val="24"/>
          <w:lang w:val="en"/>
        </w:rPr>
        <w:t>fold</w:t>
      </w:r>
      <w:r w:rsidR="002D6294" w:rsidRPr="001B6EC7">
        <w:rPr>
          <w:rFonts w:ascii="Times New Roman" w:eastAsia="Times New Roman" w:hAnsi="Times New Roman" w:cs="Simplified Arabic"/>
          <w:szCs w:val="24"/>
          <w:lang w:val="en"/>
        </w:rPr>
        <w:t xml:space="preserve"> the concentration of th</w:t>
      </w:r>
      <w:r w:rsidR="00C454A3" w:rsidRPr="001B6EC7">
        <w:rPr>
          <w:rFonts w:ascii="Times New Roman" w:eastAsia="Times New Roman" w:hAnsi="Times New Roman" w:cs="Simplified Arabic"/>
          <w:szCs w:val="24"/>
          <w:lang w:val="en"/>
        </w:rPr>
        <w:t>e enzyme in the control samples,</w:t>
      </w:r>
      <w:r w:rsidR="004F626F" w:rsidRPr="001B6EC7">
        <w:rPr>
          <w:rFonts w:ascii="Times New Roman" w:eastAsia="Times New Roman" w:hAnsi="Times New Roman" w:cs="Simplified Arabic"/>
          <w:szCs w:val="24"/>
          <w:lang w:val="en"/>
        </w:rPr>
        <w:t xml:space="preserve"> this</w:t>
      </w:r>
      <w:r w:rsidR="00A9505A" w:rsidRPr="001B6EC7">
        <w:rPr>
          <w:rFonts w:ascii="Times New Roman" w:eastAsia="Times New Roman" w:hAnsi="Times New Roman" w:cs="Simplified Arabic"/>
          <w:szCs w:val="24"/>
          <w:lang w:val="en"/>
        </w:rPr>
        <w:t xml:space="preserve"> increasing of </w:t>
      </w:r>
      <w:r w:rsidR="004F626F" w:rsidRPr="001B6EC7">
        <w:rPr>
          <w:rFonts w:ascii="Times New Roman" w:eastAsia="Times New Roman" w:hAnsi="Times New Roman" w:cs="Simplified Arabic"/>
          <w:szCs w:val="24"/>
          <w:lang w:val="en"/>
        </w:rPr>
        <w:t xml:space="preserve">SOD </w:t>
      </w:r>
      <w:r w:rsidR="00A9505A" w:rsidRPr="001B6EC7">
        <w:rPr>
          <w:rFonts w:ascii="Times New Roman" w:eastAsia="Times New Roman" w:hAnsi="Times New Roman" w:cs="Simplified Arabic"/>
          <w:szCs w:val="24"/>
          <w:lang w:val="en"/>
        </w:rPr>
        <w:t>activity</w:t>
      </w:r>
      <w:r w:rsidR="004F626F" w:rsidRPr="001B6EC7">
        <w:rPr>
          <w:rFonts w:ascii="Times New Roman" w:eastAsia="Times New Roman" w:hAnsi="Times New Roman" w:cs="Simplified Arabic"/>
          <w:szCs w:val="24"/>
          <w:lang w:val="en"/>
        </w:rPr>
        <w:t xml:space="preserve"> confirmed by</w:t>
      </w:r>
      <w:r w:rsidR="00A9505A" w:rsidRPr="001B6EC7">
        <w:rPr>
          <w:rFonts w:ascii="Times New Roman" w:eastAsia="Times New Roman" w:hAnsi="Times New Roman" w:cs="Simplified Arabic"/>
          <w:szCs w:val="24"/>
          <w:lang w:val="en"/>
        </w:rPr>
        <w:t xml:space="preserve"> </w:t>
      </w:r>
      <w:r w:rsidR="00C207C3" w:rsidRPr="001B6EC7">
        <w:rPr>
          <w:rFonts w:ascii="Times New Roman" w:eastAsia="Times New Roman" w:hAnsi="Times New Roman" w:cs="Simplified Arabic"/>
          <w:szCs w:val="24"/>
          <w:lang w:val="en"/>
        </w:rPr>
        <w:t>n</w:t>
      </w:r>
      <w:r w:rsidR="00A9505A" w:rsidRPr="001B6EC7">
        <w:rPr>
          <w:rFonts w:ascii="Times New Roman" w:eastAsia="Times New Roman" w:hAnsi="Times New Roman" w:cs="Simplified Arabic"/>
          <w:szCs w:val="24"/>
          <w:lang w:val="en"/>
        </w:rPr>
        <w:t>ative-PAGE</w:t>
      </w:r>
      <w:r w:rsidR="004F626F" w:rsidRPr="001B6EC7">
        <w:rPr>
          <w:rFonts w:ascii="Times New Roman" w:eastAsia="Times New Roman" w:hAnsi="Times New Roman" w:cs="Simplified Arabic"/>
          <w:szCs w:val="24"/>
          <w:lang w:val="en"/>
        </w:rPr>
        <w:t xml:space="preserve"> assay, the results showed increasing in</w:t>
      </w:r>
      <w:r w:rsidR="001E00B6" w:rsidRPr="001B6EC7">
        <w:rPr>
          <w:rFonts w:ascii="Times New Roman" w:eastAsia="Times New Roman" w:hAnsi="Times New Roman" w:cs="Simplified Arabic"/>
          <w:szCs w:val="24"/>
          <w:lang w:val="en"/>
        </w:rPr>
        <w:t xml:space="preserve"> </w:t>
      </w:r>
      <w:r w:rsidR="00A9505A" w:rsidRPr="001B6EC7">
        <w:rPr>
          <w:rFonts w:ascii="Times New Roman" w:eastAsia="Times New Roman" w:hAnsi="Times New Roman" w:cs="Simplified Arabic"/>
          <w:szCs w:val="24"/>
          <w:lang w:val="en"/>
        </w:rPr>
        <w:t>density of SOD</w:t>
      </w:r>
      <w:r w:rsidR="00B33019" w:rsidRPr="001B6EC7">
        <w:rPr>
          <w:rFonts w:ascii="Times New Roman" w:eastAsia="Times New Roman" w:hAnsi="Times New Roman" w:cs="Simplified Arabic"/>
          <w:szCs w:val="24"/>
          <w:lang w:val="en"/>
        </w:rPr>
        <w:t xml:space="preserve"> bands in samples treated with </w:t>
      </w:r>
      <w:r w:rsidR="004F626F" w:rsidRPr="001B6EC7">
        <w:rPr>
          <w:rFonts w:ascii="Times New Roman" w:eastAsia="Times New Roman" w:hAnsi="Times New Roman" w:cs="Simplified Arabic"/>
          <w:szCs w:val="24"/>
          <w:lang w:val="en"/>
        </w:rPr>
        <w:t>H</w:t>
      </w:r>
      <w:r w:rsidR="00B33019" w:rsidRPr="001B6EC7">
        <w:rPr>
          <w:rFonts w:ascii="Times New Roman" w:eastAsia="Times New Roman" w:hAnsi="Times New Roman" w:cs="Simplified Arabic"/>
          <w:szCs w:val="24"/>
          <w:lang w:val="en"/>
        </w:rPr>
        <w:t xml:space="preserve">arbin </w:t>
      </w:r>
      <w:r w:rsidR="00C207C3" w:rsidRPr="001B6EC7">
        <w:rPr>
          <w:rFonts w:ascii="Times New Roman" w:eastAsia="Times New Roman" w:hAnsi="Times New Roman" w:cs="Simplified Arabic"/>
          <w:szCs w:val="24"/>
          <w:lang w:val="en"/>
        </w:rPr>
        <w:t>at</w:t>
      </w:r>
      <w:r w:rsidR="004F626F" w:rsidRPr="001B6EC7">
        <w:rPr>
          <w:rFonts w:ascii="Times New Roman" w:eastAsia="Times New Roman" w:hAnsi="Times New Roman" w:cs="Simplified Arabic"/>
          <w:szCs w:val="24"/>
          <w:lang w:val="en"/>
        </w:rPr>
        <w:t xml:space="preserve"> </w:t>
      </w:r>
      <w:r w:rsidR="00B33019" w:rsidRPr="001B6EC7">
        <w:rPr>
          <w:rFonts w:ascii="Times New Roman" w:eastAsia="Times New Roman" w:hAnsi="Times New Roman" w:cs="Simplified Arabic"/>
          <w:szCs w:val="24"/>
          <w:lang w:val="en"/>
        </w:rPr>
        <w:t>18</w:t>
      </w:r>
      <w:r w:rsidR="00C207C3" w:rsidRPr="001B6EC7">
        <w:rPr>
          <w:rFonts w:ascii="Times New Roman" w:eastAsia="Times New Roman" w:hAnsi="Times New Roman" w:cs="Simplified Arabic"/>
          <w:szCs w:val="24"/>
          <w:lang w:val="en"/>
        </w:rPr>
        <w:t xml:space="preserve"> ,24, 48, 72, 96</w:t>
      </w:r>
      <w:r w:rsidR="00B33019" w:rsidRPr="001B6EC7">
        <w:rPr>
          <w:rFonts w:ascii="Times New Roman" w:eastAsia="Times New Roman" w:hAnsi="Times New Roman" w:cs="Simplified Arabic"/>
          <w:szCs w:val="24"/>
          <w:lang w:val="en"/>
        </w:rPr>
        <w:t xml:space="preserve"> hours after spraying, compared to samples treated with water for these times, whose density remained approximately the same degree.</w:t>
      </w:r>
      <w:r w:rsidR="00851B38" w:rsidRPr="001B6EC7">
        <w:rPr>
          <w:rFonts w:ascii="Times New Roman" w:eastAsia="Times New Roman" w:hAnsi="Times New Roman" w:cs="Simplified Arabic"/>
          <w:szCs w:val="24"/>
        </w:rPr>
        <w:t xml:space="preserve"> </w:t>
      </w:r>
      <w:r w:rsidR="00B91641" w:rsidRPr="001B6EC7">
        <w:rPr>
          <w:rFonts w:ascii="Times New Roman" w:eastAsia="Times New Roman" w:hAnsi="Times New Roman" w:cs="Simplified Arabic"/>
          <w:szCs w:val="24"/>
          <w:lang w:val="en"/>
        </w:rPr>
        <w:t xml:space="preserve">We studied gene expression of </w:t>
      </w:r>
      <w:proofErr w:type="spellStart"/>
      <w:r w:rsidR="00B91641" w:rsidRPr="001B6EC7">
        <w:rPr>
          <w:rFonts w:ascii="Times New Roman" w:eastAsia="Times New Roman" w:hAnsi="Times New Roman" w:cs="Simplified Arabic"/>
          <w:szCs w:val="24"/>
          <w:lang w:val="en"/>
        </w:rPr>
        <w:t>zn</w:t>
      </w:r>
      <w:proofErr w:type="spellEnd"/>
      <w:r w:rsidR="00B91641" w:rsidRPr="001B6EC7">
        <w:rPr>
          <w:rFonts w:ascii="Times New Roman" w:eastAsia="Times New Roman" w:hAnsi="Times New Roman" w:cs="Simplified Arabic"/>
          <w:szCs w:val="24"/>
          <w:lang w:val="en"/>
        </w:rPr>
        <w:t>-SOD by reverse transcriptase polymerase chain reaction (</w:t>
      </w:r>
      <w:proofErr w:type="spellStart"/>
      <w:r w:rsidR="00B91641" w:rsidRPr="001B6EC7">
        <w:rPr>
          <w:rFonts w:ascii="Times New Roman" w:eastAsia="Times New Roman" w:hAnsi="Times New Roman" w:cs="Simplified Arabic"/>
          <w:szCs w:val="24"/>
          <w:lang w:val="en"/>
        </w:rPr>
        <w:t>rt</w:t>
      </w:r>
      <w:proofErr w:type="spellEnd"/>
      <w:r w:rsidR="00B91641" w:rsidRPr="001B6EC7">
        <w:rPr>
          <w:rFonts w:ascii="Times New Roman" w:eastAsia="Times New Roman" w:hAnsi="Times New Roman" w:cs="Simplified Arabic"/>
          <w:szCs w:val="24"/>
          <w:lang w:val="en"/>
        </w:rPr>
        <w:t xml:space="preserve">-PCR) and electrophoresis on </w:t>
      </w:r>
      <w:proofErr w:type="spellStart"/>
      <w:r w:rsidR="00B91641" w:rsidRPr="001B6EC7">
        <w:rPr>
          <w:rFonts w:ascii="Times New Roman" w:eastAsia="Times New Roman" w:hAnsi="Times New Roman" w:cs="Simplified Arabic"/>
          <w:szCs w:val="24"/>
          <w:lang w:val="en"/>
        </w:rPr>
        <w:t>agarose</w:t>
      </w:r>
      <w:proofErr w:type="spellEnd"/>
      <w:r w:rsidR="00B91641" w:rsidRPr="001B6EC7">
        <w:rPr>
          <w:rFonts w:ascii="Times New Roman" w:eastAsia="Times New Roman" w:hAnsi="Times New Roman" w:cs="Simplified Arabic"/>
          <w:szCs w:val="24"/>
          <w:lang w:val="en"/>
        </w:rPr>
        <w:t xml:space="preserve"> gel, actin expression used as an internal control, the results showed gradually increased in the density of the </w:t>
      </w:r>
      <w:proofErr w:type="spellStart"/>
      <w:r w:rsidR="00B91641" w:rsidRPr="001B6EC7">
        <w:rPr>
          <w:rFonts w:ascii="Times New Roman" w:eastAsia="Times New Roman" w:hAnsi="Times New Roman" w:cs="Simplified Arabic"/>
          <w:szCs w:val="24"/>
          <w:lang w:val="en"/>
        </w:rPr>
        <w:t>zn</w:t>
      </w:r>
      <w:proofErr w:type="spellEnd"/>
      <w:r w:rsidR="00B91641" w:rsidRPr="001B6EC7">
        <w:rPr>
          <w:rFonts w:ascii="Times New Roman" w:eastAsia="Times New Roman" w:hAnsi="Times New Roman" w:cs="Simplified Arabic"/>
          <w:szCs w:val="24"/>
          <w:lang w:val="en"/>
        </w:rPr>
        <w:t xml:space="preserve">-SOD bands in post- </w:t>
      </w:r>
      <w:proofErr w:type="spellStart"/>
      <w:r w:rsidR="00B91641" w:rsidRPr="001B6EC7">
        <w:rPr>
          <w:rFonts w:ascii="Times New Roman" w:eastAsia="Times New Roman" w:hAnsi="Times New Roman" w:cs="Simplified Arabic"/>
          <w:szCs w:val="24"/>
          <w:lang w:val="en"/>
        </w:rPr>
        <w:t>Harpin</w:t>
      </w:r>
      <w:proofErr w:type="spellEnd"/>
      <w:r w:rsidR="00B91641" w:rsidRPr="001B6EC7">
        <w:rPr>
          <w:rFonts w:ascii="Times New Roman" w:eastAsia="Times New Roman" w:hAnsi="Times New Roman" w:cs="Simplified Arabic"/>
          <w:szCs w:val="24"/>
          <w:lang w:val="en"/>
        </w:rPr>
        <w:t xml:space="preserve"> treatment samples, the highest band density was at  96 hours post-treatment with </w:t>
      </w:r>
      <w:proofErr w:type="spellStart"/>
      <w:r w:rsidR="00B91641" w:rsidRPr="001B6EC7">
        <w:rPr>
          <w:rFonts w:ascii="Times New Roman" w:eastAsia="Times New Roman" w:hAnsi="Times New Roman" w:cs="Simplified Arabic"/>
          <w:szCs w:val="24"/>
          <w:lang w:val="en"/>
        </w:rPr>
        <w:t>harbin</w:t>
      </w:r>
      <w:proofErr w:type="spellEnd"/>
      <w:r w:rsidR="00B91641" w:rsidRPr="001B6EC7">
        <w:rPr>
          <w:rFonts w:ascii="Times New Roman" w:eastAsia="Times New Roman" w:hAnsi="Times New Roman" w:cs="Simplified Arabic"/>
          <w:szCs w:val="24"/>
          <w:lang w:val="en"/>
        </w:rPr>
        <w:t xml:space="preserve"> compared to the control treated with water. </w:t>
      </w:r>
      <w:proofErr w:type="gramStart"/>
      <w:r w:rsidR="00B91641" w:rsidRPr="001B6EC7">
        <w:rPr>
          <w:rFonts w:ascii="Times New Roman" w:eastAsia="Times New Roman" w:hAnsi="Times New Roman" w:cs="Simplified Arabic"/>
          <w:szCs w:val="24"/>
          <w:lang w:val="en"/>
        </w:rPr>
        <w:t>on</w:t>
      </w:r>
      <w:proofErr w:type="gramEnd"/>
      <w:r w:rsidR="00B91641" w:rsidRPr="001B6EC7">
        <w:rPr>
          <w:rFonts w:ascii="Times New Roman" w:eastAsia="Times New Roman" w:hAnsi="Times New Roman" w:cs="Simplified Arabic"/>
          <w:szCs w:val="24"/>
          <w:lang w:val="en"/>
        </w:rPr>
        <w:t xml:space="preserve"> the other hand, the study of actin gene exp</w:t>
      </w:r>
      <w:r w:rsidR="00851B38" w:rsidRPr="001B6EC7">
        <w:rPr>
          <w:rFonts w:ascii="Times New Roman" w:eastAsia="Times New Roman" w:hAnsi="Times New Roman" w:cs="Simplified Arabic"/>
          <w:szCs w:val="24"/>
          <w:lang w:val="en"/>
        </w:rPr>
        <w:t>ression</w:t>
      </w:r>
      <w:r w:rsidR="00B91641" w:rsidRPr="001B6EC7">
        <w:rPr>
          <w:rFonts w:ascii="Times New Roman" w:eastAsia="Times New Roman" w:hAnsi="Times New Roman" w:cs="Simplified Arabic"/>
          <w:szCs w:val="24"/>
          <w:lang w:val="en"/>
        </w:rPr>
        <w:t xml:space="preserve"> showed, same density of bands in post-treatment samples in both treatments (</w:t>
      </w:r>
      <w:proofErr w:type="spellStart"/>
      <w:r w:rsidR="00B91641" w:rsidRPr="001B6EC7">
        <w:rPr>
          <w:rFonts w:ascii="Times New Roman" w:eastAsia="Times New Roman" w:hAnsi="Times New Roman" w:cs="Simplified Arabic"/>
          <w:szCs w:val="24"/>
          <w:lang w:val="en"/>
        </w:rPr>
        <w:t>Harpin</w:t>
      </w:r>
      <w:proofErr w:type="spellEnd"/>
      <w:r w:rsidR="00B91641" w:rsidRPr="001B6EC7">
        <w:rPr>
          <w:rFonts w:ascii="Times New Roman" w:eastAsia="Times New Roman" w:hAnsi="Times New Roman" w:cs="Simplified Arabic"/>
          <w:szCs w:val="24"/>
          <w:lang w:val="en"/>
        </w:rPr>
        <w:t xml:space="preserve"> and water) i.e</w:t>
      </w:r>
      <w:r w:rsidR="003D2464" w:rsidRPr="001B6EC7">
        <w:rPr>
          <w:rFonts w:ascii="Times New Roman" w:eastAsia="Times New Roman" w:hAnsi="Times New Roman" w:cs="Simplified Arabic"/>
          <w:szCs w:val="24"/>
          <w:lang w:val="en"/>
        </w:rPr>
        <w:t>.</w:t>
      </w:r>
      <w:r w:rsidR="00B91641" w:rsidRPr="001B6EC7">
        <w:rPr>
          <w:rFonts w:ascii="Times New Roman" w:eastAsia="Times New Roman" w:hAnsi="Times New Roman" w:cs="Simplified Arabic"/>
          <w:szCs w:val="24"/>
          <w:lang w:val="en"/>
        </w:rPr>
        <w:t xml:space="preserve"> gene expression was constant, which indicates that the effect of the </w:t>
      </w:r>
      <w:proofErr w:type="spellStart"/>
      <w:r w:rsidR="00B91641" w:rsidRPr="001B6EC7">
        <w:rPr>
          <w:rFonts w:ascii="Times New Roman" w:eastAsia="Times New Roman" w:hAnsi="Times New Roman" w:cs="Simplified Arabic"/>
          <w:szCs w:val="24"/>
          <w:lang w:val="en"/>
        </w:rPr>
        <w:t>harbin</w:t>
      </w:r>
      <w:proofErr w:type="spellEnd"/>
      <w:r w:rsidR="00B91641" w:rsidRPr="001B6EC7">
        <w:rPr>
          <w:rFonts w:ascii="Times New Roman" w:eastAsia="Times New Roman" w:hAnsi="Times New Roman" w:cs="Simplified Arabic"/>
          <w:szCs w:val="24"/>
          <w:lang w:val="en"/>
        </w:rPr>
        <w:t xml:space="preserve"> protein on stimulating the SOD enzyme activity by increase its gene expression</w:t>
      </w:r>
      <w:r w:rsidR="00254586" w:rsidRPr="001B6EC7">
        <w:rPr>
          <w:rFonts w:ascii="Times New Roman" w:eastAsia="Times New Roman" w:hAnsi="Times New Roman" w:cs="Simplified Arabic"/>
          <w:szCs w:val="24"/>
          <w:lang w:val="en"/>
        </w:rPr>
        <w:t>.</w:t>
      </w:r>
    </w:p>
    <w:p w:rsidR="00B91641" w:rsidRPr="001B6EC7" w:rsidRDefault="00A11EAA" w:rsidP="003E3F86">
      <w:pPr>
        <w:bidi w:val="0"/>
        <w:spacing w:after="0" w:line="240" w:lineRule="auto"/>
        <w:ind w:left="2835"/>
        <w:jc w:val="lowKashida"/>
        <w:rPr>
          <w:rFonts w:ascii="Times New Roman" w:hAnsi="Times New Roman" w:cs="Simplified Arabic"/>
          <w:szCs w:val="24"/>
          <w:lang w:val="en"/>
        </w:rPr>
      </w:pPr>
      <w:r w:rsidRPr="007900E6">
        <w:rPr>
          <w:rFonts w:ascii="Times New Roman" w:hAnsi="Times New Roman" w:cs="Simplified Arabic"/>
          <w:b/>
          <w:bCs/>
          <w:sz w:val="26"/>
          <w:szCs w:val="26"/>
        </w:rPr>
        <w:t xml:space="preserve">Key </w:t>
      </w:r>
      <w:r w:rsidR="001B513C" w:rsidRPr="007900E6">
        <w:rPr>
          <w:rFonts w:ascii="Times New Roman" w:hAnsi="Times New Roman" w:cs="Simplified Arabic"/>
          <w:b/>
          <w:bCs/>
          <w:sz w:val="26"/>
          <w:szCs w:val="26"/>
        </w:rPr>
        <w:t>Words:</w:t>
      </w:r>
      <w:r w:rsidR="001B513C" w:rsidRPr="001B6EC7">
        <w:rPr>
          <w:rFonts w:ascii="Times New Roman" w:hAnsi="Times New Roman" w:cs="Simplified Arabic"/>
          <w:szCs w:val="24"/>
        </w:rPr>
        <w:t xml:space="preserve"> </w:t>
      </w:r>
      <w:r w:rsidRPr="001B6EC7">
        <w:rPr>
          <w:rFonts w:ascii="Times New Roman" w:hAnsi="Times New Roman" w:cs="Simplified Arabic"/>
          <w:szCs w:val="24"/>
        </w:rPr>
        <w:t>Wheat</w:t>
      </w:r>
      <w:r w:rsidR="001B513C" w:rsidRPr="001B6EC7">
        <w:rPr>
          <w:rFonts w:ascii="Times New Roman" w:hAnsi="Times New Roman" w:cs="Simplified Arabic"/>
          <w:szCs w:val="24"/>
        </w:rPr>
        <w:t xml:space="preserve">, </w:t>
      </w:r>
      <w:proofErr w:type="spellStart"/>
      <w:r w:rsidRPr="001B6EC7">
        <w:rPr>
          <w:rFonts w:ascii="Times New Roman" w:eastAsia="Times New Roman" w:hAnsi="Times New Roman" w:cs="Simplified Arabic"/>
          <w:szCs w:val="24"/>
          <w:lang w:val="en"/>
        </w:rPr>
        <w:t>Harpin</w:t>
      </w:r>
      <w:proofErr w:type="spellEnd"/>
      <w:r w:rsidRPr="001B6EC7">
        <w:rPr>
          <w:rFonts w:ascii="Times New Roman" w:eastAsia="Times New Roman" w:hAnsi="Times New Roman" w:cs="Simplified Arabic"/>
          <w:szCs w:val="24"/>
          <w:lang w:val="en"/>
        </w:rPr>
        <w:t xml:space="preserve"> </w:t>
      </w:r>
      <w:r w:rsidR="001B513C" w:rsidRPr="001B6EC7">
        <w:rPr>
          <w:rFonts w:ascii="Times New Roman" w:eastAsia="Times New Roman" w:hAnsi="Times New Roman" w:cs="Simplified Arabic"/>
          <w:szCs w:val="24"/>
          <w:lang w:val="en"/>
        </w:rPr>
        <w:t>Protein</w:t>
      </w:r>
      <w:r w:rsidR="001B513C" w:rsidRPr="001B6EC7">
        <w:rPr>
          <w:rFonts w:ascii="Times New Roman" w:hAnsi="Times New Roman" w:cs="Simplified Arabic"/>
          <w:szCs w:val="24"/>
        </w:rPr>
        <w:t xml:space="preserve">, </w:t>
      </w:r>
      <w:r w:rsidR="00A1129C" w:rsidRPr="001B6EC7">
        <w:rPr>
          <w:rFonts w:ascii="Times New Roman" w:hAnsi="Times New Roman" w:cs="Simplified Arabic"/>
          <w:szCs w:val="24"/>
        </w:rPr>
        <w:t xml:space="preserve">SOD </w:t>
      </w:r>
      <w:r w:rsidR="001B513C" w:rsidRPr="001B6EC7">
        <w:rPr>
          <w:rFonts w:ascii="Times New Roman" w:eastAsia="Times New Roman" w:hAnsi="Times New Roman" w:cs="Simplified Arabic"/>
          <w:szCs w:val="24"/>
          <w:lang w:val="en"/>
        </w:rPr>
        <w:t xml:space="preserve">Enzyme, </w:t>
      </w:r>
      <w:r w:rsidR="00FB5F65" w:rsidRPr="001B6EC7">
        <w:rPr>
          <w:rFonts w:ascii="Times New Roman" w:eastAsia="Times New Roman" w:hAnsi="Times New Roman" w:cs="Simplified Arabic"/>
          <w:szCs w:val="24"/>
          <w:lang w:val="en"/>
        </w:rPr>
        <w:t>Syria</w:t>
      </w:r>
      <w:r w:rsidR="001B513C" w:rsidRPr="001B6EC7">
        <w:rPr>
          <w:rFonts w:ascii="Times New Roman" w:hAnsi="Times New Roman" w:cs="Simplified Arabic"/>
          <w:szCs w:val="24"/>
          <w:lang w:val="en"/>
        </w:rPr>
        <w:t>.</w:t>
      </w:r>
    </w:p>
    <w:p w:rsidR="002D6294" w:rsidRPr="001B6EC7" w:rsidRDefault="002D6294"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254586" w:rsidRPr="001B6EC7" w:rsidRDefault="00254586"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254586" w:rsidRPr="001B6EC7" w:rsidRDefault="00254586"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271ADB" w:rsidRPr="001B6EC7" w:rsidRDefault="00271ADB"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C207C3" w:rsidRPr="001B6EC7" w:rsidRDefault="00C207C3"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C207C3" w:rsidRDefault="00C207C3"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1B513C" w:rsidRDefault="001B513C"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1B513C" w:rsidRDefault="001B513C"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1B513C" w:rsidRDefault="001B513C" w:rsidP="003E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2835"/>
        <w:jc w:val="lowKashida"/>
        <w:rPr>
          <w:rFonts w:ascii="Times New Roman" w:eastAsia="Times New Roman" w:hAnsi="Times New Roman" w:cs="Simplified Arabic"/>
          <w:szCs w:val="24"/>
        </w:rPr>
      </w:pPr>
    </w:p>
    <w:p w:rsidR="001B513C" w:rsidRDefault="001B513C" w:rsidP="001B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Simplified Arabic"/>
          <w:szCs w:val="24"/>
        </w:rPr>
      </w:pPr>
    </w:p>
    <w:p w:rsidR="00B16827" w:rsidRPr="001B6EC7" w:rsidRDefault="00B16827" w:rsidP="001B6EC7">
      <w:pPr>
        <w:spacing w:after="0" w:line="240" w:lineRule="auto"/>
        <w:jc w:val="lowKashida"/>
        <w:rPr>
          <w:rFonts w:ascii="Times New Roman" w:eastAsia="Times New Roman" w:hAnsi="Times New Roman" w:cs="Simplified Arabic" w:hint="cs"/>
          <w:szCs w:val="24"/>
          <w:rtl/>
        </w:rPr>
      </w:pPr>
    </w:p>
    <w:p w:rsidR="009C0CBC" w:rsidRDefault="009C0CBC" w:rsidP="001B6EC7">
      <w:pPr>
        <w:spacing w:after="0" w:line="240" w:lineRule="auto"/>
        <w:jc w:val="lowKashida"/>
        <w:rPr>
          <w:rFonts w:ascii="Times New Roman" w:hAnsi="Times New Roman" w:cs="Simplified Arabic"/>
          <w:szCs w:val="24"/>
          <w:rtl/>
          <w:lang w:bidi="ar-SY"/>
        </w:rPr>
      </w:pPr>
      <w:r>
        <w:rPr>
          <w:rFonts w:ascii="Times New Roman" w:hAnsi="Times New Roman" w:cs="Simplified Arabic" w:hint="cs"/>
          <w:b/>
          <w:bCs/>
          <w:sz w:val="28"/>
          <w:szCs w:val="28"/>
          <w:rtl/>
          <w:lang w:bidi="ar-SY"/>
        </w:rPr>
        <w:lastRenderedPageBreak/>
        <w:t>المقدمة و</w:t>
      </w:r>
      <w:r w:rsidR="00820DAB" w:rsidRPr="001B513C">
        <w:rPr>
          <w:rFonts w:ascii="Times New Roman" w:hAnsi="Times New Roman" w:cs="Simplified Arabic"/>
          <w:b/>
          <w:bCs/>
          <w:sz w:val="28"/>
          <w:szCs w:val="28"/>
          <w:rtl/>
          <w:lang w:bidi="ar-SY"/>
        </w:rPr>
        <w:t>الدراسة المرجعية:</w:t>
      </w:r>
      <w:r w:rsidR="00820DAB" w:rsidRPr="001B6EC7">
        <w:rPr>
          <w:rFonts w:ascii="Times New Roman" w:hAnsi="Times New Roman" w:cs="Simplified Arabic"/>
          <w:szCs w:val="24"/>
          <w:rtl/>
          <w:lang w:bidi="ar-SY"/>
        </w:rPr>
        <w:t xml:space="preserve"> </w:t>
      </w:r>
    </w:p>
    <w:p w:rsidR="00476855" w:rsidRPr="001B6EC7" w:rsidRDefault="00476855" w:rsidP="001B6EC7">
      <w:pPr>
        <w:spacing w:after="0" w:line="240" w:lineRule="auto"/>
        <w:jc w:val="lowKashida"/>
        <w:rPr>
          <w:rStyle w:val="y2iqfc"/>
          <w:rFonts w:ascii="Times New Roman" w:hAnsi="Times New Roman" w:cs="Simplified Arabic"/>
          <w:szCs w:val="24"/>
          <w:rtl/>
        </w:rPr>
      </w:pPr>
      <w:r w:rsidRPr="001B6EC7">
        <w:rPr>
          <w:rFonts w:ascii="Times New Roman" w:eastAsia="Times New Roman" w:hAnsi="Times New Roman" w:cs="Simplified Arabic"/>
          <w:szCs w:val="24"/>
          <w:rtl/>
          <w:lang w:bidi="ar-SY"/>
        </w:rPr>
        <w:t>يعد القمح من أهم المحاصيل المزروعة في سوريا</w:t>
      </w:r>
      <w:r w:rsidR="00D063E3" w:rsidRPr="001B6EC7">
        <w:rPr>
          <w:rFonts w:ascii="Times New Roman" w:eastAsia="Times New Roman" w:hAnsi="Times New Roman" w:cs="Simplified Arabic"/>
          <w:szCs w:val="24"/>
          <w:rtl/>
          <w:lang w:bidi="ar-SY"/>
        </w:rPr>
        <w:t xml:space="preserve"> ويؤمن الأمن الغذائي لها،</w:t>
      </w:r>
      <w:r w:rsidRPr="001B6EC7">
        <w:rPr>
          <w:rFonts w:ascii="Times New Roman" w:eastAsia="Times New Roman" w:hAnsi="Times New Roman" w:cs="Simplified Arabic"/>
          <w:szCs w:val="24"/>
          <w:rtl/>
          <w:lang w:bidi="ar-SY"/>
        </w:rPr>
        <w:t xml:space="preserve"> يتعرض </w:t>
      </w:r>
      <w:r w:rsidR="00D063E3" w:rsidRPr="001B6EC7">
        <w:rPr>
          <w:rFonts w:ascii="Times New Roman" w:eastAsia="Times New Roman" w:hAnsi="Times New Roman" w:cs="Simplified Arabic"/>
          <w:szCs w:val="24"/>
          <w:rtl/>
          <w:lang w:bidi="ar-SY"/>
        </w:rPr>
        <w:t xml:space="preserve">القمح </w:t>
      </w:r>
      <w:r w:rsidRPr="001B6EC7">
        <w:rPr>
          <w:rFonts w:ascii="Times New Roman" w:eastAsia="Times New Roman" w:hAnsi="Times New Roman" w:cs="Simplified Arabic"/>
          <w:szCs w:val="24"/>
          <w:rtl/>
          <w:lang w:bidi="ar-SY"/>
        </w:rPr>
        <w:t>للعديد من ال</w:t>
      </w:r>
      <w:r w:rsidR="00D063E3" w:rsidRPr="001B6EC7">
        <w:rPr>
          <w:rFonts w:ascii="Times New Roman" w:eastAsia="Times New Roman" w:hAnsi="Times New Roman" w:cs="Simplified Arabic"/>
          <w:szCs w:val="24"/>
          <w:rtl/>
          <w:lang w:bidi="ar-SY"/>
        </w:rPr>
        <w:t>آفات المرضية والإجهادات التي تؤدي إلى قلة الانتاج (</w:t>
      </w:r>
      <w:proofErr w:type="spellStart"/>
      <w:r w:rsidR="00D063E3" w:rsidRPr="001B6EC7">
        <w:rPr>
          <w:rFonts w:ascii="Times New Roman" w:eastAsia="Times New Roman" w:hAnsi="Times New Roman" w:cs="Simplified Arabic"/>
          <w:szCs w:val="24"/>
          <w:lang w:eastAsia="en-GB"/>
        </w:rPr>
        <w:t>Maraite</w:t>
      </w:r>
      <w:proofErr w:type="spellEnd"/>
      <w:r w:rsidR="00D063E3" w:rsidRPr="001B6EC7">
        <w:rPr>
          <w:rFonts w:ascii="Times New Roman" w:eastAsia="Times New Roman" w:hAnsi="Times New Roman" w:cs="Simplified Arabic"/>
          <w:szCs w:val="24"/>
          <w:lang w:eastAsia="en-GB"/>
        </w:rPr>
        <w:t xml:space="preserve"> et al.,2007</w:t>
      </w:r>
      <w:r w:rsidR="00D063E3" w:rsidRPr="001B6EC7">
        <w:rPr>
          <w:rFonts w:ascii="Times New Roman" w:eastAsia="Times New Roman" w:hAnsi="Times New Roman" w:cs="Simplified Arabic"/>
          <w:szCs w:val="24"/>
          <w:rtl/>
          <w:lang w:bidi="ar-SY"/>
        </w:rPr>
        <w:t>)</w:t>
      </w:r>
      <w:r w:rsidRPr="001B6EC7">
        <w:rPr>
          <w:rFonts w:ascii="Times New Roman" w:eastAsia="Times New Roman" w:hAnsi="Times New Roman" w:cs="Simplified Arabic"/>
          <w:szCs w:val="24"/>
          <w:rtl/>
          <w:lang w:bidi="ar-SY"/>
        </w:rPr>
        <w:t xml:space="preserve"> </w:t>
      </w:r>
      <w:r w:rsidR="00D063E3" w:rsidRPr="001B6EC7">
        <w:rPr>
          <w:rFonts w:ascii="Times New Roman" w:eastAsia="Times New Roman" w:hAnsi="Times New Roman" w:cs="Simplified Arabic"/>
          <w:szCs w:val="24"/>
          <w:rtl/>
          <w:lang w:bidi="ar-SY"/>
        </w:rPr>
        <w:t xml:space="preserve">تعتمد </w:t>
      </w:r>
      <w:r w:rsidRPr="001B6EC7">
        <w:rPr>
          <w:rFonts w:ascii="Times New Roman" w:eastAsia="Times New Roman" w:hAnsi="Times New Roman" w:cs="Simplified Arabic"/>
          <w:szCs w:val="24"/>
          <w:rtl/>
          <w:lang w:bidi="ar-SY"/>
        </w:rPr>
        <w:t xml:space="preserve">مكافحة أمراض القمح </w:t>
      </w:r>
      <w:r w:rsidR="00D063E3" w:rsidRPr="001B6EC7">
        <w:rPr>
          <w:rFonts w:ascii="Times New Roman" w:eastAsia="Times New Roman" w:hAnsi="Times New Roman" w:cs="Simplified Arabic"/>
          <w:szCs w:val="24"/>
          <w:rtl/>
          <w:lang w:bidi="ar-SY"/>
        </w:rPr>
        <w:t xml:space="preserve">بشكل عام </w:t>
      </w:r>
      <w:r w:rsidRPr="001B6EC7">
        <w:rPr>
          <w:rFonts w:ascii="Times New Roman" w:eastAsia="Times New Roman" w:hAnsi="Times New Roman" w:cs="Simplified Arabic"/>
          <w:szCs w:val="24"/>
          <w:rtl/>
          <w:lang w:bidi="ar-SY"/>
        </w:rPr>
        <w:t xml:space="preserve">على الأساليب التقليدية </w:t>
      </w:r>
      <w:r w:rsidR="00D063E3" w:rsidRPr="001B6EC7">
        <w:rPr>
          <w:rFonts w:ascii="Times New Roman" w:eastAsia="Times New Roman" w:hAnsi="Times New Roman" w:cs="Simplified Arabic"/>
          <w:szCs w:val="24"/>
          <w:rtl/>
          <w:lang w:bidi="ar-SY"/>
        </w:rPr>
        <w:t>كال</w:t>
      </w:r>
      <w:r w:rsidRPr="001B6EC7">
        <w:rPr>
          <w:rFonts w:ascii="Times New Roman" w:eastAsia="Times New Roman" w:hAnsi="Times New Roman" w:cs="Simplified Arabic"/>
          <w:szCs w:val="24"/>
          <w:rtl/>
          <w:lang w:bidi="ar-SY"/>
        </w:rPr>
        <w:t xml:space="preserve">دورة </w:t>
      </w:r>
      <w:r w:rsidR="003D2464" w:rsidRPr="001B6EC7">
        <w:rPr>
          <w:rFonts w:ascii="Times New Roman" w:eastAsia="Times New Roman" w:hAnsi="Times New Roman" w:cs="Simplified Arabic" w:hint="cs"/>
          <w:szCs w:val="24"/>
          <w:rtl/>
          <w:lang w:bidi="ar-SY"/>
        </w:rPr>
        <w:t>ال</w:t>
      </w:r>
      <w:r w:rsidRPr="001B6EC7">
        <w:rPr>
          <w:rFonts w:ascii="Times New Roman" w:eastAsia="Times New Roman" w:hAnsi="Times New Roman" w:cs="Simplified Arabic"/>
          <w:szCs w:val="24"/>
          <w:rtl/>
          <w:lang w:bidi="ar-SY"/>
        </w:rPr>
        <w:t xml:space="preserve">زراعية وزراعة </w:t>
      </w:r>
      <w:r w:rsidR="00D063E3" w:rsidRPr="001B6EC7">
        <w:rPr>
          <w:rFonts w:ascii="Times New Roman" w:eastAsia="Times New Roman" w:hAnsi="Times New Roman" w:cs="Simplified Arabic"/>
          <w:szCs w:val="24"/>
          <w:rtl/>
          <w:lang w:bidi="ar-SY"/>
        </w:rPr>
        <w:t>ال</w:t>
      </w:r>
      <w:r w:rsidRPr="001B6EC7">
        <w:rPr>
          <w:rFonts w:ascii="Times New Roman" w:eastAsia="Times New Roman" w:hAnsi="Times New Roman" w:cs="Simplified Arabic"/>
          <w:szCs w:val="24"/>
          <w:rtl/>
          <w:lang w:bidi="ar-SY"/>
        </w:rPr>
        <w:t xml:space="preserve">أصناف </w:t>
      </w:r>
      <w:r w:rsidR="00D063E3" w:rsidRPr="001B6EC7">
        <w:rPr>
          <w:rFonts w:ascii="Times New Roman" w:eastAsia="Times New Roman" w:hAnsi="Times New Roman" w:cs="Simplified Arabic"/>
          <w:szCs w:val="24"/>
          <w:rtl/>
          <w:lang w:bidi="ar-SY"/>
        </w:rPr>
        <w:t>ال</w:t>
      </w:r>
      <w:r w:rsidRPr="001B6EC7">
        <w:rPr>
          <w:rFonts w:ascii="Times New Roman" w:eastAsia="Times New Roman" w:hAnsi="Times New Roman" w:cs="Simplified Arabic"/>
          <w:szCs w:val="24"/>
          <w:rtl/>
          <w:lang w:bidi="ar-SY"/>
        </w:rPr>
        <w:t xml:space="preserve">مقاومة </w:t>
      </w:r>
      <w:r w:rsidRPr="001B6EC7">
        <w:rPr>
          <w:rFonts w:ascii="Times New Roman" w:eastAsia="Times New Roman" w:hAnsi="Times New Roman" w:cs="Simplified Arabic"/>
          <w:szCs w:val="24"/>
          <w:rtl/>
        </w:rPr>
        <w:t>(</w:t>
      </w:r>
      <w:proofErr w:type="spellStart"/>
      <w:r w:rsidRPr="001B6EC7">
        <w:rPr>
          <w:rFonts w:ascii="Times New Roman" w:eastAsia="Times New Roman" w:hAnsi="Times New Roman" w:cs="Simplified Arabic"/>
          <w:szCs w:val="24"/>
        </w:rPr>
        <w:t>Duveiller</w:t>
      </w:r>
      <w:proofErr w:type="spellEnd"/>
      <w:r w:rsidR="00222E8C" w:rsidRPr="001B6EC7">
        <w:rPr>
          <w:rFonts w:ascii="Times New Roman" w:eastAsia="Times New Roman" w:hAnsi="Times New Roman" w:cs="Simplified Arabic"/>
          <w:szCs w:val="24"/>
        </w:rPr>
        <w:t xml:space="preserve"> et al., 1997</w:t>
      </w:r>
      <w:r w:rsidRPr="001B6EC7">
        <w:rPr>
          <w:rFonts w:ascii="Times New Roman" w:eastAsia="Times New Roman" w:hAnsi="Times New Roman" w:cs="Simplified Arabic"/>
          <w:szCs w:val="24"/>
          <w:rtl/>
          <w:lang w:bidi="ar-SY"/>
        </w:rPr>
        <w:t>)</w:t>
      </w:r>
      <w:r w:rsidR="00D063E3" w:rsidRPr="001B6EC7">
        <w:rPr>
          <w:rFonts w:ascii="Times New Roman" w:hAnsi="Times New Roman" w:cs="Simplified Arabic"/>
          <w:szCs w:val="24"/>
          <w:rtl/>
        </w:rPr>
        <w:t>،</w:t>
      </w:r>
      <w:r w:rsidRPr="001B6EC7">
        <w:rPr>
          <w:rFonts w:ascii="Times New Roman" w:hAnsi="Times New Roman" w:cs="Simplified Arabic"/>
          <w:szCs w:val="24"/>
          <w:rtl/>
        </w:rPr>
        <w:t xml:space="preserve"> </w:t>
      </w:r>
      <w:r w:rsidR="00D063E3" w:rsidRPr="001B6EC7">
        <w:rPr>
          <w:rFonts w:ascii="Times New Roman" w:hAnsi="Times New Roman" w:cs="Simplified Arabic"/>
          <w:szCs w:val="24"/>
          <w:rtl/>
        </w:rPr>
        <w:t>والتي قد تنهار مقاومتها</w:t>
      </w:r>
      <w:r w:rsidRPr="001B6EC7">
        <w:rPr>
          <w:rFonts w:ascii="Times New Roman" w:hAnsi="Times New Roman" w:cs="Simplified Arabic"/>
          <w:szCs w:val="24"/>
          <w:rtl/>
        </w:rPr>
        <w:t xml:space="preserve"> </w:t>
      </w:r>
      <w:r w:rsidR="00D063E3" w:rsidRPr="001B6EC7">
        <w:rPr>
          <w:rFonts w:ascii="Times New Roman" w:hAnsi="Times New Roman" w:cs="Simplified Arabic"/>
          <w:szCs w:val="24"/>
          <w:rtl/>
        </w:rPr>
        <w:t xml:space="preserve">نتيجة </w:t>
      </w:r>
      <w:r w:rsidRPr="001B6EC7">
        <w:rPr>
          <w:rFonts w:ascii="Times New Roman" w:hAnsi="Times New Roman" w:cs="Simplified Arabic"/>
          <w:szCs w:val="24"/>
          <w:rtl/>
        </w:rPr>
        <w:t>نشوء سلالات جديدة من الممرض قادرة على كسر صفة المقاومة خلال سنوات قليلة من اعتمادها (</w:t>
      </w:r>
      <w:proofErr w:type="spellStart"/>
      <w:r w:rsidRPr="001B6EC7">
        <w:rPr>
          <w:rFonts w:ascii="Times New Roman" w:hAnsi="Times New Roman" w:cs="Simplified Arabic"/>
          <w:szCs w:val="24"/>
        </w:rPr>
        <w:t>Bayles</w:t>
      </w:r>
      <w:proofErr w:type="spellEnd"/>
      <w:r w:rsidR="009E01DC" w:rsidRPr="001B6EC7">
        <w:rPr>
          <w:rFonts w:ascii="Times New Roman" w:hAnsi="Times New Roman" w:cs="Simplified Arabic"/>
          <w:szCs w:val="24"/>
        </w:rPr>
        <w:t xml:space="preserve"> et al., 2000</w:t>
      </w:r>
      <w:r w:rsidRPr="001B6EC7">
        <w:rPr>
          <w:rFonts w:ascii="Times New Roman" w:hAnsi="Times New Roman" w:cs="Simplified Arabic"/>
          <w:szCs w:val="24"/>
          <w:rtl/>
        </w:rPr>
        <w:t>)</w:t>
      </w:r>
      <w:r w:rsidR="00D063E3" w:rsidRPr="001B6EC7">
        <w:rPr>
          <w:rFonts w:ascii="Times New Roman" w:hAnsi="Times New Roman" w:cs="Simplified Arabic"/>
          <w:szCs w:val="24"/>
          <w:rtl/>
        </w:rPr>
        <w:t xml:space="preserve">، </w:t>
      </w:r>
      <w:r w:rsidRPr="001B6EC7">
        <w:rPr>
          <w:rFonts w:ascii="Times New Roman" w:eastAsia="Times New Roman" w:hAnsi="Times New Roman" w:cs="Simplified Arabic"/>
          <w:szCs w:val="24"/>
          <w:rtl/>
          <w:lang w:eastAsia="en-GB" w:bidi="ar-SY"/>
        </w:rPr>
        <w:t xml:space="preserve">تستخدم المبيدات </w:t>
      </w:r>
      <w:r w:rsidR="00D063E3" w:rsidRPr="001B6EC7">
        <w:rPr>
          <w:rFonts w:ascii="Times New Roman" w:eastAsia="Times New Roman" w:hAnsi="Times New Roman" w:cs="Simplified Arabic"/>
          <w:szCs w:val="24"/>
          <w:rtl/>
          <w:lang w:eastAsia="en-GB" w:bidi="ar-SY"/>
        </w:rPr>
        <w:t>لمكافحة بعض أمراض</w:t>
      </w:r>
      <w:r w:rsidRPr="001B6EC7">
        <w:rPr>
          <w:rFonts w:ascii="Times New Roman" w:eastAsia="Times New Roman" w:hAnsi="Times New Roman" w:cs="Simplified Arabic"/>
          <w:szCs w:val="24"/>
          <w:rtl/>
          <w:lang w:eastAsia="en-GB" w:bidi="ar-SY"/>
        </w:rPr>
        <w:t xml:space="preserve"> نبات القمح</w:t>
      </w:r>
      <w:r w:rsidR="00D063E3" w:rsidRPr="001B6EC7">
        <w:rPr>
          <w:rFonts w:ascii="Times New Roman" w:eastAsia="Times New Roman" w:hAnsi="Times New Roman" w:cs="Simplified Arabic"/>
          <w:szCs w:val="24"/>
          <w:rtl/>
          <w:lang w:eastAsia="en-GB" w:bidi="ar-SY"/>
        </w:rPr>
        <w:t xml:space="preserve"> لكن</w:t>
      </w:r>
      <w:r w:rsidRPr="001B6EC7">
        <w:rPr>
          <w:rFonts w:ascii="Times New Roman" w:eastAsia="Times New Roman" w:hAnsi="Times New Roman" w:cs="Simplified Arabic"/>
          <w:szCs w:val="24"/>
          <w:rtl/>
          <w:lang w:eastAsia="en-GB" w:bidi="ar-SY"/>
        </w:rPr>
        <w:t xml:space="preserve"> </w:t>
      </w:r>
      <w:r w:rsidRPr="001B6EC7">
        <w:rPr>
          <w:rStyle w:val="y2iqfc"/>
          <w:rFonts w:ascii="Times New Roman" w:hAnsi="Times New Roman" w:cs="Simplified Arabic"/>
          <w:szCs w:val="24"/>
          <w:rtl/>
          <w:lang w:bidi="ar"/>
        </w:rPr>
        <w:t xml:space="preserve">إلى جانب تسببها للتلوث البيئي </w:t>
      </w:r>
      <w:r w:rsidRPr="001B6EC7">
        <w:rPr>
          <w:rFonts w:ascii="Times New Roman" w:hAnsi="Times New Roman" w:cs="Simplified Arabic"/>
          <w:szCs w:val="24"/>
          <w:rtl/>
        </w:rPr>
        <w:t>وخطورتها</w:t>
      </w:r>
      <w:r w:rsidRPr="001B6EC7">
        <w:rPr>
          <w:rFonts w:ascii="Times New Roman" w:eastAsia="Times New Roman" w:hAnsi="Times New Roman" w:cs="Simplified Arabic"/>
          <w:szCs w:val="24"/>
          <w:rtl/>
        </w:rPr>
        <w:t xml:space="preserve"> </w:t>
      </w:r>
      <w:r w:rsidRPr="001B6EC7">
        <w:rPr>
          <w:rFonts w:ascii="Times New Roman" w:hAnsi="Times New Roman" w:cs="Simplified Arabic"/>
          <w:szCs w:val="24"/>
          <w:rtl/>
        </w:rPr>
        <w:t>ال</w:t>
      </w:r>
      <w:r w:rsidRPr="001B6EC7">
        <w:rPr>
          <w:rFonts w:ascii="Times New Roman" w:eastAsia="Times New Roman" w:hAnsi="Times New Roman" w:cs="Simplified Arabic"/>
          <w:szCs w:val="24"/>
          <w:rtl/>
        </w:rPr>
        <w:t>متفاوتة على الصحة البشرية</w:t>
      </w:r>
      <w:r w:rsidRPr="001B6EC7">
        <w:rPr>
          <w:rStyle w:val="y2iqfc"/>
          <w:rFonts w:ascii="Times New Roman" w:hAnsi="Times New Roman" w:cs="Simplified Arabic"/>
          <w:szCs w:val="24"/>
          <w:rtl/>
          <w:lang w:bidi="ar"/>
        </w:rPr>
        <w:t xml:space="preserve">، فإنها أيضا تؤدي لظهور </w:t>
      </w:r>
      <w:proofErr w:type="spellStart"/>
      <w:r w:rsidRPr="001B6EC7">
        <w:rPr>
          <w:rStyle w:val="y2iqfc"/>
          <w:rFonts w:ascii="Times New Roman" w:hAnsi="Times New Roman" w:cs="Simplified Arabic"/>
          <w:szCs w:val="24"/>
          <w:rtl/>
          <w:lang w:bidi="ar"/>
        </w:rPr>
        <w:t>عزلات</w:t>
      </w:r>
      <w:proofErr w:type="spellEnd"/>
      <w:r w:rsidRPr="001B6EC7">
        <w:rPr>
          <w:rStyle w:val="y2iqfc"/>
          <w:rFonts w:ascii="Times New Roman" w:hAnsi="Times New Roman" w:cs="Simplified Arabic"/>
          <w:szCs w:val="24"/>
          <w:rtl/>
          <w:lang w:bidi="ar"/>
        </w:rPr>
        <w:t xml:space="preserve"> مقاومة</w:t>
      </w:r>
      <w:r w:rsidR="00D063E3" w:rsidRPr="001B6EC7">
        <w:rPr>
          <w:rStyle w:val="y2iqfc"/>
          <w:rFonts w:ascii="Times New Roman" w:hAnsi="Times New Roman" w:cs="Simplified Arabic"/>
          <w:szCs w:val="24"/>
          <w:rtl/>
          <w:lang w:bidi="ar"/>
        </w:rPr>
        <w:t xml:space="preserve"> من الممرض مما قيد من استخدامها؛</w:t>
      </w:r>
      <w:r w:rsidRPr="001B6EC7">
        <w:rPr>
          <w:rStyle w:val="y2iqfc"/>
          <w:rFonts w:ascii="Times New Roman" w:hAnsi="Times New Roman" w:cs="Simplified Arabic"/>
          <w:szCs w:val="24"/>
          <w:rtl/>
          <w:lang w:bidi="ar"/>
        </w:rPr>
        <w:t xml:space="preserve"> لذلك اتجهت الأبحاث لإيجاد بدائ</w:t>
      </w:r>
      <w:r w:rsidR="00D063E3" w:rsidRPr="001B6EC7">
        <w:rPr>
          <w:rStyle w:val="y2iqfc"/>
          <w:rFonts w:ascii="Times New Roman" w:hAnsi="Times New Roman" w:cs="Simplified Arabic"/>
          <w:szCs w:val="24"/>
          <w:rtl/>
          <w:lang w:bidi="ar"/>
        </w:rPr>
        <w:t xml:space="preserve">ل للمبيدات آمنة صحياً </w:t>
      </w:r>
      <w:proofErr w:type="spellStart"/>
      <w:r w:rsidR="00D063E3" w:rsidRPr="001B6EC7">
        <w:rPr>
          <w:rStyle w:val="y2iqfc"/>
          <w:rFonts w:ascii="Times New Roman" w:hAnsi="Times New Roman" w:cs="Simplified Arabic"/>
          <w:szCs w:val="24"/>
          <w:rtl/>
          <w:lang w:bidi="ar"/>
        </w:rPr>
        <w:t>وكفوءة</w:t>
      </w:r>
      <w:proofErr w:type="spellEnd"/>
      <w:r w:rsidR="00D063E3" w:rsidRPr="001B6EC7">
        <w:rPr>
          <w:rStyle w:val="y2iqfc"/>
          <w:rFonts w:ascii="Times New Roman" w:hAnsi="Times New Roman" w:cs="Simplified Arabic"/>
          <w:szCs w:val="24"/>
          <w:rtl/>
          <w:lang w:bidi="ar"/>
        </w:rPr>
        <w:t xml:space="preserve"> في </w:t>
      </w:r>
      <w:r w:rsidR="003D2464" w:rsidRPr="001B6EC7">
        <w:rPr>
          <w:rStyle w:val="y2iqfc"/>
          <w:rFonts w:ascii="Times New Roman" w:hAnsi="Times New Roman" w:cs="Simplified Arabic" w:hint="cs"/>
          <w:szCs w:val="24"/>
          <w:rtl/>
          <w:lang w:bidi="ar"/>
        </w:rPr>
        <w:t>وقاية</w:t>
      </w:r>
      <w:r w:rsidR="00D063E3" w:rsidRPr="001B6EC7">
        <w:rPr>
          <w:rStyle w:val="y2iqfc"/>
          <w:rFonts w:ascii="Times New Roman" w:hAnsi="Times New Roman" w:cs="Simplified Arabic"/>
          <w:szCs w:val="24"/>
          <w:rtl/>
          <w:lang w:bidi="ar"/>
        </w:rPr>
        <w:t xml:space="preserve"> نبات القمح من ممرضاته </w:t>
      </w:r>
      <w:r w:rsidRPr="001B6EC7">
        <w:rPr>
          <w:rStyle w:val="y2iqfc"/>
          <w:rFonts w:ascii="Times New Roman" w:hAnsi="Times New Roman" w:cs="Simplified Arabic"/>
          <w:szCs w:val="24"/>
          <w:rtl/>
          <w:lang w:bidi="ar"/>
        </w:rPr>
        <w:t xml:space="preserve"> </w:t>
      </w:r>
      <w:r w:rsidR="00D063E3" w:rsidRPr="001B6EC7">
        <w:rPr>
          <w:rStyle w:val="y2iqfc"/>
          <w:rFonts w:ascii="Times New Roman" w:hAnsi="Times New Roman" w:cs="Simplified Arabic"/>
          <w:szCs w:val="24"/>
          <w:rtl/>
          <w:lang w:bidi="ar"/>
        </w:rPr>
        <w:t xml:space="preserve">ومن أهم هذه البدائل </w:t>
      </w:r>
      <w:r w:rsidRPr="001B6EC7">
        <w:rPr>
          <w:rStyle w:val="y2iqfc"/>
          <w:rFonts w:ascii="Times New Roman" w:hAnsi="Times New Roman" w:cs="Simplified Arabic"/>
          <w:szCs w:val="24"/>
          <w:rtl/>
          <w:lang w:bidi="ar"/>
        </w:rPr>
        <w:t xml:space="preserve">المنتجات </w:t>
      </w:r>
      <w:r w:rsidR="003D2464" w:rsidRPr="001B6EC7">
        <w:rPr>
          <w:rStyle w:val="y2iqfc"/>
          <w:rFonts w:ascii="Times New Roman" w:hAnsi="Times New Roman" w:cs="Simplified Arabic" w:hint="cs"/>
          <w:szCs w:val="24"/>
          <w:rtl/>
          <w:lang w:bidi="ar"/>
        </w:rPr>
        <w:t>الحيوية</w:t>
      </w:r>
      <w:r w:rsidRPr="001B6EC7">
        <w:rPr>
          <w:rStyle w:val="y2iqfc"/>
          <w:rFonts w:ascii="Times New Roman" w:hAnsi="Times New Roman" w:cs="Simplified Arabic"/>
          <w:szCs w:val="24"/>
          <w:rtl/>
          <w:lang w:bidi="ar"/>
        </w:rPr>
        <w:t xml:space="preserve"> ومحفزات المقاومة</w:t>
      </w:r>
      <w:r w:rsidR="005D093E" w:rsidRPr="001B6EC7">
        <w:rPr>
          <w:rStyle w:val="y2iqfc"/>
          <w:rFonts w:ascii="Times New Roman" w:hAnsi="Times New Roman" w:cs="Simplified Arabic"/>
          <w:szCs w:val="24"/>
          <w:rtl/>
        </w:rPr>
        <w:t xml:space="preserve"> (</w:t>
      </w:r>
      <w:proofErr w:type="spellStart"/>
      <w:r w:rsidR="005D093E" w:rsidRPr="001B6EC7">
        <w:rPr>
          <w:rFonts w:ascii="Times New Roman" w:hAnsi="Times New Roman" w:cs="Simplified Arabic"/>
          <w:szCs w:val="24"/>
        </w:rPr>
        <w:t>Pittner</w:t>
      </w:r>
      <w:proofErr w:type="spellEnd"/>
      <w:r w:rsidR="005D093E" w:rsidRPr="001B6EC7">
        <w:rPr>
          <w:rFonts w:ascii="Times New Roman" w:hAnsi="Times New Roman" w:cs="Simplified Arabic"/>
          <w:szCs w:val="24"/>
        </w:rPr>
        <w:t xml:space="preserve"> et al., 2019</w:t>
      </w:r>
      <w:r w:rsidR="005D093E" w:rsidRPr="001B6EC7">
        <w:rPr>
          <w:rStyle w:val="y2iqfc"/>
          <w:rFonts w:ascii="Times New Roman" w:hAnsi="Times New Roman" w:cs="Simplified Arabic"/>
          <w:szCs w:val="24"/>
          <w:rtl/>
        </w:rPr>
        <w:t>)</w:t>
      </w:r>
      <w:r w:rsidRPr="001B6EC7">
        <w:rPr>
          <w:rStyle w:val="y2iqfc"/>
          <w:rFonts w:ascii="Times New Roman" w:hAnsi="Times New Roman" w:cs="Simplified Arabic"/>
          <w:szCs w:val="24"/>
          <w:rtl/>
          <w:lang w:bidi="ar"/>
        </w:rPr>
        <w:t xml:space="preserve"> </w:t>
      </w:r>
    </w:p>
    <w:p w:rsidR="00A961F6" w:rsidRPr="001B6EC7" w:rsidRDefault="00D063E3"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حيث تقوم هذه المحفزات بتحريض للمقاومة الجهازية عند النباتات ؛ </w:t>
      </w:r>
      <w:r w:rsidR="00C62240" w:rsidRPr="001B6EC7">
        <w:rPr>
          <w:rFonts w:ascii="Times New Roman" w:hAnsi="Times New Roman" w:cs="Simplified Arabic"/>
          <w:szCs w:val="24"/>
          <w:rtl/>
        </w:rPr>
        <w:t>ف</w:t>
      </w:r>
      <w:r w:rsidRPr="001B6EC7">
        <w:rPr>
          <w:rFonts w:ascii="Times New Roman" w:hAnsi="Times New Roman" w:cs="Simplified Arabic"/>
          <w:szCs w:val="24"/>
          <w:rtl/>
        </w:rPr>
        <w:t>تحرض واحد أو أكثر من ردود الفعل الدفاعية بغياب حدوث الإصابة بالعامل الممرض، وتختلف هذه المحفزات بتركيبها الكيميائي فمنها ذات طبيعة ليبيدية ومنها سكرية ومنها بروتينية (</w:t>
      </w:r>
      <w:r w:rsidRPr="001B6EC7">
        <w:rPr>
          <w:rFonts w:ascii="Times New Roman" w:hAnsi="Times New Roman" w:cs="Simplified Arabic"/>
          <w:szCs w:val="24"/>
        </w:rPr>
        <w:t>Walters</w:t>
      </w:r>
      <w:r w:rsidR="006348A3" w:rsidRPr="001B6EC7">
        <w:rPr>
          <w:rFonts w:ascii="Times New Roman" w:hAnsi="Times New Roman" w:cs="Simplified Arabic"/>
          <w:szCs w:val="24"/>
        </w:rPr>
        <w:t xml:space="preserve"> et al., 2008</w:t>
      </w:r>
      <w:proofErr w:type="gramStart"/>
      <w:r w:rsidRPr="001B6EC7">
        <w:rPr>
          <w:rFonts w:ascii="Times New Roman" w:hAnsi="Times New Roman" w:cs="Simplified Arabic"/>
          <w:szCs w:val="24"/>
          <w:rtl/>
        </w:rPr>
        <w:t>)</w:t>
      </w:r>
      <w:r w:rsidR="001B7C06" w:rsidRPr="001B6EC7">
        <w:rPr>
          <w:rFonts w:ascii="Times New Roman" w:hAnsi="Times New Roman" w:cs="Simplified Arabic"/>
          <w:szCs w:val="24"/>
          <w:rtl/>
        </w:rPr>
        <w:t>،</w:t>
      </w:r>
      <w:proofErr w:type="gramEnd"/>
      <w:r w:rsidR="001B7C06" w:rsidRPr="001B6EC7">
        <w:rPr>
          <w:rFonts w:ascii="Times New Roman" w:hAnsi="Times New Roman" w:cs="Simplified Arabic"/>
          <w:szCs w:val="24"/>
          <w:rtl/>
        </w:rPr>
        <w:t xml:space="preserve"> يعد بروتين الهاربين</w:t>
      </w:r>
      <w:r w:rsidR="00EB041D" w:rsidRPr="001B6EC7">
        <w:rPr>
          <w:rFonts w:ascii="Times New Roman" w:hAnsi="Times New Roman" w:cs="Simplified Arabic"/>
          <w:szCs w:val="24"/>
          <w:rtl/>
        </w:rPr>
        <w:t xml:space="preserve"> </w:t>
      </w:r>
      <w:proofErr w:type="spellStart"/>
      <w:r w:rsidR="00313411" w:rsidRPr="001B6EC7">
        <w:rPr>
          <w:rFonts w:ascii="Times New Roman" w:hAnsi="Times New Roman" w:cs="Simplified Arabic"/>
          <w:szCs w:val="24"/>
        </w:rPr>
        <w:t>Harpin</w:t>
      </w:r>
      <w:proofErr w:type="spellEnd"/>
      <w:r w:rsidR="00313411" w:rsidRPr="001B6EC7">
        <w:rPr>
          <w:rFonts w:ascii="Times New Roman" w:hAnsi="Times New Roman" w:cs="Simplified Arabic"/>
          <w:szCs w:val="24"/>
          <w:rtl/>
        </w:rPr>
        <w:t xml:space="preserve"> </w:t>
      </w:r>
      <w:r w:rsidR="00E80072" w:rsidRPr="001B6EC7">
        <w:rPr>
          <w:rFonts w:ascii="Times New Roman" w:hAnsi="Times New Roman" w:cs="Simplified Arabic"/>
          <w:szCs w:val="24"/>
          <w:rtl/>
        </w:rPr>
        <w:t>الذي يفرز</w:t>
      </w:r>
      <w:r w:rsidR="00313411" w:rsidRPr="001B6EC7">
        <w:rPr>
          <w:rFonts w:ascii="Times New Roman" w:hAnsi="Times New Roman" w:cs="Simplified Arabic"/>
          <w:szCs w:val="24"/>
          <w:rtl/>
        </w:rPr>
        <w:t xml:space="preserve"> من عدة أنواع بكتيرية أهمها </w:t>
      </w:r>
      <w:proofErr w:type="spellStart"/>
      <w:r w:rsidR="00313411" w:rsidRPr="001B6EC7">
        <w:rPr>
          <w:rFonts w:ascii="Times New Roman" w:hAnsi="Times New Roman" w:cs="Simplified Arabic"/>
          <w:szCs w:val="24"/>
        </w:rPr>
        <w:t>Erwinia</w:t>
      </w:r>
      <w:proofErr w:type="spellEnd"/>
      <w:r w:rsidR="00313411" w:rsidRPr="001B6EC7">
        <w:rPr>
          <w:rFonts w:ascii="Times New Roman" w:hAnsi="Times New Roman" w:cs="Simplified Arabic"/>
          <w:szCs w:val="24"/>
        </w:rPr>
        <w:t xml:space="preserve"> </w:t>
      </w:r>
      <w:proofErr w:type="spellStart"/>
      <w:r w:rsidR="00313411" w:rsidRPr="001B6EC7">
        <w:rPr>
          <w:rFonts w:ascii="Times New Roman" w:hAnsi="Times New Roman" w:cs="Simplified Arabic"/>
          <w:szCs w:val="24"/>
        </w:rPr>
        <w:t>amylovora</w:t>
      </w:r>
      <w:proofErr w:type="spellEnd"/>
      <w:r w:rsidR="00E80072" w:rsidRPr="001B6EC7">
        <w:rPr>
          <w:rFonts w:ascii="Times New Roman" w:hAnsi="Times New Roman" w:cs="Simplified Arabic"/>
          <w:szCs w:val="24"/>
          <w:rtl/>
        </w:rPr>
        <w:t xml:space="preserve"> و</w:t>
      </w:r>
      <w:r w:rsidR="00E80072" w:rsidRPr="001B6EC7">
        <w:rPr>
          <w:rFonts w:ascii="Times New Roman" w:hAnsi="Times New Roman" w:cs="Simplified Arabic"/>
          <w:szCs w:val="24"/>
        </w:rPr>
        <w:t xml:space="preserve"> Pseudomonas</w:t>
      </w:r>
      <w:r w:rsidR="00E80072" w:rsidRPr="001B6EC7">
        <w:rPr>
          <w:rFonts w:ascii="Times New Roman" w:hAnsi="Times New Roman" w:cs="Simplified Arabic"/>
          <w:szCs w:val="24"/>
          <w:rtl/>
        </w:rPr>
        <w:t xml:space="preserve"> (</w:t>
      </w:r>
      <w:proofErr w:type="spellStart"/>
      <w:r w:rsidR="00E80072" w:rsidRPr="001B6EC7">
        <w:rPr>
          <w:rFonts w:ascii="Times New Roman" w:hAnsi="Times New Roman" w:cs="Simplified Arabic"/>
          <w:szCs w:val="24"/>
        </w:rPr>
        <w:t>Reboutier</w:t>
      </w:r>
      <w:proofErr w:type="spellEnd"/>
      <w:r w:rsidR="00E80072" w:rsidRPr="001B6EC7">
        <w:rPr>
          <w:rFonts w:ascii="Times New Roman" w:hAnsi="Times New Roman" w:cs="Simplified Arabic"/>
          <w:szCs w:val="24"/>
        </w:rPr>
        <w:t xml:space="preserve"> et al., 2007; </w:t>
      </w:r>
      <w:r w:rsidR="00E80072" w:rsidRPr="001B6EC7">
        <w:rPr>
          <w:rFonts w:ascii="Times New Roman" w:hAnsi="Times New Roman" w:cs="Simplified Arabic"/>
          <w:szCs w:val="24"/>
          <w:rtl/>
        </w:rPr>
        <w:t>)</w:t>
      </w:r>
      <w:r w:rsidR="00313411" w:rsidRPr="001B6EC7">
        <w:rPr>
          <w:rFonts w:ascii="Times New Roman" w:hAnsi="Times New Roman" w:cs="Simplified Arabic"/>
          <w:szCs w:val="24"/>
          <w:rtl/>
        </w:rPr>
        <w:t xml:space="preserve"> </w:t>
      </w:r>
      <w:r w:rsidR="00EB041D" w:rsidRPr="001B6EC7">
        <w:rPr>
          <w:rFonts w:ascii="Times New Roman" w:hAnsi="Times New Roman" w:cs="Simplified Arabic"/>
          <w:szCs w:val="24"/>
          <w:rtl/>
        </w:rPr>
        <w:t>من أهم المحفزات البروتينية</w:t>
      </w:r>
      <w:r w:rsidR="001B7C06" w:rsidRPr="001B6EC7">
        <w:rPr>
          <w:rFonts w:ascii="Times New Roman" w:hAnsi="Times New Roman" w:cs="Simplified Arabic"/>
          <w:szCs w:val="24"/>
          <w:rtl/>
        </w:rPr>
        <w:t xml:space="preserve"> التي تحرض مقاومة جهازية مكتسبة (</w:t>
      </w:r>
      <w:r w:rsidR="001B7C06" w:rsidRPr="001B6EC7">
        <w:rPr>
          <w:rFonts w:ascii="Times New Roman" w:hAnsi="Times New Roman" w:cs="Simplified Arabic"/>
          <w:szCs w:val="24"/>
        </w:rPr>
        <w:t xml:space="preserve">McDowell and </w:t>
      </w:r>
      <w:proofErr w:type="spellStart"/>
      <w:r w:rsidR="001B7C06" w:rsidRPr="001B6EC7">
        <w:rPr>
          <w:rFonts w:ascii="Times New Roman" w:hAnsi="Times New Roman" w:cs="Simplified Arabic"/>
          <w:szCs w:val="24"/>
        </w:rPr>
        <w:t>Woffenden</w:t>
      </w:r>
      <w:proofErr w:type="spellEnd"/>
      <w:r w:rsidR="001B7C06" w:rsidRPr="001B6EC7">
        <w:rPr>
          <w:rFonts w:ascii="Times New Roman" w:hAnsi="Times New Roman" w:cs="Simplified Arabic"/>
          <w:szCs w:val="24"/>
        </w:rPr>
        <w:t>, 2003</w:t>
      </w:r>
      <w:r w:rsidR="001B7C06" w:rsidRPr="001B6EC7">
        <w:rPr>
          <w:rFonts w:ascii="Times New Roman" w:hAnsi="Times New Roman" w:cs="Simplified Arabic"/>
          <w:szCs w:val="24"/>
          <w:rtl/>
        </w:rPr>
        <w:t xml:space="preserve">)، فعندما </w:t>
      </w:r>
      <w:r w:rsidR="00A961F6" w:rsidRPr="001B6EC7">
        <w:rPr>
          <w:rFonts w:ascii="Times New Roman" w:hAnsi="Times New Roman" w:cs="Simplified Arabic"/>
          <w:szCs w:val="24"/>
          <w:rtl/>
        </w:rPr>
        <w:t>يرش على النبات بتراكيز متدنية فإنّه يؤدي لردود فعل دفاعية لممرضات نباتية متنوعة منها الفطريات، البكتيريا والفيروسات وذلك دون أن يؤدي لفرط حساسية وموت خلوي (</w:t>
      </w:r>
      <w:r w:rsidR="00A961F6" w:rsidRPr="001B6EC7">
        <w:rPr>
          <w:rFonts w:ascii="Times New Roman" w:hAnsi="Times New Roman" w:cs="Simplified Arabic"/>
          <w:szCs w:val="24"/>
        </w:rPr>
        <w:t>Choi</w:t>
      </w:r>
      <w:r w:rsidR="00C62240" w:rsidRPr="001B6EC7">
        <w:rPr>
          <w:rFonts w:ascii="Times New Roman" w:hAnsi="Times New Roman" w:cs="Simplified Arabic"/>
          <w:szCs w:val="24"/>
        </w:rPr>
        <w:t xml:space="preserve"> et al ., 2013</w:t>
      </w:r>
      <w:r w:rsidR="00A961F6" w:rsidRPr="001B6EC7">
        <w:rPr>
          <w:rFonts w:ascii="Times New Roman" w:hAnsi="Times New Roman" w:cs="Simplified Arabic"/>
          <w:szCs w:val="24"/>
          <w:rtl/>
        </w:rPr>
        <w:t>) .</w:t>
      </w:r>
    </w:p>
    <w:p w:rsidR="00A961F6" w:rsidRPr="001B6EC7" w:rsidRDefault="00A961F6" w:rsidP="001B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Simplified Arabic"/>
          <w:szCs w:val="24"/>
          <w:rtl/>
        </w:rPr>
      </w:pPr>
      <w:r w:rsidRPr="001B6EC7">
        <w:rPr>
          <w:rFonts w:ascii="Times New Roman" w:hAnsi="Times New Roman" w:cs="Simplified Arabic"/>
          <w:szCs w:val="24"/>
          <w:rtl/>
        </w:rPr>
        <w:t>لوحظ ارتفاع مستويات الجزيئات المرتبطة بالآلية الدفاعية عند نبات العناب</w:t>
      </w:r>
      <w:r w:rsidR="003D2464" w:rsidRPr="001B6EC7">
        <w:rPr>
          <w:rFonts w:ascii="Times New Roman" w:hAnsi="Times New Roman" w:cs="Simplified Arabic" w:hint="cs"/>
          <w:szCs w:val="24"/>
          <w:rtl/>
        </w:rPr>
        <w:t xml:space="preserve"> </w:t>
      </w:r>
      <w:proofErr w:type="spellStart"/>
      <w:r w:rsidR="00EA33C1" w:rsidRPr="001B6EC7">
        <w:rPr>
          <w:rFonts w:ascii="Times New Roman" w:hAnsi="Times New Roman" w:cs="Simplified Arabic"/>
          <w:szCs w:val="24"/>
        </w:rPr>
        <w:t>Ziziphus</w:t>
      </w:r>
      <w:proofErr w:type="spellEnd"/>
      <w:r w:rsidR="00EA33C1" w:rsidRPr="001B6EC7">
        <w:rPr>
          <w:rFonts w:ascii="Times New Roman" w:hAnsi="Times New Roman" w:cs="Simplified Arabic"/>
          <w:szCs w:val="24"/>
        </w:rPr>
        <w:t xml:space="preserve"> </w:t>
      </w:r>
      <w:proofErr w:type="spellStart"/>
      <w:r w:rsidR="00EA33C1" w:rsidRPr="001B6EC7">
        <w:rPr>
          <w:rFonts w:ascii="Times New Roman" w:hAnsi="Times New Roman" w:cs="Simplified Arabic"/>
          <w:szCs w:val="24"/>
        </w:rPr>
        <w:t>jujuba</w:t>
      </w:r>
      <w:proofErr w:type="spellEnd"/>
      <w:r w:rsidR="00EA33C1" w:rsidRPr="001B6EC7">
        <w:rPr>
          <w:rFonts w:ascii="Times New Roman" w:hAnsi="Times New Roman" w:cs="Simplified Arabic"/>
          <w:szCs w:val="24"/>
          <w:rtl/>
        </w:rPr>
        <w:t xml:space="preserve"> </w:t>
      </w:r>
      <w:r w:rsidRPr="001B6EC7">
        <w:rPr>
          <w:rFonts w:ascii="Times New Roman" w:hAnsi="Times New Roman" w:cs="Simplified Arabic"/>
          <w:szCs w:val="24"/>
          <w:rtl/>
        </w:rPr>
        <w:t>المعامل بالهاربين وهي: حمض الصفصاف (</w:t>
      </w:r>
      <w:r w:rsidRPr="001B6EC7">
        <w:rPr>
          <w:rFonts w:ascii="Times New Roman" w:hAnsi="Times New Roman" w:cs="Simplified Arabic"/>
          <w:szCs w:val="24"/>
        </w:rPr>
        <w:t>SA</w:t>
      </w:r>
      <w:r w:rsidRPr="001B6EC7">
        <w:rPr>
          <w:rFonts w:ascii="Times New Roman" w:hAnsi="Times New Roman" w:cs="Simplified Arabic"/>
          <w:szCs w:val="24"/>
          <w:rtl/>
        </w:rPr>
        <w:t xml:space="preserve">)، و البيروكسيداز </w:t>
      </w:r>
      <w:r w:rsidRPr="001B6EC7">
        <w:rPr>
          <w:rFonts w:ascii="Times New Roman" w:hAnsi="Times New Roman" w:cs="Simplified Arabic"/>
          <w:szCs w:val="24"/>
        </w:rPr>
        <w:t>peroxidase</w:t>
      </w:r>
      <w:r w:rsidRPr="001B6EC7">
        <w:rPr>
          <w:rFonts w:ascii="Times New Roman" w:hAnsi="Times New Roman" w:cs="Simplified Arabic"/>
          <w:szCs w:val="24"/>
          <w:rtl/>
        </w:rPr>
        <w:t xml:space="preserve"> (</w:t>
      </w:r>
      <w:r w:rsidRPr="001B6EC7">
        <w:rPr>
          <w:rFonts w:ascii="Times New Roman" w:hAnsi="Times New Roman" w:cs="Simplified Arabic"/>
          <w:szCs w:val="24"/>
        </w:rPr>
        <w:t>POD</w:t>
      </w:r>
      <w:r w:rsidRPr="001B6EC7">
        <w:rPr>
          <w:rFonts w:ascii="Times New Roman" w:hAnsi="Times New Roman" w:cs="Simplified Arabic"/>
          <w:szCs w:val="24"/>
          <w:rtl/>
        </w:rPr>
        <w:t>)، و</w:t>
      </w:r>
      <w:r w:rsidRPr="001B6EC7">
        <w:rPr>
          <w:rFonts w:ascii="Times New Roman" w:hAnsi="Times New Roman" w:cs="Simplified Arabic"/>
          <w:szCs w:val="24"/>
        </w:rPr>
        <w:t xml:space="preserve"> polyphenol oxidase</w:t>
      </w:r>
      <w:r w:rsidRPr="001B6EC7">
        <w:rPr>
          <w:rFonts w:ascii="Times New Roman" w:hAnsi="Times New Roman" w:cs="Simplified Arabic"/>
          <w:szCs w:val="24"/>
          <w:rtl/>
        </w:rPr>
        <w:t xml:space="preserve"> (</w:t>
      </w:r>
      <w:r w:rsidRPr="001B6EC7">
        <w:rPr>
          <w:rFonts w:ascii="Times New Roman" w:hAnsi="Times New Roman" w:cs="Simplified Arabic"/>
          <w:szCs w:val="24"/>
        </w:rPr>
        <w:t>PPO</w:t>
      </w:r>
      <w:r w:rsidRPr="001B6EC7">
        <w:rPr>
          <w:rFonts w:ascii="Times New Roman" w:hAnsi="Times New Roman" w:cs="Simplified Arabic"/>
          <w:szCs w:val="24"/>
          <w:rtl/>
        </w:rPr>
        <w:t>)، و</w:t>
      </w:r>
      <w:r w:rsidRPr="001B6EC7">
        <w:rPr>
          <w:rFonts w:ascii="Times New Roman" w:hAnsi="Times New Roman" w:cs="Simplified Arabic"/>
          <w:szCs w:val="24"/>
        </w:rPr>
        <w:t xml:space="preserve"> phenylalanine ammonia </w:t>
      </w:r>
      <w:proofErr w:type="spellStart"/>
      <w:r w:rsidRPr="001B6EC7">
        <w:rPr>
          <w:rFonts w:ascii="Times New Roman" w:hAnsi="Times New Roman" w:cs="Simplified Arabic"/>
          <w:szCs w:val="24"/>
        </w:rPr>
        <w:t>lyase</w:t>
      </w:r>
      <w:proofErr w:type="spellEnd"/>
      <w:r w:rsidRPr="001B6EC7">
        <w:rPr>
          <w:rFonts w:ascii="Times New Roman" w:hAnsi="Times New Roman" w:cs="Simplified Arabic"/>
          <w:szCs w:val="24"/>
          <w:rtl/>
        </w:rPr>
        <w:t xml:space="preserve"> (</w:t>
      </w:r>
      <w:r w:rsidRPr="001B6EC7">
        <w:rPr>
          <w:rFonts w:ascii="Times New Roman" w:hAnsi="Times New Roman" w:cs="Simplified Arabic"/>
          <w:szCs w:val="24"/>
        </w:rPr>
        <w:t>PAL</w:t>
      </w:r>
      <w:r w:rsidRPr="001B6EC7">
        <w:rPr>
          <w:rFonts w:ascii="Times New Roman" w:hAnsi="Times New Roman" w:cs="Simplified Arabic"/>
          <w:szCs w:val="24"/>
          <w:rtl/>
        </w:rPr>
        <w:t>) وذلك مقارنة بالشاهد (</w:t>
      </w:r>
      <w:r w:rsidRPr="001B6EC7">
        <w:rPr>
          <w:rFonts w:ascii="Times New Roman" w:hAnsi="Times New Roman" w:cs="Simplified Arabic"/>
          <w:szCs w:val="24"/>
        </w:rPr>
        <w:t>Li</w:t>
      </w:r>
      <w:r w:rsidR="006348A3" w:rsidRPr="001B6EC7">
        <w:rPr>
          <w:rFonts w:ascii="Times New Roman" w:hAnsi="Times New Roman" w:cs="Simplified Arabic"/>
          <w:szCs w:val="24"/>
        </w:rPr>
        <w:t xml:space="preserve"> et al., 2012</w:t>
      </w:r>
      <w:proofErr w:type="gramStart"/>
      <w:r w:rsidRPr="001B6EC7">
        <w:rPr>
          <w:rFonts w:ascii="Times New Roman" w:hAnsi="Times New Roman" w:cs="Simplified Arabic"/>
          <w:szCs w:val="24"/>
          <w:rtl/>
        </w:rPr>
        <w:t>)</w:t>
      </w:r>
      <w:r w:rsidR="001F2D20" w:rsidRPr="001B6EC7">
        <w:rPr>
          <w:rFonts w:ascii="Times New Roman" w:eastAsia="Times New Roman" w:hAnsi="Times New Roman" w:cs="Simplified Arabic"/>
          <w:szCs w:val="24"/>
          <w:rtl/>
        </w:rPr>
        <w:t>،</w:t>
      </w:r>
      <w:proofErr w:type="gramEnd"/>
      <w:r w:rsidR="001F2D20" w:rsidRPr="001B6EC7">
        <w:rPr>
          <w:rFonts w:ascii="Times New Roman" w:eastAsia="Times New Roman" w:hAnsi="Times New Roman" w:cs="Simplified Arabic"/>
          <w:szCs w:val="24"/>
          <w:rtl/>
        </w:rPr>
        <w:t xml:space="preserve"> </w:t>
      </w:r>
      <w:r w:rsidRPr="001B6EC7">
        <w:rPr>
          <w:rFonts w:ascii="Times New Roman" w:hAnsi="Times New Roman" w:cs="Simplified Arabic"/>
          <w:szCs w:val="24"/>
          <w:rtl/>
        </w:rPr>
        <w:t xml:space="preserve">وذكر </w:t>
      </w:r>
      <w:proofErr w:type="spellStart"/>
      <w:r w:rsidRPr="001B6EC7">
        <w:rPr>
          <w:rFonts w:ascii="Times New Roman" w:hAnsi="Times New Roman" w:cs="Simplified Arabic"/>
          <w:szCs w:val="24"/>
        </w:rPr>
        <w:t>Peng</w:t>
      </w:r>
      <w:proofErr w:type="spellEnd"/>
      <w:r w:rsidR="00A97559" w:rsidRPr="001B6EC7">
        <w:rPr>
          <w:rFonts w:ascii="Times New Roman" w:hAnsi="Times New Roman" w:cs="Simplified Arabic"/>
          <w:szCs w:val="24"/>
          <w:rtl/>
        </w:rPr>
        <w:t xml:space="preserve"> وآخرون</w:t>
      </w:r>
      <w:r w:rsidRPr="001B6EC7">
        <w:rPr>
          <w:rFonts w:ascii="Times New Roman" w:hAnsi="Times New Roman" w:cs="Simplified Arabic"/>
          <w:szCs w:val="24"/>
          <w:rtl/>
        </w:rPr>
        <w:t xml:space="preserve"> (2003) بأنّ الهاربين ينشط تصنيع  البروتينات من أجل مسار حمض الصفصاف ومسار حمض الياسمين </w:t>
      </w:r>
      <w:r w:rsidR="00A97559" w:rsidRPr="001B6EC7">
        <w:rPr>
          <w:rFonts w:ascii="Times New Roman" w:hAnsi="Times New Roman" w:cs="Simplified Arabic"/>
          <w:szCs w:val="24"/>
          <w:rtl/>
        </w:rPr>
        <w:t>(</w:t>
      </w:r>
      <w:r w:rsidR="00A97559" w:rsidRPr="001B6EC7">
        <w:rPr>
          <w:rFonts w:ascii="Times New Roman" w:hAnsi="Times New Roman" w:cs="Simplified Arabic"/>
          <w:szCs w:val="24"/>
        </w:rPr>
        <w:t>Walters et al., 2008</w:t>
      </w:r>
      <w:r w:rsidR="00A97559" w:rsidRPr="001B6EC7">
        <w:rPr>
          <w:rFonts w:ascii="Times New Roman" w:hAnsi="Times New Roman" w:cs="Simplified Arabic"/>
          <w:szCs w:val="24"/>
          <w:rtl/>
        </w:rPr>
        <w:t>)</w:t>
      </w:r>
      <w:r w:rsidR="0028709C" w:rsidRPr="001B6EC7">
        <w:rPr>
          <w:rFonts w:ascii="Times New Roman" w:eastAsia="Times New Roman" w:hAnsi="Times New Roman" w:cs="Simplified Arabic" w:hint="cs"/>
          <w:szCs w:val="24"/>
          <w:rtl/>
        </w:rPr>
        <w:t xml:space="preserve"> </w:t>
      </w:r>
      <w:r w:rsidR="000C270B" w:rsidRPr="001B6EC7">
        <w:rPr>
          <w:rFonts w:ascii="Times New Roman" w:eastAsia="Times New Roman" w:hAnsi="Times New Roman" w:cs="Simplified Arabic" w:hint="cs"/>
          <w:szCs w:val="24"/>
          <w:rtl/>
        </w:rPr>
        <w:t>اللذان يعدان الإشارة الرئيسية في المقاومة الجهازية المكتسبة والمقاومة الجهازية المحرضة</w:t>
      </w:r>
      <w:r w:rsidR="0028709C" w:rsidRPr="001B6EC7">
        <w:rPr>
          <w:rFonts w:ascii="Times New Roman" w:eastAsia="Times New Roman" w:hAnsi="Times New Roman" w:cs="Simplified Arabic" w:hint="cs"/>
          <w:szCs w:val="24"/>
          <w:rtl/>
        </w:rPr>
        <w:t xml:space="preserve"> على التوالي</w:t>
      </w:r>
      <w:r w:rsidR="000C270B" w:rsidRPr="001B6EC7">
        <w:rPr>
          <w:rFonts w:ascii="Times New Roman" w:eastAsia="Times New Roman" w:hAnsi="Times New Roman" w:cs="Simplified Arabic" w:hint="cs"/>
          <w:szCs w:val="24"/>
          <w:rtl/>
        </w:rPr>
        <w:t xml:space="preserve"> </w:t>
      </w:r>
      <w:r w:rsidR="0028709C" w:rsidRPr="001B6EC7">
        <w:rPr>
          <w:rFonts w:ascii="Times New Roman" w:eastAsia="Times New Roman" w:hAnsi="Times New Roman" w:cs="Simplified Arabic" w:hint="cs"/>
          <w:szCs w:val="24"/>
          <w:rtl/>
        </w:rPr>
        <w:t>(</w:t>
      </w:r>
      <w:proofErr w:type="spellStart"/>
      <w:r w:rsidR="0028709C" w:rsidRPr="001B6EC7">
        <w:rPr>
          <w:rFonts w:ascii="Times New Roman" w:eastAsia="Times New Roman" w:hAnsi="Times New Roman" w:cs="Simplified Arabic"/>
          <w:szCs w:val="24"/>
        </w:rPr>
        <w:t>Kamle</w:t>
      </w:r>
      <w:proofErr w:type="spellEnd"/>
      <w:r w:rsidR="0028709C" w:rsidRPr="001B6EC7">
        <w:rPr>
          <w:rFonts w:ascii="Times New Roman" w:eastAsia="Times New Roman" w:hAnsi="Times New Roman" w:cs="Simplified Arabic"/>
          <w:szCs w:val="24"/>
        </w:rPr>
        <w:t xml:space="preserve"> et al., 2020</w:t>
      </w:r>
      <w:r w:rsidR="0028709C" w:rsidRPr="001B6EC7">
        <w:rPr>
          <w:rFonts w:ascii="Times New Roman" w:eastAsia="Times New Roman" w:hAnsi="Times New Roman" w:cs="Simplified Arabic" w:hint="cs"/>
          <w:szCs w:val="24"/>
          <w:rtl/>
        </w:rPr>
        <w:t>)</w:t>
      </w:r>
    </w:p>
    <w:p w:rsidR="00843ED4" w:rsidRPr="001B6EC7" w:rsidRDefault="00A961F6" w:rsidP="001B6EC7">
      <w:pPr>
        <w:pStyle w:val="HTML"/>
        <w:bidi/>
        <w:jc w:val="lowKashida"/>
        <w:rPr>
          <w:rFonts w:ascii="Times New Roman" w:hAnsi="Times New Roman" w:cs="Simplified Arabic"/>
          <w:sz w:val="22"/>
          <w:szCs w:val="24"/>
          <w:rtl/>
        </w:rPr>
      </w:pPr>
      <w:r w:rsidRPr="001B6EC7">
        <w:rPr>
          <w:rFonts w:ascii="Times New Roman" w:hAnsi="Times New Roman" w:cs="Simplified Arabic"/>
          <w:sz w:val="22"/>
          <w:szCs w:val="24"/>
          <w:rtl/>
        </w:rPr>
        <w:t xml:space="preserve">حرّضت معاملة الهاربين لمعلق خلوي لنبات </w:t>
      </w:r>
      <w:r w:rsidRPr="001B6EC7">
        <w:rPr>
          <w:rFonts w:ascii="Times New Roman" w:hAnsi="Times New Roman" w:cs="Simplified Arabic"/>
          <w:sz w:val="22"/>
          <w:szCs w:val="24"/>
        </w:rPr>
        <w:t>Arabidopsis</w:t>
      </w:r>
      <w:r w:rsidRPr="001B6EC7">
        <w:rPr>
          <w:rFonts w:ascii="Times New Roman" w:hAnsi="Times New Roman" w:cs="Simplified Arabic"/>
          <w:sz w:val="22"/>
          <w:szCs w:val="24"/>
          <w:rtl/>
        </w:rPr>
        <w:t xml:space="preserve"> التعبير عن المورثات الدفاعية التي ترمز لإنزيمات مثل </w:t>
      </w:r>
      <w:r w:rsidRPr="001B6EC7">
        <w:rPr>
          <w:rFonts w:ascii="Times New Roman" w:hAnsi="Times New Roman" w:cs="Simplified Arabic"/>
          <w:sz w:val="22"/>
          <w:szCs w:val="24"/>
        </w:rPr>
        <w:t>phenylalanine ammonia-</w:t>
      </w:r>
      <w:proofErr w:type="spellStart"/>
      <w:r w:rsidRPr="001B6EC7">
        <w:rPr>
          <w:rFonts w:ascii="Times New Roman" w:hAnsi="Times New Roman" w:cs="Simplified Arabic"/>
          <w:sz w:val="22"/>
          <w:szCs w:val="24"/>
        </w:rPr>
        <w:t>lyase</w:t>
      </w:r>
      <w:proofErr w:type="spellEnd"/>
      <w:r w:rsidRPr="001B6EC7">
        <w:rPr>
          <w:rFonts w:ascii="Times New Roman" w:hAnsi="Times New Roman" w:cs="Simplified Arabic"/>
          <w:sz w:val="22"/>
          <w:szCs w:val="24"/>
        </w:rPr>
        <w:t xml:space="preserve"> (PAL)</w:t>
      </w:r>
      <w:r w:rsidRPr="001B6EC7">
        <w:rPr>
          <w:rFonts w:ascii="Times New Roman" w:hAnsi="Times New Roman" w:cs="Simplified Arabic"/>
          <w:sz w:val="22"/>
          <w:szCs w:val="24"/>
          <w:rtl/>
        </w:rPr>
        <w:t xml:space="preserve"> و </w:t>
      </w:r>
      <w:proofErr w:type="spellStart"/>
      <w:r w:rsidRPr="001B6EC7">
        <w:rPr>
          <w:rFonts w:ascii="Times New Roman" w:hAnsi="Times New Roman" w:cs="Simplified Arabic"/>
          <w:sz w:val="22"/>
          <w:szCs w:val="24"/>
        </w:rPr>
        <w:t>anthranilate</w:t>
      </w:r>
      <w:proofErr w:type="spellEnd"/>
      <w:r w:rsidRPr="001B6EC7">
        <w:rPr>
          <w:rFonts w:ascii="Times New Roman" w:hAnsi="Times New Roman" w:cs="Simplified Arabic"/>
          <w:sz w:val="22"/>
          <w:szCs w:val="24"/>
        </w:rPr>
        <w:t xml:space="preserve"> synthase (ASA1)</w:t>
      </w:r>
      <w:r w:rsidRPr="001B6EC7">
        <w:rPr>
          <w:rFonts w:ascii="Times New Roman" w:hAnsi="Times New Roman" w:cs="Simplified Arabic"/>
          <w:sz w:val="22"/>
          <w:szCs w:val="24"/>
          <w:rtl/>
        </w:rPr>
        <w:t xml:space="preserve"> وعلاوة على ذلك تبين أن الهاربين ينشط اثنين من الانزيمات الشبيهة ببروتين </w:t>
      </w:r>
      <w:proofErr w:type="spellStart"/>
      <w:r w:rsidRPr="001B6EC7">
        <w:rPr>
          <w:rFonts w:ascii="Times New Roman" w:hAnsi="Times New Roman" w:cs="Simplified Arabic"/>
          <w:sz w:val="22"/>
          <w:szCs w:val="24"/>
          <w:rtl/>
        </w:rPr>
        <w:t>كيناز</w:t>
      </w:r>
      <w:proofErr w:type="spellEnd"/>
      <w:r w:rsidRPr="001B6EC7">
        <w:rPr>
          <w:rFonts w:ascii="Times New Roman" w:hAnsi="Times New Roman" w:cs="Simplified Arabic"/>
          <w:sz w:val="22"/>
          <w:szCs w:val="24"/>
        </w:rPr>
        <w:t>Mitogen-Activated Protein Kinase</w:t>
      </w:r>
      <w:r w:rsidRPr="001B6EC7">
        <w:rPr>
          <w:rFonts w:ascii="Times New Roman" w:hAnsi="Times New Roman" w:cs="Simplified Arabic"/>
          <w:sz w:val="22"/>
          <w:szCs w:val="24"/>
          <w:rtl/>
        </w:rPr>
        <w:t xml:space="preserve"> (</w:t>
      </w:r>
      <w:r w:rsidRPr="001B6EC7">
        <w:rPr>
          <w:rFonts w:ascii="Times New Roman" w:hAnsi="Times New Roman" w:cs="Simplified Arabic"/>
          <w:sz w:val="22"/>
          <w:szCs w:val="24"/>
        </w:rPr>
        <w:t>MAPK</w:t>
      </w:r>
      <w:r w:rsidRPr="001B6EC7">
        <w:rPr>
          <w:rFonts w:ascii="Times New Roman" w:hAnsi="Times New Roman" w:cs="Simplified Arabic"/>
          <w:sz w:val="22"/>
          <w:szCs w:val="24"/>
          <w:rtl/>
        </w:rPr>
        <w:t xml:space="preserve">) أنزيمات </w:t>
      </w:r>
      <w:r w:rsidRPr="001B6EC7">
        <w:rPr>
          <w:rFonts w:ascii="Times New Roman" w:hAnsi="Times New Roman" w:cs="Simplified Arabic"/>
          <w:sz w:val="22"/>
          <w:szCs w:val="24"/>
        </w:rPr>
        <w:t>AtMPK4</w:t>
      </w:r>
      <w:r w:rsidRPr="001B6EC7">
        <w:rPr>
          <w:rFonts w:ascii="Times New Roman" w:hAnsi="Times New Roman" w:cs="Simplified Arabic"/>
          <w:sz w:val="22"/>
          <w:szCs w:val="24"/>
          <w:rtl/>
        </w:rPr>
        <w:t xml:space="preserve"> و </w:t>
      </w:r>
      <w:r w:rsidRPr="001B6EC7">
        <w:rPr>
          <w:rFonts w:ascii="Times New Roman" w:hAnsi="Times New Roman" w:cs="Simplified Arabic"/>
          <w:sz w:val="22"/>
          <w:szCs w:val="24"/>
        </w:rPr>
        <w:t>AtMPK6</w:t>
      </w:r>
      <w:r w:rsidRPr="001B6EC7">
        <w:rPr>
          <w:rFonts w:ascii="Times New Roman" w:hAnsi="Times New Roman" w:cs="Simplified Arabic"/>
          <w:sz w:val="22"/>
          <w:szCs w:val="24"/>
          <w:rtl/>
        </w:rPr>
        <w:t xml:space="preserve"> في ال </w:t>
      </w:r>
      <w:r w:rsidRPr="001B6EC7">
        <w:rPr>
          <w:rFonts w:ascii="Times New Roman" w:hAnsi="Times New Roman" w:cs="Simplified Arabic"/>
          <w:sz w:val="22"/>
          <w:szCs w:val="24"/>
        </w:rPr>
        <w:t>Arabidopsis</w:t>
      </w:r>
      <w:r w:rsidRPr="001B6EC7">
        <w:rPr>
          <w:rFonts w:ascii="Times New Roman" w:hAnsi="Times New Roman" w:cs="Simplified Arabic"/>
          <w:sz w:val="22"/>
          <w:szCs w:val="24"/>
          <w:rtl/>
        </w:rPr>
        <w:t xml:space="preserve">، ويمكن تخفيض تفعيل </w:t>
      </w:r>
      <w:r w:rsidRPr="001B6EC7">
        <w:rPr>
          <w:rFonts w:ascii="Times New Roman" w:hAnsi="Times New Roman" w:cs="Simplified Arabic"/>
          <w:sz w:val="22"/>
          <w:szCs w:val="24"/>
        </w:rPr>
        <w:t>AtMPK4</w:t>
      </w:r>
      <w:r w:rsidRPr="001B6EC7">
        <w:rPr>
          <w:rFonts w:ascii="Times New Roman" w:hAnsi="Times New Roman" w:cs="Simplified Arabic"/>
          <w:sz w:val="22"/>
          <w:szCs w:val="24"/>
          <w:rtl/>
        </w:rPr>
        <w:t xml:space="preserve"> من قبل مثبط </w:t>
      </w:r>
      <w:r w:rsidRPr="001B6EC7">
        <w:rPr>
          <w:rFonts w:ascii="Times New Roman" w:hAnsi="Times New Roman" w:cs="Simplified Arabic"/>
          <w:sz w:val="22"/>
          <w:szCs w:val="24"/>
        </w:rPr>
        <w:t>MAPKK</w:t>
      </w:r>
      <w:r w:rsidRPr="001B6EC7">
        <w:rPr>
          <w:rFonts w:ascii="Times New Roman" w:hAnsi="Times New Roman" w:cs="Simplified Arabic"/>
          <w:sz w:val="22"/>
          <w:szCs w:val="24"/>
          <w:rtl/>
        </w:rPr>
        <w:t xml:space="preserve"> (</w:t>
      </w:r>
      <w:proofErr w:type="spellStart"/>
      <w:r w:rsidRPr="001B6EC7">
        <w:rPr>
          <w:rFonts w:ascii="Times New Roman" w:hAnsi="Times New Roman" w:cs="Simplified Arabic"/>
          <w:sz w:val="22"/>
          <w:szCs w:val="24"/>
        </w:rPr>
        <w:t>Livaja</w:t>
      </w:r>
      <w:proofErr w:type="spellEnd"/>
      <w:r w:rsidR="005D2262" w:rsidRPr="001B6EC7">
        <w:rPr>
          <w:rFonts w:ascii="Times New Roman" w:hAnsi="Times New Roman" w:cs="Simplified Arabic"/>
          <w:sz w:val="22"/>
          <w:szCs w:val="24"/>
        </w:rPr>
        <w:t>, 2005</w:t>
      </w:r>
      <w:r w:rsidRPr="001B6EC7">
        <w:rPr>
          <w:rFonts w:ascii="Times New Roman" w:hAnsi="Times New Roman" w:cs="Simplified Arabic"/>
          <w:sz w:val="22"/>
          <w:szCs w:val="24"/>
          <w:rtl/>
        </w:rPr>
        <w:t>)</w:t>
      </w:r>
    </w:p>
    <w:p w:rsidR="009930EA" w:rsidRPr="001B6EC7" w:rsidRDefault="00A840F4" w:rsidP="001B6EC7">
      <w:pPr>
        <w:pStyle w:val="HTML"/>
        <w:tabs>
          <w:tab w:val="clear" w:pos="7328"/>
        </w:tabs>
        <w:bidi/>
        <w:jc w:val="lowKashida"/>
        <w:rPr>
          <w:rFonts w:ascii="Times New Roman" w:hAnsi="Times New Roman" w:cs="Simplified Arabic"/>
          <w:sz w:val="22"/>
          <w:szCs w:val="24"/>
          <w:rtl/>
        </w:rPr>
      </w:pPr>
      <w:r w:rsidRPr="001B6EC7">
        <w:rPr>
          <w:rFonts w:ascii="Times New Roman" w:hAnsi="Times New Roman" w:cs="Simplified Arabic"/>
          <w:sz w:val="22"/>
          <w:szCs w:val="24"/>
          <w:rtl/>
        </w:rPr>
        <w:t xml:space="preserve">يعد أنزيم </w:t>
      </w:r>
      <w:r w:rsidR="009E6AAC" w:rsidRPr="001B6EC7">
        <w:rPr>
          <w:rFonts w:ascii="Times New Roman" w:hAnsi="Times New Roman" w:cs="Simplified Arabic"/>
          <w:sz w:val="22"/>
          <w:szCs w:val="24"/>
        </w:rPr>
        <w:t>super</w:t>
      </w:r>
      <w:r w:rsidR="00221EAC" w:rsidRPr="001B6EC7">
        <w:rPr>
          <w:rFonts w:ascii="Times New Roman" w:hAnsi="Times New Roman" w:cs="Simplified Arabic"/>
          <w:sz w:val="22"/>
          <w:szCs w:val="24"/>
        </w:rPr>
        <w:t>oxide dismutase</w:t>
      </w:r>
      <w:r w:rsidR="00334293" w:rsidRPr="001B6EC7">
        <w:rPr>
          <w:rFonts w:ascii="Times New Roman" w:hAnsi="Times New Roman" w:cs="Simplified Arabic"/>
          <w:sz w:val="22"/>
          <w:szCs w:val="24"/>
        </w:rPr>
        <w:t xml:space="preserve"> (SOD)</w:t>
      </w:r>
      <w:r w:rsidR="001F2D20" w:rsidRPr="001B6EC7">
        <w:rPr>
          <w:rFonts w:ascii="Times New Roman" w:hAnsi="Times New Roman" w:cs="Simplified Arabic"/>
          <w:sz w:val="22"/>
          <w:szCs w:val="24"/>
          <w:rtl/>
        </w:rPr>
        <w:t xml:space="preserve"> أحد أهم الأنزيمات التي تدرس كميتها وفعاليتها في النباتات </w:t>
      </w:r>
      <w:r w:rsidR="0017511C" w:rsidRPr="001B6EC7">
        <w:rPr>
          <w:rFonts w:ascii="Times New Roman" w:hAnsi="Times New Roman" w:cs="Simplified Arabic"/>
          <w:sz w:val="22"/>
          <w:szCs w:val="24"/>
          <w:rtl/>
        </w:rPr>
        <w:t>كأحد مؤشرات</w:t>
      </w:r>
      <w:r w:rsidR="003F5D4A" w:rsidRPr="001B6EC7">
        <w:rPr>
          <w:rFonts w:ascii="Times New Roman" w:hAnsi="Times New Roman" w:cs="Simplified Arabic"/>
          <w:sz w:val="22"/>
          <w:szCs w:val="24"/>
          <w:rtl/>
        </w:rPr>
        <w:t xml:space="preserve"> المقاومة</w:t>
      </w:r>
      <w:r w:rsidR="001F2D20" w:rsidRPr="001B6EC7">
        <w:rPr>
          <w:rFonts w:ascii="Times New Roman" w:hAnsi="Times New Roman" w:cs="Simplified Arabic"/>
          <w:sz w:val="22"/>
          <w:szCs w:val="24"/>
          <w:rtl/>
        </w:rPr>
        <w:t xml:space="preserve">، </w:t>
      </w:r>
      <w:r w:rsidR="009E6AAC" w:rsidRPr="001B6EC7">
        <w:rPr>
          <w:rFonts w:ascii="Times New Roman" w:hAnsi="Times New Roman" w:cs="Simplified Arabic"/>
          <w:sz w:val="22"/>
          <w:szCs w:val="24"/>
          <w:rtl/>
        </w:rPr>
        <w:t>وهو</w:t>
      </w:r>
      <w:r w:rsidR="001F2D20" w:rsidRPr="001B6EC7">
        <w:rPr>
          <w:rFonts w:ascii="Times New Roman" w:hAnsi="Times New Roman" w:cs="Simplified Arabic"/>
          <w:sz w:val="22"/>
          <w:szCs w:val="24"/>
          <w:rtl/>
        </w:rPr>
        <w:t xml:space="preserve"> من</w:t>
      </w:r>
      <w:r w:rsidR="000D7677" w:rsidRPr="001B6EC7">
        <w:rPr>
          <w:rFonts w:ascii="Times New Roman" w:hAnsi="Times New Roman" w:cs="Simplified Arabic"/>
          <w:sz w:val="22"/>
          <w:szCs w:val="24"/>
          <w:rtl/>
        </w:rPr>
        <w:t xml:space="preserve"> </w:t>
      </w:r>
      <w:r w:rsidR="00B130B4" w:rsidRPr="001B6EC7">
        <w:rPr>
          <w:rFonts w:ascii="Times New Roman" w:hAnsi="Times New Roman" w:cs="Simplified Arabic"/>
          <w:sz w:val="22"/>
          <w:szCs w:val="24"/>
          <w:rtl/>
        </w:rPr>
        <w:t>البروتينات</w:t>
      </w:r>
      <w:r w:rsidRPr="001B6EC7">
        <w:rPr>
          <w:rFonts w:ascii="Times New Roman" w:hAnsi="Times New Roman" w:cs="Simplified Arabic"/>
          <w:sz w:val="22"/>
          <w:szCs w:val="24"/>
          <w:rtl/>
        </w:rPr>
        <w:t xml:space="preserve"> المعدنية،</w:t>
      </w:r>
      <w:r w:rsidR="000D7677" w:rsidRPr="001B6EC7">
        <w:rPr>
          <w:rFonts w:ascii="Times New Roman" w:hAnsi="Times New Roman" w:cs="Simplified Arabic"/>
          <w:sz w:val="22"/>
          <w:szCs w:val="24"/>
          <w:rtl/>
        </w:rPr>
        <w:t xml:space="preserve"> </w:t>
      </w:r>
      <w:r w:rsidRPr="001B6EC7">
        <w:rPr>
          <w:rFonts w:ascii="Times New Roman" w:hAnsi="Times New Roman" w:cs="Simplified Arabic"/>
          <w:sz w:val="22"/>
          <w:szCs w:val="24"/>
          <w:rtl/>
        </w:rPr>
        <w:t>ع</w:t>
      </w:r>
      <w:r w:rsidR="00B935BD" w:rsidRPr="001B6EC7">
        <w:rPr>
          <w:rFonts w:ascii="Times New Roman" w:hAnsi="Times New Roman" w:cs="Simplified Arabic" w:hint="cs"/>
          <w:sz w:val="22"/>
          <w:szCs w:val="24"/>
          <w:rtl/>
        </w:rPr>
        <w:t>ُ</w:t>
      </w:r>
      <w:r w:rsidRPr="001B6EC7">
        <w:rPr>
          <w:rFonts w:ascii="Times New Roman" w:hAnsi="Times New Roman" w:cs="Simplified Arabic"/>
          <w:sz w:val="22"/>
          <w:szCs w:val="24"/>
          <w:rtl/>
        </w:rPr>
        <w:t>زل</w:t>
      </w:r>
      <w:r w:rsidR="00B935BD" w:rsidRPr="001B6EC7">
        <w:rPr>
          <w:rFonts w:ascii="Times New Roman" w:hAnsi="Times New Roman" w:cs="Simplified Arabic" w:hint="cs"/>
          <w:sz w:val="22"/>
          <w:szCs w:val="24"/>
          <w:rtl/>
        </w:rPr>
        <w:t xml:space="preserve"> لأول مرة في </w:t>
      </w:r>
      <w:r w:rsidR="00B935BD" w:rsidRPr="001B6EC7">
        <w:rPr>
          <w:rFonts w:ascii="Times New Roman" w:hAnsi="Times New Roman" w:cs="Simplified Arabic"/>
          <w:sz w:val="22"/>
          <w:szCs w:val="24"/>
          <w:rtl/>
        </w:rPr>
        <w:t>عام 1959</w:t>
      </w:r>
      <w:r w:rsidR="000D7677" w:rsidRPr="001B6EC7">
        <w:rPr>
          <w:rFonts w:ascii="Times New Roman" w:hAnsi="Times New Roman" w:cs="Simplified Arabic"/>
          <w:sz w:val="22"/>
          <w:szCs w:val="24"/>
          <w:rtl/>
        </w:rPr>
        <w:t>، حيث وصف</w:t>
      </w:r>
      <w:r w:rsidRPr="001B6EC7">
        <w:rPr>
          <w:rFonts w:ascii="Times New Roman" w:hAnsi="Times New Roman" w:cs="Simplified Arabic"/>
          <w:sz w:val="22"/>
          <w:szCs w:val="24"/>
          <w:rtl/>
        </w:rPr>
        <w:t xml:space="preserve"> بأنه من البروتينات المعدني</w:t>
      </w:r>
      <w:r w:rsidR="003F5D4A" w:rsidRPr="001B6EC7">
        <w:rPr>
          <w:rFonts w:ascii="Times New Roman" w:hAnsi="Times New Roman" w:cs="Simplified Arabic"/>
          <w:sz w:val="22"/>
          <w:szCs w:val="24"/>
          <w:rtl/>
        </w:rPr>
        <w:t>ة</w:t>
      </w:r>
      <w:r w:rsidR="000D7677" w:rsidRPr="001B6EC7">
        <w:rPr>
          <w:rFonts w:ascii="Times New Roman" w:hAnsi="Times New Roman" w:cs="Simplified Arabic"/>
          <w:sz w:val="22"/>
          <w:szCs w:val="24"/>
          <w:rtl/>
        </w:rPr>
        <w:t xml:space="preserve"> الحاوية على النحاس، و</w:t>
      </w:r>
      <w:r w:rsidR="00B935BD" w:rsidRPr="001B6EC7">
        <w:rPr>
          <w:rFonts w:ascii="Times New Roman" w:hAnsi="Times New Roman" w:cs="Simplified Arabic"/>
          <w:sz w:val="22"/>
          <w:szCs w:val="24"/>
          <w:rtl/>
        </w:rPr>
        <w:t xml:space="preserve"> ع</w:t>
      </w:r>
      <w:r w:rsidR="00B935BD" w:rsidRPr="001B6EC7">
        <w:rPr>
          <w:rFonts w:ascii="Times New Roman" w:hAnsi="Times New Roman" w:cs="Simplified Arabic" w:hint="cs"/>
          <w:sz w:val="22"/>
          <w:szCs w:val="24"/>
          <w:rtl/>
        </w:rPr>
        <w:t>ُ</w:t>
      </w:r>
      <w:r w:rsidR="00B935BD" w:rsidRPr="001B6EC7">
        <w:rPr>
          <w:rFonts w:ascii="Times New Roman" w:hAnsi="Times New Roman" w:cs="Simplified Arabic"/>
          <w:sz w:val="22"/>
          <w:szCs w:val="24"/>
          <w:rtl/>
        </w:rPr>
        <w:t xml:space="preserve">رف </w:t>
      </w:r>
      <w:r w:rsidR="000D7677" w:rsidRPr="001B6EC7">
        <w:rPr>
          <w:rFonts w:ascii="Times New Roman" w:hAnsi="Times New Roman" w:cs="Simplified Arabic"/>
          <w:sz w:val="22"/>
          <w:szCs w:val="24"/>
          <w:rtl/>
        </w:rPr>
        <w:t xml:space="preserve">في عام 1969 الفعل الأنزيمي له وسمي بال </w:t>
      </w:r>
      <w:r w:rsidR="000D7677" w:rsidRPr="001B6EC7">
        <w:rPr>
          <w:rFonts w:ascii="Times New Roman" w:hAnsi="Times New Roman" w:cs="Simplified Arabic"/>
          <w:sz w:val="22"/>
          <w:szCs w:val="24"/>
        </w:rPr>
        <w:t>SOD</w:t>
      </w:r>
      <w:r w:rsidR="000D7677" w:rsidRPr="001B6EC7">
        <w:rPr>
          <w:rFonts w:ascii="Times New Roman" w:hAnsi="Times New Roman" w:cs="Simplified Arabic"/>
          <w:sz w:val="22"/>
          <w:szCs w:val="24"/>
          <w:rtl/>
        </w:rPr>
        <w:t xml:space="preserve"> حيث اكتشف دوره في الدفاع ضد الإجهاد التأكسدي في الكائنات </w:t>
      </w:r>
      <w:r w:rsidR="001F2D20" w:rsidRPr="001B6EC7">
        <w:rPr>
          <w:rFonts w:ascii="Times New Roman" w:hAnsi="Times New Roman" w:cs="Simplified Arabic"/>
          <w:sz w:val="22"/>
          <w:szCs w:val="24"/>
          <w:rtl/>
        </w:rPr>
        <w:t>هوائية التنفس</w:t>
      </w:r>
      <w:r w:rsidR="00AF4034" w:rsidRPr="001B6EC7">
        <w:rPr>
          <w:rFonts w:ascii="Times New Roman" w:hAnsi="Times New Roman" w:cs="Simplified Arabic"/>
          <w:sz w:val="22"/>
          <w:szCs w:val="24"/>
          <w:rtl/>
        </w:rPr>
        <w:t xml:space="preserve"> (الإبراهيمي، 2015</w:t>
      </w:r>
      <w:r w:rsidR="000D7677" w:rsidRPr="001B6EC7">
        <w:rPr>
          <w:rFonts w:ascii="Times New Roman" w:hAnsi="Times New Roman" w:cs="Simplified Arabic"/>
          <w:sz w:val="22"/>
          <w:szCs w:val="24"/>
          <w:rtl/>
        </w:rPr>
        <w:t>)</w:t>
      </w:r>
      <w:r w:rsidR="005126BD" w:rsidRPr="001B6EC7">
        <w:rPr>
          <w:rFonts w:ascii="Times New Roman" w:hAnsi="Times New Roman" w:cs="Simplified Arabic"/>
          <w:sz w:val="22"/>
          <w:szCs w:val="24"/>
          <w:rtl/>
        </w:rPr>
        <w:t xml:space="preserve">، </w:t>
      </w:r>
      <w:r w:rsidR="005126BD" w:rsidRPr="001B6EC7">
        <w:rPr>
          <w:rFonts w:ascii="Times New Roman" w:hAnsi="Times New Roman" w:cs="Simplified Arabic"/>
          <w:sz w:val="22"/>
          <w:szCs w:val="24"/>
          <w:rtl/>
          <w:lang w:bidi="ar-SY"/>
        </w:rPr>
        <w:t xml:space="preserve">تختلف النظائر الأنزيمية للـ </w:t>
      </w:r>
      <w:r w:rsidR="005126BD" w:rsidRPr="001B6EC7">
        <w:rPr>
          <w:rFonts w:ascii="Times New Roman" w:hAnsi="Times New Roman" w:cs="Simplified Arabic"/>
          <w:sz w:val="22"/>
          <w:szCs w:val="24"/>
          <w:lang w:bidi="ar-SY"/>
        </w:rPr>
        <w:t>SOD</w:t>
      </w:r>
      <w:r w:rsidR="005126BD" w:rsidRPr="001B6EC7">
        <w:rPr>
          <w:rFonts w:ascii="Times New Roman" w:hAnsi="Times New Roman" w:cs="Simplified Arabic"/>
          <w:sz w:val="22"/>
          <w:szCs w:val="24"/>
          <w:rtl/>
          <w:lang w:bidi="ar-SY"/>
        </w:rPr>
        <w:t xml:space="preserve"> بحسب</w:t>
      </w:r>
      <w:r w:rsidR="005126BD" w:rsidRPr="001B6EC7">
        <w:rPr>
          <w:rFonts w:ascii="Times New Roman" w:hAnsi="Times New Roman" w:cs="Simplified Arabic"/>
          <w:sz w:val="22"/>
          <w:szCs w:val="24"/>
          <w:rtl/>
        </w:rPr>
        <w:t xml:space="preserve"> </w:t>
      </w:r>
      <w:r w:rsidR="005126BD" w:rsidRPr="001B6EC7">
        <w:rPr>
          <w:rFonts w:ascii="Times New Roman" w:hAnsi="Times New Roman" w:cs="Simplified Arabic"/>
          <w:sz w:val="22"/>
          <w:szCs w:val="24"/>
          <w:rtl/>
          <w:lang w:bidi="ar-SY"/>
        </w:rPr>
        <w:t>الأيونات المعدنية الداخلة في تشكيل الموقع النشط ( نحاس، زنك، منغنيزوحديد) (</w:t>
      </w:r>
      <w:r w:rsidR="005126BD" w:rsidRPr="001B6EC7">
        <w:rPr>
          <w:rFonts w:ascii="Times New Roman" w:hAnsi="Times New Roman" w:cs="Simplified Arabic"/>
          <w:sz w:val="22"/>
          <w:szCs w:val="24"/>
          <w:lang w:bidi="ar-SY"/>
        </w:rPr>
        <w:t xml:space="preserve">Gill and </w:t>
      </w:r>
      <w:proofErr w:type="spellStart"/>
      <w:r w:rsidR="005126BD" w:rsidRPr="001B6EC7">
        <w:rPr>
          <w:rFonts w:ascii="Times New Roman" w:hAnsi="Times New Roman" w:cs="Simplified Arabic"/>
          <w:sz w:val="22"/>
          <w:szCs w:val="24"/>
          <w:lang w:bidi="ar-SY"/>
        </w:rPr>
        <w:t>Tuteja</w:t>
      </w:r>
      <w:proofErr w:type="spellEnd"/>
      <w:r w:rsidR="005126BD" w:rsidRPr="001B6EC7">
        <w:rPr>
          <w:rFonts w:ascii="Times New Roman" w:hAnsi="Times New Roman" w:cs="Simplified Arabic"/>
          <w:sz w:val="22"/>
          <w:szCs w:val="24"/>
          <w:lang w:bidi="ar-SY"/>
        </w:rPr>
        <w:t>, 2010</w:t>
      </w:r>
      <w:r w:rsidR="005126BD" w:rsidRPr="001B6EC7">
        <w:rPr>
          <w:rFonts w:ascii="Times New Roman" w:hAnsi="Times New Roman" w:cs="Simplified Arabic"/>
          <w:sz w:val="22"/>
          <w:szCs w:val="24"/>
          <w:rtl/>
          <w:lang w:bidi="ar-SY"/>
        </w:rPr>
        <w:t>)، وتعد</w:t>
      </w:r>
      <w:r w:rsidR="009930EA" w:rsidRPr="001B6EC7">
        <w:rPr>
          <w:rFonts w:ascii="Times New Roman" w:hAnsi="Times New Roman" w:cs="Simplified Arabic"/>
          <w:sz w:val="22"/>
          <w:szCs w:val="24"/>
          <w:rtl/>
        </w:rPr>
        <w:t xml:space="preserve"> مورثات </w:t>
      </w:r>
      <w:r w:rsidR="009930EA" w:rsidRPr="001B6EC7">
        <w:rPr>
          <w:rFonts w:ascii="Times New Roman" w:hAnsi="Times New Roman" w:cs="Simplified Arabic"/>
          <w:sz w:val="22"/>
          <w:szCs w:val="24"/>
        </w:rPr>
        <w:t>Cu/Zn-SODs</w:t>
      </w:r>
      <w:r w:rsidR="009930EA" w:rsidRPr="001B6EC7">
        <w:rPr>
          <w:rFonts w:ascii="Times New Roman" w:hAnsi="Times New Roman" w:cs="Simplified Arabic"/>
          <w:sz w:val="22"/>
          <w:szCs w:val="24"/>
          <w:rtl/>
        </w:rPr>
        <w:t xml:space="preserve"> الأكثر توافرا في جينوم القمح حيث شكلت 17 من أصل 26</w:t>
      </w:r>
      <w:r w:rsidR="005E6262" w:rsidRPr="001B6EC7">
        <w:rPr>
          <w:rFonts w:ascii="Times New Roman" w:hAnsi="Times New Roman" w:cs="Simplified Arabic"/>
          <w:sz w:val="22"/>
          <w:szCs w:val="24"/>
          <w:rtl/>
        </w:rPr>
        <w:t xml:space="preserve"> </w:t>
      </w:r>
      <w:r w:rsidR="005126BD" w:rsidRPr="001B6EC7">
        <w:rPr>
          <w:rFonts w:ascii="Times New Roman" w:hAnsi="Times New Roman" w:cs="Simplified Arabic"/>
          <w:sz w:val="22"/>
          <w:szCs w:val="24"/>
          <w:rtl/>
        </w:rPr>
        <w:t xml:space="preserve">مورثة </w:t>
      </w:r>
      <w:r w:rsidR="005E6262" w:rsidRPr="001B6EC7">
        <w:rPr>
          <w:rFonts w:ascii="Times New Roman" w:hAnsi="Times New Roman" w:cs="Simplified Arabic"/>
          <w:sz w:val="22"/>
          <w:szCs w:val="24"/>
          <w:rtl/>
        </w:rPr>
        <w:t>(</w:t>
      </w:r>
      <w:r w:rsidR="005E6262" w:rsidRPr="001B6EC7">
        <w:rPr>
          <w:rFonts w:ascii="Times New Roman" w:hAnsi="Times New Roman" w:cs="Simplified Arabic"/>
          <w:sz w:val="22"/>
          <w:szCs w:val="24"/>
        </w:rPr>
        <w:t xml:space="preserve">Jiang et al., </w:t>
      </w:r>
      <w:r w:rsidR="005126BD" w:rsidRPr="001B6EC7">
        <w:rPr>
          <w:rFonts w:ascii="Times New Roman" w:hAnsi="Times New Roman" w:cs="Simplified Arabic"/>
          <w:sz w:val="22"/>
          <w:szCs w:val="24"/>
        </w:rPr>
        <w:t>2</w:t>
      </w:r>
      <w:r w:rsidR="005E6262" w:rsidRPr="001B6EC7">
        <w:rPr>
          <w:rFonts w:ascii="Times New Roman" w:hAnsi="Times New Roman" w:cs="Simplified Arabic"/>
          <w:sz w:val="22"/>
          <w:szCs w:val="24"/>
        </w:rPr>
        <w:t>019</w:t>
      </w:r>
      <w:r w:rsidR="005E6262" w:rsidRPr="001B6EC7">
        <w:rPr>
          <w:rFonts w:ascii="Times New Roman" w:hAnsi="Times New Roman" w:cs="Simplified Arabic"/>
          <w:sz w:val="22"/>
          <w:szCs w:val="24"/>
          <w:rtl/>
        </w:rPr>
        <w:t>)</w:t>
      </w:r>
    </w:p>
    <w:p w:rsidR="006D226C" w:rsidRPr="001B6EC7" w:rsidRDefault="00B130B4" w:rsidP="001B6EC7">
      <w:pPr>
        <w:pStyle w:val="HTML"/>
        <w:bidi/>
        <w:jc w:val="lowKashida"/>
        <w:rPr>
          <w:rFonts w:ascii="Times New Roman" w:hAnsi="Times New Roman" w:cs="Simplified Arabic"/>
          <w:sz w:val="22"/>
          <w:szCs w:val="24"/>
          <w:rtl/>
        </w:rPr>
      </w:pPr>
      <w:r w:rsidRPr="001B6EC7">
        <w:rPr>
          <w:rFonts w:ascii="Times New Roman" w:hAnsi="Times New Roman" w:cs="Simplified Arabic"/>
          <w:sz w:val="22"/>
          <w:szCs w:val="24"/>
          <w:rtl/>
        </w:rPr>
        <w:t xml:space="preserve">يعد </w:t>
      </w:r>
      <w:r w:rsidR="001F2D20" w:rsidRPr="001B6EC7">
        <w:rPr>
          <w:rFonts w:ascii="Times New Roman" w:hAnsi="Times New Roman" w:cs="Simplified Arabic"/>
          <w:sz w:val="22"/>
          <w:szCs w:val="24"/>
          <w:rtl/>
          <w:lang w:bidi="ar-SY"/>
        </w:rPr>
        <w:t>السوبر أوكسيد دس</w:t>
      </w:r>
      <w:r w:rsidRPr="001B6EC7">
        <w:rPr>
          <w:rFonts w:ascii="Times New Roman" w:hAnsi="Times New Roman" w:cs="Simplified Arabic"/>
          <w:sz w:val="22"/>
          <w:szCs w:val="24"/>
          <w:rtl/>
          <w:lang w:bidi="ar-SY"/>
        </w:rPr>
        <w:t>موتاز من</w:t>
      </w:r>
      <w:r w:rsidR="009434EC" w:rsidRPr="001B6EC7">
        <w:rPr>
          <w:rFonts w:ascii="Times New Roman" w:hAnsi="Times New Roman" w:cs="Simplified Arabic"/>
          <w:sz w:val="22"/>
          <w:szCs w:val="24"/>
          <w:rtl/>
          <w:lang w:bidi="ar-SY"/>
        </w:rPr>
        <w:t xml:space="preserve"> أهم</w:t>
      </w:r>
      <w:r w:rsidRPr="001B6EC7">
        <w:rPr>
          <w:rFonts w:ascii="Times New Roman" w:hAnsi="Times New Roman" w:cs="Simplified Arabic"/>
          <w:sz w:val="22"/>
          <w:szCs w:val="24"/>
          <w:rtl/>
          <w:lang w:bidi="ar-SY"/>
        </w:rPr>
        <w:t xml:space="preserve"> الانزيمات المسؤولة</w:t>
      </w:r>
      <w:r w:rsidR="001F2D20" w:rsidRPr="001B6EC7">
        <w:rPr>
          <w:rFonts w:ascii="Times New Roman" w:hAnsi="Times New Roman" w:cs="Simplified Arabic"/>
          <w:sz w:val="22"/>
          <w:szCs w:val="24"/>
          <w:rtl/>
          <w:lang w:bidi="ar-SY"/>
        </w:rPr>
        <w:t xml:space="preserve"> </w:t>
      </w:r>
      <w:r w:rsidRPr="001B6EC7">
        <w:rPr>
          <w:rFonts w:ascii="Times New Roman" w:hAnsi="Times New Roman" w:cs="Simplified Arabic"/>
          <w:sz w:val="22"/>
          <w:szCs w:val="24"/>
          <w:rtl/>
          <w:lang w:bidi="ar-SY"/>
        </w:rPr>
        <w:t xml:space="preserve">عن إزالة الجذور الحرة للاوكسجين </w:t>
      </w:r>
      <w:r w:rsidRPr="001B6EC7">
        <w:rPr>
          <w:rFonts w:ascii="Times New Roman" w:hAnsi="Times New Roman" w:cs="Simplified Arabic"/>
          <w:sz w:val="22"/>
          <w:szCs w:val="24"/>
          <w:lang w:bidi="ar-SY"/>
        </w:rPr>
        <w:t>ROS</w:t>
      </w:r>
      <w:r w:rsidRPr="001B6EC7">
        <w:rPr>
          <w:rFonts w:ascii="Times New Roman" w:hAnsi="Times New Roman" w:cs="Simplified Arabic"/>
          <w:sz w:val="22"/>
          <w:szCs w:val="24"/>
          <w:rtl/>
          <w:lang w:bidi="ar-SY"/>
        </w:rPr>
        <w:t>، حيث يعمل كمضاد ل</w:t>
      </w:r>
      <w:r w:rsidRPr="001B6EC7">
        <w:rPr>
          <w:rFonts w:ascii="Times New Roman" w:hAnsi="Times New Roman" w:cs="Simplified Arabic"/>
          <w:sz w:val="22"/>
          <w:szCs w:val="24"/>
          <w:rtl/>
        </w:rPr>
        <w:t>إجهاد الأكسدة</w:t>
      </w:r>
      <w:r w:rsidRPr="001B6EC7">
        <w:rPr>
          <w:rFonts w:ascii="Times New Roman" w:hAnsi="Times New Roman" w:cs="Simplified Arabic"/>
          <w:sz w:val="22"/>
          <w:szCs w:val="24"/>
          <w:rtl/>
          <w:lang w:bidi="ar-SY"/>
        </w:rPr>
        <w:t xml:space="preserve"> في النباتات (</w:t>
      </w:r>
      <w:r w:rsidRPr="001B6EC7">
        <w:rPr>
          <w:rFonts w:ascii="Times New Roman" w:hAnsi="Times New Roman" w:cs="Simplified Arabic"/>
          <w:sz w:val="22"/>
          <w:szCs w:val="24"/>
        </w:rPr>
        <w:t>Cyprus and</w:t>
      </w:r>
      <w:r w:rsidR="00C43B71" w:rsidRPr="001B6EC7">
        <w:rPr>
          <w:rFonts w:ascii="Times New Roman" w:hAnsi="Times New Roman" w:cs="Simplified Arabic"/>
          <w:sz w:val="22"/>
          <w:szCs w:val="24"/>
        </w:rPr>
        <w:t xml:space="preserve"> </w:t>
      </w:r>
      <w:proofErr w:type="spellStart"/>
      <w:r w:rsidRPr="001B6EC7">
        <w:rPr>
          <w:rFonts w:ascii="Times New Roman" w:hAnsi="Times New Roman" w:cs="Simplified Arabic"/>
          <w:sz w:val="22"/>
          <w:szCs w:val="24"/>
        </w:rPr>
        <w:t>Pratico</w:t>
      </w:r>
      <w:proofErr w:type="spellEnd"/>
      <w:r w:rsidRPr="001B6EC7">
        <w:rPr>
          <w:rFonts w:ascii="Times New Roman" w:hAnsi="Times New Roman" w:cs="Simplified Arabic"/>
          <w:sz w:val="22"/>
          <w:szCs w:val="24"/>
        </w:rPr>
        <w:t>, 2006</w:t>
      </w:r>
      <w:r w:rsidR="000350D4" w:rsidRPr="001B6EC7">
        <w:rPr>
          <w:rFonts w:ascii="Times New Roman" w:hAnsi="Times New Roman" w:cs="Simplified Arabic"/>
          <w:sz w:val="22"/>
          <w:szCs w:val="24"/>
        </w:rPr>
        <w:t xml:space="preserve">; </w:t>
      </w:r>
      <w:proofErr w:type="spellStart"/>
      <w:r w:rsidR="000350D4" w:rsidRPr="001B6EC7">
        <w:rPr>
          <w:rFonts w:ascii="Times New Roman" w:hAnsi="Times New Roman" w:cs="Simplified Arabic"/>
          <w:sz w:val="22"/>
          <w:szCs w:val="24"/>
        </w:rPr>
        <w:t>Leonowicz</w:t>
      </w:r>
      <w:proofErr w:type="spellEnd"/>
      <w:r w:rsidR="000350D4" w:rsidRPr="001B6EC7">
        <w:rPr>
          <w:rFonts w:ascii="Times New Roman" w:hAnsi="Times New Roman" w:cs="Simplified Arabic"/>
          <w:sz w:val="22"/>
          <w:szCs w:val="24"/>
        </w:rPr>
        <w:t xml:space="preserve"> et al., 2018</w:t>
      </w:r>
      <w:r w:rsidRPr="001B6EC7">
        <w:rPr>
          <w:rFonts w:ascii="Times New Roman" w:hAnsi="Times New Roman" w:cs="Simplified Arabic"/>
          <w:sz w:val="22"/>
          <w:szCs w:val="24"/>
          <w:rtl/>
        </w:rPr>
        <w:t xml:space="preserve">)؛ </w:t>
      </w:r>
      <w:r w:rsidR="00F347EC" w:rsidRPr="001B6EC7">
        <w:rPr>
          <w:rFonts w:ascii="Times New Roman" w:hAnsi="Times New Roman" w:cs="Simplified Arabic"/>
          <w:sz w:val="22"/>
          <w:szCs w:val="24"/>
          <w:rtl/>
        </w:rPr>
        <w:t xml:space="preserve">وذلك عن طريق </w:t>
      </w:r>
      <w:r w:rsidR="000D7677" w:rsidRPr="001B6EC7">
        <w:rPr>
          <w:rFonts w:ascii="Times New Roman" w:hAnsi="Times New Roman" w:cs="Simplified Arabic"/>
          <w:sz w:val="22"/>
          <w:szCs w:val="24"/>
          <w:rtl/>
        </w:rPr>
        <w:t xml:space="preserve">تحويل </w:t>
      </w:r>
      <w:r w:rsidR="00221EAC" w:rsidRPr="001B6EC7">
        <w:rPr>
          <w:rFonts w:ascii="Times New Roman" w:hAnsi="Times New Roman" w:cs="Simplified Arabic"/>
          <w:sz w:val="22"/>
          <w:szCs w:val="24"/>
        </w:rPr>
        <w:t xml:space="preserve">anion </w:t>
      </w:r>
      <w:r w:rsidR="000D7677" w:rsidRPr="001B6EC7">
        <w:rPr>
          <w:rFonts w:ascii="Times New Roman" w:hAnsi="Times New Roman" w:cs="Simplified Arabic"/>
          <w:sz w:val="22"/>
          <w:szCs w:val="24"/>
        </w:rPr>
        <w:t>superoxide</w:t>
      </w:r>
      <w:r w:rsidR="000D7677" w:rsidRPr="001B6EC7">
        <w:rPr>
          <w:rFonts w:ascii="Times New Roman" w:hAnsi="Times New Roman" w:cs="Simplified Arabic"/>
          <w:sz w:val="22"/>
          <w:szCs w:val="24"/>
          <w:rtl/>
        </w:rPr>
        <w:t xml:space="preserve"> إلى هيدروجين بيروكسيد</w:t>
      </w:r>
      <w:r w:rsidR="005A612B" w:rsidRPr="001B6EC7">
        <w:rPr>
          <w:rFonts w:ascii="Times New Roman" w:hAnsi="Times New Roman" w:cs="Simplified Arabic"/>
          <w:sz w:val="22"/>
          <w:szCs w:val="24"/>
          <w:rtl/>
        </w:rPr>
        <w:t xml:space="preserve"> (الإبراهيمي، 2015)</w:t>
      </w:r>
      <w:r w:rsidR="00C43B71" w:rsidRPr="001B6EC7">
        <w:rPr>
          <w:rFonts w:ascii="Times New Roman" w:hAnsi="Times New Roman" w:cs="Simplified Arabic"/>
          <w:sz w:val="22"/>
          <w:szCs w:val="24"/>
          <w:rtl/>
        </w:rPr>
        <w:t xml:space="preserve"> ، وقد </w:t>
      </w:r>
      <w:r w:rsidR="006D226C" w:rsidRPr="001B6EC7">
        <w:rPr>
          <w:rFonts w:ascii="Times New Roman" w:hAnsi="Times New Roman" w:cs="Simplified Arabic"/>
          <w:sz w:val="22"/>
          <w:szCs w:val="24"/>
          <w:rtl/>
          <w:lang w:bidi="ar-SY"/>
        </w:rPr>
        <w:t>بيّنت العديد من الدراسات زيادة نشاط الـ</w:t>
      </w:r>
      <w:r w:rsidR="006D226C" w:rsidRPr="001B6EC7">
        <w:rPr>
          <w:rFonts w:ascii="Times New Roman" w:hAnsi="Times New Roman" w:cs="Simplified Arabic"/>
          <w:sz w:val="22"/>
          <w:szCs w:val="24"/>
          <w:lang w:bidi="ar-SY"/>
        </w:rPr>
        <w:t>SOD</w:t>
      </w:r>
      <w:r w:rsidR="00F347EC" w:rsidRPr="001B6EC7">
        <w:rPr>
          <w:rFonts w:ascii="Times New Roman" w:hAnsi="Times New Roman" w:cs="Simplified Arabic"/>
          <w:sz w:val="22"/>
          <w:szCs w:val="24"/>
          <w:lang w:bidi="ar-SY"/>
        </w:rPr>
        <w:t xml:space="preserve"> </w:t>
      </w:r>
      <w:r w:rsidR="006D226C" w:rsidRPr="001B6EC7">
        <w:rPr>
          <w:rFonts w:ascii="Times New Roman" w:hAnsi="Times New Roman" w:cs="Simplified Arabic"/>
          <w:sz w:val="22"/>
          <w:szCs w:val="24"/>
          <w:rtl/>
          <w:lang w:bidi="ar-SY"/>
        </w:rPr>
        <w:t xml:space="preserve"> في مجموعة واسعة من الأنواع النباتية تحت ظروف الإجهادات</w:t>
      </w:r>
      <w:r w:rsidR="00EF53E2" w:rsidRPr="001B6EC7">
        <w:rPr>
          <w:rFonts w:ascii="Times New Roman" w:hAnsi="Times New Roman" w:cs="Simplified Arabic"/>
          <w:sz w:val="22"/>
          <w:szCs w:val="24"/>
          <w:rtl/>
          <w:lang w:bidi="ar-SY"/>
        </w:rPr>
        <w:t xml:space="preserve"> الحيوية</w:t>
      </w:r>
      <w:r w:rsidR="00E43EA5" w:rsidRPr="001B6EC7">
        <w:rPr>
          <w:rFonts w:ascii="Times New Roman" w:hAnsi="Times New Roman" w:cs="Simplified Arabic"/>
          <w:sz w:val="22"/>
          <w:szCs w:val="24"/>
          <w:rtl/>
        </w:rPr>
        <w:t xml:space="preserve"> والإصابة بالممرضات المختلفة</w:t>
      </w:r>
      <w:r w:rsidR="00D859A6" w:rsidRPr="001B6EC7">
        <w:rPr>
          <w:rFonts w:ascii="Times New Roman" w:hAnsi="Times New Roman" w:cs="Simplified Arabic"/>
          <w:sz w:val="22"/>
          <w:szCs w:val="24"/>
          <w:rtl/>
          <w:lang w:bidi="ar-SY"/>
        </w:rPr>
        <w:t xml:space="preserve"> (</w:t>
      </w:r>
      <w:proofErr w:type="spellStart"/>
      <w:r w:rsidR="00D859A6" w:rsidRPr="001B6EC7">
        <w:rPr>
          <w:rFonts w:ascii="Times New Roman" w:hAnsi="Times New Roman" w:cs="Simplified Arabic"/>
          <w:sz w:val="22"/>
          <w:szCs w:val="24"/>
        </w:rPr>
        <w:t>Pittner</w:t>
      </w:r>
      <w:proofErr w:type="spellEnd"/>
      <w:r w:rsidR="00D859A6" w:rsidRPr="001B6EC7">
        <w:rPr>
          <w:rFonts w:ascii="Times New Roman" w:hAnsi="Times New Roman" w:cs="Simplified Arabic"/>
          <w:sz w:val="22"/>
          <w:szCs w:val="24"/>
        </w:rPr>
        <w:t xml:space="preserve"> et al., 2019</w:t>
      </w:r>
      <w:r w:rsidR="004216FA" w:rsidRPr="001B6EC7">
        <w:rPr>
          <w:rFonts w:ascii="Times New Roman" w:hAnsi="Times New Roman" w:cs="Simplified Arabic"/>
          <w:sz w:val="22"/>
          <w:szCs w:val="24"/>
        </w:rPr>
        <w:t xml:space="preserve">; </w:t>
      </w:r>
      <w:proofErr w:type="spellStart"/>
      <w:r w:rsidR="004216FA" w:rsidRPr="001B6EC7">
        <w:rPr>
          <w:rFonts w:ascii="Times New Roman" w:hAnsi="Times New Roman" w:cs="Simplified Arabic"/>
          <w:sz w:val="22"/>
          <w:szCs w:val="24"/>
        </w:rPr>
        <w:t>Ramzan</w:t>
      </w:r>
      <w:proofErr w:type="spellEnd"/>
      <w:r w:rsidR="004216FA" w:rsidRPr="001B6EC7">
        <w:rPr>
          <w:rFonts w:ascii="Times New Roman" w:hAnsi="Times New Roman" w:cs="Simplified Arabic"/>
          <w:sz w:val="22"/>
          <w:szCs w:val="24"/>
        </w:rPr>
        <w:t xml:space="preserve"> et al., 2021</w:t>
      </w:r>
      <w:r w:rsidR="00D859A6" w:rsidRPr="001B6EC7">
        <w:rPr>
          <w:rFonts w:ascii="Times New Roman" w:hAnsi="Times New Roman" w:cs="Simplified Arabic"/>
          <w:sz w:val="22"/>
          <w:szCs w:val="24"/>
          <w:rtl/>
          <w:lang w:bidi="ar-SY"/>
        </w:rPr>
        <w:t>)</w:t>
      </w:r>
      <w:r w:rsidR="00EF53E2" w:rsidRPr="001B6EC7">
        <w:rPr>
          <w:rFonts w:ascii="Times New Roman" w:hAnsi="Times New Roman" w:cs="Simplified Arabic"/>
          <w:sz w:val="22"/>
          <w:szCs w:val="24"/>
          <w:rtl/>
          <w:lang w:bidi="ar-SY"/>
        </w:rPr>
        <w:t xml:space="preserve"> و</w:t>
      </w:r>
      <w:r w:rsidR="00F347EC" w:rsidRPr="001B6EC7">
        <w:rPr>
          <w:rFonts w:ascii="Times New Roman" w:hAnsi="Times New Roman" w:cs="Simplified Arabic"/>
          <w:sz w:val="22"/>
          <w:szCs w:val="24"/>
          <w:rtl/>
          <w:lang w:bidi="ar-SY"/>
        </w:rPr>
        <w:t xml:space="preserve">الاجهادات </w:t>
      </w:r>
      <w:r w:rsidR="006D226C" w:rsidRPr="001B6EC7">
        <w:rPr>
          <w:rFonts w:ascii="Times New Roman" w:hAnsi="Times New Roman" w:cs="Simplified Arabic"/>
          <w:sz w:val="22"/>
          <w:szCs w:val="24"/>
          <w:rtl/>
        </w:rPr>
        <w:t>اللاحيوية</w:t>
      </w:r>
      <w:r w:rsidR="006D226C" w:rsidRPr="001B6EC7">
        <w:rPr>
          <w:rFonts w:ascii="Times New Roman" w:hAnsi="Times New Roman" w:cs="Simplified Arabic"/>
          <w:sz w:val="22"/>
          <w:szCs w:val="24"/>
          <w:rtl/>
          <w:lang w:bidi="ar-SY"/>
        </w:rPr>
        <w:t xml:space="preserve"> ا</w:t>
      </w:r>
      <w:r w:rsidR="005A612B" w:rsidRPr="001B6EC7">
        <w:rPr>
          <w:rFonts w:ascii="Times New Roman" w:hAnsi="Times New Roman" w:cs="Simplified Arabic"/>
          <w:sz w:val="22"/>
          <w:szCs w:val="24"/>
          <w:rtl/>
          <w:lang w:bidi="ar-SY"/>
        </w:rPr>
        <w:t>لمختلفة</w:t>
      </w:r>
      <w:r w:rsidR="00C43B71" w:rsidRPr="001B6EC7">
        <w:rPr>
          <w:rFonts w:ascii="Times New Roman" w:hAnsi="Times New Roman" w:cs="Simplified Arabic"/>
          <w:sz w:val="22"/>
          <w:szCs w:val="24"/>
          <w:rtl/>
          <w:lang w:bidi="ar-SY"/>
        </w:rPr>
        <w:t xml:space="preserve"> </w:t>
      </w:r>
      <w:proofErr w:type="spellStart"/>
      <w:r w:rsidR="006D226C" w:rsidRPr="001B6EC7">
        <w:rPr>
          <w:rFonts w:ascii="Times New Roman" w:hAnsi="Times New Roman" w:cs="Simplified Arabic"/>
          <w:sz w:val="22"/>
          <w:szCs w:val="24"/>
        </w:rPr>
        <w:t>Alikamanoglu</w:t>
      </w:r>
      <w:proofErr w:type="spellEnd"/>
      <w:r w:rsidR="00F9073F" w:rsidRPr="001B6EC7">
        <w:rPr>
          <w:rFonts w:ascii="Times New Roman" w:hAnsi="Times New Roman" w:cs="Simplified Arabic"/>
          <w:sz w:val="22"/>
          <w:szCs w:val="24"/>
        </w:rPr>
        <w:t xml:space="preserve"> and </w:t>
      </w:r>
      <w:proofErr w:type="spellStart"/>
      <w:r w:rsidR="00F9073F" w:rsidRPr="001B6EC7">
        <w:rPr>
          <w:rFonts w:ascii="Times New Roman" w:hAnsi="Times New Roman" w:cs="Simplified Arabic"/>
          <w:sz w:val="22"/>
          <w:szCs w:val="24"/>
        </w:rPr>
        <w:t>Sen</w:t>
      </w:r>
      <w:proofErr w:type="spellEnd"/>
      <w:r w:rsidR="006D226C" w:rsidRPr="001B6EC7">
        <w:rPr>
          <w:rFonts w:ascii="Times New Roman" w:hAnsi="Times New Roman" w:cs="Simplified Arabic"/>
          <w:sz w:val="22"/>
          <w:szCs w:val="24"/>
        </w:rPr>
        <w:t xml:space="preserve">, 2011; </w:t>
      </w:r>
      <w:proofErr w:type="spellStart"/>
      <w:r w:rsidR="006D226C" w:rsidRPr="001B6EC7">
        <w:rPr>
          <w:rFonts w:ascii="Times New Roman" w:hAnsi="Times New Roman" w:cs="Simplified Arabic"/>
          <w:sz w:val="22"/>
          <w:szCs w:val="24"/>
        </w:rPr>
        <w:t>Patad</w:t>
      </w:r>
      <w:r w:rsidR="003225F5" w:rsidRPr="001B6EC7">
        <w:rPr>
          <w:rFonts w:ascii="Times New Roman" w:hAnsi="Times New Roman" w:cs="Simplified Arabic"/>
          <w:sz w:val="22"/>
          <w:szCs w:val="24"/>
        </w:rPr>
        <w:t>e</w:t>
      </w:r>
      <w:proofErr w:type="spellEnd"/>
      <w:r w:rsidR="006D226C" w:rsidRPr="001B6EC7">
        <w:rPr>
          <w:rFonts w:ascii="Times New Roman" w:hAnsi="Times New Roman" w:cs="Simplified Arabic"/>
          <w:sz w:val="22"/>
          <w:szCs w:val="24"/>
        </w:rPr>
        <w:t xml:space="preserve"> et al., 2012</w:t>
      </w:r>
      <w:r w:rsidR="00717EEE" w:rsidRPr="001B6EC7">
        <w:rPr>
          <w:rFonts w:ascii="Times New Roman" w:hAnsi="Times New Roman" w:cs="Simplified Arabic"/>
          <w:sz w:val="22"/>
          <w:szCs w:val="24"/>
        </w:rPr>
        <w:t>; Gupta et al., 2013)</w:t>
      </w:r>
      <w:r w:rsidR="00C43B71" w:rsidRPr="001B6EC7">
        <w:rPr>
          <w:rFonts w:ascii="Times New Roman" w:hAnsi="Times New Roman" w:cs="Simplified Arabic"/>
          <w:sz w:val="22"/>
          <w:szCs w:val="24"/>
          <w:rtl/>
        </w:rPr>
        <w:t>)</w:t>
      </w:r>
      <w:r w:rsidR="006D226C" w:rsidRPr="001B6EC7">
        <w:rPr>
          <w:rFonts w:ascii="Times New Roman" w:hAnsi="Times New Roman" w:cs="Simplified Arabic"/>
          <w:sz w:val="22"/>
          <w:szCs w:val="24"/>
          <w:rtl/>
        </w:rPr>
        <w:t>.</w:t>
      </w:r>
    </w:p>
    <w:p w:rsidR="00D33C86" w:rsidRPr="001B6EC7" w:rsidRDefault="00D33C8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lastRenderedPageBreak/>
        <w:t xml:space="preserve">يعتمد مبدأ </w:t>
      </w:r>
      <w:r w:rsidR="001F2D20" w:rsidRPr="001B6EC7">
        <w:rPr>
          <w:rFonts w:ascii="Times New Roman" w:hAnsi="Times New Roman" w:cs="Simplified Arabic"/>
          <w:szCs w:val="24"/>
          <w:rtl/>
        </w:rPr>
        <w:t>الكشف عليه</w:t>
      </w:r>
      <w:r w:rsidRPr="001B6EC7">
        <w:rPr>
          <w:rFonts w:ascii="Times New Roman" w:hAnsi="Times New Roman" w:cs="Simplified Arabic"/>
          <w:szCs w:val="24"/>
          <w:rtl/>
        </w:rPr>
        <w:t xml:space="preserve"> على تفاعل الريبوفلافين مع المثيونين منتجا</w:t>
      </w:r>
      <w:r w:rsidR="008868F0" w:rsidRPr="001B6EC7">
        <w:rPr>
          <w:rFonts w:ascii="Times New Roman" w:hAnsi="Times New Roman" w:cs="Simplified Arabic"/>
          <w:szCs w:val="24"/>
          <w:rtl/>
        </w:rPr>
        <w:t xml:space="preserve"> </w:t>
      </w:r>
      <w:r w:rsidR="008868F0" w:rsidRPr="001B6EC7">
        <w:rPr>
          <w:rFonts w:ascii="Times New Roman" w:hAnsi="Times New Roman" w:cs="Simplified Arabic"/>
          <w:szCs w:val="24"/>
        </w:rPr>
        <w:t>anion superoxide</w:t>
      </w:r>
      <w:r w:rsidR="008868F0"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والذي يتفاعل مع </w:t>
      </w:r>
      <w:r w:rsidRPr="001B6EC7">
        <w:rPr>
          <w:rFonts w:ascii="Times New Roman" w:hAnsi="Times New Roman" w:cs="Simplified Arabic"/>
          <w:szCs w:val="24"/>
        </w:rPr>
        <w:t>N</w:t>
      </w:r>
      <w:r w:rsidR="008868F0" w:rsidRPr="001B6EC7">
        <w:rPr>
          <w:rFonts w:ascii="Times New Roman" w:hAnsi="Times New Roman" w:cs="Simplified Arabic"/>
          <w:szCs w:val="24"/>
        </w:rPr>
        <w:t>itro</w:t>
      </w:r>
      <w:r w:rsidR="00820DAB" w:rsidRPr="001B6EC7">
        <w:rPr>
          <w:rFonts w:ascii="Times New Roman" w:hAnsi="Times New Roman" w:cs="Simplified Arabic"/>
          <w:szCs w:val="24"/>
        </w:rPr>
        <w:t xml:space="preserve"> </w:t>
      </w:r>
      <w:proofErr w:type="spellStart"/>
      <w:r w:rsidRPr="001B6EC7">
        <w:rPr>
          <w:rFonts w:ascii="Times New Roman" w:hAnsi="Times New Roman" w:cs="Simplified Arabic"/>
          <w:szCs w:val="24"/>
        </w:rPr>
        <w:t>B</w:t>
      </w:r>
      <w:r w:rsidR="008868F0" w:rsidRPr="001B6EC7">
        <w:rPr>
          <w:rFonts w:ascii="Times New Roman" w:hAnsi="Times New Roman" w:cs="Simplified Arabic"/>
          <w:szCs w:val="24"/>
        </w:rPr>
        <w:t>lue</w:t>
      </w:r>
      <w:r w:rsidRPr="001B6EC7">
        <w:rPr>
          <w:rFonts w:ascii="Times New Roman" w:hAnsi="Times New Roman" w:cs="Simplified Arabic"/>
          <w:szCs w:val="24"/>
        </w:rPr>
        <w:t>T</w:t>
      </w:r>
      <w:r w:rsidR="009E6AAC" w:rsidRPr="001B6EC7">
        <w:rPr>
          <w:rFonts w:ascii="Times New Roman" w:hAnsi="Times New Roman" w:cs="Simplified Arabic"/>
          <w:szCs w:val="24"/>
        </w:rPr>
        <w:t>etrazoliu</w:t>
      </w:r>
      <w:r w:rsidR="008868F0" w:rsidRPr="001B6EC7">
        <w:rPr>
          <w:rFonts w:ascii="Times New Roman" w:hAnsi="Times New Roman" w:cs="Simplified Arabic"/>
          <w:szCs w:val="24"/>
        </w:rPr>
        <w:t>m</w:t>
      </w:r>
      <w:proofErr w:type="spellEnd"/>
      <w:r w:rsidRPr="001B6EC7">
        <w:rPr>
          <w:rFonts w:ascii="Times New Roman" w:hAnsi="Times New Roman" w:cs="Simplified Arabic"/>
          <w:szCs w:val="24"/>
        </w:rPr>
        <w:t xml:space="preserve"> </w:t>
      </w:r>
      <w:r w:rsidRPr="001B6EC7">
        <w:rPr>
          <w:rFonts w:ascii="Times New Roman" w:hAnsi="Times New Roman" w:cs="Simplified Arabic"/>
          <w:szCs w:val="24"/>
          <w:rtl/>
        </w:rPr>
        <w:t xml:space="preserve"> معطيا </w:t>
      </w:r>
      <w:proofErr w:type="spellStart"/>
      <w:r w:rsidRPr="001B6EC7">
        <w:rPr>
          <w:rFonts w:ascii="Times New Roman" w:hAnsi="Times New Roman" w:cs="Simplified Arabic"/>
          <w:szCs w:val="24"/>
          <w:rtl/>
        </w:rPr>
        <w:t>الفورمازان</w:t>
      </w:r>
      <w:proofErr w:type="spellEnd"/>
      <w:r w:rsidRPr="001B6EC7">
        <w:rPr>
          <w:rFonts w:ascii="Times New Roman" w:hAnsi="Times New Roman" w:cs="Simplified Arabic"/>
          <w:szCs w:val="24"/>
          <w:rtl/>
        </w:rPr>
        <w:t xml:space="preserve"> </w:t>
      </w:r>
      <w:proofErr w:type="spellStart"/>
      <w:r w:rsidRPr="001B6EC7">
        <w:rPr>
          <w:rFonts w:ascii="Times New Roman" w:hAnsi="Times New Roman" w:cs="Simplified Arabic"/>
          <w:szCs w:val="24"/>
        </w:rPr>
        <w:t>Formazan</w:t>
      </w:r>
      <w:proofErr w:type="spellEnd"/>
      <w:r w:rsidRPr="001B6EC7">
        <w:rPr>
          <w:rFonts w:ascii="Times New Roman" w:hAnsi="Times New Roman" w:cs="Simplified Arabic"/>
          <w:szCs w:val="24"/>
          <w:rtl/>
        </w:rPr>
        <w:t xml:space="preserve"> الأزرق</w:t>
      </w:r>
    </w:p>
    <w:p w:rsidR="00D33C86" w:rsidRPr="001B6EC7" w:rsidRDefault="00D33C86" w:rsidP="001B6EC7">
      <w:pPr>
        <w:spacing w:after="0" w:line="240" w:lineRule="auto"/>
        <w:jc w:val="lowKashida"/>
        <w:rPr>
          <w:rFonts w:ascii="Times New Roman" w:hAnsi="Times New Roman" w:cs="Simplified Arabic"/>
          <w:szCs w:val="24"/>
        </w:rPr>
      </w:pPr>
      <w:r w:rsidRPr="001B6EC7">
        <w:rPr>
          <w:rFonts w:ascii="Times New Roman" w:hAnsi="Times New Roman" w:cs="Simplified Arabic"/>
          <w:noProof/>
          <w:szCs w:val="24"/>
        </w:rPr>
        <mc:AlternateContent>
          <mc:Choice Requires="wps">
            <w:drawing>
              <wp:anchor distT="0" distB="0" distL="114300" distR="114300" simplePos="0" relativeHeight="251659264" behindDoc="0" locked="0" layoutInCell="1" allowOverlap="1" wp14:anchorId="4620345C" wp14:editId="5C8575CD">
                <wp:simplePos x="0" y="0"/>
                <wp:positionH relativeFrom="column">
                  <wp:posOffset>2076450</wp:posOffset>
                </wp:positionH>
                <wp:positionV relativeFrom="paragraph">
                  <wp:posOffset>111760</wp:posOffset>
                </wp:positionV>
                <wp:extent cx="3810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63.5pt;margin-top:8.8pt;width:3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" strokecolor="black [3040]">
                <v:stroke endarrow="open"/>
              </v:shape>
            </w:pict>
          </mc:Fallback>
        </mc:AlternateContent>
      </w:r>
      <w:proofErr w:type="gramStart"/>
      <w:r w:rsidRPr="001B6EC7">
        <w:rPr>
          <w:rFonts w:ascii="Times New Roman" w:hAnsi="Times New Roman" w:cs="Simplified Arabic"/>
          <w:szCs w:val="24"/>
        </w:rPr>
        <w:t>Riboflavin  +</w:t>
      </w:r>
      <w:proofErr w:type="gramEnd"/>
      <w:r w:rsidRPr="001B6EC7">
        <w:rPr>
          <w:rFonts w:ascii="Times New Roman" w:hAnsi="Times New Roman" w:cs="Simplified Arabic"/>
          <w:szCs w:val="24"/>
        </w:rPr>
        <w:t xml:space="preserve">  Methionine                 Oº</w:t>
      </w:r>
      <w:r w:rsidRPr="001B6EC7">
        <w:rPr>
          <w:rFonts w:ascii="Times New Roman" w:hAnsi="Times New Roman" w:cs="Simplified Arabic"/>
          <w:szCs w:val="24"/>
          <w:vertAlign w:val="subscript"/>
        </w:rPr>
        <w:t>2</w:t>
      </w:r>
      <w:r w:rsidRPr="001B6EC7">
        <w:rPr>
          <w:rFonts w:ascii="Times New Roman" w:hAnsi="Times New Roman" w:cs="Simplified Arabic"/>
          <w:szCs w:val="24"/>
          <w:vertAlign w:val="superscript"/>
        </w:rPr>
        <w:t>−</w:t>
      </w:r>
    </w:p>
    <w:p w:rsidR="00D33C86" w:rsidRPr="001B6EC7" w:rsidRDefault="00D33C86" w:rsidP="001B6EC7">
      <w:pPr>
        <w:spacing w:after="0" w:line="240" w:lineRule="auto"/>
        <w:jc w:val="lowKashida"/>
        <w:rPr>
          <w:rFonts w:ascii="Times New Roman" w:hAnsi="Times New Roman" w:cs="Simplified Arabic"/>
          <w:szCs w:val="24"/>
          <w:vertAlign w:val="superscript"/>
          <w:rtl/>
        </w:rPr>
      </w:pPr>
      <w:r w:rsidRPr="001B6EC7">
        <w:rPr>
          <w:rFonts w:ascii="Times New Roman" w:hAnsi="Times New Roman" w:cs="Simplified Arabic"/>
          <w:noProof/>
          <w:szCs w:val="24"/>
        </w:rPr>
        <mc:AlternateContent>
          <mc:Choice Requires="wps">
            <w:drawing>
              <wp:anchor distT="0" distB="0" distL="114300" distR="114300" simplePos="0" relativeHeight="251660288" behindDoc="0" locked="0" layoutInCell="1" allowOverlap="1" wp14:anchorId="07052526" wp14:editId="6B6ED6F4">
                <wp:simplePos x="0" y="0"/>
                <wp:positionH relativeFrom="column">
                  <wp:posOffset>1343025</wp:posOffset>
                </wp:positionH>
                <wp:positionV relativeFrom="paragraph">
                  <wp:posOffset>125730</wp:posOffset>
                </wp:positionV>
                <wp:extent cx="3810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left:0;text-align:left;margin-left:105.75pt;margin-top:9.9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" strokecolor="black [3040]">
                <v:stroke endarrow="open"/>
              </v:shape>
            </w:pict>
          </mc:Fallback>
        </mc:AlternateContent>
      </w:r>
      <w:r w:rsidRPr="001B6EC7">
        <w:rPr>
          <w:rFonts w:ascii="Times New Roman" w:hAnsi="Times New Roman" w:cs="Simplified Arabic"/>
          <w:szCs w:val="24"/>
        </w:rPr>
        <w:t>NBT      +      Oº</w:t>
      </w:r>
      <w:r w:rsidRPr="001B6EC7">
        <w:rPr>
          <w:rFonts w:ascii="Times New Roman" w:hAnsi="Times New Roman" w:cs="Simplified Arabic"/>
          <w:szCs w:val="24"/>
          <w:vertAlign w:val="subscript"/>
        </w:rPr>
        <w:t>2</w:t>
      </w:r>
      <w:r w:rsidRPr="001B6EC7">
        <w:rPr>
          <w:rFonts w:ascii="Times New Roman" w:hAnsi="Times New Roman" w:cs="Simplified Arabic"/>
          <w:szCs w:val="24"/>
          <w:vertAlign w:val="superscript"/>
        </w:rPr>
        <w:t xml:space="preserve">−                   </w:t>
      </w:r>
      <w:proofErr w:type="spellStart"/>
      <w:r w:rsidRPr="001B6EC7">
        <w:rPr>
          <w:rFonts w:ascii="Times New Roman" w:hAnsi="Times New Roman" w:cs="Simplified Arabic"/>
          <w:szCs w:val="24"/>
        </w:rPr>
        <w:t>Formazan</w:t>
      </w:r>
      <w:proofErr w:type="spellEnd"/>
    </w:p>
    <w:p w:rsidR="00D33C86" w:rsidRPr="001B6EC7" w:rsidRDefault="00D33C8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يتم قياس الامتصاصية للفورمازان على طول موجة </w:t>
      </w:r>
      <w:r w:rsidRPr="001B6EC7">
        <w:rPr>
          <w:rFonts w:ascii="Times New Roman" w:hAnsi="Times New Roman" w:cs="Simplified Arabic"/>
          <w:szCs w:val="24"/>
        </w:rPr>
        <w:t>560</w:t>
      </w:r>
      <w:r w:rsidRPr="001B6EC7">
        <w:rPr>
          <w:rFonts w:ascii="Times New Roman" w:hAnsi="Times New Roman" w:cs="Simplified Arabic"/>
          <w:szCs w:val="24"/>
          <w:rtl/>
        </w:rPr>
        <w:t xml:space="preserve"> </w:t>
      </w:r>
      <w:r w:rsidRPr="001B6EC7">
        <w:rPr>
          <w:rFonts w:ascii="Times New Roman" w:hAnsi="Times New Roman" w:cs="Simplified Arabic"/>
          <w:szCs w:val="24"/>
        </w:rPr>
        <w:t>nm</w:t>
      </w:r>
      <w:r w:rsidRPr="001B6EC7">
        <w:rPr>
          <w:rFonts w:ascii="Times New Roman" w:hAnsi="Times New Roman" w:cs="Simplified Arabic"/>
          <w:szCs w:val="24"/>
          <w:rtl/>
        </w:rPr>
        <w:t xml:space="preserve"> ،</w:t>
      </w:r>
      <w:r w:rsidR="00C43B71" w:rsidRPr="001B6EC7">
        <w:rPr>
          <w:rFonts w:ascii="Times New Roman" w:hAnsi="Times New Roman" w:cs="Simplified Arabic"/>
          <w:szCs w:val="24"/>
          <w:rtl/>
        </w:rPr>
        <w:t xml:space="preserve"> و</w:t>
      </w:r>
      <w:r w:rsidRPr="001B6EC7">
        <w:rPr>
          <w:rFonts w:ascii="Times New Roman" w:hAnsi="Times New Roman" w:cs="Simplified Arabic"/>
          <w:szCs w:val="24"/>
          <w:rtl/>
        </w:rPr>
        <w:t xml:space="preserve">في حال وجود </w:t>
      </w:r>
      <w:r w:rsidR="00C43B71" w:rsidRPr="001B6EC7">
        <w:rPr>
          <w:rFonts w:ascii="Times New Roman" w:hAnsi="Times New Roman" w:cs="Simplified Arabic"/>
          <w:szCs w:val="24"/>
          <w:rtl/>
        </w:rPr>
        <w:t>انزيم</w:t>
      </w:r>
      <w:r w:rsidRPr="001B6EC7">
        <w:rPr>
          <w:rFonts w:ascii="Times New Roman" w:hAnsi="Times New Roman" w:cs="Simplified Arabic"/>
          <w:szCs w:val="24"/>
        </w:rPr>
        <w:t xml:space="preserve">SOD  </w:t>
      </w:r>
      <w:r w:rsidRPr="001B6EC7">
        <w:rPr>
          <w:rFonts w:ascii="Times New Roman" w:hAnsi="Times New Roman" w:cs="Simplified Arabic"/>
          <w:szCs w:val="24"/>
          <w:rtl/>
        </w:rPr>
        <w:t xml:space="preserve"> فإنه يتنافس مع </w:t>
      </w:r>
      <w:r w:rsidRPr="001B6EC7">
        <w:rPr>
          <w:rFonts w:ascii="Times New Roman" w:hAnsi="Times New Roman" w:cs="Simplified Arabic"/>
          <w:szCs w:val="24"/>
        </w:rPr>
        <w:t>NBT</w:t>
      </w:r>
      <w:r w:rsidRPr="001B6EC7">
        <w:rPr>
          <w:rFonts w:ascii="Times New Roman" w:hAnsi="Times New Roman" w:cs="Simplified Arabic"/>
          <w:szCs w:val="24"/>
          <w:vertAlign w:val="superscript"/>
        </w:rPr>
        <w:t xml:space="preserve"> </w:t>
      </w:r>
      <w:r w:rsidRPr="001B6EC7">
        <w:rPr>
          <w:rFonts w:ascii="Times New Roman" w:hAnsi="Times New Roman" w:cs="Simplified Arabic"/>
          <w:szCs w:val="24"/>
        </w:rPr>
        <w:t xml:space="preserve"> </w:t>
      </w:r>
      <w:r w:rsidRPr="001B6EC7">
        <w:rPr>
          <w:rFonts w:ascii="Times New Roman" w:hAnsi="Times New Roman" w:cs="Simplified Arabic"/>
          <w:szCs w:val="24"/>
          <w:rtl/>
        </w:rPr>
        <w:t xml:space="preserve"> على  </w:t>
      </w:r>
      <w:r w:rsidRPr="001B6EC7">
        <w:rPr>
          <w:rFonts w:ascii="Times New Roman" w:hAnsi="Times New Roman" w:cs="Simplified Arabic"/>
          <w:szCs w:val="24"/>
        </w:rPr>
        <w:t>Oº</w:t>
      </w:r>
      <w:r w:rsidRPr="001B6EC7">
        <w:rPr>
          <w:rFonts w:ascii="Times New Roman" w:hAnsi="Times New Roman" w:cs="Simplified Arabic"/>
          <w:szCs w:val="24"/>
          <w:vertAlign w:val="subscript"/>
        </w:rPr>
        <w:t>2</w:t>
      </w:r>
      <w:r w:rsidRPr="001B6EC7">
        <w:rPr>
          <w:rFonts w:ascii="Times New Roman" w:hAnsi="Times New Roman" w:cs="Simplified Arabic"/>
          <w:szCs w:val="24"/>
          <w:vertAlign w:val="superscript"/>
        </w:rPr>
        <w:t xml:space="preserve">− </w:t>
      </w:r>
      <w:r w:rsidRPr="001B6EC7">
        <w:rPr>
          <w:rFonts w:ascii="Times New Roman" w:hAnsi="Times New Roman" w:cs="Simplified Arabic"/>
          <w:szCs w:val="24"/>
          <w:rtl/>
        </w:rPr>
        <w:t xml:space="preserve"> المتشكل حسب التفاعل التالي:</w:t>
      </w:r>
    </w:p>
    <w:p w:rsidR="00D33C86" w:rsidRPr="001B6EC7" w:rsidRDefault="00D33C86" w:rsidP="001B6EC7">
      <w:pPr>
        <w:spacing w:after="0" w:line="240" w:lineRule="auto"/>
        <w:jc w:val="lowKashida"/>
        <w:rPr>
          <w:rFonts w:ascii="Times New Roman" w:hAnsi="Times New Roman" w:cs="Simplified Arabic"/>
          <w:szCs w:val="24"/>
        </w:rPr>
      </w:pPr>
      <w:r w:rsidRPr="001B6EC7">
        <w:rPr>
          <w:rFonts w:ascii="Times New Roman" w:hAnsi="Times New Roman" w:cs="Simplified Arabic"/>
          <w:noProof/>
          <w:szCs w:val="24"/>
        </w:rPr>
        <mc:AlternateContent>
          <mc:Choice Requires="wps">
            <w:drawing>
              <wp:anchor distT="0" distB="0" distL="114300" distR="114300" simplePos="0" relativeHeight="251661312" behindDoc="0" locked="0" layoutInCell="1" allowOverlap="1" wp14:anchorId="163938AB" wp14:editId="2C3FAC7F">
                <wp:simplePos x="0" y="0"/>
                <wp:positionH relativeFrom="column">
                  <wp:posOffset>619125</wp:posOffset>
                </wp:positionH>
                <wp:positionV relativeFrom="paragraph">
                  <wp:posOffset>142240</wp:posOffset>
                </wp:positionV>
                <wp:extent cx="3810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8.75pt;margin-top:11.2pt;width:30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" strokecolor="black [3040]">
                <v:stroke endarrow="open"/>
              </v:shape>
            </w:pict>
          </mc:Fallback>
        </mc:AlternateContent>
      </w:r>
      <w:r w:rsidRPr="001B6EC7">
        <w:rPr>
          <w:rFonts w:ascii="Times New Roman" w:hAnsi="Times New Roman" w:cs="Simplified Arabic"/>
          <w:szCs w:val="24"/>
        </w:rPr>
        <w:t>2Oº</w:t>
      </w:r>
      <w:r w:rsidRPr="001B6EC7">
        <w:rPr>
          <w:rFonts w:ascii="Times New Roman" w:hAnsi="Times New Roman" w:cs="Simplified Arabic"/>
          <w:szCs w:val="24"/>
          <w:vertAlign w:val="subscript"/>
        </w:rPr>
        <w:t>2</w:t>
      </w:r>
      <w:r w:rsidRPr="001B6EC7">
        <w:rPr>
          <w:rFonts w:ascii="Times New Roman" w:hAnsi="Times New Roman" w:cs="Simplified Arabic"/>
          <w:szCs w:val="24"/>
          <w:vertAlign w:val="superscript"/>
        </w:rPr>
        <w:t xml:space="preserve">-   </w:t>
      </w:r>
      <w:r w:rsidRPr="001B6EC7">
        <w:rPr>
          <w:rFonts w:ascii="Times New Roman" w:hAnsi="Times New Roman" w:cs="Simplified Arabic"/>
          <w:szCs w:val="24"/>
        </w:rPr>
        <w:t xml:space="preserve">     </w:t>
      </w:r>
      <w:r w:rsidRPr="001B6EC7">
        <w:rPr>
          <w:rFonts w:ascii="Times New Roman" w:hAnsi="Times New Roman" w:cs="Simplified Arabic"/>
          <w:szCs w:val="24"/>
          <w:vertAlign w:val="superscript"/>
        </w:rPr>
        <w:t xml:space="preserve">sod </w:t>
      </w:r>
      <w:r w:rsidRPr="001B6EC7">
        <w:rPr>
          <w:rFonts w:ascii="Times New Roman" w:hAnsi="Times New Roman" w:cs="Simplified Arabic"/>
          <w:szCs w:val="24"/>
        </w:rPr>
        <w:t xml:space="preserve">              </w:t>
      </w:r>
      <w:proofErr w:type="gramStart"/>
      <w:r w:rsidRPr="001B6EC7">
        <w:rPr>
          <w:rFonts w:ascii="Times New Roman" w:hAnsi="Times New Roman" w:cs="Simplified Arabic"/>
          <w:szCs w:val="24"/>
        </w:rPr>
        <w:t>H</w:t>
      </w:r>
      <w:r w:rsidRPr="001B6EC7">
        <w:rPr>
          <w:rFonts w:ascii="Times New Roman" w:hAnsi="Times New Roman" w:cs="Simplified Arabic"/>
          <w:szCs w:val="24"/>
          <w:vertAlign w:val="subscript"/>
        </w:rPr>
        <w:t>2</w:t>
      </w:r>
      <w:r w:rsidRPr="001B6EC7">
        <w:rPr>
          <w:rFonts w:ascii="Times New Roman" w:hAnsi="Times New Roman" w:cs="Simplified Arabic"/>
          <w:szCs w:val="24"/>
        </w:rPr>
        <w:t>O</w:t>
      </w:r>
      <w:r w:rsidRPr="001B6EC7">
        <w:rPr>
          <w:rFonts w:ascii="Times New Roman" w:hAnsi="Times New Roman" w:cs="Simplified Arabic"/>
          <w:szCs w:val="24"/>
          <w:vertAlign w:val="subscript"/>
        </w:rPr>
        <w:t>2</w:t>
      </w:r>
      <w:r w:rsidRPr="001B6EC7">
        <w:rPr>
          <w:rFonts w:ascii="Times New Roman" w:hAnsi="Times New Roman" w:cs="Simplified Arabic"/>
          <w:szCs w:val="24"/>
        </w:rPr>
        <w:t xml:space="preserve">  +</w:t>
      </w:r>
      <w:proofErr w:type="gramEnd"/>
      <w:r w:rsidRPr="001B6EC7">
        <w:rPr>
          <w:rFonts w:ascii="Times New Roman" w:hAnsi="Times New Roman" w:cs="Simplified Arabic"/>
          <w:szCs w:val="24"/>
        </w:rPr>
        <w:t>O</w:t>
      </w:r>
      <w:r w:rsidRPr="001B6EC7">
        <w:rPr>
          <w:rFonts w:ascii="Times New Roman" w:hAnsi="Times New Roman" w:cs="Simplified Arabic"/>
          <w:szCs w:val="24"/>
          <w:vertAlign w:val="subscript"/>
        </w:rPr>
        <w:t>2</w:t>
      </w:r>
      <w:r w:rsidRPr="001B6EC7">
        <w:rPr>
          <w:rFonts w:ascii="Times New Roman" w:hAnsi="Times New Roman" w:cs="Simplified Arabic"/>
          <w:szCs w:val="24"/>
        </w:rPr>
        <w:t xml:space="preserve">                                          </w:t>
      </w:r>
    </w:p>
    <w:p w:rsidR="006D226C" w:rsidRPr="001B6EC7" w:rsidRDefault="00D33C8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وبالتالي عملية تثبيط اختزال </w:t>
      </w:r>
      <w:r w:rsidRPr="001B6EC7">
        <w:rPr>
          <w:rFonts w:ascii="Times New Roman" w:hAnsi="Times New Roman" w:cs="Simplified Arabic"/>
          <w:szCs w:val="24"/>
        </w:rPr>
        <w:t>NBT</w:t>
      </w:r>
      <w:r w:rsidRPr="001B6EC7">
        <w:rPr>
          <w:rFonts w:ascii="Times New Roman" w:hAnsi="Times New Roman" w:cs="Simplified Arabic"/>
          <w:szCs w:val="24"/>
          <w:rtl/>
        </w:rPr>
        <w:t xml:space="preserve">  هي مقياس لكمية  </w:t>
      </w:r>
      <w:r w:rsidRPr="001B6EC7">
        <w:rPr>
          <w:rFonts w:ascii="Times New Roman" w:hAnsi="Times New Roman" w:cs="Simplified Arabic"/>
          <w:szCs w:val="24"/>
        </w:rPr>
        <w:t>SOD</w:t>
      </w:r>
      <w:r w:rsidRPr="001B6EC7">
        <w:rPr>
          <w:rFonts w:ascii="Times New Roman" w:hAnsi="Times New Roman" w:cs="Simplified Arabic"/>
          <w:szCs w:val="24"/>
          <w:rtl/>
        </w:rPr>
        <w:t xml:space="preserve"> الموجودة وكل واحدة </w:t>
      </w:r>
      <w:r w:rsidRPr="001B6EC7">
        <w:rPr>
          <w:rFonts w:ascii="Times New Roman" w:hAnsi="Times New Roman" w:cs="Simplified Arabic"/>
          <w:szCs w:val="24"/>
        </w:rPr>
        <w:t xml:space="preserve">SOD </w:t>
      </w:r>
      <w:r w:rsidRPr="001B6EC7">
        <w:rPr>
          <w:rFonts w:ascii="Times New Roman" w:hAnsi="Times New Roman" w:cs="Simplified Arabic"/>
          <w:szCs w:val="24"/>
          <w:rtl/>
        </w:rPr>
        <w:t xml:space="preserve"> تمثل تثبيط 50% من تشكل الفورمازان الازرق</w:t>
      </w:r>
      <w:r w:rsidR="0047735E" w:rsidRPr="001B6EC7">
        <w:rPr>
          <w:rFonts w:ascii="Times New Roman" w:hAnsi="Times New Roman" w:cs="Simplified Arabic"/>
          <w:szCs w:val="24"/>
          <w:rtl/>
        </w:rPr>
        <w:t xml:space="preserve"> </w:t>
      </w:r>
      <w:r w:rsidR="002820BB" w:rsidRPr="001B6EC7">
        <w:rPr>
          <w:rFonts w:ascii="Times New Roman" w:hAnsi="Times New Roman" w:cs="Simplified Arabic"/>
          <w:szCs w:val="24"/>
          <w:rtl/>
        </w:rPr>
        <w:t>(</w:t>
      </w:r>
      <w:r w:rsidR="002820BB" w:rsidRPr="001B6EC7">
        <w:rPr>
          <w:rFonts w:ascii="Times New Roman" w:hAnsi="Times New Roman" w:cs="Simplified Arabic"/>
          <w:szCs w:val="24"/>
        </w:rPr>
        <w:t>GIANNOPOLITIS and RIES, 1977</w:t>
      </w:r>
      <w:r w:rsidR="002820BB" w:rsidRPr="001B6EC7">
        <w:rPr>
          <w:rFonts w:ascii="Times New Roman" w:hAnsi="Times New Roman" w:cs="Simplified Arabic"/>
          <w:szCs w:val="24"/>
          <w:rtl/>
        </w:rPr>
        <w:t>)</w:t>
      </w:r>
    </w:p>
    <w:p w:rsidR="00631653" w:rsidRPr="001B6EC7" w:rsidRDefault="00A961F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هدفت هذه الدراسة تقييم كفاءة بروتين الهاربين المنتج في تحريضه لردود</w:t>
      </w:r>
      <w:r w:rsidR="00FD52B5" w:rsidRPr="001B6EC7">
        <w:rPr>
          <w:rFonts w:ascii="Times New Roman" w:hAnsi="Times New Roman" w:cs="Simplified Arabic"/>
          <w:szCs w:val="24"/>
          <w:rtl/>
        </w:rPr>
        <w:t xml:space="preserve"> فعل دفاعية في نبات</w:t>
      </w:r>
      <w:r w:rsidR="002E02C4" w:rsidRPr="001B6EC7">
        <w:rPr>
          <w:rFonts w:ascii="Times New Roman" w:hAnsi="Times New Roman" w:cs="Simplified Arabic"/>
          <w:szCs w:val="24"/>
          <w:rtl/>
        </w:rPr>
        <w:t xml:space="preserve"> القمح</w:t>
      </w:r>
      <w:r w:rsidR="00FD52B5" w:rsidRPr="001B6EC7">
        <w:rPr>
          <w:rFonts w:ascii="Times New Roman" w:hAnsi="Times New Roman" w:cs="Simplified Arabic"/>
          <w:szCs w:val="24"/>
          <w:rtl/>
        </w:rPr>
        <w:t xml:space="preserve"> من خلال قياس فعالية أنزيم</w:t>
      </w:r>
      <w:r w:rsidRPr="001B6EC7">
        <w:rPr>
          <w:rFonts w:ascii="Times New Roman" w:hAnsi="Times New Roman" w:cs="Simplified Arabic"/>
          <w:szCs w:val="24"/>
          <w:rtl/>
        </w:rPr>
        <w:t xml:space="preserve"> السوبركسيديسموتاز </w:t>
      </w:r>
      <w:r w:rsidRPr="001B6EC7">
        <w:rPr>
          <w:rFonts w:ascii="Times New Roman" w:hAnsi="Times New Roman" w:cs="Simplified Arabic"/>
          <w:szCs w:val="24"/>
        </w:rPr>
        <w:t>SOD</w:t>
      </w:r>
      <w:r w:rsidRPr="001B6EC7">
        <w:rPr>
          <w:rFonts w:ascii="Times New Roman" w:hAnsi="Times New Roman" w:cs="Simplified Arabic"/>
          <w:szCs w:val="24"/>
          <w:rtl/>
        </w:rPr>
        <w:t xml:space="preserve"> </w:t>
      </w:r>
      <w:r w:rsidR="00FD52B5" w:rsidRPr="001B6EC7">
        <w:rPr>
          <w:rFonts w:ascii="Times New Roman" w:hAnsi="Times New Roman" w:cs="Simplified Arabic"/>
          <w:szCs w:val="24"/>
          <w:rtl/>
        </w:rPr>
        <w:t>بواسطة المطياف الضوئي والرحلان الكهربائي</w:t>
      </w:r>
      <w:r w:rsidR="00EF53E2" w:rsidRPr="001B6EC7">
        <w:rPr>
          <w:rFonts w:ascii="Times New Roman" w:hAnsi="Times New Roman" w:cs="Simplified Arabic"/>
          <w:szCs w:val="24"/>
          <w:rtl/>
        </w:rPr>
        <w:t xml:space="preserve"> ودراسة التعبير الوراثي لا</w:t>
      </w:r>
      <w:r w:rsidR="001F2D20" w:rsidRPr="001B6EC7">
        <w:rPr>
          <w:rFonts w:ascii="Times New Roman" w:hAnsi="Times New Roman" w:cs="Simplified Arabic"/>
          <w:szCs w:val="24"/>
          <w:rtl/>
        </w:rPr>
        <w:t>حد</w:t>
      </w:r>
      <w:r w:rsidR="00EF53E2" w:rsidRPr="001B6EC7">
        <w:rPr>
          <w:rFonts w:ascii="Times New Roman" w:hAnsi="Times New Roman" w:cs="Simplified Arabic"/>
          <w:szCs w:val="24"/>
          <w:rtl/>
        </w:rPr>
        <w:t>ى</w:t>
      </w:r>
      <w:r w:rsidR="008D4E21" w:rsidRPr="001B6EC7">
        <w:rPr>
          <w:rFonts w:ascii="Times New Roman" w:hAnsi="Times New Roman" w:cs="Simplified Arabic"/>
          <w:szCs w:val="24"/>
          <w:rtl/>
        </w:rPr>
        <w:t xml:space="preserve"> مورثاته </w:t>
      </w:r>
      <w:r w:rsidR="002E02C4" w:rsidRPr="001B6EC7">
        <w:rPr>
          <w:rFonts w:ascii="Times New Roman" w:hAnsi="Times New Roman" w:cs="Simplified Arabic"/>
          <w:szCs w:val="24"/>
        </w:rPr>
        <w:t>(</w:t>
      </w:r>
      <w:proofErr w:type="spellStart"/>
      <w:r w:rsidR="008D4E21" w:rsidRPr="001B6EC7">
        <w:rPr>
          <w:rFonts w:ascii="Times New Roman" w:hAnsi="Times New Roman" w:cs="Simplified Arabic"/>
          <w:szCs w:val="24"/>
        </w:rPr>
        <w:t>zn</w:t>
      </w:r>
      <w:proofErr w:type="spellEnd"/>
      <w:r w:rsidR="008D4E21" w:rsidRPr="001B6EC7">
        <w:rPr>
          <w:rFonts w:ascii="Times New Roman" w:hAnsi="Times New Roman" w:cs="Simplified Arabic"/>
          <w:szCs w:val="24"/>
        </w:rPr>
        <w:t>- SOD</w:t>
      </w:r>
      <w:r w:rsidR="002E02C4" w:rsidRPr="001B6EC7">
        <w:rPr>
          <w:rFonts w:ascii="Times New Roman" w:hAnsi="Times New Roman" w:cs="Simplified Arabic"/>
          <w:szCs w:val="24"/>
        </w:rPr>
        <w:t>)</w:t>
      </w:r>
      <w:r w:rsidR="008D4E21" w:rsidRPr="001B6EC7">
        <w:rPr>
          <w:rFonts w:ascii="Times New Roman" w:hAnsi="Times New Roman" w:cs="Simplified Arabic"/>
          <w:szCs w:val="24"/>
          <w:rtl/>
        </w:rPr>
        <w:t xml:space="preserve"> .</w:t>
      </w:r>
      <w:r w:rsidR="008D4E21" w:rsidRPr="001B6EC7">
        <w:rPr>
          <w:rFonts w:ascii="Times New Roman" w:hAnsi="Times New Roman" w:cs="Simplified Arabic"/>
          <w:szCs w:val="24"/>
        </w:rPr>
        <w:t xml:space="preserve"> </w:t>
      </w:r>
    </w:p>
    <w:p w:rsidR="00271ADB" w:rsidRPr="001B6EC7" w:rsidRDefault="00271ADB" w:rsidP="001B6EC7">
      <w:pPr>
        <w:spacing w:after="0" w:line="240" w:lineRule="auto"/>
        <w:jc w:val="lowKashida"/>
        <w:rPr>
          <w:rFonts w:ascii="Times New Roman" w:hAnsi="Times New Roman" w:cs="Simplified Arabic"/>
          <w:szCs w:val="24"/>
        </w:rPr>
      </w:pPr>
    </w:p>
    <w:p w:rsidR="00EF53E2" w:rsidRPr="001B513C" w:rsidRDefault="00770919" w:rsidP="001B6EC7">
      <w:pPr>
        <w:spacing w:after="0" w:line="240" w:lineRule="auto"/>
        <w:jc w:val="lowKashida"/>
        <w:rPr>
          <w:rFonts w:ascii="Times New Roman" w:hAnsi="Times New Roman" w:cs="Simplified Arabic"/>
          <w:b/>
          <w:bCs/>
          <w:sz w:val="28"/>
          <w:szCs w:val="28"/>
          <w:rtl/>
        </w:rPr>
      </w:pPr>
      <w:r w:rsidRPr="001B513C">
        <w:rPr>
          <w:rFonts w:ascii="Times New Roman" w:hAnsi="Times New Roman" w:cs="Simplified Arabic"/>
          <w:b/>
          <w:bCs/>
          <w:sz w:val="28"/>
          <w:szCs w:val="28"/>
          <w:rtl/>
        </w:rPr>
        <w:t xml:space="preserve">المواد </w:t>
      </w:r>
      <w:proofErr w:type="gramStart"/>
      <w:r w:rsidRPr="001B513C">
        <w:rPr>
          <w:rFonts w:ascii="Times New Roman" w:hAnsi="Times New Roman" w:cs="Simplified Arabic"/>
          <w:b/>
          <w:bCs/>
          <w:sz w:val="28"/>
          <w:szCs w:val="28"/>
          <w:rtl/>
        </w:rPr>
        <w:t>والطرائق</w:t>
      </w:r>
      <w:proofErr w:type="gramEnd"/>
      <w:r w:rsidR="00EF53E2" w:rsidRPr="001B513C">
        <w:rPr>
          <w:rFonts w:ascii="Times New Roman" w:hAnsi="Times New Roman" w:cs="Simplified Arabic"/>
          <w:b/>
          <w:bCs/>
          <w:sz w:val="28"/>
          <w:szCs w:val="28"/>
          <w:rtl/>
        </w:rPr>
        <w:t>:</w:t>
      </w:r>
    </w:p>
    <w:p w:rsidR="001F2D20" w:rsidRPr="001B6EC7" w:rsidRDefault="00EE5819"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المحفز</w:t>
      </w:r>
      <w:r w:rsidR="00A7704B" w:rsidRPr="001B6EC7">
        <w:rPr>
          <w:rFonts w:ascii="Times New Roman" w:hAnsi="Times New Roman" w:cs="Simplified Arabic"/>
          <w:szCs w:val="24"/>
          <w:rtl/>
        </w:rPr>
        <w:t xml:space="preserve"> المستخدم</w:t>
      </w:r>
      <w:r w:rsidRPr="001B6EC7">
        <w:rPr>
          <w:rFonts w:ascii="Times New Roman" w:hAnsi="Times New Roman" w:cs="Simplified Arabic"/>
          <w:szCs w:val="24"/>
          <w:rtl/>
        </w:rPr>
        <w:t>: بروتين الهاربين المؤشب و</w:t>
      </w:r>
      <w:r w:rsidR="00EF53E2" w:rsidRPr="001B6EC7">
        <w:rPr>
          <w:rFonts w:ascii="Times New Roman" w:hAnsi="Times New Roman" w:cs="Simplified Arabic"/>
          <w:szCs w:val="24"/>
          <w:rtl/>
        </w:rPr>
        <w:t>ال</w:t>
      </w:r>
      <w:r w:rsidRPr="001B6EC7">
        <w:rPr>
          <w:rFonts w:ascii="Times New Roman" w:hAnsi="Times New Roman" w:cs="Simplified Arabic"/>
          <w:szCs w:val="24"/>
          <w:rtl/>
        </w:rPr>
        <w:t>منقى محليا في هيئة الطاقة الذرية - سوريا</w:t>
      </w:r>
    </w:p>
    <w:p w:rsidR="0020231E" w:rsidRPr="001B6EC7" w:rsidRDefault="0020231E"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النبات: </w:t>
      </w:r>
      <w:r w:rsidR="00EE5819" w:rsidRPr="001B6EC7">
        <w:rPr>
          <w:rFonts w:ascii="Times New Roman" w:hAnsi="Times New Roman" w:cs="Simplified Arabic"/>
          <w:szCs w:val="24"/>
          <w:rtl/>
        </w:rPr>
        <w:t xml:space="preserve">استخدم الصنف شام 3 في التجربة، </w:t>
      </w:r>
      <w:r w:rsidRPr="001B6EC7">
        <w:rPr>
          <w:rFonts w:ascii="Times New Roman" w:hAnsi="Times New Roman" w:cs="Simplified Arabic"/>
          <w:szCs w:val="24"/>
          <w:rtl/>
        </w:rPr>
        <w:t>اختبرت حساسية القمح للهاربين حيث عومل الهاربين بتراكيز نصفية ليتم لاحقا استخدام التركيز الأفضل الذي لم يؤدي إلى فرط حساسية</w:t>
      </w:r>
    </w:p>
    <w:p w:rsidR="006D0D5E" w:rsidRPr="001B6EC7" w:rsidRDefault="00A7704B"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زرعت بذور </w:t>
      </w:r>
      <w:r w:rsidR="0020231E" w:rsidRPr="001B6EC7">
        <w:rPr>
          <w:rFonts w:ascii="Times New Roman" w:hAnsi="Times New Roman" w:cs="Simplified Arabic"/>
          <w:szCs w:val="24"/>
          <w:rtl/>
        </w:rPr>
        <w:t xml:space="preserve">قمح للصنف (شام </w:t>
      </w:r>
      <w:r w:rsidR="0020231E" w:rsidRPr="001B6EC7">
        <w:rPr>
          <w:rFonts w:ascii="Times New Roman" w:hAnsi="Times New Roman" w:cs="Simplified Arabic"/>
          <w:szCs w:val="24"/>
        </w:rPr>
        <w:t>3</w:t>
      </w:r>
      <w:r w:rsidRPr="001B6EC7">
        <w:rPr>
          <w:rFonts w:ascii="Times New Roman" w:hAnsi="Times New Roman" w:cs="Simplified Arabic"/>
          <w:szCs w:val="24"/>
          <w:rtl/>
        </w:rPr>
        <w:t>)</w:t>
      </w:r>
      <w:r w:rsidR="00751C52"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تكفي </w:t>
      </w:r>
      <w:r w:rsidR="00751C52" w:rsidRPr="001B6EC7">
        <w:rPr>
          <w:rFonts w:ascii="Times New Roman" w:hAnsi="Times New Roman" w:cs="Simplified Arabic"/>
          <w:szCs w:val="24"/>
          <w:rtl/>
        </w:rPr>
        <w:t>ل</w:t>
      </w:r>
      <w:r w:rsidR="0020231E" w:rsidRPr="001B6EC7">
        <w:rPr>
          <w:rFonts w:ascii="Times New Roman" w:hAnsi="Times New Roman" w:cs="Simplified Arabic"/>
          <w:szCs w:val="24"/>
          <w:rtl/>
        </w:rPr>
        <w:t xml:space="preserve">أزمنة </w:t>
      </w:r>
      <w:r w:rsidR="00751C52" w:rsidRPr="001B6EC7">
        <w:rPr>
          <w:rFonts w:ascii="Times New Roman" w:hAnsi="Times New Roman" w:cs="Simplified Arabic"/>
          <w:szCs w:val="24"/>
          <w:rtl/>
        </w:rPr>
        <w:t>ال</w:t>
      </w:r>
      <w:r w:rsidR="0020231E" w:rsidRPr="001B6EC7">
        <w:rPr>
          <w:rFonts w:ascii="Times New Roman" w:hAnsi="Times New Roman" w:cs="Simplified Arabic"/>
          <w:szCs w:val="24"/>
          <w:rtl/>
        </w:rPr>
        <w:t xml:space="preserve">جمع </w:t>
      </w:r>
      <w:r w:rsidR="00751C52" w:rsidRPr="001B6EC7">
        <w:rPr>
          <w:rFonts w:ascii="Times New Roman" w:hAnsi="Times New Roman" w:cs="Simplified Arabic"/>
          <w:szCs w:val="24"/>
          <w:rtl/>
        </w:rPr>
        <w:t>ال</w:t>
      </w:r>
      <w:r w:rsidR="0020231E" w:rsidRPr="001B6EC7">
        <w:rPr>
          <w:rFonts w:ascii="Times New Roman" w:hAnsi="Times New Roman" w:cs="Simplified Arabic"/>
          <w:szCs w:val="24"/>
          <w:rtl/>
        </w:rPr>
        <w:t xml:space="preserve">مختلفة </w:t>
      </w:r>
      <w:r w:rsidRPr="001B6EC7">
        <w:rPr>
          <w:rFonts w:ascii="Times New Roman" w:hAnsi="Times New Roman" w:cs="Simplified Arabic"/>
          <w:szCs w:val="24"/>
          <w:rtl/>
        </w:rPr>
        <w:t xml:space="preserve">(9 أزمنة) </w:t>
      </w:r>
      <w:r w:rsidR="0020231E" w:rsidRPr="001B6EC7">
        <w:rPr>
          <w:rFonts w:ascii="Times New Roman" w:hAnsi="Times New Roman" w:cs="Simplified Arabic"/>
          <w:szCs w:val="24"/>
          <w:rtl/>
        </w:rPr>
        <w:t xml:space="preserve">كل زمن </w:t>
      </w:r>
      <w:r w:rsidR="0020231E" w:rsidRPr="001B6EC7">
        <w:rPr>
          <w:rFonts w:ascii="Times New Roman" w:hAnsi="Times New Roman" w:cs="Simplified Arabic"/>
          <w:szCs w:val="24"/>
        </w:rPr>
        <w:t>3</w:t>
      </w:r>
      <w:r w:rsidR="0020231E" w:rsidRPr="001B6EC7">
        <w:rPr>
          <w:rFonts w:ascii="Times New Roman" w:hAnsi="Times New Roman" w:cs="Simplified Arabic"/>
          <w:szCs w:val="24"/>
          <w:rtl/>
        </w:rPr>
        <w:t xml:space="preserve"> مكررات </w:t>
      </w:r>
      <w:r w:rsidRPr="001B6EC7">
        <w:rPr>
          <w:rFonts w:ascii="Times New Roman" w:hAnsi="Times New Roman" w:cs="Simplified Arabic"/>
          <w:szCs w:val="24"/>
          <w:rtl/>
        </w:rPr>
        <w:t xml:space="preserve">بحيث أن كل مكرر عبارة عن  </w:t>
      </w:r>
      <w:r w:rsidRPr="001B6EC7">
        <w:rPr>
          <w:rFonts w:ascii="Times New Roman" w:hAnsi="Times New Roman" w:cs="Simplified Arabic"/>
          <w:szCs w:val="24"/>
        </w:rPr>
        <w:t>3</w:t>
      </w:r>
      <w:r w:rsidRPr="001B6EC7">
        <w:rPr>
          <w:rFonts w:ascii="Times New Roman" w:hAnsi="Times New Roman" w:cs="Simplified Arabic"/>
          <w:szCs w:val="24"/>
          <w:rtl/>
        </w:rPr>
        <w:t xml:space="preserve"> نباتات </w:t>
      </w:r>
      <w:r w:rsidR="00751C52"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أي 81 نبات </w:t>
      </w:r>
      <w:r w:rsidR="0020231E" w:rsidRPr="001B6EC7">
        <w:rPr>
          <w:rFonts w:ascii="Times New Roman" w:hAnsi="Times New Roman" w:cs="Simplified Arabic"/>
          <w:szCs w:val="24"/>
          <w:rtl/>
        </w:rPr>
        <w:t xml:space="preserve">عومل ببروتين </w:t>
      </w:r>
      <w:proofErr w:type="spellStart"/>
      <w:r w:rsidR="0020231E" w:rsidRPr="001B6EC7">
        <w:rPr>
          <w:rFonts w:ascii="Times New Roman" w:hAnsi="Times New Roman" w:cs="Simplified Arabic"/>
          <w:szCs w:val="24"/>
        </w:rPr>
        <w:t>Harpin</w:t>
      </w:r>
      <w:proofErr w:type="spellEnd"/>
      <w:r w:rsidR="0020231E" w:rsidRPr="001B6EC7">
        <w:rPr>
          <w:rFonts w:ascii="Times New Roman" w:hAnsi="Times New Roman" w:cs="Simplified Arabic"/>
          <w:szCs w:val="24"/>
          <w:rtl/>
        </w:rPr>
        <w:t xml:space="preserve"> ومثلها للشاهد </w:t>
      </w:r>
      <w:r w:rsidR="00EE5819" w:rsidRPr="001B6EC7">
        <w:rPr>
          <w:rFonts w:ascii="Times New Roman" w:hAnsi="Times New Roman" w:cs="Simplified Arabic"/>
          <w:szCs w:val="24"/>
          <w:rtl/>
        </w:rPr>
        <w:t>(الماء)</w:t>
      </w:r>
      <w:r w:rsidRPr="001B6EC7">
        <w:rPr>
          <w:rFonts w:ascii="Times New Roman" w:hAnsi="Times New Roman" w:cs="Simplified Arabic"/>
          <w:szCs w:val="24"/>
          <w:rtl/>
        </w:rPr>
        <w:t xml:space="preserve"> وذلك لتجربة قياس الفعالية الأنزيمية باستخدام المطياف الضوئي والرحلان الكهربائي</w:t>
      </w:r>
      <w:r w:rsidR="00EE5819" w:rsidRPr="001B6EC7">
        <w:rPr>
          <w:rFonts w:ascii="Times New Roman" w:hAnsi="Times New Roman" w:cs="Simplified Arabic"/>
          <w:szCs w:val="24"/>
          <w:rtl/>
        </w:rPr>
        <w:t xml:space="preserve"> </w:t>
      </w:r>
      <w:r w:rsidR="0020231E" w:rsidRPr="001B6EC7">
        <w:rPr>
          <w:rFonts w:ascii="Times New Roman" w:hAnsi="Times New Roman" w:cs="Simplified Arabic"/>
          <w:szCs w:val="24"/>
          <w:rtl/>
        </w:rPr>
        <w:t>،</w:t>
      </w:r>
      <w:r w:rsidRPr="001B6EC7">
        <w:rPr>
          <w:rFonts w:ascii="Times New Roman" w:hAnsi="Times New Roman" w:cs="Simplified Arabic"/>
          <w:szCs w:val="24"/>
          <w:rtl/>
        </w:rPr>
        <w:t xml:space="preserve">وزرعت نفس الكمية لتجربة دراسة التعبير المورثي لأنزيم الـ </w:t>
      </w:r>
      <w:r w:rsidRPr="001B6EC7">
        <w:rPr>
          <w:rFonts w:ascii="Times New Roman" w:hAnsi="Times New Roman" w:cs="Simplified Arabic"/>
          <w:szCs w:val="24"/>
        </w:rPr>
        <w:t>SOD</w:t>
      </w:r>
      <w:r w:rsidRPr="001B6EC7">
        <w:rPr>
          <w:rFonts w:ascii="Times New Roman" w:hAnsi="Times New Roman" w:cs="Simplified Arabic"/>
          <w:szCs w:val="24"/>
          <w:rtl/>
        </w:rPr>
        <w:t>،</w:t>
      </w:r>
      <w:r w:rsidR="0020231E" w:rsidRPr="001B6EC7">
        <w:rPr>
          <w:rFonts w:ascii="Times New Roman" w:hAnsi="Times New Roman" w:cs="Simplified Arabic"/>
          <w:szCs w:val="24"/>
          <w:rtl/>
        </w:rPr>
        <w:t xml:space="preserve"> تمت </w:t>
      </w:r>
      <w:proofErr w:type="spellStart"/>
      <w:r w:rsidR="0020231E" w:rsidRPr="001B6EC7">
        <w:rPr>
          <w:rFonts w:ascii="Times New Roman" w:hAnsi="Times New Roman" w:cs="Simplified Arabic"/>
          <w:szCs w:val="24"/>
          <w:rtl/>
        </w:rPr>
        <w:t>معاملتة</w:t>
      </w:r>
      <w:proofErr w:type="spellEnd"/>
      <w:r w:rsidR="00F347EC" w:rsidRPr="001B6EC7">
        <w:rPr>
          <w:rFonts w:ascii="Times New Roman" w:hAnsi="Times New Roman" w:cs="Simplified Arabic"/>
          <w:szCs w:val="24"/>
          <w:rtl/>
        </w:rPr>
        <w:t xml:space="preserve"> </w:t>
      </w:r>
      <w:proofErr w:type="spellStart"/>
      <w:r w:rsidR="00F347EC" w:rsidRPr="001B6EC7">
        <w:rPr>
          <w:rFonts w:ascii="Times New Roman" w:hAnsi="Times New Roman" w:cs="Simplified Arabic"/>
          <w:szCs w:val="24"/>
          <w:rtl/>
        </w:rPr>
        <w:t>البادرات</w:t>
      </w:r>
      <w:proofErr w:type="spellEnd"/>
      <w:r w:rsidR="00F347EC" w:rsidRPr="001B6EC7">
        <w:rPr>
          <w:rFonts w:ascii="Times New Roman" w:hAnsi="Times New Roman" w:cs="Simplified Arabic"/>
          <w:szCs w:val="24"/>
          <w:rtl/>
        </w:rPr>
        <w:t xml:space="preserve"> رشاً</w:t>
      </w:r>
      <w:r w:rsidR="0020231E" w:rsidRPr="001B6EC7">
        <w:rPr>
          <w:rFonts w:ascii="Times New Roman" w:hAnsi="Times New Roman" w:cs="Simplified Arabic"/>
          <w:szCs w:val="24"/>
          <w:rtl/>
        </w:rPr>
        <w:t xml:space="preserve"> بعمر أسبوعين ببروتين اله</w:t>
      </w:r>
      <w:r w:rsidRPr="001B6EC7">
        <w:rPr>
          <w:rFonts w:ascii="Times New Roman" w:hAnsi="Times New Roman" w:cs="Simplified Arabic"/>
          <w:szCs w:val="24"/>
          <w:rtl/>
        </w:rPr>
        <w:t xml:space="preserve">اربين </w:t>
      </w:r>
      <w:proofErr w:type="spellStart"/>
      <w:r w:rsidRPr="001B6EC7">
        <w:rPr>
          <w:rFonts w:ascii="Times New Roman" w:hAnsi="Times New Roman" w:cs="Simplified Arabic"/>
          <w:szCs w:val="24"/>
          <w:rtl/>
        </w:rPr>
        <w:t>المؤشب</w:t>
      </w:r>
      <w:proofErr w:type="spellEnd"/>
      <w:r w:rsidRPr="001B6EC7">
        <w:rPr>
          <w:rFonts w:ascii="Times New Roman" w:hAnsi="Times New Roman" w:cs="Simplified Arabic"/>
          <w:szCs w:val="24"/>
          <w:rtl/>
        </w:rPr>
        <w:t xml:space="preserve"> وبالشاهد (الماء) حيث </w:t>
      </w:r>
      <w:r w:rsidR="0020231E" w:rsidRPr="001B6EC7">
        <w:rPr>
          <w:rFonts w:ascii="Times New Roman" w:hAnsi="Times New Roman" w:cs="Simplified Arabic"/>
          <w:szCs w:val="24"/>
          <w:rtl/>
        </w:rPr>
        <w:t xml:space="preserve">استخدم تركيز الهاربين </w:t>
      </w:r>
      <w:r w:rsidR="00EE5819" w:rsidRPr="001B6EC7">
        <w:rPr>
          <w:rFonts w:ascii="Times New Roman" w:hAnsi="Times New Roman" w:cs="Simplified Arabic"/>
          <w:szCs w:val="24"/>
          <w:rtl/>
        </w:rPr>
        <w:t>الذي لم يؤد لفرط حساسية</w:t>
      </w:r>
      <w:r w:rsidR="0020231E" w:rsidRPr="001B6EC7">
        <w:rPr>
          <w:rFonts w:ascii="Times New Roman" w:hAnsi="Times New Roman" w:cs="Simplified Arabic"/>
          <w:szCs w:val="24"/>
          <w:rtl/>
        </w:rPr>
        <w:t>، جمعت النباتات المعاملة بالهاربين والشاهد (الماء) على فترات زمنية مختلفة بعد الرش</w:t>
      </w:r>
      <w:r w:rsidR="00EE5819" w:rsidRPr="001B6EC7">
        <w:rPr>
          <w:rFonts w:ascii="Times New Roman" w:hAnsi="Times New Roman" w:cs="Simplified Arabic"/>
          <w:szCs w:val="24"/>
          <w:rtl/>
        </w:rPr>
        <w:t xml:space="preserve"> ( 0، 1، 2، 4، 18، 24، </w:t>
      </w:r>
      <w:r w:rsidR="0045207D" w:rsidRPr="001B6EC7">
        <w:rPr>
          <w:rFonts w:ascii="Times New Roman" w:hAnsi="Times New Roman" w:cs="Simplified Arabic"/>
          <w:szCs w:val="24"/>
          <w:rtl/>
        </w:rPr>
        <w:t>48،72 ،96</w:t>
      </w:r>
      <w:r w:rsidR="00EE5819" w:rsidRPr="001B6EC7">
        <w:rPr>
          <w:rFonts w:ascii="Times New Roman" w:hAnsi="Times New Roman" w:cs="Simplified Arabic"/>
          <w:szCs w:val="24"/>
          <w:rtl/>
        </w:rPr>
        <w:t xml:space="preserve">) </w:t>
      </w:r>
      <w:r w:rsidR="0045207D" w:rsidRPr="001B6EC7">
        <w:rPr>
          <w:rFonts w:ascii="Times New Roman" w:hAnsi="Times New Roman" w:cs="Simplified Arabic"/>
          <w:szCs w:val="24"/>
          <w:rtl/>
        </w:rPr>
        <w:t>ساعة،</w:t>
      </w:r>
      <w:r w:rsidR="0020231E" w:rsidRPr="001B6EC7">
        <w:rPr>
          <w:rFonts w:ascii="Times New Roman" w:hAnsi="Times New Roman" w:cs="Simplified Arabic"/>
          <w:szCs w:val="24"/>
          <w:rtl/>
        </w:rPr>
        <w:t xml:space="preserve"> ووضعت في الآزوت السائل مباشرة</w:t>
      </w:r>
      <w:r w:rsidR="0045207D" w:rsidRPr="001B6EC7">
        <w:rPr>
          <w:rFonts w:ascii="Times New Roman" w:hAnsi="Times New Roman" w:cs="Simplified Arabic"/>
          <w:szCs w:val="24"/>
          <w:rtl/>
        </w:rPr>
        <w:t xml:space="preserve"> بعد الحصاد</w:t>
      </w:r>
      <w:r w:rsidR="0020231E" w:rsidRPr="001B6EC7">
        <w:rPr>
          <w:rFonts w:ascii="Times New Roman" w:hAnsi="Times New Roman" w:cs="Simplified Arabic"/>
          <w:szCs w:val="24"/>
          <w:rtl/>
        </w:rPr>
        <w:t xml:space="preserve"> لتحفظ كل على حدا بالتجميد على </w:t>
      </w:r>
      <w:r w:rsidR="0020231E" w:rsidRPr="001B6EC7">
        <w:rPr>
          <w:rFonts w:ascii="Times New Roman" w:hAnsi="Times New Roman" w:cs="Simplified Arabic"/>
          <w:szCs w:val="24"/>
        </w:rPr>
        <w:t>-80</w:t>
      </w:r>
      <w:r w:rsidR="006D0D5E" w:rsidRPr="001B6EC7">
        <w:rPr>
          <w:rFonts w:ascii="Times New Roman" w:hAnsi="Times New Roman" w:cs="Simplified Arabic"/>
          <w:szCs w:val="24"/>
          <w:rtl/>
        </w:rPr>
        <w:t xml:space="preserve"> </w:t>
      </w:r>
      <w:r w:rsidR="003D2464" w:rsidRPr="001B6EC7">
        <w:rPr>
          <w:rFonts w:ascii="Times New Roman" w:hAnsi="Times New Roman" w:cs="Simplified Arabic" w:hint="cs"/>
          <w:szCs w:val="24"/>
          <w:rtl/>
        </w:rPr>
        <w:t>سْ</w:t>
      </w:r>
    </w:p>
    <w:p w:rsidR="002D5B98" w:rsidRPr="001B6EC7" w:rsidRDefault="002D5B98" w:rsidP="001B6EC7">
      <w:pPr>
        <w:spacing w:after="0" w:line="240" w:lineRule="auto"/>
        <w:jc w:val="lowKashida"/>
        <w:rPr>
          <w:rFonts w:ascii="Times New Roman" w:hAnsi="Times New Roman" w:cs="Simplified Arabic"/>
          <w:szCs w:val="24"/>
          <w:rtl/>
        </w:rPr>
      </w:pPr>
    </w:p>
    <w:p w:rsidR="00821943" w:rsidRPr="001B513C" w:rsidRDefault="00821943" w:rsidP="001B6EC7">
      <w:pPr>
        <w:spacing w:after="0" w:line="240" w:lineRule="auto"/>
        <w:jc w:val="lowKashida"/>
        <w:rPr>
          <w:rFonts w:ascii="Times New Roman" w:hAnsi="Times New Roman" w:cs="Simplified Arabic"/>
          <w:b/>
          <w:bCs/>
          <w:sz w:val="28"/>
          <w:szCs w:val="28"/>
          <w:rtl/>
        </w:rPr>
      </w:pPr>
      <w:r w:rsidRPr="001B513C">
        <w:rPr>
          <w:rFonts w:ascii="Times New Roman" w:hAnsi="Times New Roman" w:cs="Simplified Arabic"/>
          <w:b/>
          <w:bCs/>
          <w:sz w:val="28"/>
          <w:szCs w:val="28"/>
          <w:rtl/>
        </w:rPr>
        <w:t>استخلاص البروتينات الكلية وقياس تركيزها:</w:t>
      </w:r>
    </w:p>
    <w:p w:rsidR="00AA12FC" w:rsidRPr="001B6EC7" w:rsidRDefault="0020231E"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حضرت الخلاصة النباتية من كل عينة من العينات المحفوظة</w:t>
      </w:r>
      <w:r w:rsidR="00AA12FC" w:rsidRPr="001B6EC7">
        <w:rPr>
          <w:rFonts w:ascii="Times New Roman" w:hAnsi="Times New Roman" w:cs="Simplified Arabic"/>
          <w:szCs w:val="24"/>
          <w:rtl/>
        </w:rPr>
        <w:t>،</w:t>
      </w:r>
      <w:r w:rsidRPr="001B6EC7">
        <w:rPr>
          <w:rFonts w:ascii="Times New Roman" w:hAnsi="Times New Roman" w:cs="Simplified Arabic"/>
          <w:szCs w:val="24"/>
          <w:rtl/>
        </w:rPr>
        <w:t xml:space="preserve"> اعتمادا على</w:t>
      </w:r>
      <w:r w:rsidR="00751C52" w:rsidRPr="001B6EC7">
        <w:rPr>
          <w:rFonts w:ascii="Times New Roman" w:hAnsi="Times New Roman" w:cs="Simplified Arabic"/>
          <w:szCs w:val="24"/>
          <w:rtl/>
        </w:rPr>
        <w:t xml:space="preserve"> طريقة </w:t>
      </w:r>
      <w:r w:rsidRPr="001B6EC7">
        <w:rPr>
          <w:rFonts w:ascii="Times New Roman" w:hAnsi="Times New Roman" w:cs="Simplified Arabic"/>
          <w:szCs w:val="24"/>
          <w:rtl/>
        </w:rPr>
        <w:t xml:space="preserve"> </w:t>
      </w:r>
      <w:r w:rsidRPr="001B6EC7">
        <w:rPr>
          <w:rFonts w:ascii="Times New Roman" w:hAnsi="Times New Roman" w:cs="Simplified Arabic"/>
          <w:szCs w:val="24"/>
        </w:rPr>
        <w:t xml:space="preserve"> </w:t>
      </w:r>
      <w:proofErr w:type="spellStart"/>
      <w:r w:rsidRPr="001B6EC7">
        <w:rPr>
          <w:rFonts w:ascii="Times New Roman" w:hAnsi="Times New Roman" w:cs="Simplified Arabic"/>
          <w:szCs w:val="24"/>
        </w:rPr>
        <w:t>Gholamnezhad</w:t>
      </w:r>
      <w:proofErr w:type="spellEnd"/>
      <w:r w:rsidRPr="001B6EC7">
        <w:rPr>
          <w:rFonts w:ascii="Times New Roman" w:hAnsi="Times New Roman" w:cs="Simplified Arabic"/>
          <w:szCs w:val="24"/>
          <w:rtl/>
        </w:rPr>
        <w:t xml:space="preserve"> وزملاؤه (2016</w:t>
      </w:r>
      <w:r w:rsidRPr="001B6EC7">
        <w:rPr>
          <w:rFonts w:ascii="Times New Roman" w:eastAsia="Times New Roman" w:hAnsi="Times New Roman" w:cs="Simplified Arabic"/>
          <w:szCs w:val="24"/>
          <w:rtl/>
        </w:rPr>
        <w:t>)</w:t>
      </w:r>
      <w:r w:rsidRPr="001B6EC7">
        <w:rPr>
          <w:rFonts w:ascii="Times New Roman" w:hAnsi="Times New Roman" w:cs="Simplified Arabic"/>
          <w:szCs w:val="24"/>
          <w:rtl/>
        </w:rPr>
        <w:t xml:space="preserve">؛ حيث طحنت 1 غ عينة نباتية مع 3 مل محلول استخلاص البروتين [ </w:t>
      </w:r>
      <w:proofErr w:type="spellStart"/>
      <w:r w:rsidRPr="001B6EC7">
        <w:rPr>
          <w:rFonts w:ascii="Times New Roman" w:hAnsi="Times New Roman" w:cs="Simplified Arabic"/>
          <w:szCs w:val="24"/>
        </w:rPr>
        <w:t>Tris-Hcl</w:t>
      </w:r>
      <w:proofErr w:type="spellEnd"/>
      <w:r w:rsidRPr="001B6EC7">
        <w:rPr>
          <w:rFonts w:ascii="Times New Roman" w:hAnsi="Times New Roman" w:cs="Simplified Arabic"/>
          <w:szCs w:val="24"/>
        </w:rPr>
        <w:t xml:space="preserve"> pH=7 (</w:t>
      </w:r>
      <w:proofErr w:type="spellStart"/>
      <w:r w:rsidRPr="001B6EC7">
        <w:rPr>
          <w:rFonts w:ascii="Times New Roman" w:hAnsi="Times New Roman" w:cs="Simplified Arabic"/>
          <w:szCs w:val="24"/>
        </w:rPr>
        <w:t>Tris</w:t>
      </w:r>
      <w:proofErr w:type="spellEnd"/>
      <w:r w:rsidRPr="001B6EC7">
        <w:rPr>
          <w:rFonts w:ascii="Times New Roman" w:hAnsi="Times New Roman" w:cs="Simplified Arabic"/>
          <w:szCs w:val="24"/>
        </w:rPr>
        <w:t xml:space="preserve"> base 50mM, </w:t>
      </w:r>
      <w:proofErr w:type="spellStart"/>
      <w:r w:rsidRPr="001B6EC7">
        <w:rPr>
          <w:rFonts w:ascii="Times New Roman" w:hAnsi="Times New Roman" w:cs="Simplified Arabic"/>
          <w:szCs w:val="24"/>
        </w:rPr>
        <w:t>Nacl</w:t>
      </w:r>
      <w:proofErr w:type="spellEnd"/>
      <w:r w:rsidRPr="001B6EC7">
        <w:rPr>
          <w:rFonts w:ascii="Times New Roman" w:hAnsi="Times New Roman" w:cs="Simplified Arabic"/>
          <w:szCs w:val="24"/>
        </w:rPr>
        <w:t xml:space="preserve"> 50mM) , </w:t>
      </w:r>
      <w:r w:rsidRPr="001B6EC7">
        <w:rPr>
          <w:rFonts w:ascii="Times New Roman" w:hAnsi="Times New Roman" w:cs="Simplified Arabic"/>
          <w:szCs w:val="24"/>
          <w:lang w:val="el-GR"/>
        </w:rPr>
        <w:t>β</w:t>
      </w:r>
      <w:r w:rsidRPr="001B6EC7">
        <w:rPr>
          <w:rFonts w:ascii="Times New Roman" w:hAnsi="Times New Roman" w:cs="Simplified Arabic"/>
          <w:szCs w:val="24"/>
        </w:rPr>
        <w:t>-</w:t>
      </w:r>
      <w:proofErr w:type="spellStart"/>
      <w:r w:rsidRPr="001B6EC7">
        <w:rPr>
          <w:rFonts w:ascii="Times New Roman" w:hAnsi="Times New Roman" w:cs="Simplified Arabic"/>
          <w:szCs w:val="24"/>
        </w:rPr>
        <w:t>MercaptoEthanol</w:t>
      </w:r>
      <w:proofErr w:type="spellEnd"/>
      <w:r w:rsidRPr="001B6EC7">
        <w:rPr>
          <w:rFonts w:ascii="Times New Roman" w:hAnsi="Times New Roman" w:cs="Simplified Arabic"/>
          <w:szCs w:val="24"/>
        </w:rPr>
        <w:t xml:space="preserve"> 5mM, PVPP 1%, 0.01% </w:t>
      </w:r>
      <w:proofErr w:type="gramStart"/>
      <w:r w:rsidRPr="001B6EC7">
        <w:rPr>
          <w:rFonts w:ascii="Times New Roman" w:hAnsi="Times New Roman" w:cs="Simplified Arabic"/>
          <w:szCs w:val="24"/>
        </w:rPr>
        <w:t>Triton</w:t>
      </w:r>
      <w:r w:rsidRPr="001B6EC7">
        <w:rPr>
          <w:rFonts w:ascii="Times New Roman" w:hAnsi="Times New Roman" w:cs="Simplified Arabic"/>
          <w:szCs w:val="24"/>
          <w:rtl/>
        </w:rPr>
        <w:t xml:space="preserve">  مع</w:t>
      </w:r>
      <w:proofErr w:type="gramEnd"/>
      <w:r w:rsidRPr="001B6EC7">
        <w:rPr>
          <w:rFonts w:ascii="Times New Roman" w:hAnsi="Times New Roman" w:cs="Simplified Arabic"/>
          <w:szCs w:val="24"/>
          <w:rtl/>
        </w:rPr>
        <w:t xml:space="preserve"> تعديل الحموضة باستخدام </w:t>
      </w:r>
      <w:r w:rsidRPr="001B6EC7">
        <w:rPr>
          <w:rFonts w:ascii="Times New Roman" w:hAnsi="Times New Roman" w:cs="Simplified Arabic"/>
          <w:szCs w:val="24"/>
        </w:rPr>
        <w:t xml:space="preserve">1N </w:t>
      </w:r>
      <w:proofErr w:type="spellStart"/>
      <w:r w:rsidRPr="001B6EC7">
        <w:rPr>
          <w:rFonts w:ascii="Times New Roman" w:hAnsi="Times New Roman" w:cs="Simplified Arabic"/>
          <w:szCs w:val="24"/>
        </w:rPr>
        <w:t>Hcl</w:t>
      </w:r>
      <w:proofErr w:type="spellEnd"/>
      <w:r w:rsidRPr="001B6EC7">
        <w:rPr>
          <w:rFonts w:ascii="Times New Roman" w:hAnsi="Times New Roman" w:cs="Simplified Arabic"/>
          <w:szCs w:val="24"/>
          <w:rtl/>
        </w:rPr>
        <w:t xml:space="preserve">] ثم أجري التثفيل لمدة </w:t>
      </w:r>
      <w:r w:rsidRPr="001B6EC7">
        <w:rPr>
          <w:rFonts w:ascii="Times New Roman" w:hAnsi="Times New Roman" w:cs="Simplified Arabic"/>
          <w:szCs w:val="24"/>
        </w:rPr>
        <w:t>15</w:t>
      </w:r>
      <w:r w:rsidRPr="001B6EC7">
        <w:rPr>
          <w:rFonts w:ascii="Times New Roman" w:hAnsi="Times New Roman" w:cs="Simplified Arabic"/>
          <w:szCs w:val="24"/>
          <w:rtl/>
        </w:rPr>
        <w:t xml:space="preserve"> د على درجة حرارة </w:t>
      </w:r>
      <w:r w:rsidRPr="001B6EC7">
        <w:rPr>
          <w:rFonts w:ascii="Times New Roman" w:hAnsi="Times New Roman" w:cs="Simplified Arabic"/>
          <w:szCs w:val="24"/>
        </w:rPr>
        <w:t>4</w:t>
      </w:r>
      <w:r w:rsidRPr="001B6EC7">
        <w:rPr>
          <w:rFonts w:ascii="Times New Roman" w:hAnsi="Times New Roman" w:cs="Simplified Arabic"/>
          <w:szCs w:val="24"/>
          <w:rtl/>
        </w:rPr>
        <w:t xml:space="preserve"> </w:t>
      </w:r>
      <w:r w:rsidR="00C90401" w:rsidRPr="001B6EC7">
        <w:rPr>
          <w:rFonts w:ascii="Times New Roman" w:hAnsi="Times New Roman" w:cs="Simplified Arabic" w:hint="cs"/>
          <w:szCs w:val="24"/>
          <w:rtl/>
        </w:rPr>
        <w:t>سْ</w:t>
      </w:r>
      <w:r w:rsidRPr="001B6EC7">
        <w:rPr>
          <w:rFonts w:ascii="Times New Roman" w:hAnsi="Times New Roman" w:cs="Simplified Arabic"/>
          <w:szCs w:val="24"/>
          <w:rtl/>
        </w:rPr>
        <w:t xml:space="preserve"> بسرعة </w:t>
      </w:r>
      <w:r w:rsidRPr="001B6EC7">
        <w:rPr>
          <w:rFonts w:ascii="Times New Roman" w:hAnsi="Times New Roman" w:cs="Simplified Arabic"/>
          <w:szCs w:val="24"/>
        </w:rPr>
        <w:t>g16000</w:t>
      </w:r>
      <w:r w:rsidRPr="001B6EC7">
        <w:rPr>
          <w:rFonts w:ascii="Times New Roman" w:hAnsi="Times New Roman" w:cs="Simplified Arabic"/>
          <w:szCs w:val="24"/>
          <w:rtl/>
        </w:rPr>
        <w:t xml:space="preserve"> باستخدام </w:t>
      </w:r>
      <w:proofErr w:type="spellStart"/>
      <w:r w:rsidRPr="001B6EC7">
        <w:rPr>
          <w:rFonts w:ascii="Times New Roman" w:hAnsi="Times New Roman" w:cs="Simplified Arabic"/>
          <w:szCs w:val="24"/>
          <w:rtl/>
        </w:rPr>
        <w:t>مثفلة</w:t>
      </w:r>
      <w:proofErr w:type="spellEnd"/>
      <w:r w:rsidRPr="001B6EC7">
        <w:rPr>
          <w:rFonts w:ascii="Times New Roman" w:hAnsi="Times New Roman" w:cs="Simplified Arabic"/>
          <w:szCs w:val="24"/>
          <w:rtl/>
        </w:rPr>
        <w:t xml:space="preserve"> (</w:t>
      </w:r>
      <w:r w:rsidR="004871A3" w:rsidRPr="001B6EC7">
        <w:rPr>
          <w:rFonts w:ascii="Times New Roman" w:hAnsi="Times New Roman" w:cs="Simplified Arabic"/>
          <w:szCs w:val="24"/>
        </w:rPr>
        <w:t>Thermo SCINTIFIC</w:t>
      </w:r>
      <w:r w:rsidRPr="001B6EC7">
        <w:rPr>
          <w:rFonts w:ascii="Times New Roman" w:hAnsi="Times New Roman" w:cs="Simplified Arabic"/>
          <w:szCs w:val="24"/>
          <w:rtl/>
        </w:rPr>
        <w:t>) وأخذت الخلاصة  ا</w:t>
      </w:r>
      <w:r w:rsidR="00821943" w:rsidRPr="001B6EC7">
        <w:rPr>
          <w:rFonts w:ascii="Times New Roman" w:hAnsi="Times New Roman" w:cs="Simplified Arabic"/>
          <w:szCs w:val="24"/>
          <w:rtl/>
        </w:rPr>
        <w:t>لبروتينية (الرائق) لأنبوب جديد.</w:t>
      </w:r>
    </w:p>
    <w:p w:rsidR="009E0801" w:rsidRPr="001B6EC7" w:rsidRDefault="0020231E"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قيس تركيز البروتين الكلي في الخلاصات البروتينية باستخدام طريقة </w:t>
      </w:r>
      <w:r w:rsidRPr="001B6EC7">
        <w:rPr>
          <w:rFonts w:ascii="Times New Roman" w:hAnsi="Times New Roman" w:cs="Simplified Arabic"/>
          <w:szCs w:val="24"/>
        </w:rPr>
        <w:t>Bradford</w:t>
      </w:r>
      <w:r w:rsidR="00F85A78" w:rsidRPr="001B6EC7">
        <w:rPr>
          <w:rFonts w:ascii="Times New Roman" w:hAnsi="Times New Roman" w:cs="Simplified Arabic"/>
          <w:szCs w:val="24"/>
          <w:rtl/>
        </w:rPr>
        <w:t xml:space="preserve"> </w:t>
      </w:r>
      <w:r w:rsidR="0003782E" w:rsidRPr="001B6EC7">
        <w:rPr>
          <w:rFonts w:ascii="Times New Roman" w:hAnsi="Times New Roman" w:cs="Simplified Arabic"/>
          <w:szCs w:val="24"/>
          <w:rtl/>
        </w:rPr>
        <w:t>(1976) بال</w:t>
      </w:r>
      <w:r w:rsidR="00F85A78" w:rsidRPr="001B6EC7">
        <w:rPr>
          <w:rFonts w:ascii="Times New Roman" w:hAnsi="Times New Roman" w:cs="Simplified Arabic"/>
          <w:szCs w:val="24"/>
          <w:rtl/>
        </w:rPr>
        <w:t xml:space="preserve">مقارنة مع محاليل عيارية من </w:t>
      </w:r>
      <w:r w:rsidR="00A12EF9" w:rsidRPr="001B6EC7">
        <w:rPr>
          <w:rFonts w:ascii="Times New Roman" w:hAnsi="Times New Roman" w:cs="Simplified Arabic"/>
          <w:szCs w:val="24"/>
          <w:rtl/>
        </w:rPr>
        <w:t>بروتين المصل البقري</w:t>
      </w:r>
      <w:r w:rsidRPr="001B6EC7">
        <w:rPr>
          <w:rFonts w:ascii="Times New Roman" w:hAnsi="Times New Roman" w:cs="Simplified Arabic"/>
          <w:szCs w:val="24"/>
          <w:rtl/>
        </w:rPr>
        <w:t xml:space="preserve"> </w:t>
      </w:r>
      <w:r w:rsidR="00F85A78" w:rsidRPr="001B6EC7">
        <w:rPr>
          <w:rFonts w:ascii="Times New Roman" w:hAnsi="Times New Roman" w:cs="Simplified Arabic"/>
          <w:szCs w:val="24"/>
        </w:rPr>
        <w:t xml:space="preserve">Bovine Serum </w:t>
      </w:r>
      <w:proofErr w:type="spellStart"/>
      <w:r w:rsidR="00F85A78" w:rsidRPr="001B6EC7">
        <w:rPr>
          <w:rFonts w:ascii="Times New Roman" w:hAnsi="Times New Roman" w:cs="Simplified Arabic"/>
          <w:szCs w:val="24"/>
        </w:rPr>
        <w:t>Albumine</w:t>
      </w:r>
      <w:proofErr w:type="spellEnd"/>
      <w:r w:rsidR="00F85A78" w:rsidRPr="001B6EC7">
        <w:rPr>
          <w:rFonts w:ascii="Times New Roman" w:hAnsi="Times New Roman" w:cs="Simplified Arabic"/>
          <w:szCs w:val="24"/>
        </w:rPr>
        <w:t xml:space="preserve"> </w:t>
      </w:r>
      <w:r w:rsidR="00F85A78" w:rsidRPr="001B6EC7">
        <w:rPr>
          <w:rFonts w:ascii="Times New Roman" w:hAnsi="Times New Roman" w:cs="Simplified Arabic"/>
          <w:szCs w:val="24"/>
          <w:rtl/>
        </w:rPr>
        <w:t xml:space="preserve"> (</w:t>
      </w:r>
      <w:r w:rsidRPr="001B6EC7">
        <w:rPr>
          <w:rFonts w:ascii="Times New Roman" w:hAnsi="Times New Roman" w:cs="Simplified Arabic"/>
          <w:szCs w:val="24"/>
        </w:rPr>
        <w:t>BSA</w:t>
      </w:r>
      <w:r w:rsidR="00F85A78" w:rsidRPr="001B6EC7">
        <w:rPr>
          <w:rFonts w:ascii="Times New Roman" w:hAnsi="Times New Roman" w:cs="Simplified Arabic"/>
          <w:szCs w:val="24"/>
          <w:rtl/>
        </w:rPr>
        <w:t>)</w:t>
      </w:r>
      <w:r w:rsidRPr="001B6EC7">
        <w:rPr>
          <w:rFonts w:ascii="Times New Roman" w:hAnsi="Times New Roman" w:cs="Simplified Arabic"/>
          <w:szCs w:val="24"/>
          <w:rtl/>
        </w:rPr>
        <w:t xml:space="preserve">، حيث حضرت محاليل عيارية من الـ </w:t>
      </w:r>
      <w:r w:rsidRPr="001B6EC7">
        <w:rPr>
          <w:rFonts w:ascii="Times New Roman" w:hAnsi="Times New Roman" w:cs="Simplified Arabic"/>
          <w:szCs w:val="24"/>
        </w:rPr>
        <w:t>BSA</w:t>
      </w:r>
      <w:r w:rsidRPr="001B6EC7">
        <w:rPr>
          <w:rFonts w:ascii="Times New Roman" w:hAnsi="Times New Roman" w:cs="Simplified Arabic"/>
          <w:szCs w:val="24"/>
          <w:rtl/>
        </w:rPr>
        <w:t xml:space="preserve"> بتراكيز (</w:t>
      </w:r>
      <w:r w:rsidRPr="001B6EC7">
        <w:rPr>
          <w:rFonts w:ascii="Times New Roman" w:hAnsi="Times New Roman" w:cs="Simplified Arabic"/>
          <w:szCs w:val="24"/>
        </w:rPr>
        <w:t>0</w:t>
      </w:r>
      <w:r w:rsidR="00401CD1" w:rsidRPr="001B6EC7">
        <w:rPr>
          <w:rFonts w:ascii="Times New Roman" w:hAnsi="Times New Roman" w:cs="Simplified Arabic"/>
          <w:szCs w:val="24"/>
        </w:rPr>
        <w:t>, 31.25, 62.5, 125, 250, 500, 1000, 2000</w:t>
      </w:r>
      <w:r w:rsidRPr="001B6EC7">
        <w:rPr>
          <w:rFonts w:ascii="Times New Roman" w:hAnsi="Times New Roman" w:cs="Simplified Arabic"/>
          <w:szCs w:val="24"/>
          <w:rtl/>
        </w:rPr>
        <w:t xml:space="preserve">) </w:t>
      </w:r>
      <w:r w:rsidRPr="001B6EC7">
        <w:rPr>
          <w:rFonts w:ascii="Times New Roman" w:hAnsi="Times New Roman" w:cs="Simplified Arabic"/>
          <w:szCs w:val="24"/>
        </w:rPr>
        <w:t>µg/ml</w:t>
      </w:r>
      <w:r w:rsidRPr="001B6EC7">
        <w:rPr>
          <w:rFonts w:ascii="Times New Roman" w:hAnsi="Times New Roman" w:cs="Simplified Arabic"/>
          <w:szCs w:val="24"/>
          <w:rtl/>
        </w:rPr>
        <w:t xml:space="preserve"> </w:t>
      </w:r>
      <w:r w:rsidR="00821943" w:rsidRPr="001B6EC7">
        <w:rPr>
          <w:rFonts w:ascii="Times New Roman" w:hAnsi="Times New Roman" w:cs="Simplified Arabic"/>
          <w:szCs w:val="24"/>
          <w:rtl/>
        </w:rPr>
        <w:t>وقيست الامتصاصية لها على طول موجة 595 نانو متر</w:t>
      </w:r>
      <w:r w:rsidR="000766E5" w:rsidRPr="001B6EC7">
        <w:rPr>
          <w:rFonts w:ascii="Times New Roman" w:hAnsi="Times New Roman" w:cs="Simplified Arabic"/>
          <w:szCs w:val="24"/>
          <w:rtl/>
        </w:rPr>
        <w:t xml:space="preserve"> بعد </w:t>
      </w:r>
      <w:r w:rsidR="00821943" w:rsidRPr="001B6EC7">
        <w:rPr>
          <w:rFonts w:ascii="Times New Roman" w:hAnsi="Times New Roman" w:cs="Simplified Arabic"/>
          <w:szCs w:val="24"/>
          <w:rtl/>
        </w:rPr>
        <w:t xml:space="preserve">، ومن ثم </w:t>
      </w:r>
      <w:r w:rsidR="00AA12FC" w:rsidRPr="001B6EC7">
        <w:rPr>
          <w:rFonts w:ascii="Times New Roman" w:hAnsi="Times New Roman" w:cs="Simplified Arabic"/>
          <w:szCs w:val="24"/>
          <w:rtl/>
        </w:rPr>
        <w:t xml:space="preserve">رسم بواسطتها </w:t>
      </w:r>
      <w:r w:rsidR="00821943" w:rsidRPr="001B6EC7">
        <w:rPr>
          <w:rFonts w:ascii="Times New Roman" w:hAnsi="Times New Roman" w:cs="Simplified Arabic"/>
          <w:szCs w:val="24"/>
          <w:rtl/>
        </w:rPr>
        <w:t>المنحنيات</w:t>
      </w:r>
      <w:r w:rsidR="00AA12FC" w:rsidRPr="001B6EC7">
        <w:rPr>
          <w:rFonts w:ascii="Times New Roman" w:hAnsi="Times New Roman" w:cs="Simplified Arabic"/>
          <w:szCs w:val="24"/>
          <w:rtl/>
        </w:rPr>
        <w:t xml:space="preserve"> </w:t>
      </w:r>
      <w:r w:rsidR="00821943" w:rsidRPr="001B6EC7">
        <w:rPr>
          <w:rFonts w:ascii="Times New Roman" w:hAnsi="Times New Roman" w:cs="Simplified Arabic"/>
          <w:szCs w:val="24"/>
          <w:rtl/>
        </w:rPr>
        <w:t>الم</w:t>
      </w:r>
      <w:r w:rsidR="00AA12FC" w:rsidRPr="001B6EC7">
        <w:rPr>
          <w:rFonts w:ascii="Times New Roman" w:hAnsi="Times New Roman" w:cs="Simplified Arabic"/>
          <w:szCs w:val="24"/>
          <w:rtl/>
        </w:rPr>
        <w:t>عياري</w:t>
      </w:r>
      <w:r w:rsidR="00821943" w:rsidRPr="001B6EC7">
        <w:rPr>
          <w:rFonts w:ascii="Times New Roman" w:hAnsi="Times New Roman" w:cs="Simplified Arabic"/>
          <w:szCs w:val="24"/>
          <w:rtl/>
        </w:rPr>
        <w:t>ة</w:t>
      </w:r>
      <w:r w:rsidR="00AA12FC" w:rsidRPr="001B6EC7">
        <w:rPr>
          <w:rFonts w:ascii="Times New Roman" w:hAnsi="Times New Roman" w:cs="Simplified Arabic"/>
          <w:szCs w:val="24"/>
          <w:rtl/>
        </w:rPr>
        <w:t xml:space="preserve"> وأخذت معادلات الخطية</w:t>
      </w:r>
      <w:r w:rsidR="00821943" w:rsidRPr="001B6EC7">
        <w:rPr>
          <w:rFonts w:ascii="Times New Roman" w:hAnsi="Times New Roman" w:cs="Simplified Arabic"/>
          <w:szCs w:val="24"/>
          <w:rtl/>
        </w:rPr>
        <w:t xml:space="preserve"> لها والتي من خلالها عرف تركيز البروتين </w:t>
      </w:r>
      <w:proofErr w:type="gramStart"/>
      <w:r w:rsidR="00821943" w:rsidRPr="001B6EC7">
        <w:rPr>
          <w:rFonts w:ascii="Times New Roman" w:hAnsi="Times New Roman" w:cs="Simplified Arabic"/>
          <w:szCs w:val="24"/>
          <w:rtl/>
        </w:rPr>
        <w:t>الكلي .</w:t>
      </w:r>
      <w:proofErr w:type="gramEnd"/>
    </w:p>
    <w:p w:rsidR="0020231E" w:rsidRPr="001B6EC7" w:rsidRDefault="00B809AF"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hint="cs"/>
          <w:szCs w:val="24"/>
          <w:rtl/>
        </w:rPr>
        <w:t>قياس</w:t>
      </w:r>
      <w:r w:rsidRPr="001B6EC7">
        <w:rPr>
          <w:rFonts w:ascii="Times New Roman" w:hAnsi="Times New Roman" w:cs="Simplified Arabic"/>
          <w:szCs w:val="24"/>
          <w:rtl/>
        </w:rPr>
        <w:t xml:space="preserve"> فعالية أنزيم</w:t>
      </w:r>
      <w:r w:rsidR="00821943" w:rsidRPr="001B6EC7">
        <w:rPr>
          <w:rFonts w:ascii="Times New Roman" w:hAnsi="Times New Roman" w:cs="Simplified Arabic"/>
          <w:szCs w:val="24"/>
          <w:rtl/>
        </w:rPr>
        <w:t xml:space="preserve"> </w:t>
      </w:r>
      <w:r w:rsidR="00821943" w:rsidRPr="001B6EC7">
        <w:rPr>
          <w:rFonts w:ascii="Times New Roman" w:hAnsi="Times New Roman" w:cs="Simplified Arabic"/>
          <w:szCs w:val="24"/>
        </w:rPr>
        <w:t xml:space="preserve">Superoxide dismutase </w:t>
      </w:r>
      <w:r w:rsidR="00821943" w:rsidRPr="001B6EC7">
        <w:rPr>
          <w:rFonts w:ascii="Times New Roman" w:hAnsi="Times New Roman" w:cs="Simplified Arabic"/>
          <w:szCs w:val="24"/>
          <w:rtl/>
        </w:rPr>
        <w:t xml:space="preserve"> باستخدام جهاز المطياف الضوئي</w:t>
      </w:r>
      <w:r w:rsidRPr="001B6EC7">
        <w:rPr>
          <w:rFonts w:ascii="Times New Roman" w:hAnsi="Times New Roman" w:cs="Simplified Arabic" w:hint="cs"/>
          <w:szCs w:val="24"/>
          <w:rtl/>
        </w:rPr>
        <w:t xml:space="preserve">: </w:t>
      </w:r>
      <w:r w:rsidR="00751C52" w:rsidRPr="001B6EC7">
        <w:rPr>
          <w:rFonts w:ascii="Times New Roman" w:hAnsi="Times New Roman" w:cs="Simplified Arabic"/>
          <w:szCs w:val="24"/>
          <w:rtl/>
        </w:rPr>
        <w:t>استخدمت</w:t>
      </w:r>
      <w:r w:rsidR="00821943" w:rsidRPr="001B6EC7">
        <w:rPr>
          <w:rFonts w:ascii="Times New Roman" w:hAnsi="Times New Roman" w:cs="Simplified Arabic"/>
          <w:szCs w:val="24"/>
          <w:rtl/>
        </w:rPr>
        <w:t xml:space="preserve"> محلول </w:t>
      </w:r>
      <w:r w:rsidR="00BD6479" w:rsidRPr="001B6EC7">
        <w:rPr>
          <w:rFonts w:ascii="Times New Roman" w:hAnsi="Times New Roman" w:cs="Simplified Arabic"/>
          <w:szCs w:val="24"/>
          <w:rtl/>
        </w:rPr>
        <w:t>موقي</w:t>
      </w:r>
      <w:r w:rsidR="0020231E" w:rsidRPr="001B6EC7">
        <w:rPr>
          <w:rFonts w:ascii="Times New Roman" w:hAnsi="Times New Roman" w:cs="Simplified Arabic"/>
          <w:szCs w:val="24"/>
          <w:rtl/>
        </w:rPr>
        <w:t xml:space="preserve"> من فوسفات الصوديوم</w:t>
      </w:r>
      <w:r w:rsidR="00A842FD" w:rsidRPr="001B6EC7">
        <w:rPr>
          <w:rFonts w:ascii="Times New Roman" w:hAnsi="Times New Roman" w:cs="Simplified Arabic"/>
          <w:szCs w:val="24"/>
          <w:rtl/>
        </w:rPr>
        <w:t xml:space="preserve"> (</w:t>
      </w:r>
      <w:r w:rsidR="00A842FD" w:rsidRPr="001B6EC7">
        <w:rPr>
          <w:rFonts w:ascii="Times New Roman" w:hAnsi="Times New Roman" w:cs="Simplified Arabic"/>
          <w:szCs w:val="24"/>
        </w:rPr>
        <w:t>pH=7.5</w:t>
      </w:r>
      <w:r w:rsidR="00A842FD" w:rsidRPr="001B6EC7">
        <w:rPr>
          <w:rFonts w:ascii="Times New Roman" w:hAnsi="Times New Roman" w:cs="Simplified Arabic"/>
          <w:szCs w:val="24"/>
          <w:rtl/>
        </w:rPr>
        <w:t xml:space="preserve">، </w:t>
      </w:r>
      <w:proofErr w:type="spellStart"/>
      <w:r w:rsidR="00A842FD" w:rsidRPr="001B6EC7">
        <w:rPr>
          <w:rFonts w:ascii="Times New Roman" w:hAnsi="Times New Roman" w:cs="Simplified Arabic"/>
          <w:szCs w:val="24"/>
        </w:rPr>
        <w:t>mM</w:t>
      </w:r>
      <w:proofErr w:type="spellEnd"/>
      <w:r w:rsidR="00A842FD" w:rsidRPr="001B6EC7">
        <w:rPr>
          <w:rFonts w:ascii="Times New Roman" w:hAnsi="Times New Roman" w:cs="Simplified Arabic"/>
          <w:szCs w:val="24"/>
          <w:rtl/>
        </w:rPr>
        <w:t>50)</w:t>
      </w:r>
      <w:r w:rsidR="0020231E" w:rsidRPr="001B6EC7">
        <w:rPr>
          <w:rFonts w:ascii="Times New Roman" w:hAnsi="Times New Roman" w:cs="Simplified Arabic"/>
          <w:szCs w:val="24"/>
          <w:rtl/>
        </w:rPr>
        <w:t xml:space="preserve"> </w:t>
      </w:r>
      <w:r w:rsidR="00A842FD" w:rsidRPr="001B6EC7">
        <w:rPr>
          <w:rFonts w:ascii="Times New Roman" w:hAnsi="Times New Roman" w:cs="Simplified Arabic"/>
          <w:szCs w:val="24"/>
          <w:rtl/>
        </w:rPr>
        <w:t>محضر من معايرة</w:t>
      </w:r>
      <w:r w:rsidR="00821943" w:rsidRPr="001B6EC7">
        <w:rPr>
          <w:rFonts w:ascii="Times New Roman" w:hAnsi="Times New Roman" w:cs="Simplified Arabic"/>
          <w:szCs w:val="24"/>
          <w:rtl/>
        </w:rPr>
        <w:t xml:space="preserve"> </w:t>
      </w:r>
      <w:r w:rsidR="00A842FD" w:rsidRPr="001B6EC7">
        <w:rPr>
          <w:rFonts w:ascii="Times New Roman" w:hAnsi="Times New Roman" w:cs="Simplified Arabic"/>
          <w:szCs w:val="24"/>
          <w:rtl/>
        </w:rPr>
        <w:t xml:space="preserve">محلول </w:t>
      </w:r>
      <w:r w:rsidR="0020231E" w:rsidRPr="001B6EC7">
        <w:rPr>
          <w:rFonts w:ascii="Times New Roman" w:hAnsi="Times New Roman" w:cs="Simplified Arabic"/>
          <w:szCs w:val="24"/>
          <w:rtl/>
        </w:rPr>
        <w:t xml:space="preserve">قلوي </w:t>
      </w:r>
      <w:r w:rsidR="0020231E" w:rsidRPr="001B6EC7">
        <w:rPr>
          <w:rFonts w:ascii="Times New Roman" w:hAnsi="Times New Roman" w:cs="Simplified Arabic"/>
          <w:szCs w:val="24"/>
        </w:rPr>
        <w:t>Solution A</w:t>
      </w:r>
      <w:r w:rsidR="0020231E" w:rsidRPr="001B6EC7">
        <w:rPr>
          <w:rFonts w:ascii="Times New Roman" w:hAnsi="Times New Roman" w:cs="Simplified Arabic"/>
          <w:szCs w:val="24"/>
          <w:rtl/>
        </w:rPr>
        <w:t xml:space="preserve"> </w:t>
      </w:r>
      <w:proofErr w:type="gramStart"/>
      <w:r w:rsidR="0020231E" w:rsidRPr="001B6EC7">
        <w:rPr>
          <w:rFonts w:ascii="Times New Roman" w:hAnsi="Times New Roman" w:cs="Simplified Arabic"/>
          <w:szCs w:val="24"/>
        </w:rPr>
        <w:t>pH(</w:t>
      </w:r>
      <w:proofErr w:type="gramEnd"/>
      <w:r w:rsidR="0020231E" w:rsidRPr="001B6EC7">
        <w:rPr>
          <w:rFonts w:ascii="Times New Roman" w:hAnsi="Times New Roman" w:cs="Simplified Arabic"/>
          <w:szCs w:val="24"/>
        </w:rPr>
        <w:t>9-9.3)</w:t>
      </w:r>
      <w:r w:rsidR="0020231E" w:rsidRPr="001B6EC7">
        <w:rPr>
          <w:rFonts w:ascii="Times New Roman" w:hAnsi="Times New Roman" w:cs="Simplified Arabic"/>
          <w:szCs w:val="24"/>
          <w:rtl/>
        </w:rPr>
        <w:t xml:space="preserve">: </w:t>
      </w:r>
      <w:r w:rsidR="0020231E" w:rsidRPr="001B6EC7">
        <w:rPr>
          <w:rFonts w:ascii="Times New Roman" w:hAnsi="Times New Roman" w:cs="Simplified Arabic"/>
          <w:szCs w:val="24"/>
        </w:rPr>
        <w:t>Na2HPO4.12H2O</w:t>
      </w:r>
      <w:r w:rsidR="0020231E" w:rsidRPr="001B6EC7">
        <w:rPr>
          <w:rFonts w:ascii="Times New Roman" w:hAnsi="Times New Roman" w:cs="Simplified Arabic"/>
          <w:szCs w:val="24"/>
          <w:rtl/>
        </w:rPr>
        <w:t xml:space="preserve"> تركيز </w:t>
      </w:r>
      <w:proofErr w:type="spellStart"/>
      <w:r w:rsidR="0020231E" w:rsidRPr="001B6EC7">
        <w:rPr>
          <w:rFonts w:ascii="Times New Roman" w:hAnsi="Times New Roman" w:cs="Simplified Arabic"/>
          <w:szCs w:val="24"/>
        </w:rPr>
        <w:t>mM</w:t>
      </w:r>
      <w:proofErr w:type="spellEnd"/>
      <w:r w:rsidR="0020231E" w:rsidRPr="001B6EC7">
        <w:rPr>
          <w:rFonts w:ascii="Times New Roman" w:hAnsi="Times New Roman" w:cs="Simplified Arabic"/>
          <w:szCs w:val="24"/>
          <w:rtl/>
        </w:rPr>
        <w:t xml:space="preserve"> 50</w:t>
      </w:r>
      <w:r w:rsidR="00A842FD" w:rsidRPr="001B6EC7">
        <w:rPr>
          <w:rFonts w:ascii="Times New Roman" w:hAnsi="Times New Roman" w:cs="Simplified Arabic"/>
          <w:szCs w:val="24"/>
          <w:rtl/>
        </w:rPr>
        <w:t xml:space="preserve"> مع محلول </w:t>
      </w:r>
      <w:r w:rsidR="0020231E" w:rsidRPr="001B6EC7">
        <w:rPr>
          <w:rFonts w:ascii="Times New Roman" w:hAnsi="Times New Roman" w:cs="Simplified Arabic"/>
          <w:szCs w:val="24"/>
          <w:rtl/>
        </w:rPr>
        <w:t xml:space="preserve">حامضي </w:t>
      </w:r>
      <w:r w:rsidR="0020231E" w:rsidRPr="001B6EC7">
        <w:rPr>
          <w:rFonts w:ascii="Times New Roman" w:hAnsi="Times New Roman" w:cs="Simplified Arabic"/>
          <w:szCs w:val="24"/>
        </w:rPr>
        <w:t>Solution B</w:t>
      </w:r>
      <w:r w:rsidR="0020231E" w:rsidRPr="001B6EC7">
        <w:rPr>
          <w:rFonts w:ascii="Times New Roman" w:hAnsi="Times New Roman" w:cs="Simplified Arabic"/>
          <w:szCs w:val="24"/>
          <w:rtl/>
        </w:rPr>
        <w:t xml:space="preserve"> </w:t>
      </w:r>
      <w:r w:rsidR="0020231E" w:rsidRPr="001B6EC7">
        <w:rPr>
          <w:rFonts w:ascii="Times New Roman" w:hAnsi="Times New Roman" w:cs="Simplified Arabic"/>
          <w:szCs w:val="24"/>
        </w:rPr>
        <w:t>pH (4.2-4.5)</w:t>
      </w:r>
      <w:r w:rsidR="0020231E" w:rsidRPr="001B6EC7">
        <w:rPr>
          <w:rFonts w:ascii="Times New Roman" w:hAnsi="Times New Roman" w:cs="Simplified Arabic"/>
          <w:szCs w:val="24"/>
          <w:rtl/>
        </w:rPr>
        <w:t xml:space="preserve"> : </w:t>
      </w:r>
      <w:r w:rsidR="0020231E" w:rsidRPr="001B6EC7">
        <w:rPr>
          <w:rFonts w:ascii="Times New Roman" w:hAnsi="Times New Roman" w:cs="Simplified Arabic"/>
          <w:szCs w:val="24"/>
        </w:rPr>
        <w:t>NaH2PO4.2H2O</w:t>
      </w:r>
      <w:r w:rsidR="0020231E" w:rsidRPr="001B6EC7">
        <w:rPr>
          <w:rFonts w:ascii="Times New Roman" w:hAnsi="Times New Roman" w:cs="Simplified Arabic"/>
          <w:szCs w:val="24"/>
          <w:rtl/>
        </w:rPr>
        <w:t xml:space="preserve"> تركيز </w:t>
      </w:r>
      <w:proofErr w:type="spellStart"/>
      <w:r w:rsidR="0020231E" w:rsidRPr="001B6EC7">
        <w:rPr>
          <w:rFonts w:ascii="Times New Roman" w:hAnsi="Times New Roman" w:cs="Simplified Arabic"/>
          <w:szCs w:val="24"/>
        </w:rPr>
        <w:t>mM</w:t>
      </w:r>
      <w:proofErr w:type="spellEnd"/>
      <w:r w:rsidR="0020231E" w:rsidRPr="001B6EC7">
        <w:rPr>
          <w:rFonts w:ascii="Times New Roman" w:hAnsi="Times New Roman" w:cs="Simplified Arabic"/>
          <w:szCs w:val="24"/>
          <w:rtl/>
        </w:rPr>
        <w:t>50</w:t>
      </w:r>
      <w:r w:rsidR="00A842FD" w:rsidRPr="001B6EC7">
        <w:rPr>
          <w:rFonts w:ascii="Times New Roman" w:hAnsi="Times New Roman" w:cs="Simplified Arabic"/>
          <w:szCs w:val="24"/>
          <w:rtl/>
        </w:rPr>
        <w:t>.</w:t>
      </w:r>
    </w:p>
    <w:p w:rsidR="002F2A20" w:rsidRPr="001B6EC7" w:rsidRDefault="00BD6479"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lastRenderedPageBreak/>
        <w:t xml:space="preserve">أجري التفاعل </w:t>
      </w:r>
      <w:r w:rsidR="00A7704B" w:rsidRPr="001B6EC7">
        <w:rPr>
          <w:rFonts w:ascii="Times New Roman" w:hAnsi="Times New Roman" w:cs="Simplified Arabic"/>
          <w:szCs w:val="24"/>
          <w:rtl/>
        </w:rPr>
        <w:t>للخلاصات</w:t>
      </w:r>
      <w:r w:rsidR="000766E5" w:rsidRPr="001B6EC7">
        <w:rPr>
          <w:rFonts w:ascii="Times New Roman" w:hAnsi="Times New Roman" w:cs="Simplified Arabic"/>
          <w:szCs w:val="24"/>
          <w:rtl/>
        </w:rPr>
        <w:t xml:space="preserve"> الطازجة</w:t>
      </w:r>
      <w:r w:rsidRPr="001B6EC7">
        <w:rPr>
          <w:rFonts w:ascii="Times New Roman" w:hAnsi="Times New Roman" w:cs="Simplified Arabic"/>
          <w:szCs w:val="24"/>
          <w:rtl/>
        </w:rPr>
        <w:t xml:space="preserve"> في أنابيب زجاجية بحجم نهائي 3 مل</w:t>
      </w:r>
      <w:r w:rsidR="007A120B" w:rsidRPr="001B6EC7">
        <w:rPr>
          <w:rFonts w:ascii="Times New Roman" w:hAnsi="Times New Roman" w:cs="Simplified Arabic"/>
          <w:szCs w:val="24"/>
          <w:rtl/>
        </w:rPr>
        <w:t xml:space="preserve"> وذلك حسب الجدول (</w:t>
      </w:r>
      <w:r w:rsidR="00785964" w:rsidRPr="001B6EC7">
        <w:rPr>
          <w:rFonts w:ascii="Times New Roman" w:hAnsi="Times New Roman" w:cs="Simplified Arabic"/>
          <w:szCs w:val="24"/>
          <w:rtl/>
        </w:rPr>
        <w:t>1</w:t>
      </w:r>
      <w:r w:rsidR="007A120B" w:rsidRPr="001B6EC7">
        <w:rPr>
          <w:rFonts w:ascii="Times New Roman" w:hAnsi="Times New Roman" w:cs="Simplified Arabic"/>
          <w:szCs w:val="24"/>
          <w:rtl/>
        </w:rPr>
        <w:t>)</w:t>
      </w:r>
      <w:r w:rsidRPr="001B6EC7">
        <w:rPr>
          <w:rFonts w:ascii="Times New Roman" w:hAnsi="Times New Roman" w:cs="Simplified Arabic"/>
          <w:szCs w:val="24"/>
          <w:rtl/>
        </w:rPr>
        <w:t xml:space="preserve"> حيث أضيف لـمحلول فوسفات الصوديوم 50 ميلي مولار محلول ميثيونين 13 </w:t>
      </w:r>
      <w:r w:rsidR="002F2A20" w:rsidRPr="001B6EC7">
        <w:rPr>
          <w:rFonts w:ascii="Times New Roman" w:hAnsi="Times New Roman" w:cs="Simplified Arabic"/>
          <w:szCs w:val="24"/>
        </w:rPr>
        <w:t>µ</w:t>
      </w:r>
      <w:r w:rsidR="007A120B" w:rsidRPr="001B6EC7">
        <w:rPr>
          <w:rFonts w:ascii="Times New Roman" w:hAnsi="Times New Roman" w:cs="Simplified Arabic"/>
          <w:szCs w:val="24"/>
        </w:rPr>
        <w:t>M</w:t>
      </w:r>
      <w:r w:rsidR="002F2A20" w:rsidRPr="001B6EC7">
        <w:rPr>
          <w:rFonts w:ascii="Times New Roman" w:hAnsi="Times New Roman" w:cs="Simplified Arabic"/>
          <w:szCs w:val="24"/>
        </w:rPr>
        <w:t xml:space="preserve"> </w:t>
      </w:r>
      <w:r w:rsidRPr="001B6EC7">
        <w:rPr>
          <w:rFonts w:ascii="Times New Roman" w:hAnsi="Times New Roman" w:cs="Simplified Arabic"/>
          <w:szCs w:val="24"/>
          <w:rtl/>
        </w:rPr>
        <w:t xml:space="preserve">، 63 </w:t>
      </w:r>
      <w:r w:rsidR="002F2A20" w:rsidRPr="001B6EC7">
        <w:rPr>
          <w:rFonts w:ascii="Times New Roman" w:hAnsi="Times New Roman" w:cs="Simplified Arabic"/>
          <w:szCs w:val="24"/>
        </w:rPr>
        <w:t>µ</w:t>
      </w:r>
      <w:r w:rsidR="007A120B" w:rsidRPr="001B6EC7">
        <w:rPr>
          <w:rFonts w:ascii="Times New Roman" w:hAnsi="Times New Roman" w:cs="Simplified Arabic"/>
          <w:szCs w:val="24"/>
        </w:rPr>
        <w:t>M</w:t>
      </w:r>
      <w:r w:rsidRPr="001B6EC7">
        <w:rPr>
          <w:rFonts w:ascii="Times New Roman" w:hAnsi="Times New Roman" w:cs="Simplified Arabic"/>
          <w:szCs w:val="24"/>
          <w:rtl/>
        </w:rPr>
        <w:t xml:space="preserve"> </w:t>
      </w:r>
      <w:r w:rsidR="002F2A20" w:rsidRPr="001B6EC7">
        <w:rPr>
          <w:rFonts w:ascii="Times New Roman" w:hAnsi="Times New Roman" w:cs="Simplified Arabic"/>
          <w:szCs w:val="24"/>
          <w:rtl/>
        </w:rPr>
        <w:t xml:space="preserve">من </w:t>
      </w:r>
      <w:r w:rsidRPr="001B6EC7">
        <w:rPr>
          <w:rFonts w:ascii="Times New Roman" w:hAnsi="Times New Roman" w:cs="Simplified Arabic"/>
          <w:szCs w:val="24"/>
        </w:rPr>
        <w:t>NBT</w:t>
      </w:r>
      <w:r w:rsidRPr="001B6EC7">
        <w:rPr>
          <w:rFonts w:ascii="Times New Roman" w:hAnsi="Times New Roman" w:cs="Simplified Arabic"/>
          <w:szCs w:val="24"/>
          <w:rtl/>
        </w:rPr>
        <w:t xml:space="preserve"> ، خلاصة أنزيمية</w:t>
      </w:r>
      <w:r w:rsidR="00EC08C6" w:rsidRPr="001B6EC7">
        <w:rPr>
          <w:rFonts w:ascii="Times New Roman" w:hAnsi="Times New Roman" w:cs="Simplified Arabic"/>
          <w:szCs w:val="24"/>
          <w:rtl/>
        </w:rPr>
        <w:t xml:space="preserve"> (العينة النباتية)</w:t>
      </w:r>
      <w:r w:rsidRPr="001B6EC7">
        <w:rPr>
          <w:rFonts w:ascii="Times New Roman" w:hAnsi="Times New Roman" w:cs="Simplified Arabic"/>
          <w:szCs w:val="24"/>
          <w:rtl/>
        </w:rPr>
        <w:t xml:space="preserve"> 20 </w:t>
      </w:r>
      <w:r w:rsidR="00F4444C" w:rsidRPr="001B6EC7">
        <w:rPr>
          <w:rFonts w:ascii="Times New Roman" w:hAnsi="Times New Roman" w:cs="Simplified Arabic"/>
          <w:szCs w:val="24"/>
        </w:rPr>
        <w:t xml:space="preserve">µl </w:t>
      </w:r>
      <w:r w:rsidR="00F4444C"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و1.3 </w:t>
      </w:r>
      <w:r w:rsidR="007A120B" w:rsidRPr="001B6EC7">
        <w:rPr>
          <w:rFonts w:ascii="Times New Roman" w:hAnsi="Times New Roman" w:cs="Simplified Arabic"/>
          <w:szCs w:val="24"/>
        </w:rPr>
        <w:t>µM</w:t>
      </w:r>
      <w:r w:rsidR="007A120B" w:rsidRPr="001B6EC7">
        <w:rPr>
          <w:rFonts w:ascii="Times New Roman" w:hAnsi="Times New Roman" w:cs="Simplified Arabic"/>
          <w:szCs w:val="24"/>
          <w:rtl/>
        </w:rPr>
        <w:t xml:space="preserve"> </w:t>
      </w:r>
      <w:r w:rsidRPr="001B6EC7">
        <w:rPr>
          <w:rFonts w:ascii="Times New Roman" w:hAnsi="Times New Roman" w:cs="Simplified Arabic"/>
          <w:szCs w:val="24"/>
          <w:rtl/>
        </w:rPr>
        <w:t>ريبوفلافين، ثم عرضت الأنابيب لإض</w:t>
      </w:r>
      <w:r w:rsidR="002F2A20" w:rsidRPr="001B6EC7">
        <w:rPr>
          <w:rFonts w:ascii="Times New Roman" w:hAnsi="Times New Roman" w:cs="Simplified Arabic"/>
          <w:szCs w:val="24"/>
          <w:rtl/>
        </w:rPr>
        <w:t>اءة قوية 500 لوكس لمدة 15 دقيقة</w:t>
      </w:r>
      <w:r w:rsidRPr="001B6EC7">
        <w:rPr>
          <w:rFonts w:ascii="Times New Roman" w:hAnsi="Times New Roman" w:cs="Simplified Arabic"/>
          <w:szCs w:val="24"/>
          <w:rtl/>
        </w:rPr>
        <w:t>،</w:t>
      </w:r>
      <w:r w:rsidR="002F2A20" w:rsidRPr="001B6EC7">
        <w:rPr>
          <w:rFonts w:ascii="Times New Roman" w:hAnsi="Times New Roman" w:cs="Simplified Arabic"/>
          <w:szCs w:val="24"/>
          <w:rtl/>
        </w:rPr>
        <w:t xml:space="preserve"> </w:t>
      </w:r>
      <w:r w:rsidRPr="001B6EC7">
        <w:rPr>
          <w:rFonts w:ascii="Times New Roman" w:hAnsi="Times New Roman" w:cs="Simplified Arabic"/>
          <w:szCs w:val="24"/>
          <w:rtl/>
        </w:rPr>
        <w:t>واستخدم شاهد ايجابي بدون عينة</w:t>
      </w:r>
      <w:r w:rsidR="007A120B" w:rsidRPr="001B6EC7">
        <w:rPr>
          <w:rFonts w:ascii="Times New Roman" w:hAnsi="Times New Roman" w:cs="Simplified Arabic"/>
          <w:szCs w:val="24"/>
          <w:rtl/>
        </w:rPr>
        <w:t xml:space="preserve"> (غير حاوي على أنزيم الـ </w:t>
      </w:r>
      <w:r w:rsidR="007A120B" w:rsidRPr="001B6EC7">
        <w:rPr>
          <w:rFonts w:ascii="Times New Roman" w:hAnsi="Times New Roman" w:cs="Simplified Arabic"/>
          <w:szCs w:val="24"/>
        </w:rPr>
        <w:t>SOD</w:t>
      </w:r>
      <w:r w:rsidR="007A120B" w:rsidRPr="001B6EC7">
        <w:rPr>
          <w:rFonts w:ascii="Times New Roman" w:hAnsi="Times New Roman" w:cs="Simplified Arabic"/>
          <w:szCs w:val="24"/>
          <w:rtl/>
        </w:rPr>
        <w:t>)</w:t>
      </w:r>
      <w:r w:rsidRPr="001B6EC7">
        <w:rPr>
          <w:rFonts w:ascii="Times New Roman" w:hAnsi="Times New Roman" w:cs="Simplified Arabic"/>
          <w:szCs w:val="24"/>
          <w:rtl/>
        </w:rPr>
        <w:t xml:space="preserve">  وشاهد سلبي مع عينة لكن غير معرض للضوء </w:t>
      </w:r>
      <w:r w:rsidR="002C44C2" w:rsidRPr="001B6EC7">
        <w:rPr>
          <w:rFonts w:ascii="Times New Roman" w:hAnsi="Times New Roman" w:cs="Simplified Arabic"/>
          <w:szCs w:val="24"/>
          <w:rtl/>
        </w:rPr>
        <w:t>(</w:t>
      </w:r>
      <w:r w:rsidR="002C44C2" w:rsidRPr="001B6EC7">
        <w:rPr>
          <w:rFonts w:ascii="Times New Roman" w:hAnsi="Times New Roman" w:cs="Simplified Arabic"/>
          <w:szCs w:val="24"/>
        </w:rPr>
        <w:t>GIANNOPOLITIS and RIES, 1977</w:t>
      </w:r>
      <w:r w:rsidR="002C44C2" w:rsidRPr="001B6EC7">
        <w:rPr>
          <w:rFonts w:ascii="Times New Roman" w:hAnsi="Times New Roman" w:cs="Simplified Arabic"/>
          <w:szCs w:val="24"/>
          <w:rtl/>
        </w:rPr>
        <w:t>)</w:t>
      </w:r>
    </w:p>
    <w:p w:rsidR="00785964" w:rsidRPr="00C63830" w:rsidRDefault="00AE1F01" w:rsidP="00C63830">
      <w:pPr>
        <w:spacing w:after="0" w:line="240" w:lineRule="auto"/>
        <w:jc w:val="center"/>
        <w:rPr>
          <w:rFonts w:ascii="Times New Roman" w:hAnsi="Times New Roman" w:cs="Simplified Arabic"/>
          <w:b/>
          <w:bCs/>
          <w:sz w:val="20"/>
          <w:szCs w:val="20"/>
        </w:rPr>
      </w:pPr>
      <w:r w:rsidRPr="00C63830">
        <w:rPr>
          <w:rFonts w:ascii="Times New Roman" w:hAnsi="Times New Roman" w:cs="Simplified Arabic" w:hint="cs"/>
          <w:b/>
          <w:bCs/>
          <w:sz w:val="20"/>
          <w:szCs w:val="20"/>
          <w:rtl/>
        </w:rPr>
        <w:t>الجدول (1): مكونات وك</w:t>
      </w:r>
      <w:r w:rsidR="00F347EC" w:rsidRPr="00C63830">
        <w:rPr>
          <w:rFonts w:ascii="Times New Roman" w:hAnsi="Times New Roman" w:cs="Simplified Arabic" w:hint="cs"/>
          <w:b/>
          <w:bCs/>
          <w:sz w:val="20"/>
          <w:szCs w:val="20"/>
          <w:rtl/>
        </w:rPr>
        <w:t>ميات مواد التفاعل اللازمة لقياس</w:t>
      </w:r>
      <w:r w:rsidRPr="00C63830">
        <w:rPr>
          <w:rFonts w:ascii="Times New Roman" w:hAnsi="Times New Roman" w:cs="Simplified Arabic" w:hint="cs"/>
          <w:b/>
          <w:bCs/>
          <w:sz w:val="20"/>
          <w:szCs w:val="20"/>
          <w:rtl/>
        </w:rPr>
        <w:t xml:space="preserve"> فعالية أنزيم الـ </w:t>
      </w:r>
      <w:r w:rsidRPr="00C63830">
        <w:rPr>
          <w:rFonts w:ascii="Times New Roman" w:hAnsi="Times New Roman" w:cs="Simplified Arabic"/>
          <w:b/>
          <w:bCs/>
          <w:sz w:val="20"/>
          <w:szCs w:val="20"/>
        </w:rPr>
        <w:t>SOD</w:t>
      </w:r>
      <w:r w:rsidRPr="00C63830">
        <w:rPr>
          <w:rFonts w:ascii="Times New Roman" w:hAnsi="Times New Roman" w:cs="Simplified Arabic"/>
          <w:b/>
          <w:bCs/>
          <w:sz w:val="20"/>
          <w:szCs w:val="20"/>
          <w:rtl/>
        </w:rPr>
        <w:t xml:space="preserve"> </w:t>
      </w:r>
      <w:r w:rsidR="00F347EC" w:rsidRPr="00C63830">
        <w:rPr>
          <w:rFonts w:ascii="Times New Roman" w:hAnsi="Times New Roman" w:cs="Simplified Arabic" w:hint="cs"/>
          <w:b/>
          <w:bCs/>
          <w:sz w:val="20"/>
          <w:szCs w:val="20"/>
          <w:rtl/>
        </w:rPr>
        <w:t>في الخلاصات البروتينية</w:t>
      </w:r>
    </w:p>
    <w:tbl>
      <w:tblPr>
        <w:tblStyle w:val="a4"/>
        <w:bidiVisual/>
        <w:tblW w:w="0" w:type="auto"/>
        <w:jc w:val="center"/>
        <w:tblLook w:val="04A0" w:firstRow="1" w:lastRow="0" w:firstColumn="1" w:lastColumn="0" w:noHBand="0" w:noVBand="1"/>
      </w:tblPr>
      <w:tblGrid>
        <w:gridCol w:w="1030"/>
        <w:gridCol w:w="896"/>
        <w:gridCol w:w="1183"/>
        <w:gridCol w:w="3178"/>
      </w:tblGrid>
      <w:tr w:rsidR="002F2A20" w:rsidRPr="001715A6" w:rsidTr="00B84D69">
        <w:trPr>
          <w:jc w:val="center"/>
        </w:trPr>
        <w:tc>
          <w:tcPr>
            <w:tcW w:w="0" w:type="auto"/>
            <w:vAlign w:val="center"/>
          </w:tcPr>
          <w:p w:rsidR="002F2A20" w:rsidRPr="003C5A06" w:rsidRDefault="002F2A20" w:rsidP="00C63830">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شاهد إيجابي</w:t>
            </w:r>
          </w:p>
        </w:tc>
        <w:tc>
          <w:tcPr>
            <w:tcW w:w="0" w:type="auto"/>
            <w:vAlign w:val="center"/>
          </w:tcPr>
          <w:p w:rsidR="002F2A20" w:rsidRPr="003C5A06" w:rsidRDefault="002F2A20" w:rsidP="00C63830">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شاهد ظلام</w:t>
            </w:r>
          </w:p>
        </w:tc>
        <w:tc>
          <w:tcPr>
            <w:tcW w:w="0" w:type="auto"/>
            <w:vAlign w:val="center"/>
          </w:tcPr>
          <w:p w:rsidR="002F2A20" w:rsidRPr="003C5A06" w:rsidRDefault="002F2A20" w:rsidP="00C63830">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العينة مع ضوء</w:t>
            </w:r>
          </w:p>
        </w:tc>
        <w:tc>
          <w:tcPr>
            <w:tcW w:w="0" w:type="auto"/>
            <w:vAlign w:val="center"/>
          </w:tcPr>
          <w:p w:rsidR="002F2A20" w:rsidRPr="003C5A06" w:rsidRDefault="002F2A20" w:rsidP="00C63830">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المحاليل</w:t>
            </w:r>
          </w:p>
        </w:tc>
      </w:tr>
      <w:tr w:rsidR="002F2A20" w:rsidRPr="001715A6" w:rsidTr="00B84D69">
        <w:trPr>
          <w:jc w:val="center"/>
        </w:trPr>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2230</w:t>
            </w:r>
          </w:p>
        </w:tc>
        <w:tc>
          <w:tcPr>
            <w:tcW w:w="0" w:type="auto"/>
            <w:vAlign w:val="center"/>
          </w:tcPr>
          <w:p w:rsidR="002F2A20" w:rsidRPr="001715A6" w:rsidRDefault="002F2A20" w:rsidP="00C63830">
            <w:pPr>
              <w:jc w:val="center"/>
              <w:rPr>
                <w:rFonts w:ascii="Times New Roman" w:hAnsi="Times New Roman" w:cs="Simplified Arabic"/>
                <w:sz w:val="20"/>
                <w:szCs w:val="20"/>
              </w:rPr>
            </w:pPr>
            <w:r w:rsidRPr="001715A6">
              <w:rPr>
                <w:rFonts w:ascii="Times New Roman" w:hAnsi="Times New Roman" w:cs="Simplified Arabic"/>
                <w:sz w:val="20"/>
                <w:szCs w:val="20"/>
                <w:rtl/>
              </w:rPr>
              <w:t>2230</w:t>
            </w:r>
          </w:p>
        </w:tc>
        <w:tc>
          <w:tcPr>
            <w:tcW w:w="0" w:type="auto"/>
            <w:vAlign w:val="center"/>
          </w:tcPr>
          <w:p w:rsidR="002F2A20" w:rsidRPr="001715A6" w:rsidRDefault="002F2A20" w:rsidP="00C63830">
            <w:pPr>
              <w:jc w:val="center"/>
              <w:rPr>
                <w:rFonts w:ascii="Times New Roman" w:hAnsi="Times New Roman" w:cs="Simplified Arabic"/>
                <w:sz w:val="20"/>
                <w:szCs w:val="20"/>
              </w:rPr>
            </w:pPr>
            <w:r w:rsidRPr="001715A6">
              <w:rPr>
                <w:rFonts w:ascii="Times New Roman" w:hAnsi="Times New Roman" w:cs="Simplified Arabic"/>
                <w:sz w:val="20"/>
                <w:szCs w:val="20"/>
                <w:rtl/>
              </w:rPr>
              <w:t xml:space="preserve">محلول فوسفات الصوديوم </w:t>
            </w:r>
            <w:proofErr w:type="gramStart"/>
            <w:r w:rsidRPr="001715A6">
              <w:rPr>
                <w:rFonts w:ascii="Times New Roman" w:hAnsi="Times New Roman" w:cs="Simplified Arabic"/>
                <w:sz w:val="20"/>
                <w:szCs w:val="20"/>
                <w:rtl/>
              </w:rPr>
              <w:t>50</w:t>
            </w:r>
            <w:proofErr w:type="spellStart"/>
            <w:r w:rsidRPr="001715A6">
              <w:rPr>
                <w:rFonts w:ascii="Times New Roman" w:hAnsi="Times New Roman" w:cs="Simplified Arabic"/>
                <w:sz w:val="20"/>
                <w:szCs w:val="20"/>
              </w:rPr>
              <w:t>mM</w:t>
            </w:r>
            <w:proofErr w:type="spellEnd"/>
            <w:r w:rsidRPr="001715A6">
              <w:rPr>
                <w:rFonts w:ascii="Times New Roman" w:hAnsi="Times New Roman" w:cs="Simplified Arabic"/>
                <w:sz w:val="20"/>
                <w:szCs w:val="20"/>
              </w:rPr>
              <w:t xml:space="preserve"> </w:t>
            </w:r>
            <w:r w:rsidRPr="001715A6">
              <w:rPr>
                <w:rFonts w:ascii="Times New Roman" w:hAnsi="Times New Roman" w:cs="Simplified Arabic"/>
                <w:sz w:val="20"/>
                <w:szCs w:val="20"/>
                <w:rtl/>
              </w:rPr>
              <w:t>،</w:t>
            </w:r>
            <w:proofErr w:type="gramEnd"/>
            <w:r w:rsidRPr="001715A6">
              <w:rPr>
                <w:rFonts w:ascii="Times New Roman" w:hAnsi="Times New Roman" w:cs="Simplified Arabic"/>
                <w:sz w:val="20"/>
                <w:szCs w:val="20"/>
                <w:rtl/>
              </w:rPr>
              <w:t xml:space="preserve"> </w:t>
            </w:r>
            <w:r w:rsidRPr="001715A6">
              <w:rPr>
                <w:rFonts w:ascii="Times New Roman" w:hAnsi="Times New Roman" w:cs="Simplified Arabic"/>
                <w:sz w:val="20"/>
                <w:szCs w:val="20"/>
              </w:rPr>
              <w:t>pH=7.5</w:t>
            </w:r>
          </w:p>
        </w:tc>
      </w:tr>
      <w:tr w:rsidR="002F2A20" w:rsidRPr="001715A6" w:rsidTr="00B84D69">
        <w:trPr>
          <w:jc w:val="center"/>
        </w:trPr>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 xml:space="preserve">ميثيونين 13 </w:t>
            </w:r>
            <w:proofErr w:type="spellStart"/>
            <w:r w:rsidRPr="001715A6">
              <w:rPr>
                <w:rFonts w:ascii="Times New Roman" w:hAnsi="Times New Roman" w:cs="Simplified Arabic"/>
                <w:sz w:val="20"/>
                <w:szCs w:val="20"/>
              </w:rPr>
              <w:t>mM</w:t>
            </w:r>
            <w:proofErr w:type="spellEnd"/>
          </w:p>
        </w:tc>
      </w:tr>
      <w:tr w:rsidR="002F2A20" w:rsidRPr="001715A6" w:rsidTr="00B84D69">
        <w:trPr>
          <w:trHeight w:val="379"/>
          <w:jc w:val="center"/>
        </w:trPr>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Pr>
              <w:t xml:space="preserve">NBT </w:t>
            </w:r>
            <w:r w:rsidRPr="001715A6">
              <w:rPr>
                <w:rFonts w:ascii="Times New Roman" w:hAnsi="Times New Roman" w:cs="Simplified Arabic"/>
                <w:sz w:val="20"/>
                <w:szCs w:val="20"/>
                <w:rtl/>
              </w:rPr>
              <w:t xml:space="preserve"> 63 </w:t>
            </w:r>
            <w:r w:rsidRPr="001715A6">
              <w:rPr>
                <w:rFonts w:ascii="Times New Roman" w:hAnsi="Times New Roman" w:cs="Simplified Arabic"/>
                <w:sz w:val="20"/>
                <w:szCs w:val="20"/>
              </w:rPr>
              <w:t>M</w:t>
            </w:r>
            <w:r w:rsidRPr="001715A6">
              <w:rPr>
                <w:rFonts w:ascii="Times New Roman" w:hAnsi="Times New Roman" w:cs="Simplified Arabic"/>
                <w:sz w:val="20"/>
                <w:szCs w:val="20"/>
                <w:rtl/>
              </w:rPr>
              <w:t>µ</w:t>
            </w:r>
          </w:p>
        </w:tc>
      </w:tr>
      <w:tr w:rsidR="002F2A20" w:rsidRPr="001715A6" w:rsidTr="00B84D69">
        <w:trPr>
          <w:jc w:val="center"/>
        </w:trPr>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20</w:t>
            </w:r>
          </w:p>
        </w:tc>
        <w:tc>
          <w:tcPr>
            <w:tcW w:w="0" w:type="auto"/>
            <w:vAlign w:val="center"/>
          </w:tcPr>
          <w:p w:rsidR="002F2A20" w:rsidRPr="001715A6" w:rsidRDefault="002F2A20" w:rsidP="00C63830">
            <w:pPr>
              <w:jc w:val="center"/>
              <w:rPr>
                <w:rFonts w:ascii="Times New Roman" w:hAnsi="Times New Roman" w:cs="Simplified Arabic"/>
                <w:sz w:val="20"/>
                <w:szCs w:val="20"/>
                <w:rtl/>
              </w:rPr>
            </w:pPr>
            <w:proofErr w:type="gramStart"/>
            <w:r w:rsidRPr="001715A6">
              <w:rPr>
                <w:rFonts w:ascii="Times New Roman" w:hAnsi="Times New Roman" w:cs="Simplified Arabic"/>
                <w:sz w:val="20"/>
                <w:szCs w:val="20"/>
                <w:rtl/>
              </w:rPr>
              <w:t>خلاصة</w:t>
            </w:r>
            <w:proofErr w:type="gramEnd"/>
            <w:r w:rsidRPr="001715A6">
              <w:rPr>
                <w:rFonts w:ascii="Times New Roman" w:hAnsi="Times New Roman" w:cs="Simplified Arabic"/>
                <w:sz w:val="20"/>
                <w:szCs w:val="20"/>
                <w:rtl/>
              </w:rPr>
              <w:t xml:space="preserve"> أنزيمية</w:t>
            </w:r>
          </w:p>
        </w:tc>
      </w:tr>
      <w:tr w:rsidR="002F2A20" w:rsidRPr="001715A6" w:rsidTr="00B84D69">
        <w:trPr>
          <w:jc w:val="center"/>
        </w:trPr>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tl/>
              </w:rPr>
            </w:pPr>
            <w:r w:rsidRPr="001715A6">
              <w:rPr>
                <w:rFonts w:ascii="Times New Roman" w:hAnsi="Times New Roman" w:cs="Simplified Arabic"/>
                <w:sz w:val="20"/>
                <w:szCs w:val="20"/>
                <w:rtl/>
              </w:rPr>
              <w:t>250</w:t>
            </w:r>
          </w:p>
        </w:tc>
        <w:tc>
          <w:tcPr>
            <w:tcW w:w="0" w:type="auto"/>
            <w:vAlign w:val="center"/>
          </w:tcPr>
          <w:p w:rsidR="002F2A20" w:rsidRPr="001715A6" w:rsidRDefault="002F2A20" w:rsidP="00C63830">
            <w:pPr>
              <w:jc w:val="center"/>
              <w:rPr>
                <w:rFonts w:ascii="Times New Roman" w:hAnsi="Times New Roman" w:cs="Simplified Arabic"/>
                <w:sz w:val="20"/>
                <w:szCs w:val="20"/>
              </w:rPr>
            </w:pPr>
            <w:r w:rsidRPr="001715A6">
              <w:rPr>
                <w:rFonts w:ascii="Times New Roman" w:hAnsi="Times New Roman" w:cs="Simplified Arabic"/>
                <w:sz w:val="20"/>
                <w:szCs w:val="20"/>
                <w:rtl/>
              </w:rPr>
              <w:t>ريبوفلافين1.3</w:t>
            </w:r>
            <w:proofErr w:type="spellStart"/>
            <w:r w:rsidRPr="001715A6">
              <w:rPr>
                <w:rFonts w:ascii="Times New Roman" w:hAnsi="Times New Roman" w:cs="Simplified Arabic"/>
                <w:sz w:val="20"/>
                <w:szCs w:val="20"/>
              </w:rPr>
              <w:t>mM</w:t>
            </w:r>
            <w:proofErr w:type="spellEnd"/>
          </w:p>
        </w:tc>
      </w:tr>
    </w:tbl>
    <w:p w:rsidR="00271ADB" w:rsidRPr="001B6EC7" w:rsidRDefault="00271ADB" w:rsidP="001B6EC7">
      <w:pPr>
        <w:spacing w:after="0" w:line="240" w:lineRule="auto"/>
        <w:jc w:val="lowKashida"/>
        <w:rPr>
          <w:rFonts w:ascii="Times New Roman" w:hAnsi="Times New Roman" w:cs="Simplified Arabic"/>
          <w:szCs w:val="24"/>
          <w:rtl/>
        </w:rPr>
      </w:pPr>
    </w:p>
    <w:p w:rsidR="00B16827" w:rsidRPr="001B6EC7" w:rsidRDefault="00B52A31" w:rsidP="001B6EC7">
      <w:pPr>
        <w:spacing w:after="0" w:line="240" w:lineRule="auto"/>
        <w:jc w:val="lowKashida"/>
        <w:rPr>
          <w:rFonts w:ascii="Times New Roman" w:hAnsi="Times New Roman" w:cs="Simplified Arabic"/>
          <w:szCs w:val="24"/>
        </w:rPr>
      </w:pPr>
      <w:r w:rsidRPr="001B6EC7">
        <w:rPr>
          <w:rFonts w:ascii="Times New Roman" w:hAnsi="Times New Roman" w:cs="Simplified Arabic"/>
          <w:szCs w:val="24"/>
          <w:rtl/>
        </w:rPr>
        <w:t xml:space="preserve">أجريت اختبارات الفعالية الأنزيمية لأنزيم </w:t>
      </w:r>
      <w:r w:rsidRPr="001B6EC7">
        <w:rPr>
          <w:rFonts w:ascii="Times New Roman" w:hAnsi="Times New Roman" w:cs="Simplified Arabic"/>
          <w:szCs w:val="24"/>
        </w:rPr>
        <w:t>Superoxide dismutase</w:t>
      </w:r>
      <w:r w:rsidRPr="001B6EC7">
        <w:rPr>
          <w:rFonts w:ascii="Times New Roman" w:hAnsi="Times New Roman" w:cs="Simplified Arabic"/>
          <w:szCs w:val="24"/>
          <w:rtl/>
        </w:rPr>
        <w:t xml:space="preserve"> بواسطة جهاز المطياف الضوئي على طول موجة </w:t>
      </w:r>
      <w:r w:rsidRPr="001B6EC7">
        <w:rPr>
          <w:rFonts w:ascii="Times New Roman" w:hAnsi="Times New Roman" w:cs="Simplified Arabic"/>
          <w:szCs w:val="24"/>
        </w:rPr>
        <w:t>560</w:t>
      </w:r>
      <w:r w:rsidRPr="001B6EC7">
        <w:rPr>
          <w:rFonts w:ascii="Times New Roman" w:hAnsi="Times New Roman" w:cs="Simplified Arabic"/>
          <w:szCs w:val="24"/>
          <w:rtl/>
        </w:rPr>
        <w:t xml:space="preserve"> نانومتر وذلك</w:t>
      </w:r>
      <w:r w:rsidR="007A120B" w:rsidRPr="001B6EC7">
        <w:rPr>
          <w:rFonts w:ascii="Times New Roman" w:hAnsi="Times New Roman" w:cs="Simplified Arabic"/>
          <w:szCs w:val="24"/>
          <w:rtl/>
        </w:rPr>
        <w:t xml:space="preserve"> لجميع التفاعلات التابعة</w:t>
      </w:r>
      <w:r w:rsidRPr="001B6EC7">
        <w:rPr>
          <w:rFonts w:ascii="Times New Roman" w:hAnsi="Times New Roman" w:cs="Simplified Arabic"/>
          <w:szCs w:val="24"/>
          <w:rtl/>
        </w:rPr>
        <w:t xml:space="preserve"> للخلاصات البروتينية للعينات المعاملة بالهاربين والشاهد لجميع أزمنة أخذ العينات </w:t>
      </w:r>
      <w:r w:rsidR="00EC08C6" w:rsidRPr="001B6EC7">
        <w:rPr>
          <w:rFonts w:ascii="Times New Roman" w:hAnsi="Times New Roman" w:cs="Simplified Arabic"/>
          <w:szCs w:val="24"/>
          <w:rtl/>
        </w:rPr>
        <w:t>وحسبت الفعالية من القانون التالي:</w:t>
      </w:r>
    </w:p>
    <w:p w:rsidR="00B52A31" w:rsidRPr="001B6EC7" w:rsidRDefault="00B52A31" w:rsidP="001B6EC7">
      <w:pPr>
        <w:numPr>
          <w:ilvl w:val="0"/>
          <w:numId w:val="2"/>
        </w:numPr>
        <w:spacing w:after="0" w:line="240" w:lineRule="auto"/>
        <w:ind w:left="0" w:firstLine="0"/>
        <w:jc w:val="lowKashida"/>
        <w:rPr>
          <w:rFonts w:ascii="Times New Roman" w:hAnsi="Times New Roman" w:cs="Simplified Arabic"/>
          <w:szCs w:val="24"/>
        </w:rPr>
      </w:pPr>
      <w:r w:rsidRPr="001B6EC7">
        <w:rPr>
          <w:rFonts w:ascii="Times New Roman" w:hAnsi="Times New Roman" w:cs="Simplified Arabic"/>
          <w:szCs w:val="24"/>
          <w:rtl/>
        </w:rPr>
        <w:t xml:space="preserve">نسبة ارجاع </w:t>
      </w:r>
      <w:r w:rsidRPr="001B6EC7">
        <w:rPr>
          <w:rFonts w:ascii="Times New Roman" w:hAnsi="Times New Roman" w:cs="Simplified Arabic"/>
          <w:szCs w:val="24"/>
        </w:rPr>
        <w:t>NBT</w:t>
      </w:r>
      <w:r w:rsidRPr="001B6EC7">
        <w:rPr>
          <w:rFonts w:ascii="Times New Roman" w:hAnsi="Times New Roman" w:cs="Simplified Arabic"/>
          <w:szCs w:val="24"/>
          <w:rtl/>
        </w:rPr>
        <w:t xml:space="preserve"> / </w:t>
      </w:r>
      <w:r w:rsidRPr="001B6EC7">
        <w:rPr>
          <w:rFonts w:ascii="Times New Roman" w:hAnsi="Times New Roman" w:cs="Simplified Arabic"/>
          <w:szCs w:val="24"/>
        </w:rPr>
        <w:t>min</w:t>
      </w:r>
      <w:r w:rsidRPr="001B6EC7">
        <w:rPr>
          <w:rFonts w:ascii="Times New Roman" w:hAnsi="Times New Roman" w:cs="Simplified Arabic"/>
          <w:szCs w:val="24"/>
          <w:rtl/>
        </w:rPr>
        <w:t xml:space="preserve">= </w:t>
      </w:r>
    </w:p>
    <w:p w:rsidR="00B52A31" w:rsidRPr="001B6EC7" w:rsidRDefault="00B52A31" w:rsidP="001B6EC7">
      <w:pPr>
        <w:numPr>
          <w:ilvl w:val="0"/>
          <w:numId w:val="2"/>
        </w:numPr>
        <w:bidi w:val="0"/>
        <w:spacing w:after="0" w:line="240" w:lineRule="auto"/>
        <w:ind w:left="0" w:firstLine="0"/>
        <w:jc w:val="lowKashida"/>
        <w:rPr>
          <w:rFonts w:ascii="Times New Roman" w:hAnsi="Times New Roman" w:cs="Simplified Arabic"/>
          <w:szCs w:val="24"/>
        </w:rPr>
      </w:pPr>
      <w:r w:rsidRPr="001B6EC7">
        <w:rPr>
          <w:rFonts w:ascii="Times New Roman" w:hAnsi="Times New Roman" w:cs="Simplified Arabic"/>
          <w:szCs w:val="24"/>
        </w:rPr>
        <w:t xml:space="preserve">DO </w:t>
      </w:r>
      <w:proofErr w:type="spellStart"/>
      <w:r w:rsidRPr="001B6EC7">
        <w:rPr>
          <w:rFonts w:ascii="Times New Roman" w:hAnsi="Times New Roman" w:cs="Simplified Arabic"/>
          <w:szCs w:val="24"/>
          <w:vertAlign w:val="subscript"/>
        </w:rPr>
        <w:t>Formazan</w:t>
      </w:r>
      <w:proofErr w:type="spellEnd"/>
      <w:r w:rsidRPr="001B6EC7">
        <w:rPr>
          <w:rFonts w:ascii="Times New Roman" w:hAnsi="Times New Roman" w:cs="Simplified Arabic"/>
          <w:szCs w:val="24"/>
          <w:vertAlign w:val="subscript"/>
        </w:rPr>
        <w:t xml:space="preserve"> Control</w:t>
      </w:r>
      <w:r w:rsidRPr="001B6EC7">
        <w:rPr>
          <w:rFonts w:ascii="Times New Roman" w:hAnsi="Times New Roman" w:cs="Simplified Arabic"/>
          <w:szCs w:val="24"/>
        </w:rPr>
        <w:t xml:space="preserve"> – DO </w:t>
      </w:r>
      <w:proofErr w:type="spellStart"/>
      <w:r w:rsidRPr="001B6EC7">
        <w:rPr>
          <w:rFonts w:ascii="Times New Roman" w:hAnsi="Times New Roman" w:cs="Simplified Arabic"/>
          <w:szCs w:val="24"/>
          <w:vertAlign w:val="subscript"/>
        </w:rPr>
        <w:t>Formazan</w:t>
      </w:r>
      <w:proofErr w:type="spellEnd"/>
      <w:r w:rsidRPr="001B6EC7">
        <w:rPr>
          <w:rFonts w:ascii="Times New Roman" w:hAnsi="Times New Roman" w:cs="Simplified Arabic"/>
          <w:szCs w:val="24"/>
          <w:vertAlign w:val="subscript"/>
        </w:rPr>
        <w:t xml:space="preserve"> sample</w:t>
      </w:r>
      <w:r w:rsidRPr="001B6EC7">
        <w:rPr>
          <w:rFonts w:ascii="Times New Roman" w:hAnsi="Times New Roman" w:cs="Simplified Arabic"/>
          <w:szCs w:val="24"/>
        </w:rPr>
        <w:t xml:space="preserve"> / </w:t>
      </w:r>
      <w:r w:rsidRPr="001B6EC7">
        <w:rPr>
          <w:rFonts w:ascii="Times New Roman" w:hAnsi="Times New Roman" w:cs="Simplified Arabic"/>
          <w:szCs w:val="24"/>
          <w:rtl/>
        </w:rPr>
        <w:t>زمن التفاعل (15 د)</w:t>
      </w:r>
    </w:p>
    <w:p w:rsidR="00B52A31" w:rsidRPr="001B6EC7" w:rsidRDefault="00B52A31"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وذلك في العينة ثم حسبت في 1 </w:t>
      </w:r>
      <w:r w:rsidR="00EC08C6" w:rsidRPr="001B6EC7">
        <w:rPr>
          <w:rFonts w:ascii="Times New Roman" w:hAnsi="Times New Roman" w:cs="Simplified Arabic"/>
          <w:szCs w:val="24"/>
          <w:rtl/>
        </w:rPr>
        <w:t>مل خلاصة بروتينية ومن ثم في 1 مغ</w:t>
      </w:r>
      <w:r w:rsidRPr="001B6EC7">
        <w:rPr>
          <w:rFonts w:ascii="Times New Roman" w:hAnsi="Times New Roman" w:cs="Simplified Arabic"/>
          <w:szCs w:val="24"/>
          <w:rtl/>
        </w:rPr>
        <w:t xml:space="preserve"> بروتين</w:t>
      </w:r>
    </w:p>
    <w:p w:rsidR="00B52A31" w:rsidRPr="001B6EC7" w:rsidRDefault="00B52A31"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حفظت الخلاصات في المجمدة بعد إضافة </w:t>
      </w:r>
      <w:r w:rsidRPr="001B6EC7">
        <w:rPr>
          <w:rFonts w:ascii="Times New Roman" w:hAnsi="Times New Roman" w:cs="Simplified Arabic"/>
          <w:szCs w:val="24"/>
        </w:rPr>
        <w:t>100</w:t>
      </w:r>
      <w:r w:rsidRPr="001B6EC7">
        <w:rPr>
          <w:rFonts w:ascii="Times New Roman" w:hAnsi="Times New Roman" w:cs="Simplified Arabic"/>
          <w:szCs w:val="24"/>
          <w:rtl/>
        </w:rPr>
        <w:t xml:space="preserve"> </w:t>
      </w:r>
      <w:r w:rsidRPr="001B6EC7">
        <w:rPr>
          <w:rFonts w:ascii="Times New Roman" w:hAnsi="Times New Roman" w:cs="Simplified Arabic"/>
          <w:szCs w:val="24"/>
        </w:rPr>
        <w:t>µl</w:t>
      </w:r>
      <w:r w:rsidRPr="001B6EC7">
        <w:rPr>
          <w:rFonts w:ascii="Times New Roman" w:hAnsi="Times New Roman" w:cs="Simplified Arabic"/>
          <w:szCs w:val="24"/>
          <w:rtl/>
        </w:rPr>
        <w:t xml:space="preserve"> غليسيرول لـ </w:t>
      </w:r>
      <w:r w:rsidRPr="001B6EC7">
        <w:rPr>
          <w:rFonts w:ascii="Times New Roman" w:hAnsi="Times New Roman" w:cs="Simplified Arabic"/>
          <w:szCs w:val="24"/>
        </w:rPr>
        <w:t>900</w:t>
      </w:r>
      <w:r w:rsidRPr="001B6EC7">
        <w:rPr>
          <w:rFonts w:ascii="Times New Roman" w:hAnsi="Times New Roman" w:cs="Simplified Arabic"/>
          <w:szCs w:val="24"/>
          <w:rtl/>
        </w:rPr>
        <w:t xml:space="preserve"> </w:t>
      </w:r>
      <w:r w:rsidRPr="001B6EC7">
        <w:rPr>
          <w:rFonts w:ascii="Times New Roman" w:hAnsi="Times New Roman" w:cs="Simplified Arabic"/>
          <w:szCs w:val="24"/>
        </w:rPr>
        <w:t>µl</w:t>
      </w:r>
      <w:r w:rsidRPr="001B6EC7">
        <w:rPr>
          <w:rFonts w:ascii="Times New Roman" w:hAnsi="Times New Roman" w:cs="Simplified Arabic"/>
          <w:szCs w:val="24"/>
          <w:rtl/>
        </w:rPr>
        <w:t xml:space="preserve"> خلاصة بروتينية وذلك لدراسة الفعالية الأنزيمية عن طريق الرحلان الكهربائي</w:t>
      </w:r>
      <w:r w:rsidR="00EC08C6" w:rsidRPr="001B6EC7">
        <w:rPr>
          <w:rFonts w:ascii="Times New Roman" w:hAnsi="Times New Roman" w:cs="Simplified Arabic"/>
          <w:szCs w:val="24"/>
          <w:rtl/>
        </w:rPr>
        <w:t>.</w:t>
      </w:r>
    </w:p>
    <w:p w:rsidR="00B52A31" w:rsidRPr="001B6EC7" w:rsidRDefault="00B52A31"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دراسة فعالية أنزيم </w:t>
      </w:r>
      <w:r w:rsidRPr="001B6EC7">
        <w:rPr>
          <w:rFonts w:ascii="Times New Roman" w:hAnsi="Times New Roman" w:cs="Simplified Arabic"/>
          <w:szCs w:val="24"/>
        </w:rPr>
        <w:t xml:space="preserve">Superoxide dismutase </w:t>
      </w:r>
      <w:r w:rsidR="00271ADB"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عن طريق الرحلان الكهربائي العمودي </w:t>
      </w:r>
      <w:r w:rsidRPr="001B6EC7">
        <w:rPr>
          <w:rFonts w:ascii="Times New Roman" w:hAnsi="Times New Roman" w:cs="Simplified Arabic"/>
          <w:szCs w:val="24"/>
        </w:rPr>
        <w:t>native-PAGE</w:t>
      </w:r>
      <w:r w:rsidRPr="001B6EC7">
        <w:rPr>
          <w:rFonts w:ascii="Times New Roman" w:hAnsi="Times New Roman" w:cs="Simplified Arabic"/>
          <w:szCs w:val="24"/>
          <w:rtl/>
        </w:rPr>
        <w:t xml:space="preserve">: </w:t>
      </w:r>
      <w:r w:rsidR="00D10992" w:rsidRPr="001B6EC7">
        <w:rPr>
          <w:rFonts w:ascii="Times New Roman" w:hAnsi="Times New Roman" w:cs="Simplified Arabic"/>
          <w:szCs w:val="24"/>
          <w:rtl/>
        </w:rPr>
        <w:t xml:space="preserve">استخدمت الخلاصات المجمدة مع 10% غليسيرول وتم حقن عينات متساوية التركيز من البروتين في هلامة متعدد الأكريل أمايد </w:t>
      </w:r>
      <w:r w:rsidR="00D10992" w:rsidRPr="001B6EC7">
        <w:rPr>
          <w:rFonts w:ascii="Times New Roman" w:hAnsi="Times New Roman" w:cs="Simplified Arabic"/>
          <w:szCs w:val="24"/>
        </w:rPr>
        <w:t xml:space="preserve">Poly </w:t>
      </w:r>
      <w:proofErr w:type="spellStart"/>
      <w:r w:rsidR="00D10992" w:rsidRPr="001B6EC7">
        <w:rPr>
          <w:rFonts w:ascii="Times New Roman" w:hAnsi="Times New Roman" w:cs="Simplified Arabic"/>
          <w:szCs w:val="24"/>
        </w:rPr>
        <w:t>AcylAmide</w:t>
      </w:r>
      <w:proofErr w:type="spellEnd"/>
      <w:r w:rsidR="00D10992" w:rsidRPr="001B6EC7">
        <w:rPr>
          <w:rFonts w:ascii="Times New Roman" w:hAnsi="Times New Roman" w:cs="Simplified Arabic"/>
          <w:szCs w:val="24"/>
          <w:rtl/>
        </w:rPr>
        <w:t xml:space="preserve"> (</w:t>
      </w:r>
      <w:r w:rsidR="00D10992" w:rsidRPr="001B6EC7">
        <w:rPr>
          <w:rFonts w:ascii="Times New Roman" w:hAnsi="Times New Roman" w:cs="Simplified Arabic"/>
          <w:szCs w:val="24"/>
        </w:rPr>
        <w:t>10% Acrylamide/</w:t>
      </w:r>
      <w:proofErr w:type="spellStart"/>
      <w:r w:rsidR="00D10992" w:rsidRPr="001B6EC7">
        <w:rPr>
          <w:rFonts w:ascii="Times New Roman" w:hAnsi="Times New Roman" w:cs="Simplified Arabic"/>
          <w:szCs w:val="24"/>
        </w:rPr>
        <w:t>bisacrylamide</w:t>
      </w:r>
      <w:proofErr w:type="spellEnd"/>
      <w:r w:rsidR="00D10992" w:rsidRPr="001B6EC7">
        <w:rPr>
          <w:rFonts w:ascii="Times New Roman" w:hAnsi="Times New Roman" w:cs="Simplified Arabic"/>
          <w:szCs w:val="24"/>
          <w:rtl/>
        </w:rPr>
        <w:t xml:space="preserve">) </w:t>
      </w:r>
      <w:r w:rsidR="00170D1E" w:rsidRPr="001B6EC7">
        <w:rPr>
          <w:rFonts w:ascii="Times New Roman" w:hAnsi="Times New Roman" w:cs="Simplified Arabic"/>
          <w:szCs w:val="24"/>
          <w:rtl/>
        </w:rPr>
        <w:t>وفق</w:t>
      </w:r>
      <w:r w:rsidR="00D10992" w:rsidRPr="001B6EC7">
        <w:rPr>
          <w:rFonts w:ascii="Times New Roman" w:hAnsi="Times New Roman" w:cs="Simplified Arabic"/>
          <w:szCs w:val="24"/>
          <w:rtl/>
        </w:rPr>
        <w:t xml:space="preserve"> </w:t>
      </w:r>
      <w:proofErr w:type="spellStart"/>
      <w:r w:rsidR="00D10992" w:rsidRPr="001B6EC7">
        <w:rPr>
          <w:rFonts w:ascii="Times New Roman" w:hAnsi="Times New Roman" w:cs="Simplified Arabic"/>
          <w:szCs w:val="24"/>
        </w:rPr>
        <w:t>Laemmali</w:t>
      </w:r>
      <w:proofErr w:type="spellEnd"/>
      <w:r w:rsidR="00D10992" w:rsidRPr="001B6EC7">
        <w:rPr>
          <w:rFonts w:ascii="Times New Roman" w:hAnsi="Times New Roman" w:cs="Simplified Arabic"/>
          <w:szCs w:val="24"/>
          <w:rtl/>
        </w:rPr>
        <w:t xml:space="preserve"> وآخرون (1970)</w:t>
      </w:r>
      <w:r w:rsidR="00170D1E" w:rsidRPr="001B6EC7">
        <w:rPr>
          <w:rFonts w:ascii="Times New Roman" w:hAnsi="Times New Roman" w:cs="Simplified Arabic"/>
          <w:szCs w:val="24"/>
          <w:rtl/>
        </w:rPr>
        <w:t>، لمدة 4 ساعات على 200 فولت</w:t>
      </w:r>
      <w:r w:rsidR="00034EB9" w:rsidRPr="001B6EC7">
        <w:rPr>
          <w:rFonts w:ascii="Times New Roman" w:hAnsi="Times New Roman" w:cs="Simplified Arabic"/>
          <w:szCs w:val="24"/>
          <w:rtl/>
        </w:rPr>
        <w:t xml:space="preserve"> (</w:t>
      </w:r>
      <w:proofErr w:type="spellStart"/>
      <w:r w:rsidR="00034EB9" w:rsidRPr="001B6EC7">
        <w:rPr>
          <w:rFonts w:ascii="Times New Roman" w:hAnsi="Times New Roman" w:cs="Simplified Arabic"/>
          <w:szCs w:val="24"/>
        </w:rPr>
        <w:t>Delannoy</w:t>
      </w:r>
      <w:proofErr w:type="spellEnd"/>
      <w:r w:rsidR="00034EB9" w:rsidRPr="001B6EC7">
        <w:rPr>
          <w:rFonts w:ascii="Times New Roman" w:hAnsi="Times New Roman" w:cs="Simplified Arabic"/>
          <w:szCs w:val="24"/>
        </w:rPr>
        <w:t xml:space="preserve"> et al., 200</w:t>
      </w:r>
      <w:r w:rsidR="001B7625" w:rsidRPr="001B6EC7">
        <w:rPr>
          <w:rFonts w:ascii="Times New Roman" w:hAnsi="Times New Roman" w:cs="Simplified Arabic"/>
          <w:szCs w:val="24"/>
        </w:rPr>
        <w:t>5</w:t>
      </w:r>
      <w:r w:rsidR="00034EB9" w:rsidRPr="001B6EC7">
        <w:rPr>
          <w:rFonts w:ascii="Times New Roman" w:hAnsi="Times New Roman" w:cs="Simplified Arabic"/>
          <w:szCs w:val="24"/>
          <w:rtl/>
        </w:rPr>
        <w:t>)</w:t>
      </w:r>
      <w:r w:rsidRPr="001B6EC7">
        <w:rPr>
          <w:rFonts w:ascii="Times New Roman" w:hAnsi="Times New Roman" w:cs="Simplified Arabic"/>
          <w:szCs w:val="24"/>
          <w:rtl/>
        </w:rPr>
        <w:t xml:space="preserve">، </w:t>
      </w:r>
      <w:r w:rsidR="00364338" w:rsidRPr="001B6EC7">
        <w:rPr>
          <w:rFonts w:ascii="Times New Roman" w:hAnsi="Times New Roman" w:cs="Simplified Arabic"/>
          <w:szCs w:val="24"/>
          <w:rtl/>
        </w:rPr>
        <w:t xml:space="preserve">أجري الصبغ السالب </w:t>
      </w:r>
      <w:proofErr w:type="spellStart"/>
      <w:r w:rsidR="00364338" w:rsidRPr="001B6EC7">
        <w:rPr>
          <w:rFonts w:ascii="Times New Roman" w:hAnsi="Times New Roman" w:cs="Simplified Arabic"/>
          <w:szCs w:val="24"/>
          <w:rtl/>
        </w:rPr>
        <w:t>ل</w:t>
      </w:r>
      <w:r w:rsidRPr="001B6EC7">
        <w:rPr>
          <w:rFonts w:ascii="Times New Roman" w:hAnsi="Times New Roman" w:cs="Simplified Arabic"/>
          <w:szCs w:val="24"/>
          <w:rtl/>
        </w:rPr>
        <w:t>لهلامة</w:t>
      </w:r>
      <w:proofErr w:type="spellEnd"/>
      <w:r w:rsidRPr="001B6EC7">
        <w:rPr>
          <w:rFonts w:ascii="Times New Roman" w:hAnsi="Times New Roman" w:cs="Simplified Arabic"/>
          <w:szCs w:val="24"/>
          <w:rtl/>
        </w:rPr>
        <w:t xml:space="preserve"> بمحلول موقي من فوسفات الصوديوم (</w:t>
      </w:r>
      <w:r w:rsidRPr="001B6EC7">
        <w:rPr>
          <w:rFonts w:ascii="Times New Roman" w:hAnsi="Times New Roman" w:cs="Simplified Arabic"/>
          <w:szCs w:val="24"/>
        </w:rPr>
        <w:t xml:space="preserve">50mM, </w:t>
      </w:r>
      <w:proofErr w:type="spellStart"/>
      <w:r w:rsidRPr="001B6EC7">
        <w:rPr>
          <w:rFonts w:ascii="Times New Roman" w:hAnsi="Times New Roman" w:cs="Simplified Arabic"/>
          <w:szCs w:val="24"/>
        </w:rPr>
        <w:t>ph</w:t>
      </w:r>
      <w:proofErr w:type="spellEnd"/>
      <w:r w:rsidRPr="001B6EC7">
        <w:rPr>
          <w:rFonts w:ascii="Times New Roman" w:hAnsi="Times New Roman" w:cs="Simplified Arabic"/>
          <w:szCs w:val="24"/>
        </w:rPr>
        <w:t xml:space="preserve"> 7.5-7.8</w:t>
      </w:r>
      <w:r w:rsidRPr="001B6EC7">
        <w:rPr>
          <w:rFonts w:ascii="Times New Roman" w:hAnsi="Times New Roman" w:cs="Simplified Arabic"/>
          <w:szCs w:val="24"/>
          <w:rtl/>
        </w:rPr>
        <w:t xml:space="preserve">) مدة </w:t>
      </w:r>
      <w:r w:rsidRPr="001B6EC7">
        <w:rPr>
          <w:rFonts w:ascii="Times New Roman" w:hAnsi="Times New Roman" w:cs="Simplified Arabic"/>
          <w:szCs w:val="24"/>
        </w:rPr>
        <w:t>10</w:t>
      </w:r>
      <w:r w:rsidRPr="001B6EC7">
        <w:rPr>
          <w:rFonts w:ascii="Times New Roman" w:hAnsi="Times New Roman" w:cs="Simplified Arabic"/>
          <w:szCs w:val="24"/>
          <w:rtl/>
        </w:rPr>
        <w:t xml:space="preserve"> د، ثم إلى محلول</w:t>
      </w:r>
      <w:r w:rsidR="00B933FA" w:rsidRPr="001B6EC7">
        <w:rPr>
          <w:rFonts w:ascii="Times New Roman" w:hAnsi="Times New Roman" w:cs="Simplified Arabic"/>
          <w:szCs w:val="24"/>
          <w:rtl/>
        </w:rPr>
        <w:t xml:space="preserve"> </w:t>
      </w:r>
      <w:proofErr w:type="spellStart"/>
      <w:r w:rsidR="00B933FA" w:rsidRPr="001B6EC7">
        <w:rPr>
          <w:rFonts w:ascii="Times New Roman" w:hAnsi="Times New Roman" w:cs="Simplified Arabic"/>
          <w:szCs w:val="24"/>
          <w:rtl/>
        </w:rPr>
        <w:t>محلول</w:t>
      </w:r>
      <w:proofErr w:type="spellEnd"/>
      <w:r w:rsidR="00B933FA" w:rsidRPr="001B6EC7">
        <w:rPr>
          <w:rFonts w:ascii="Times New Roman" w:hAnsi="Times New Roman" w:cs="Simplified Arabic"/>
          <w:szCs w:val="24"/>
          <w:rtl/>
        </w:rPr>
        <w:t xml:space="preserve"> فوسفات الصوديوم (</w:t>
      </w:r>
      <w:r w:rsidR="00B933FA" w:rsidRPr="001B6EC7">
        <w:rPr>
          <w:rFonts w:ascii="Times New Roman" w:hAnsi="Times New Roman" w:cs="Simplified Arabic"/>
          <w:szCs w:val="24"/>
        </w:rPr>
        <w:t xml:space="preserve">50mM, </w:t>
      </w:r>
      <w:proofErr w:type="spellStart"/>
      <w:r w:rsidR="00B933FA" w:rsidRPr="001B6EC7">
        <w:rPr>
          <w:rFonts w:ascii="Times New Roman" w:hAnsi="Times New Roman" w:cs="Simplified Arabic"/>
          <w:szCs w:val="24"/>
        </w:rPr>
        <w:t>ph</w:t>
      </w:r>
      <w:proofErr w:type="spellEnd"/>
      <w:r w:rsidR="00B933FA" w:rsidRPr="001B6EC7">
        <w:rPr>
          <w:rFonts w:ascii="Times New Roman" w:hAnsi="Times New Roman" w:cs="Simplified Arabic"/>
          <w:szCs w:val="24"/>
        </w:rPr>
        <w:t xml:space="preserve"> 7.5-7.8</w:t>
      </w:r>
      <w:r w:rsidR="00B933FA" w:rsidRPr="001B6EC7">
        <w:rPr>
          <w:rFonts w:ascii="Times New Roman" w:hAnsi="Times New Roman" w:cs="Simplified Arabic"/>
          <w:szCs w:val="24"/>
          <w:rtl/>
        </w:rPr>
        <w:t>) ضمنه</w:t>
      </w:r>
      <w:r w:rsidRPr="001B6EC7">
        <w:rPr>
          <w:rFonts w:ascii="Times New Roman" w:hAnsi="Times New Roman" w:cs="Simplified Arabic"/>
          <w:szCs w:val="24"/>
          <w:rtl/>
        </w:rPr>
        <w:t xml:space="preserve"> </w:t>
      </w:r>
      <w:proofErr w:type="spellStart"/>
      <w:r w:rsidRPr="001B6EC7">
        <w:rPr>
          <w:rFonts w:ascii="Times New Roman" w:hAnsi="Times New Roman" w:cs="Simplified Arabic"/>
          <w:szCs w:val="24"/>
          <w:rtl/>
        </w:rPr>
        <w:t>ريبوفلافين</w:t>
      </w:r>
      <w:proofErr w:type="spellEnd"/>
      <w:r w:rsidRPr="001B6EC7">
        <w:rPr>
          <w:rFonts w:ascii="Times New Roman" w:hAnsi="Times New Roman" w:cs="Simplified Arabic"/>
          <w:szCs w:val="24"/>
          <w:rtl/>
        </w:rPr>
        <w:t xml:space="preserve">، </w:t>
      </w:r>
      <w:r w:rsidRPr="001B6EC7">
        <w:rPr>
          <w:rFonts w:ascii="Times New Roman" w:hAnsi="Times New Roman" w:cs="Simplified Arabic"/>
          <w:szCs w:val="24"/>
        </w:rPr>
        <w:t>TEMED</w:t>
      </w:r>
      <w:r w:rsidR="00707E97" w:rsidRPr="001B6EC7">
        <w:rPr>
          <w:rFonts w:ascii="Times New Roman" w:hAnsi="Times New Roman" w:cs="Simplified Arabic"/>
          <w:szCs w:val="24"/>
          <w:rtl/>
        </w:rPr>
        <w:t xml:space="preserve"> كمولد </w:t>
      </w:r>
      <w:r w:rsidR="00B933FA" w:rsidRPr="001B6EC7">
        <w:rPr>
          <w:rFonts w:ascii="Times New Roman" w:hAnsi="Times New Roman" w:cs="Simplified Arabic"/>
          <w:szCs w:val="24"/>
          <w:rtl/>
        </w:rPr>
        <w:t xml:space="preserve"> </w:t>
      </w:r>
      <w:proofErr w:type="spellStart"/>
      <w:r w:rsidR="00B933FA" w:rsidRPr="001B6EC7">
        <w:rPr>
          <w:rFonts w:ascii="Times New Roman" w:hAnsi="Times New Roman" w:cs="Simplified Arabic"/>
          <w:szCs w:val="24"/>
          <w:rtl/>
        </w:rPr>
        <w:t>للانيون</w:t>
      </w:r>
      <w:proofErr w:type="spellEnd"/>
      <w:r w:rsidR="00B933FA" w:rsidRPr="001B6EC7">
        <w:rPr>
          <w:rFonts w:ascii="Times New Roman" w:hAnsi="Times New Roman" w:cs="Simplified Arabic"/>
          <w:szCs w:val="24"/>
          <w:rtl/>
        </w:rPr>
        <w:t xml:space="preserve"> </w:t>
      </w:r>
      <w:proofErr w:type="spellStart"/>
      <w:r w:rsidR="00B933FA" w:rsidRPr="001B6EC7">
        <w:rPr>
          <w:rFonts w:ascii="Times New Roman" w:hAnsi="Times New Roman" w:cs="Simplified Arabic"/>
          <w:szCs w:val="24"/>
          <w:rtl/>
        </w:rPr>
        <w:t>سوبركسيد</w:t>
      </w:r>
      <w:proofErr w:type="spellEnd"/>
      <w:r w:rsidR="00707E97" w:rsidRPr="001B6EC7">
        <w:rPr>
          <w:rFonts w:ascii="Times New Roman" w:hAnsi="Times New Roman" w:cs="Simplified Arabic"/>
          <w:szCs w:val="24"/>
          <w:rtl/>
        </w:rPr>
        <w:t xml:space="preserve"> عند وجود الضوء</w:t>
      </w:r>
      <w:r w:rsidR="002E518B" w:rsidRPr="001B6EC7">
        <w:rPr>
          <w:rFonts w:ascii="Times New Roman" w:hAnsi="Times New Roman" w:cs="Simplified Arabic"/>
          <w:szCs w:val="24"/>
          <w:rtl/>
        </w:rPr>
        <w:t xml:space="preserve"> (</w:t>
      </w:r>
      <w:proofErr w:type="spellStart"/>
      <w:r w:rsidR="002E518B" w:rsidRPr="001B6EC7">
        <w:rPr>
          <w:rFonts w:ascii="Times New Roman" w:hAnsi="Times New Roman" w:cs="Simplified Arabic"/>
          <w:szCs w:val="24"/>
        </w:rPr>
        <w:t>Voloudakis</w:t>
      </w:r>
      <w:proofErr w:type="spellEnd"/>
      <w:r w:rsidR="002E518B" w:rsidRPr="001B6EC7">
        <w:rPr>
          <w:rFonts w:ascii="Times New Roman" w:hAnsi="Times New Roman" w:cs="Simplified Arabic"/>
          <w:szCs w:val="24"/>
        </w:rPr>
        <w:t xml:space="preserve"> et al., 2006</w:t>
      </w:r>
      <w:r w:rsidR="00C207C3" w:rsidRPr="001B6EC7">
        <w:rPr>
          <w:rFonts w:ascii="Times New Roman" w:hAnsi="Times New Roman" w:cs="Simplified Arabic"/>
          <w:szCs w:val="24"/>
          <w:rtl/>
        </w:rPr>
        <w:t>)</w:t>
      </w:r>
      <w:r w:rsidRPr="001B6EC7">
        <w:rPr>
          <w:rFonts w:ascii="Times New Roman" w:hAnsi="Times New Roman" w:cs="Simplified Arabic"/>
          <w:szCs w:val="24"/>
          <w:rtl/>
        </w:rPr>
        <w:t xml:space="preserve">، </w:t>
      </w:r>
      <w:r w:rsidR="00707E97" w:rsidRPr="001B6EC7">
        <w:rPr>
          <w:rFonts w:ascii="Times New Roman" w:hAnsi="Times New Roman" w:cs="Simplified Arabic"/>
          <w:szCs w:val="24"/>
          <w:rtl/>
        </w:rPr>
        <w:t xml:space="preserve">تم </w:t>
      </w:r>
      <w:proofErr w:type="spellStart"/>
      <w:r w:rsidR="00707E97" w:rsidRPr="001B6EC7">
        <w:rPr>
          <w:rFonts w:ascii="Times New Roman" w:hAnsi="Times New Roman" w:cs="Simplified Arabic"/>
          <w:szCs w:val="24"/>
          <w:rtl/>
        </w:rPr>
        <w:t>التحضين</w:t>
      </w:r>
      <w:proofErr w:type="spellEnd"/>
      <w:r w:rsidR="00707E97" w:rsidRPr="001B6EC7">
        <w:rPr>
          <w:rFonts w:ascii="Times New Roman" w:hAnsi="Times New Roman" w:cs="Simplified Arabic"/>
          <w:szCs w:val="24"/>
          <w:rtl/>
        </w:rPr>
        <w:t xml:space="preserve"> </w:t>
      </w:r>
      <w:r w:rsidR="00B933FA" w:rsidRPr="001B6EC7">
        <w:rPr>
          <w:rFonts w:ascii="Times New Roman" w:hAnsi="Times New Roman" w:cs="Simplified Arabic"/>
          <w:szCs w:val="24"/>
          <w:rtl/>
        </w:rPr>
        <w:t>بالظلام</w:t>
      </w:r>
      <w:r w:rsidRPr="001B6EC7">
        <w:rPr>
          <w:rFonts w:ascii="Times New Roman" w:hAnsi="Times New Roman" w:cs="Simplified Arabic"/>
          <w:szCs w:val="24"/>
          <w:rtl/>
        </w:rPr>
        <w:t xml:space="preserve"> لـ </w:t>
      </w:r>
      <w:r w:rsidRPr="001B6EC7">
        <w:rPr>
          <w:rFonts w:ascii="Times New Roman" w:hAnsi="Times New Roman" w:cs="Simplified Arabic"/>
          <w:szCs w:val="24"/>
        </w:rPr>
        <w:t>30</w:t>
      </w:r>
      <w:r w:rsidRPr="001B6EC7">
        <w:rPr>
          <w:rFonts w:ascii="Times New Roman" w:hAnsi="Times New Roman" w:cs="Simplified Arabic"/>
          <w:szCs w:val="24"/>
          <w:rtl/>
        </w:rPr>
        <w:t xml:space="preserve"> د،</w:t>
      </w:r>
      <w:r w:rsidR="00B933FA" w:rsidRPr="001B6EC7">
        <w:rPr>
          <w:rFonts w:ascii="Times New Roman" w:hAnsi="Times New Roman" w:cs="Simplified Arabic"/>
          <w:szCs w:val="24"/>
          <w:rtl/>
        </w:rPr>
        <w:t xml:space="preserve"> نقلت بعدها لمحلول فوسفات الصوديوم (</w:t>
      </w:r>
      <w:r w:rsidR="00B933FA" w:rsidRPr="001B6EC7">
        <w:rPr>
          <w:rFonts w:ascii="Times New Roman" w:hAnsi="Times New Roman" w:cs="Simplified Arabic"/>
          <w:szCs w:val="24"/>
        </w:rPr>
        <w:t xml:space="preserve">50mM, </w:t>
      </w:r>
      <w:proofErr w:type="spellStart"/>
      <w:r w:rsidR="00B933FA" w:rsidRPr="001B6EC7">
        <w:rPr>
          <w:rFonts w:ascii="Times New Roman" w:hAnsi="Times New Roman" w:cs="Simplified Arabic"/>
          <w:szCs w:val="24"/>
        </w:rPr>
        <w:t>ph</w:t>
      </w:r>
      <w:proofErr w:type="spellEnd"/>
      <w:r w:rsidR="00B933FA" w:rsidRPr="001B6EC7">
        <w:rPr>
          <w:rFonts w:ascii="Times New Roman" w:hAnsi="Times New Roman" w:cs="Simplified Arabic"/>
          <w:szCs w:val="24"/>
        </w:rPr>
        <w:t xml:space="preserve"> 7.5-7.8</w:t>
      </w:r>
      <w:r w:rsidR="00B933FA" w:rsidRPr="001B6EC7">
        <w:rPr>
          <w:rFonts w:ascii="Times New Roman" w:hAnsi="Times New Roman" w:cs="Simplified Arabic"/>
          <w:szCs w:val="24"/>
          <w:rtl/>
        </w:rPr>
        <w:t xml:space="preserve">) مع وجود </w:t>
      </w:r>
      <w:r w:rsidR="00B933FA" w:rsidRPr="001B6EC7">
        <w:rPr>
          <w:rFonts w:ascii="Times New Roman" w:hAnsi="Times New Roman" w:cs="Simplified Arabic"/>
          <w:szCs w:val="24"/>
        </w:rPr>
        <w:t xml:space="preserve">Nitro blue </w:t>
      </w:r>
      <w:proofErr w:type="spellStart"/>
      <w:r w:rsidR="00B933FA" w:rsidRPr="001B6EC7">
        <w:rPr>
          <w:rFonts w:ascii="Times New Roman" w:hAnsi="Times New Roman" w:cs="Simplified Arabic"/>
          <w:szCs w:val="24"/>
        </w:rPr>
        <w:t>tetrazolium</w:t>
      </w:r>
      <w:proofErr w:type="spellEnd"/>
      <w:r w:rsidR="00B933FA" w:rsidRPr="001B6EC7">
        <w:rPr>
          <w:rFonts w:ascii="Times New Roman" w:hAnsi="Times New Roman" w:cs="Simplified Arabic"/>
          <w:szCs w:val="24"/>
          <w:rtl/>
        </w:rPr>
        <w:t xml:space="preserve"> </w:t>
      </w:r>
      <w:r w:rsidR="00B933FA" w:rsidRPr="001B6EC7">
        <w:rPr>
          <w:rFonts w:ascii="Times New Roman" w:hAnsi="Times New Roman" w:cs="Simplified Arabic"/>
          <w:szCs w:val="24"/>
        </w:rPr>
        <w:t>NBT</w:t>
      </w:r>
      <w:r w:rsidR="00B933FA" w:rsidRPr="001B6EC7">
        <w:rPr>
          <w:rFonts w:ascii="Times New Roman" w:hAnsi="Times New Roman" w:cs="Simplified Arabic"/>
          <w:szCs w:val="24"/>
          <w:rtl/>
        </w:rPr>
        <w:t xml:space="preserve"> (25 </w:t>
      </w:r>
      <w:proofErr w:type="spellStart"/>
      <w:r w:rsidR="00B933FA" w:rsidRPr="001B6EC7">
        <w:rPr>
          <w:rFonts w:ascii="Times New Roman" w:hAnsi="Times New Roman" w:cs="Simplified Arabic"/>
          <w:szCs w:val="24"/>
          <w:rtl/>
        </w:rPr>
        <w:t>مغ</w:t>
      </w:r>
      <w:proofErr w:type="spellEnd"/>
      <w:r w:rsidR="00B933FA" w:rsidRPr="001B6EC7">
        <w:rPr>
          <w:rFonts w:ascii="Times New Roman" w:hAnsi="Times New Roman" w:cs="Simplified Arabic"/>
          <w:szCs w:val="24"/>
          <w:rtl/>
        </w:rPr>
        <w:t>)</w:t>
      </w:r>
      <w:r w:rsidR="002E518B" w:rsidRPr="001B6EC7">
        <w:rPr>
          <w:rFonts w:ascii="Times New Roman" w:hAnsi="Times New Roman" w:cs="Simplified Arabic"/>
          <w:szCs w:val="24"/>
          <w:rtl/>
        </w:rPr>
        <w:t xml:space="preserve"> كمستقبل </w:t>
      </w:r>
      <w:proofErr w:type="spellStart"/>
      <w:r w:rsidR="002E518B" w:rsidRPr="001B6EC7">
        <w:rPr>
          <w:rFonts w:ascii="Times New Roman" w:hAnsi="Times New Roman" w:cs="Simplified Arabic"/>
          <w:szCs w:val="24"/>
          <w:rtl/>
        </w:rPr>
        <w:t>للانيون</w:t>
      </w:r>
      <w:proofErr w:type="spellEnd"/>
      <w:r w:rsidR="002E518B" w:rsidRPr="001B6EC7">
        <w:rPr>
          <w:rFonts w:ascii="Times New Roman" w:hAnsi="Times New Roman" w:cs="Simplified Arabic"/>
          <w:szCs w:val="24"/>
          <w:rtl/>
        </w:rPr>
        <w:t xml:space="preserve"> </w:t>
      </w:r>
      <w:proofErr w:type="spellStart"/>
      <w:r w:rsidR="002E518B" w:rsidRPr="001B6EC7">
        <w:rPr>
          <w:rFonts w:ascii="Times New Roman" w:hAnsi="Times New Roman" w:cs="Simplified Arabic"/>
          <w:szCs w:val="24"/>
          <w:rtl/>
        </w:rPr>
        <w:t>سوبركسيد</w:t>
      </w:r>
      <w:proofErr w:type="spellEnd"/>
      <w:r w:rsidR="002E518B" w:rsidRPr="001B6EC7">
        <w:rPr>
          <w:rFonts w:ascii="Times New Roman" w:hAnsi="Times New Roman" w:cs="Simplified Arabic"/>
          <w:szCs w:val="24"/>
          <w:rtl/>
        </w:rPr>
        <w:t xml:space="preserve"> (</w:t>
      </w:r>
      <w:proofErr w:type="spellStart"/>
      <w:r w:rsidR="002E518B" w:rsidRPr="001B6EC7">
        <w:rPr>
          <w:rFonts w:ascii="Times New Roman" w:hAnsi="Times New Roman" w:cs="Simplified Arabic"/>
          <w:szCs w:val="24"/>
        </w:rPr>
        <w:t>Voloudakis</w:t>
      </w:r>
      <w:proofErr w:type="spellEnd"/>
      <w:r w:rsidR="002E518B" w:rsidRPr="001B6EC7">
        <w:rPr>
          <w:rFonts w:ascii="Times New Roman" w:hAnsi="Times New Roman" w:cs="Simplified Arabic"/>
          <w:szCs w:val="24"/>
        </w:rPr>
        <w:t xml:space="preserve"> et al., 2006</w:t>
      </w:r>
      <w:r w:rsidR="002E518B" w:rsidRPr="001B6EC7">
        <w:rPr>
          <w:rFonts w:ascii="Times New Roman" w:hAnsi="Times New Roman" w:cs="Simplified Arabic"/>
          <w:szCs w:val="24"/>
          <w:rtl/>
        </w:rPr>
        <w:t xml:space="preserve">) </w:t>
      </w:r>
      <w:r w:rsidR="00B933FA" w:rsidRPr="001B6EC7">
        <w:rPr>
          <w:rFonts w:ascii="Times New Roman" w:hAnsi="Times New Roman" w:cs="Simplified Arabic"/>
          <w:szCs w:val="24"/>
          <w:rtl/>
        </w:rPr>
        <w:t xml:space="preserve">لمدة </w:t>
      </w:r>
      <w:r w:rsidR="00B809AF" w:rsidRPr="001B6EC7">
        <w:rPr>
          <w:rFonts w:ascii="Times New Roman" w:hAnsi="Times New Roman" w:cs="Simplified Arabic"/>
          <w:szCs w:val="24"/>
        </w:rPr>
        <w:t xml:space="preserve"> </w:t>
      </w:r>
      <w:r w:rsidR="00B933FA" w:rsidRPr="001B6EC7">
        <w:rPr>
          <w:rFonts w:ascii="Times New Roman" w:hAnsi="Times New Roman" w:cs="Simplified Arabic"/>
          <w:szCs w:val="24"/>
        </w:rPr>
        <w:t>20</w:t>
      </w:r>
      <w:r w:rsidR="00B933FA" w:rsidRPr="001B6EC7">
        <w:rPr>
          <w:rFonts w:ascii="Times New Roman" w:hAnsi="Times New Roman" w:cs="Simplified Arabic"/>
          <w:szCs w:val="24"/>
          <w:rtl/>
        </w:rPr>
        <w:t>د</w:t>
      </w:r>
      <w:r w:rsidRPr="001B6EC7">
        <w:rPr>
          <w:rFonts w:ascii="Times New Roman" w:hAnsi="Times New Roman" w:cs="Simplified Arabic"/>
          <w:szCs w:val="24"/>
          <w:rtl/>
        </w:rPr>
        <w:t xml:space="preserve"> ثم وضعت في محلول موقي من فوسفات الصوديوم مع التعريض لضوء قوي 500 لوكس</w:t>
      </w:r>
      <w:r w:rsidR="00C207C3" w:rsidRPr="001B6EC7">
        <w:rPr>
          <w:rFonts w:ascii="Times New Roman" w:hAnsi="Times New Roman" w:cs="Simplified Arabic" w:hint="cs"/>
          <w:szCs w:val="24"/>
          <w:rtl/>
        </w:rPr>
        <w:t>.</w:t>
      </w:r>
    </w:p>
    <w:p w:rsidR="00707E97" w:rsidRPr="001B6EC7" w:rsidRDefault="00F347EC"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قرئت</w:t>
      </w:r>
      <w:r w:rsidR="0061754D" w:rsidRPr="001B6EC7">
        <w:rPr>
          <w:rFonts w:ascii="Times New Roman" w:hAnsi="Times New Roman" w:cs="Simplified Arabic"/>
          <w:szCs w:val="24"/>
          <w:rtl/>
        </w:rPr>
        <w:t xml:space="preserve"> النتيجة عن طريق كثافة الحزم الشفافة البيضاء ضمن الهلامة التي ستأخذ لون الفورمازان المتشكل من تفاعل ال </w:t>
      </w:r>
      <w:r w:rsidR="0061754D" w:rsidRPr="001B6EC7">
        <w:rPr>
          <w:rFonts w:ascii="Times New Roman" w:hAnsi="Times New Roman" w:cs="Simplified Arabic"/>
          <w:szCs w:val="24"/>
        </w:rPr>
        <w:t>NBT</w:t>
      </w:r>
      <w:r w:rsidR="0061754D" w:rsidRPr="001B6EC7">
        <w:rPr>
          <w:rFonts w:ascii="Times New Roman" w:hAnsi="Times New Roman" w:cs="Simplified Arabic"/>
          <w:szCs w:val="24"/>
          <w:rtl/>
        </w:rPr>
        <w:t xml:space="preserve"> مع الانيون الانيون سوبركسيد، حيث </w:t>
      </w:r>
      <w:r w:rsidR="001E00B6" w:rsidRPr="001B6EC7">
        <w:rPr>
          <w:rFonts w:ascii="Times New Roman" w:hAnsi="Times New Roman" w:cs="Simplified Arabic"/>
          <w:szCs w:val="24"/>
          <w:rtl/>
        </w:rPr>
        <w:t xml:space="preserve">ستؤدي </w:t>
      </w:r>
      <w:r w:rsidR="0061754D" w:rsidRPr="001B6EC7">
        <w:rPr>
          <w:rFonts w:ascii="Times New Roman" w:hAnsi="Times New Roman" w:cs="Simplified Arabic"/>
          <w:szCs w:val="24"/>
          <w:rtl/>
        </w:rPr>
        <w:t xml:space="preserve">المنافسة بين </w:t>
      </w:r>
      <w:r w:rsidR="00707E97" w:rsidRPr="001B6EC7">
        <w:rPr>
          <w:rFonts w:ascii="Times New Roman" w:hAnsi="Times New Roman" w:cs="Simplified Arabic"/>
          <w:szCs w:val="24"/>
          <w:rtl/>
        </w:rPr>
        <w:t xml:space="preserve">انزيم </w:t>
      </w:r>
      <w:r w:rsidR="00707E97" w:rsidRPr="001B6EC7">
        <w:rPr>
          <w:rFonts w:ascii="Times New Roman" w:hAnsi="Times New Roman" w:cs="Simplified Arabic"/>
          <w:szCs w:val="24"/>
        </w:rPr>
        <w:t>SOD</w:t>
      </w:r>
      <w:r w:rsidR="00707E97" w:rsidRPr="001B6EC7">
        <w:rPr>
          <w:rFonts w:ascii="Times New Roman" w:hAnsi="Times New Roman" w:cs="Simplified Arabic"/>
          <w:szCs w:val="24"/>
          <w:rtl/>
        </w:rPr>
        <w:t xml:space="preserve"> وال</w:t>
      </w:r>
      <w:r w:rsidR="0061754D" w:rsidRPr="001B6EC7">
        <w:rPr>
          <w:rFonts w:ascii="Times New Roman" w:hAnsi="Times New Roman" w:cs="Simplified Arabic"/>
          <w:szCs w:val="24"/>
          <w:rtl/>
        </w:rPr>
        <w:t>ـ</w:t>
      </w:r>
      <w:r w:rsidR="00707E97" w:rsidRPr="001B6EC7">
        <w:rPr>
          <w:rFonts w:ascii="Times New Roman" w:hAnsi="Times New Roman" w:cs="Simplified Arabic"/>
          <w:szCs w:val="24"/>
          <w:rtl/>
        </w:rPr>
        <w:t xml:space="preserve"> </w:t>
      </w:r>
      <w:r w:rsidR="00707E97" w:rsidRPr="001B6EC7">
        <w:rPr>
          <w:rFonts w:ascii="Times New Roman" w:hAnsi="Times New Roman" w:cs="Simplified Arabic"/>
          <w:szCs w:val="24"/>
        </w:rPr>
        <w:t>NBT</w:t>
      </w:r>
      <w:r w:rsidR="00707E97" w:rsidRPr="001B6EC7">
        <w:rPr>
          <w:rFonts w:ascii="Times New Roman" w:hAnsi="Times New Roman" w:cs="Simplified Arabic"/>
          <w:szCs w:val="24"/>
          <w:rtl/>
        </w:rPr>
        <w:t xml:space="preserve"> على الانيون سوبركسيد </w:t>
      </w:r>
      <w:r w:rsidR="0061754D" w:rsidRPr="001B6EC7">
        <w:rPr>
          <w:rFonts w:ascii="Times New Roman" w:hAnsi="Times New Roman" w:cs="Simplified Arabic"/>
          <w:szCs w:val="24"/>
          <w:rtl/>
        </w:rPr>
        <w:t>لضعف التفاعل اللوني</w:t>
      </w:r>
      <w:r w:rsidR="002C44C2" w:rsidRPr="001B6EC7">
        <w:rPr>
          <w:rFonts w:ascii="Times New Roman" w:hAnsi="Times New Roman" w:cs="Simplified Arabic"/>
          <w:szCs w:val="24"/>
          <w:rtl/>
        </w:rPr>
        <w:t xml:space="preserve"> </w:t>
      </w:r>
      <w:r w:rsidR="0061754D" w:rsidRPr="001B6EC7">
        <w:rPr>
          <w:rFonts w:ascii="Times New Roman" w:hAnsi="Times New Roman" w:cs="Simplified Arabic"/>
          <w:szCs w:val="24"/>
          <w:rtl/>
        </w:rPr>
        <w:t xml:space="preserve">وبالتالي </w:t>
      </w:r>
      <w:r w:rsidR="00707E97" w:rsidRPr="001B6EC7">
        <w:rPr>
          <w:rFonts w:ascii="Times New Roman" w:hAnsi="Times New Roman" w:cs="Simplified Arabic"/>
          <w:szCs w:val="24"/>
          <w:rtl/>
        </w:rPr>
        <w:t xml:space="preserve">ظهور </w:t>
      </w:r>
      <w:r w:rsidRPr="001B6EC7">
        <w:rPr>
          <w:rFonts w:ascii="Times New Roman" w:hAnsi="Times New Roman" w:cs="Simplified Arabic"/>
          <w:szCs w:val="24"/>
          <w:rtl/>
        </w:rPr>
        <w:t>ال</w:t>
      </w:r>
      <w:r w:rsidR="00707E97" w:rsidRPr="001B6EC7">
        <w:rPr>
          <w:rFonts w:ascii="Times New Roman" w:hAnsi="Times New Roman" w:cs="Simplified Arabic"/>
          <w:szCs w:val="24"/>
          <w:rtl/>
        </w:rPr>
        <w:t>حزم ال</w:t>
      </w:r>
      <w:r w:rsidRPr="001B6EC7">
        <w:rPr>
          <w:rFonts w:ascii="Times New Roman" w:hAnsi="Times New Roman" w:cs="Simplified Arabic"/>
          <w:szCs w:val="24"/>
          <w:rtl/>
        </w:rPr>
        <w:t xml:space="preserve">شفافة أي زيادة كثافة هذه الحزم تعبر عن زيادة في فعالية أنزيم الـ </w:t>
      </w:r>
      <w:r w:rsidR="00707E97" w:rsidRPr="001B6EC7">
        <w:rPr>
          <w:rFonts w:ascii="Times New Roman" w:hAnsi="Times New Roman" w:cs="Simplified Arabic"/>
          <w:szCs w:val="24"/>
          <w:rtl/>
        </w:rPr>
        <w:t xml:space="preserve"> </w:t>
      </w:r>
      <w:r w:rsidR="00707E97" w:rsidRPr="001B6EC7">
        <w:rPr>
          <w:rFonts w:ascii="Times New Roman" w:hAnsi="Times New Roman" w:cs="Simplified Arabic"/>
          <w:szCs w:val="24"/>
        </w:rPr>
        <w:t>SOD</w:t>
      </w:r>
      <w:r w:rsidR="0061754D" w:rsidRPr="001B6EC7">
        <w:rPr>
          <w:rFonts w:ascii="Times New Roman" w:hAnsi="Times New Roman" w:cs="Simplified Arabic"/>
          <w:szCs w:val="24"/>
          <w:rtl/>
        </w:rPr>
        <w:t xml:space="preserve"> </w:t>
      </w:r>
      <w:r w:rsidR="00C207C3" w:rsidRPr="001B6EC7">
        <w:rPr>
          <w:rFonts w:ascii="Times New Roman" w:hAnsi="Times New Roman" w:cs="Simplified Arabic" w:hint="cs"/>
          <w:szCs w:val="24"/>
          <w:rtl/>
        </w:rPr>
        <w:t>.</w:t>
      </w:r>
    </w:p>
    <w:p w:rsidR="00BB6742" w:rsidRPr="001B6EC7" w:rsidRDefault="00EC08C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دراسة التعبير المورثي لمورثة ال</w:t>
      </w:r>
      <w:r w:rsidR="00B809AF" w:rsidRPr="001B6EC7">
        <w:rPr>
          <w:rFonts w:ascii="Times New Roman" w:hAnsi="Times New Roman" w:cs="Simplified Arabic" w:hint="cs"/>
          <w:szCs w:val="24"/>
          <w:rtl/>
        </w:rPr>
        <w:t>ـ</w:t>
      </w:r>
      <w:r w:rsidRPr="001B6EC7">
        <w:rPr>
          <w:rFonts w:ascii="Times New Roman" w:hAnsi="Times New Roman" w:cs="Simplified Arabic"/>
          <w:szCs w:val="24"/>
          <w:rtl/>
        </w:rPr>
        <w:t xml:space="preserve"> </w:t>
      </w:r>
      <w:r w:rsidRPr="001B6EC7">
        <w:rPr>
          <w:rFonts w:ascii="Times New Roman" w:hAnsi="Times New Roman" w:cs="Simplified Arabic"/>
          <w:szCs w:val="24"/>
        </w:rPr>
        <w:t>SOD</w:t>
      </w:r>
      <w:r w:rsidRPr="001B6EC7">
        <w:rPr>
          <w:rFonts w:ascii="Times New Roman" w:hAnsi="Times New Roman" w:cs="Simplified Arabic"/>
          <w:szCs w:val="24"/>
          <w:rtl/>
        </w:rPr>
        <w:t>:</w:t>
      </w:r>
      <w:r w:rsidR="00B809AF" w:rsidRPr="001B6EC7">
        <w:rPr>
          <w:rFonts w:ascii="Times New Roman" w:hAnsi="Times New Roman" w:cs="Simplified Arabic" w:hint="cs"/>
          <w:szCs w:val="24"/>
          <w:rtl/>
        </w:rPr>
        <w:t xml:space="preserve"> </w:t>
      </w:r>
      <w:r w:rsidRPr="001B6EC7">
        <w:rPr>
          <w:rFonts w:ascii="Times New Roman" w:hAnsi="Times New Roman" w:cs="Simplified Arabic"/>
          <w:szCs w:val="24"/>
          <w:rtl/>
        </w:rPr>
        <w:t>عزل الحمض النووي</w:t>
      </w:r>
      <w:r w:rsidR="009E71FD" w:rsidRPr="001B6EC7">
        <w:rPr>
          <w:rFonts w:ascii="Times New Roman" w:hAnsi="Times New Roman" w:cs="Simplified Arabic"/>
          <w:szCs w:val="24"/>
          <w:rtl/>
        </w:rPr>
        <w:t xml:space="preserve"> </w:t>
      </w:r>
      <w:proofErr w:type="spellStart"/>
      <w:r w:rsidR="009E71FD" w:rsidRPr="001B6EC7">
        <w:rPr>
          <w:rFonts w:ascii="Times New Roman" w:hAnsi="Times New Roman" w:cs="Simplified Arabic"/>
          <w:szCs w:val="24"/>
          <w:rtl/>
        </w:rPr>
        <w:t>الريبي</w:t>
      </w:r>
      <w:proofErr w:type="spellEnd"/>
      <w:r w:rsidR="009E71FD" w:rsidRPr="001B6EC7">
        <w:rPr>
          <w:rFonts w:ascii="Times New Roman" w:hAnsi="Times New Roman" w:cs="Simplified Arabic"/>
          <w:szCs w:val="24"/>
          <w:rtl/>
        </w:rPr>
        <w:t xml:space="preserve"> </w:t>
      </w:r>
      <w:r w:rsidRPr="001B6EC7">
        <w:rPr>
          <w:rFonts w:ascii="Times New Roman" w:hAnsi="Times New Roman" w:cs="Simplified Arabic"/>
          <w:szCs w:val="24"/>
        </w:rPr>
        <w:t>RNA</w:t>
      </w:r>
      <w:r w:rsidRPr="001B6EC7">
        <w:rPr>
          <w:rFonts w:ascii="Times New Roman" w:hAnsi="Times New Roman" w:cs="Simplified Arabic"/>
          <w:szCs w:val="24"/>
          <w:rtl/>
        </w:rPr>
        <w:t xml:space="preserve"> للعينات</w:t>
      </w:r>
      <w:r w:rsidR="009E71FD" w:rsidRPr="001B6EC7">
        <w:rPr>
          <w:rFonts w:ascii="Times New Roman" w:hAnsi="Times New Roman" w:cs="Simplified Arabic"/>
          <w:szCs w:val="24"/>
          <w:rtl/>
        </w:rPr>
        <w:t xml:space="preserve"> المحفوظة بالتجميد على -70سْ و</w:t>
      </w:r>
      <w:r w:rsidRPr="001B6EC7">
        <w:rPr>
          <w:rFonts w:ascii="Times New Roman" w:hAnsi="Times New Roman" w:cs="Simplified Arabic"/>
          <w:szCs w:val="24"/>
          <w:rtl/>
        </w:rPr>
        <w:t xml:space="preserve">المعاملة </w:t>
      </w:r>
      <w:r w:rsidR="009E71FD" w:rsidRPr="001B6EC7">
        <w:rPr>
          <w:rFonts w:ascii="Times New Roman" w:hAnsi="Times New Roman" w:cs="Simplified Arabic"/>
          <w:szCs w:val="24"/>
          <w:rtl/>
        </w:rPr>
        <w:t xml:space="preserve">مسبقا </w:t>
      </w:r>
      <w:r w:rsidRPr="001B6EC7">
        <w:rPr>
          <w:rFonts w:ascii="Times New Roman" w:hAnsi="Times New Roman" w:cs="Simplified Arabic"/>
          <w:szCs w:val="24"/>
          <w:rtl/>
        </w:rPr>
        <w:t xml:space="preserve">بالهاربين والشاهد الماء والمجموعة في ازمنة حصاد مختلفة، حيث استخدم </w:t>
      </w:r>
      <w:r w:rsidR="00BB6742" w:rsidRPr="001B6EC7">
        <w:rPr>
          <w:rFonts w:ascii="Times New Roman" w:hAnsi="Times New Roman" w:cs="Simplified Arabic"/>
          <w:szCs w:val="24"/>
        </w:rPr>
        <w:t>TRI</w:t>
      </w:r>
      <w:r w:rsidR="00F4444C" w:rsidRPr="001B6EC7">
        <w:rPr>
          <w:rFonts w:ascii="Times New Roman" w:hAnsi="Times New Roman" w:cs="Simplified Arabic"/>
          <w:szCs w:val="24"/>
        </w:rPr>
        <w:t xml:space="preserve"> Reagent</w:t>
      </w:r>
      <w:r w:rsidRPr="001B6EC7">
        <w:rPr>
          <w:rFonts w:ascii="Times New Roman" w:hAnsi="Times New Roman" w:cs="Simplified Arabic"/>
          <w:szCs w:val="24"/>
          <w:rtl/>
        </w:rPr>
        <w:t xml:space="preserve"> </w:t>
      </w:r>
      <w:r w:rsidR="00BB6742" w:rsidRPr="001B6EC7">
        <w:rPr>
          <w:rFonts w:ascii="Times New Roman" w:hAnsi="Times New Roman" w:cs="Simplified Arabic"/>
          <w:szCs w:val="24"/>
          <w:rtl/>
        </w:rPr>
        <w:t>من شركة</w:t>
      </w:r>
      <w:r w:rsidR="00F4444C" w:rsidRPr="001B6EC7">
        <w:rPr>
          <w:rFonts w:ascii="Times New Roman" w:hAnsi="Times New Roman" w:cs="Simplified Arabic"/>
          <w:szCs w:val="24"/>
          <w:rtl/>
        </w:rPr>
        <w:t xml:space="preserve"> </w:t>
      </w:r>
      <w:r w:rsidR="00F4444C" w:rsidRPr="001B6EC7">
        <w:rPr>
          <w:rFonts w:ascii="Times New Roman" w:hAnsi="Times New Roman" w:cs="Simplified Arabic"/>
          <w:szCs w:val="24"/>
        </w:rPr>
        <w:t>SIGMA</w:t>
      </w:r>
      <w:r w:rsidR="00BB6742" w:rsidRPr="001B6EC7">
        <w:rPr>
          <w:rFonts w:ascii="Times New Roman" w:hAnsi="Times New Roman" w:cs="Simplified Arabic"/>
          <w:szCs w:val="24"/>
          <w:rtl/>
        </w:rPr>
        <w:t xml:space="preserve"> </w:t>
      </w:r>
      <w:r w:rsidR="00BB6742" w:rsidRPr="001B6EC7">
        <w:rPr>
          <w:rFonts w:ascii="Times New Roman" w:hAnsi="Times New Roman" w:cs="Simplified Arabic"/>
          <w:szCs w:val="24"/>
        </w:rPr>
        <w:t xml:space="preserve"> </w:t>
      </w:r>
      <w:r w:rsidRPr="001B6EC7">
        <w:rPr>
          <w:rFonts w:ascii="Times New Roman" w:hAnsi="Times New Roman" w:cs="Simplified Arabic"/>
          <w:szCs w:val="24"/>
          <w:rtl/>
        </w:rPr>
        <w:t xml:space="preserve">وذلك حسب تعليمات الشركة الصانعة، أجري رحلان </w:t>
      </w:r>
      <w:proofErr w:type="spellStart"/>
      <w:r w:rsidRPr="001B6EC7">
        <w:rPr>
          <w:rFonts w:ascii="Times New Roman" w:hAnsi="Times New Roman" w:cs="Simplified Arabic"/>
          <w:szCs w:val="24"/>
          <w:rtl/>
        </w:rPr>
        <w:t>لل</w:t>
      </w:r>
      <w:proofErr w:type="spellEnd"/>
      <w:r w:rsidRPr="001B6EC7">
        <w:rPr>
          <w:rFonts w:ascii="Times New Roman" w:hAnsi="Times New Roman" w:cs="Simplified Arabic"/>
          <w:szCs w:val="24"/>
          <w:rtl/>
        </w:rPr>
        <w:t xml:space="preserve">ـ </w:t>
      </w:r>
      <w:r w:rsidRPr="001B6EC7">
        <w:rPr>
          <w:rFonts w:ascii="Times New Roman" w:hAnsi="Times New Roman" w:cs="Simplified Arabic"/>
          <w:szCs w:val="24"/>
        </w:rPr>
        <w:t>RNA</w:t>
      </w:r>
      <w:r w:rsidRPr="001B6EC7">
        <w:rPr>
          <w:rFonts w:ascii="Times New Roman" w:hAnsi="Times New Roman" w:cs="Simplified Arabic"/>
          <w:szCs w:val="24"/>
          <w:rtl/>
        </w:rPr>
        <w:t xml:space="preserve"> المعزول على </w:t>
      </w:r>
      <w:proofErr w:type="spellStart"/>
      <w:r w:rsidRPr="001B6EC7">
        <w:rPr>
          <w:rFonts w:ascii="Times New Roman" w:hAnsi="Times New Roman" w:cs="Simplified Arabic"/>
          <w:szCs w:val="24"/>
          <w:rtl/>
        </w:rPr>
        <w:t>هلامة</w:t>
      </w:r>
      <w:proofErr w:type="spellEnd"/>
      <w:r w:rsidRPr="001B6EC7">
        <w:rPr>
          <w:rFonts w:ascii="Times New Roman" w:hAnsi="Times New Roman" w:cs="Simplified Arabic"/>
          <w:szCs w:val="24"/>
          <w:rtl/>
        </w:rPr>
        <w:t xml:space="preserve"> </w:t>
      </w:r>
      <w:proofErr w:type="spellStart"/>
      <w:r w:rsidRPr="001B6EC7">
        <w:rPr>
          <w:rFonts w:ascii="Times New Roman" w:hAnsi="Times New Roman" w:cs="Simplified Arabic"/>
          <w:szCs w:val="24"/>
          <w:rtl/>
        </w:rPr>
        <w:t>آغاروز</w:t>
      </w:r>
      <w:proofErr w:type="spellEnd"/>
      <w:r w:rsidRPr="001B6EC7">
        <w:rPr>
          <w:rFonts w:ascii="Times New Roman" w:hAnsi="Times New Roman" w:cs="Simplified Arabic"/>
          <w:szCs w:val="24"/>
          <w:rtl/>
        </w:rPr>
        <w:t xml:space="preserve"> 1% </w:t>
      </w:r>
      <w:r w:rsidR="00D82C82" w:rsidRPr="001B6EC7">
        <w:rPr>
          <w:rFonts w:ascii="Times New Roman" w:hAnsi="Times New Roman" w:cs="Simplified Arabic"/>
          <w:szCs w:val="24"/>
          <w:rtl/>
        </w:rPr>
        <w:t xml:space="preserve">خالية من </w:t>
      </w:r>
      <w:proofErr w:type="spellStart"/>
      <w:r w:rsidRPr="001B6EC7">
        <w:rPr>
          <w:rFonts w:ascii="Times New Roman" w:hAnsi="Times New Roman" w:cs="Simplified Arabic"/>
          <w:szCs w:val="24"/>
        </w:rPr>
        <w:t>R</w:t>
      </w:r>
      <w:r w:rsidR="00F4444C" w:rsidRPr="001B6EC7">
        <w:rPr>
          <w:rFonts w:ascii="Times New Roman" w:hAnsi="Times New Roman" w:cs="Simplified Arabic"/>
          <w:szCs w:val="24"/>
        </w:rPr>
        <w:t>N</w:t>
      </w:r>
      <w:r w:rsidRPr="001B6EC7">
        <w:rPr>
          <w:rFonts w:ascii="Times New Roman" w:hAnsi="Times New Roman" w:cs="Simplified Arabic"/>
          <w:szCs w:val="24"/>
        </w:rPr>
        <w:t>ase</w:t>
      </w:r>
      <w:proofErr w:type="spellEnd"/>
      <w:r w:rsidRPr="001B6EC7">
        <w:rPr>
          <w:rFonts w:ascii="Times New Roman" w:hAnsi="Times New Roman" w:cs="Simplified Arabic"/>
          <w:szCs w:val="24"/>
        </w:rPr>
        <w:t xml:space="preserve"> </w:t>
      </w:r>
      <w:r w:rsidR="00D82C82" w:rsidRPr="001B6EC7">
        <w:rPr>
          <w:rFonts w:ascii="Times New Roman" w:hAnsi="Times New Roman" w:cs="Simplified Arabic"/>
          <w:szCs w:val="24"/>
          <w:rtl/>
        </w:rPr>
        <w:t xml:space="preserve"> </w:t>
      </w:r>
      <w:r w:rsidR="00AF6136" w:rsidRPr="001B6EC7">
        <w:rPr>
          <w:rFonts w:ascii="Times New Roman" w:hAnsi="Times New Roman" w:cs="Simplified Arabic"/>
          <w:szCs w:val="24"/>
          <w:rtl/>
        </w:rPr>
        <w:t xml:space="preserve">وباستخدام محلول رحلان </w:t>
      </w:r>
      <w:r w:rsidR="00AF6136" w:rsidRPr="001B6EC7">
        <w:rPr>
          <w:rFonts w:ascii="Times New Roman" w:hAnsi="Times New Roman" w:cs="Simplified Arabic"/>
          <w:szCs w:val="24"/>
        </w:rPr>
        <w:t>TBE</w:t>
      </w:r>
      <w:r w:rsidR="00F85A78" w:rsidRPr="001B6EC7">
        <w:rPr>
          <w:rFonts w:ascii="Times New Roman" w:hAnsi="Times New Roman" w:cs="Simplified Arabic"/>
          <w:szCs w:val="24"/>
        </w:rPr>
        <w:t xml:space="preserve"> 1X</w:t>
      </w:r>
      <w:r w:rsidR="00AF6136" w:rsidRPr="001B6EC7">
        <w:rPr>
          <w:rFonts w:ascii="Times New Roman" w:hAnsi="Times New Roman" w:cs="Simplified Arabic"/>
          <w:szCs w:val="24"/>
          <w:rtl/>
        </w:rPr>
        <w:t xml:space="preserve"> </w:t>
      </w:r>
      <w:r w:rsidR="004F2D07" w:rsidRPr="001B6EC7">
        <w:rPr>
          <w:rFonts w:ascii="Times New Roman" w:hAnsi="Times New Roman" w:cs="Simplified Arabic" w:hint="cs"/>
          <w:szCs w:val="24"/>
          <w:rtl/>
        </w:rPr>
        <w:t>(</w:t>
      </w:r>
      <w:r w:rsidR="004F2D07" w:rsidRPr="001B6EC7">
        <w:rPr>
          <w:rFonts w:ascii="Times New Roman" w:hAnsi="Times New Roman" w:cs="Simplified Arabic"/>
          <w:szCs w:val="24"/>
        </w:rPr>
        <w:t xml:space="preserve">TBE 10X: </w:t>
      </w:r>
      <w:proofErr w:type="spellStart"/>
      <w:r w:rsidR="004F2D07" w:rsidRPr="001B6EC7">
        <w:rPr>
          <w:rFonts w:ascii="Times New Roman" w:hAnsi="Times New Roman" w:cs="Simplified Arabic"/>
          <w:szCs w:val="24"/>
        </w:rPr>
        <w:t>Tris</w:t>
      </w:r>
      <w:proofErr w:type="spellEnd"/>
      <w:r w:rsidR="004F2D07" w:rsidRPr="001B6EC7">
        <w:rPr>
          <w:rFonts w:ascii="Times New Roman" w:hAnsi="Times New Roman" w:cs="Simplified Arabic"/>
          <w:szCs w:val="24"/>
        </w:rPr>
        <w:t xml:space="preserve"> base 108g/L + boric acid 55g/L + EDTA 7.4g/L</w:t>
      </w:r>
      <w:r w:rsidR="004F2D07" w:rsidRPr="001B6EC7">
        <w:rPr>
          <w:rFonts w:ascii="Times New Roman" w:hAnsi="Times New Roman" w:cs="Simplified Arabic" w:hint="cs"/>
          <w:szCs w:val="24"/>
          <w:rtl/>
        </w:rPr>
        <w:t>)</w:t>
      </w:r>
      <w:r w:rsidR="00AF6136" w:rsidRPr="001B6EC7">
        <w:rPr>
          <w:rFonts w:ascii="Times New Roman" w:hAnsi="Times New Roman" w:cs="Simplified Arabic"/>
          <w:szCs w:val="24"/>
          <w:rtl/>
        </w:rPr>
        <w:t xml:space="preserve"> </w:t>
      </w:r>
      <w:r w:rsidR="004F2D07" w:rsidRPr="001B6EC7">
        <w:rPr>
          <w:rFonts w:ascii="Times New Roman" w:hAnsi="Times New Roman" w:cs="Simplified Arabic"/>
          <w:szCs w:val="24"/>
          <w:rtl/>
        </w:rPr>
        <w:t xml:space="preserve">وذلك للتأكد من </w:t>
      </w:r>
      <w:r w:rsidR="004F2D07" w:rsidRPr="001B6EC7">
        <w:rPr>
          <w:rFonts w:ascii="Times New Roman" w:hAnsi="Times New Roman" w:cs="Simplified Arabic" w:hint="cs"/>
          <w:szCs w:val="24"/>
          <w:rtl/>
        </w:rPr>
        <w:t>نوعية</w:t>
      </w:r>
      <w:r w:rsidR="009E71FD" w:rsidRPr="001B6EC7">
        <w:rPr>
          <w:rFonts w:ascii="Times New Roman" w:hAnsi="Times New Roman" w:cs="Simplified Arabic"/>
          <w:szCs w:val="24"/>
          <w:rtl/>
        </w:rPr>
        <w:t xml:space="preserve"> ال</w:t>
      </w:r>
      <w:r w:rsidR="004F2D07" w:rsidRPr="001B6EC7">
        <w:rPr>
          <w:rFonts w:ascii="Times New Roman" w:hAnsi="Times New Roman" w:cs="Simplified Arabic" w:hint="cs"/>
          <w:szCs w:val="24"/>
          <w:rtl/>
        </w:rPr>
        <w:t>ـ</w:t>
      </w:r>
      <w:r w:rsidR="009E71FD" w:rsidRPr="001B6EC7">
        <w:rPr>
          <w:rFonts w:ascii="Times New Roman" w:hAnsi="Times New Roman" w:cs="Simplified Arabic"/>
          <w:szCs w:val="24"/>
          <w:rtl/>
        </w:rPr>
        <w:t xml:space="preserve"> </w:t>
      </w:r>
      <w:r w:rsidR="009E71FD" w:rsidRPr="001B6EC7">
        <w:rPr>
          <w:rFonts w:ascii="Times New Roman" w:hAnsi="Times New Roman" w:cs="Simplified Arabic"/>
          <w:szCs w:val="24"/>
        </w:rPr>
        <w:t>RNA</w:t>
      </w:r>
      <w:r w:rsidR="009E71FD" w:rsidRPr="001B6EC7">
        <w:rPr>
          <w:rFonts w:ascii="Times New Roman" w:hAnsi="Times New Roman" w:cs="Simplified Arabic"/>
          <w:szCs w:val="24"/>
          <w:rtl/>
        </w:rPr>
        <w:t xml:space="preserve"> </w:t>
      </w:r>
      <w:r w:rsidR="004F2D07" w:rsidRPr="001B6EC7">
        <w:rPr>
          <w:rFonts w:ascii="Times New Roman" w:hAnsi="Times New Roman" w:cs="Simplified Arabic" w:hint="cs"/>
          <w:szCs w:val="24"/>
          <w:rtl/>
        </w:rPr>
        <w:t xml:space="preserve">المعزول </w:t>
      </w:r>
      <w:r w:rsidR="003D2464" w:rsidRPr="001B6EC7">
        <w:rPr>
          <w:rFonts w:ascii="Times New Roman" w:hAnsi="Times New Roman" w:cs="Simplified Arabic" w:hint="cs"/>
          <w:szCs w:val="24"/>
          <w:rtl/>
        </w:rPr>
        <w:t>(</w:t>
      </w:r>
      <w:proofErr w:type="spellStart"/>
      <w:r w:rsidR="004F2D07" w:rsidRPr="001B6EC7">
        <w:rPr>
          <w:rFonts w:ascii="Times New Roman" w:hAnsi="Times New Roman" w:cs="Simplified Arabic"/>
          <w:szCs w:val="24"/>
        </w:rPr>
        <w:t>Keshkeih</w:t>
      </w:r>
      <w:proofErr w:type="spellEnd"/>
      <w:r w:rsidR="004F2D07" w:rsidRPr="001B6EC7">
        <w:rPr>
          <w:rFonts w:ascii="Times New Roman" w:hAnsi="Times New Roman" w:cs="Simplified Arabic"/>
          <w:szCs w:val="24"/>
        </w:rPr>
        <w:t>, 2014</w:t>
      </w:r>
      <w:r w:rsidR="003D2464" w:rsidRPr="001B6EC7">
        <w:rPr>
          <w:rFonts w:ascii="Times New Roman" w:hAnsi="Times New Roman" w:cs="Simplified Arabic" w:hint="cs"/>
          <w:szCs w:val="24"/>
          <w:rtl/>
        </w:rPr>
        <w:t>)</w:t>
      </w:r>
    </w:p>
    <w:p w:rsidR="00D9336E" w:rsidRPr="001B6EC7" w:rsidRDefault="00AF6136"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lastRenderedPageBreak/>
        <w:t xml:space="preserve">اجري اختبار </w:t>
      </w:r>
      <w:proofErr w:type="spellStart"/>
      <w:r w:rsidRPr="001B6EC7">
        <w:rPr>
          <w:rFonts w:ascii="Times New Roman" w:hAnsi="Times New Roman" w:cs="Simplified Arabic"/>
          <w:szCs w:val="24"/>
        </w:rPr>
        <w:t>rt</w:t>
      </w:r>
      <w:proofErr w:type="spellEnd"/>
      <w:r w:rsidRPr="001B6EC7">
        <w:rPr>
          <w:rFonts w:ascii="Times New Roman" w:hAnsi="Times New Roman" w:cs="Simplified Arabic"/>
          <w:szCs w:val="24"/>
        </w:rPr>
        <w:t>-PCR</w:t>
      </w:r>
      <w:r w:rsidRPr="001B6EC7">
        <w:rPr>
          <w:rFonts w:ascii="Times New Roman" w:hAnsi="Times New Roman" w:cs="Simplified Arabic"/>
          <w:szCs w:val="24"/>
          <w:rtl/>
        </w:rPr>
        <w:t xml:space="preserve"> باستخدام طاقم </w:t>
      </w:r>
      <w:proofErr w:type="spellStart"/>
      <w:r w:rsidRPr="001B6EC7">
        <w:rPr>
          <w:rFonts w:ascii="Times New Roman" w:hAnsi="Times New Roman" w:cs="Simplified Arabic"/>
          <w:szCs w:val="24"/>
        </w:rPr>
        <w:t>RevertAid</w:t>
      </w:r>
      <w:proofErr w:type="spellEnd"/>
      <w:r w:rsidRPr="001B6EC7">
        <w:rPr>
          <w:rFonts w:ascii="Times New Roman" w:hAnsi="Times New Roman" w:cs="Simplified Arabic"/>
          <w:szCs w:val="24"/>
        </w:rPr>
        <w:t xml:space="preserve"> First Strand </w:t>
      </w:r>
      <w:proofErr w:type="spellStart"/>
      <w:r w:rsidRPr="001B6EC7">
        <w:rPr>
          <w:rFonts w:ascii="Times New Roman" w:hAnsi="Times New Roman" w:cs="Simplified Arabic"/>
          <w:szCs w:val="24"/>
        </w:rPr>
        <w:t>cDNA</w:t>
      </w:r>
      <w:proofErr w:type="spellEnd"/>
      <w:r w:rsidRPr="001B6EC7">
        <w:rPr>
          <w:rFonts w:ascii="Times New Roman" w:hAnsi="Times New Roman" w:cs="Simplified Arabic"/>
          <w:szCs w:val="24"/>
        </w:rPr>
        <w:t xml:space="preserve"> Synthesis </w:t>
      </w:r>
      <w:r w:rsidRPr="001B6EC7">
        <w:rPr>
          <w:rFonts w:ascii="Times New Roman" w:hAnsi="Times New Roman" w:cs="Simplified Arabic"/>
          <w:szCs w:val="24"/>
          <w:rtl/>
        </w:rPr>
        <w:t xml:space="preserve"> </w:t>
      </w:r>
      <w:r w:rsidR="00127AA4" w:rsidRPr="001B6EC7">
        <w:rPr>
          <w:rFonts w:ascii="Times New Roman" w:hAnsi="Times New Roman" w:cs="Simplified Arabic"/>
          <w:szCs w:val="24"/>
          <w:rtl/>
        </w:rPr>
        <w:t xml:space="preserve">من شركة </w:t>
      </w:r>
      <w:r w:rsidR="00127AA4" w:rsidRPr="001B6EC7">
        <w:rPr>
          <w:rFonts w:ascii="Times New Roman" w:hAnsi="Times New Roman" w:cs="Simplified Arabic"/>
          <w:szCs w:val="24"/>
        </w:rPr>
        <w:t>Thermo</w:t>
      </w:r>
      <w:r w:rsidRPr="001B6EC7">
        <w:rPr>
          <w:rFonts w:ascii="Times New Roman" w:hAnsi="Times New Roman" w:cs="Simplified Arabic"/>
          <w:szCs w:val="24"/>
          <w:rtl/>
        </w:rPr>
        <w:t xml:space="preserve"> </w:t>
      </w:r>
      <w:r w:rsidR="00BA4423" w:rsidRPr="001B6EC7">
        <w:rPr>
          <w:rFonts w:ascii="Times New Roman" w:hAnsi="Times New Roman" w:cs="Simplified Arabic"/>
          <w:szCs w:val="24"/>
          <w:rtl/>
        </w:rPr>
        <w:t xml:space="preserve"> ب</w:t>
      </w:r>
      <w:r w:rsidRPr="001B6EC7">
        <w:rPr>
          <w:rFonts w:ascii="Times New Roman" w:hAnsi="Times New Roman" w:cs="Simplified Arabic"/>
          <w:szCs w:val="24"/>
          <w:rtl/>
        </w:rPr>
        <w:t>استخد</w:t>
      </w:r>
      <w:r w:rsidR="00BA4423" w:rsidRPr="001B6EC7">
        <w:rPr>
          <w:rFonts w:ascii="Times New Roman" w:hAnsi="Times New Roman" w:cs="Simplified Arabic"/>
          <w:szCs w:val="24"/>
          <w:rtl/>
        </w:rPr>
        <w:t>ا</w:t>
      </w:r>
      <w:r w:rsidRPr="001B6EC7">
        <w:rPr>
          <w:rFonts w:ascii="Times New Roman" w:hAnsi="Times New Roman" w:cs="Simplified Arabic"/>
          <w:szCs w:val="24"/>
          <w:rtl/>
        </w:rPr>
        <w:t xml:space="preserve">م بادئ </w:t>
      </w:r>
      <w:proofErr w:type="spellStart"/>
      <w:r w:rsidRPr="001B6EC7">
        <w:rPr>
          <w:rFonts w:ascii="Times New Roman" w:hAnsi="Times New Roman" w:cs="Simplified Arabic"/>
          <w:szCs w:val="24"/>
        </w:rPr>
        <w:t>oligo</w:t>
      </w:r>
      <w:proofErr w:type="spellEnd"/>
      <w:r w:rsidR="00BA4423" w:rsidRPr="001B6EC7">
        <w:rPr>
          <w:rFonts w:ascii="Times New Roman" w:hAnsi="Times New Roman" w:cs="Simplified Arabic"/>
          <w:szCs w:val="24"/>
        </w:rPr>
        <w:t xml:space="preserve"> </w:t>
      </w:r>
      <w:proofErr w:type="spellStart"/>
      <w:r w:rsidR="00BA4423" w:rsidRPr="001B6EC7">
        <w:rPr>
          <w:rFonts w:ascii="Times New Roman" w:hAnsi="Times New Roman" w:cs="Simplified Arabic"/>
          <w:szCs w:val="24"/>
        </w:rPr>
        <w:t>d</w:t>
      </w:r>
      <w:r w:rsidRPr="001B6EC7">
        <w:rPr>
          <w:rFonts w:ascii="Times New Roman" w:hAnsi="Times New Roman" w:cs="Simplified Arabic"/>
          <w:szCs w:val="24"/>
        </w:rPr>
        <w:t>T</w:t>
      </w:r>
      <w:proofErr w:type="spellEnd"/>
      <w:r w:rsidRPr="001B6EC7">
        <w:rPr>
          <w:rFonts w:ascii="Times New Roman" w:hAnsi="Times New Roman" w:cs="Simplified Arabic"/>
          <w:szCs w:val="24"/>
          <w:rtl/>
        </w:rPr>
        <w:t xml:space="preserve"> </w:t>
      </w:r>
      <w:r w:rsidR="00BA4423" w:rsidRPr="001B6EC7">
        <w:rPr>
          <w:rFonts w:ascii="Times New Roman" w:hAnsi="Times New Roman" w:cs="Simplified Arabic"/>
          <w:szCs w:val="24"/>
          <w:rtl/>
        </w:rPr>
        <w:t xml:space="preserve"> </w:t>
      </w:r>
      <w:r w:rsidR="009E71FD" w:rsidRPr="001B6EC7">
        <w:rPr>
          <w:rFonts w:ascii="Times New Roman" w:hAnsi="Times New Roman" w:cs="Simplified Arabic"/>
          <w:szCs w:val="24"/>
          <w:rtl/>
        </w:rPr>
        <w:t xml:space="preserve">الذي سيرتبط بذيل الأدنين المميز للحمض </w:t>
      </w:r>
      <w:proofErr w:type="spellStart"/>
      <w:r w:rsidR="009E71FD" w:rsidRPr="001B6EC7">
        <w:rPr>
          <w:rFonts w:ascii="Times New Roman" w:hAnsi="Times New Roman" w:cs="Simplified Arabic"/>
          <w:szCs w:val="24"/>
          <w:rtl/>
        </w:rPr>
        <w:t>الريبي</w:t>
      </w:r>
      <w:proofErr w:type="spellEnd"/>
      <w:r w:rsidR="009E71FD" w:rsidRPr="001B6EC7">
        <w:rPr>
          <w:rFonts w:ascii="Times New Roman" w:hAnsi="Times New Roman" w:cs="Simplified Arabic"/>
          <w:szCs w:val="24"/>
          <w:rtl/>
        </w:rPr>
        <w:t xml:space="preserve"> الرسول </w:t>
      </w:r>
      <w:r w:rsidR="009E71FD" w:rsidRPr="001B6EC7">
        <w:rPr>
          <w:rFonts w:ascii="Times New Roman" w:hAnsi="Times New Roman" w:cs="Simplified Arabic"/>
          <w:szCs w:val="24"/>
        </w:rPr>
        <w:t>mRNA</w:t>
      </w:r>
      <w:r w:rsidR="009E71FD" w:rsidRPr="001B6EC7">
        <w:rPr>
          <w:rFonts w:ascii="Times New Roman" w:hAnsi="Times New Roman" w:cs="Simplified Arabic"/>
          <w:szCs w:val="24"/>
          <w:rtl/>
        </w:rPr>
        <w:t xml:space="preserve">، </w:t>
      </w:r>
      <w:r w:rsidR="00FF3267" w:rsidRPr="001B6EC7">
        <w:rPr>
          <w:rFonts w:ascii="Times New Roman" w:hAnsi="Times New Roman" w:cs="Simplified Arabic"/>
          <w:szCs w:val="24"/>
          <w:rtl/>
        </w:rPr>
        <w:t>حيث</w:t>
      </w:r>
      <w:r w:rsidR="00561438" w:rsidRPr="001B6EC7">
        <w:rPr>
          <w:rFonts w:ascii="Times New Roman" w:hAnsi="Times New Roman" w:cs="Simplified Arabic"/>
          <w:szCs w:val="24"/>
          <w:rtl/>
        </w:rPr>
        <w:t xml:space="preserve"> حضر التفاعل من 1 ميكروغرام </w:t>
      </w:r>
      <w:r w:rsidR="00294E30" w:rsidRPr="001B6EC7">
        <w:rPr>
          <w:rFonts w:ascii="Times New Roman" w:hAnsi="Times New Roman" w:cs="Simplified Arabic"/>
          <w:szCs w:val="24"/>
        </w:rPr>
        <w:t xml:space="preserve">total </w:t>
      </w:r>
      <w:r w:rsidR="00561438" w:rsidRPr="001B6EC7">
        <w:rPr>
          <w:rFonts w:ascii="Times New Roman" w:hAnsi="Times New Roman" w:cs="Simplified Arabic"/>
          <w:szCs w:val="24"/>
        </w:rPr>
        <w:t>RNA</w:t>
      </w:r>
      <w:r w:rsidR="00561438" w:rsidRPr="001B6EC7">
        <w:rPr>
          <w:rFonts w:ascii="Times New Roman" w:hAnsi="Times New Roman" w:cs="Simplified Arabic"/>
          <w:szCs w:val="24"/>
          <w:rtl/>
        </w:rPr>
        <w:t xml:space="preserve"> و1 </w:t>
      </w:r>
      <w:r w:rsidR="00561438" w:rsidRPr="001B6EC7">
        <w:rPr>
          <w:rFonts w:ascii="Times New Roman" w:hAnsi="Times New Roman" w:cs="Simplified Arabic"/>
          <w:szCs w:val="24"/>
        </w:rPr>
        <w:t>µl</w:t>
      </w:r>
      <w:r w:rsidR="00561438" w:rsidRPr="001B6EC7">
        <w:rPr>
          <w:rFonts w:ascii="Times New Roman" w:hAnsi="Times New Roman" w:cs="Simplified Arabic"/>
          <w:szCs w:val="24"/>
          <w:rtl/>
        </w:rPr>
        <w:t xml:space="preserve"> من بادئ </w:t>
      </w:r>
      <w:proofErr w:type="spellStart"/>
      <w:r w:rsidR="00561438" w:rsidRPr="001B6EC7">
        <w:rPr>
          <w:rFonts w:ascii="Times New Roman" w:hAnsi="Times New Roman" w:cs="Simplified Arabic"/>
          <w:szCs w:val="24"/>
        </w:rPr>
        <w:t>oligo</w:t>
      </w:r>
      <w:proofErr w:type="spellEnd"/>
      <w:r w:rsidR="00561438" w:rsidRPr="001B6EC7">
        <w:rPr>
          <w:rFonts w:ascii="Times New Roman" w:hAnsi="Times New Roman" w:cs="Simplified Arabic"/>
          <w:szCs w:val="24"/>
        </w:rPr>
        <w:t>(</w:t>
      </w:r>
      <w:proofErr w:type="spellStart"/>
      <w:r w:rsidR="00561438" w:rsidRPr="001B6EC7">
        <w:rPr>
          <w:rFonts w:ascii="Times New Roman" w:hAnsi="Times New Roman" w:cs="Simplified Arabic"/>
          <w:szCs w:val="24"/>
        </w:rPr>
        <w:t>dT</w:t>
      </w:r>
      <w:proofErr w:type="spellEnd"/>
      <w:r w:rsidR="00561438" w:rsidRPr="001B6EC7">
        <w:rPr>
          <w:rFonts w:ascii="Times New Roman" w:hAnsi="Times New Roman" w:cs="Simplified Arabic"/>
          <w:szCs w:val="24"/>
        </w:rPr>
        <w:t>)</w:t>
      </w:r>
      <w:r w:rsidR="00561438" w:rsidRPr="001B6EC7">
        <w:rPr>
          <w:rFonts w:ascii="Times New Roman" w:hAnsi="Times New Roman" w:cs="Simplified Arabic"/>
          <w:szCs w:val="24"/>
          <w:vertAlign w:val="subscript"/>
        </w:rPr>
        <w:t>18</w:t>
      </w:r>
      <w:r w:rsidR="00FF3267" w:rsidRPr="001B6EC7">
        <w:rPr>
          <w:rFonts w:ascii="Times New Roman" w:hAnsi="Times New Roman" w:cs="Simplified Arabic"/>
          <w:szCs w:val="24"/>
          <w:rtl/>
        </w:rPr>
        <w:t xml:space="preserve"> </w:t>
      </w:r>
      <w:r w:rsidR="00561438" w:rsidRPr="001B6EC7">
        <w:rPr>
          <w:rFonts w:ascii="Times New Roman" w:hAnsi="Times New Roman" w:cs="Simplified Arabic"/>
          <w:szCs w:val="24"/>
          <w:rtl/>
        </w:rPr>
        <w:t xml:space="preserve"> </w:t>
      </w:r>
      <w:r w:rsidR="009E71FD" w:rsidRPr="001B6EC7">
        <w:rPr>
          <w:rFonts w:ascii="Times New Roman" w:hAnsi="Times New Roman" w:cs="Simplified Arabic"/>
          <w:szCs w:val="24"/>
          <w:rtl/>
        </w:rPr>
        <w:t>و</w:t>
      </w:r>
      <w:r w:rsidR="00561438" w:rsidRPr="001B6EC7">
        <w:rPr>
          <w:rFonts w:ascii="Times New Roman" w:hAnsi="Times New Roman" w:cs="Simplified Arabic"/>
          <w:szCs w:val="24"/>
          <w:rtl/>
        </w:rPr>
        <w:t xml:space="preserve">أكمل الحجم إلى 12 </w:t>
      </w:r>
      <w:proofErr w:type="spellStart"/>
      <w:r w:rsidR="00561438" w:rsidRPr="001B6EC7">
        <w:rPr>
          <w:rFonts w:ascii="Times New Roman" w:hAnsi="Times New Roman" w:cs="Simplified Arabic"/>
          <w:szCs w:val="24"/>
          <w:rtl/>
        </w:rPr>
        <w:t>ميكروليتر</w:t>
      </w:r>
      <w:proofErr w:type="spellEnd"/>
      <w:r w:rsidR="00561438" w:rsidRPr="001B6EC7">
        <w:rPr>
          <w:rFonts w:ascii="Times New Roman" w:hAnsi="Times New Roman" w:cs="Simplified Arabic"/>
          <w:szCs w:val="24"/>
          <w:rtl/>
        </w:rPr>
        <w:t xml:space="preserve"> بالماء الخالي من </w:t>
      </w:r>
      <w:proofErr w:type="spellStart"/>
      <w:r w:rsidR="00561438" w:rsidRPr="001B6EC7">
        <w:rPr>
          <w:rFonts w:ascii="Times New Roman" w:hAnsi="Times New Roman" w:cs="Simplified Arabic"/>
          <w:szCs w:val="24"/>
          <w:rtl/>
        </w:rPr>
        <w:t>النوكلياز</w:t>
      </w:r>
      <w:proofErr w:type="spellEnd"/>
      <w:r w:rsidR="00561438" w:rsidRPr="001B6EC7">
        <w:rPr>
          <w:rFonts w:ascii="Times New Roman" w:hAnsi="Times New Roman" w:cs="Simplified Arabic"/>
          <w:szCs w:val="24"/>
          <w:rtl/>
        </w:rPr>
        <w:t xml:space="preserve"> ثم </w:t>
      </w:r>
      <w:r w:rsidR="00FF3267" w:rsidRPr="001B6EC7">
        <w:rPr>
          <w:rFonts w:ascii="Times New Roman" w:hAnsi="Times New Roman" w:cs="Simplified Arabic"/>
          <w:szCs w:val="24"/>
          <w:rtl/>
        </w:rPr>
        <w:t xml:space="preserve">أضيف 4 </w:t>
      </w:r>
      <w:proofErr w:type="spellStart"/>
      <w:r w:rsidR="00FF3267" w:rsidRPr="001B6EC7">
        <w:rPr>
          <w:rFonts w:ascii="Times New Roman" w:hAnsi="Times New Roman" w:cs="Simplified Arabic"/>
          <w:szCs w:val="24"/>
          <w:rtl/>
        </w:rPr>
        <w:t>ميكروليتر</w:t>
      </w:r>
      <w:proofErr w:type="spellEnd"/>
      <w:r w:rsidR="00FF3267" w:rsidRPr="001B6EC7">
        <w:rPr>
          <w:rFonts w:ascii="Times New Roman" w:hAnsi="Times New Roman" w:cs="Simplified Arabic"/>
          <w:szCs w:val="24"/>
          <w:rtl/>
        </w:rPr>
        <w:t xml:space="preserve"> من (</w:t>
      </w:r>
      <w:r w:rsidR="00FF3267" w:rsidRPr="001B6EC7">
        <w:rPr>
          <w:rFonts w:ascii="Times New Roman" w:hAnsi="Times New Roman" w:cs="Simplified Arabic"/>
          <w:szCs w:val="24"/>
        </w:rPr>
        <w:t>5X Reaction Buffer</w:t>
      </w:r>
      <w:r w:rsidR="00FF3267" w:rsidRPr="001B6EC7">
        <w:rPr>
          <w:rFonts w:ascii="Times New Roman" w:hAnsi="Times New Roman" w:cs="Simplified Arabic"/>
          <w:szCs w:val="24"/>
          <w:rtl/>
        </w:rPr>
        <w:t xml:space="preserve">) مع 1 </w:t>
      </w:r>
      <w:proofErr w:type="spellStart"/>
      <w:r w:rsidR="00FF3267" w:rsidRPr="001B6EC7">
        <w:rPr>
          <w:rFonts w:ascii="Times New Roman" w:hAnsi="Times New Roman" w:cs="Simplified Arabic"/>
          <w:szCs w:val="24"/>
          <w:rtl/>
        </w:rPr>
        <w:t>ميكروليتر</w:t>
      </w:r>
      <w:proofErr w:type="spellEnd"/>
      <w:r w:rsidR="00FF3267" w:rsidRPr="001B6EC7">
        <w:rPr>
          <w:rFonts w:ascii="Times New Roman" w:hAnsi="Times New Roman" w:cs="Simplified Arabic"/>
          <w:szCs w:val="24"/>
          <w:rtl/>
        </w:rPr>
        <w:t xml:space="preserve"> من (</w:t>
      </w:r>
      <w:proofErr w:type="spellStart"/>
      <w:r w:rsidR="00FF3267" w:rsidRPr="001B6EC7">
        <w:rPr>
          <w:rFonts w:ascii="Times New Roman" w:hAnsi="Times New Roman" w:cs="Simplified Arabic"/>
          <w:szCs w:val="24"/>
        </w:rPr>
        <w:t>RiboLock</w:t>
      </w:r>
      <w:proofErr w:type="spellEnd"/>
      <w:r w:rsidR="00FF3267" w:rsidRPr="001B6EC7">
        <w:rPr>
          <w:rFonts w:ascii="Times New Roman" w:hAnsi="Times New Roman" w:cs="Simplified Arabic"/>
          <w:szCs w:val="24"/>
        </w:rPr>
        <w:t xml:space="preserve"> </w:t>
      </w:r>
      <w:proofErr w:type="spellStart"/>
      <w:r w:rsidR="00FF3267" w:rsidRPr="001B6EC7">
        <w:rPr>
          <w:rFonts w:ascii="Times New Roman" w:hAnsi="Times New Roman" w:cs="Simplified Arabic"/>
          <w:szCs w:val="24"/>
        </w:rPr>
        <w:t>Rnase</w:t>
      </w:r>
      <w:proofErr w:type="spellEnd"/>
      <w:r w:rsidR="00FF3267" w:rsidRPr="001B6EC7">
        <w:rPr>
          <w:rFonts w:ascii="Times New Roman" w:hAnsi="Times New Roman" w:cs="Simplified Arabic"/>
          <w:szCs w:val="24"/>
        </w:rPr>
        <w:t xml:space="preserve"> </w:t>
      </w:r>
      <w:proofErr w:type="spellStart"/>
      <w:r w:rsidR="00FF3267" w:rsidRPr="001B6EC7">
        <w:rPr>
          <w:rFonts w:ascii="Times New Roman" w:hAnsi="Times New Roman" w:cs="Simplified Arabic"/>
          <w:szCs w:val="24"/>
        </w:rPr>
        <w:t>Inhibitr</w:t>
      </w:r>
      <w:proofErr w:type="spellEnd"/>
      <w:r w:rsidR="00FF3267" w:rsidRPr="001B6EC7">
        <w:rPr>
          <w:rFonts w:ascii="Times New Roman" w:hAnsi="Times New Roman" w:cs="Simplified Arabic"/>
          <w:szCs w:val="24"/>
        </w:rPr>
        <w:t xml:space="preserve"> 20u/µl</w:t>
      </w:r>
      <w:r w:rsidR="00FF3267" w:rsidRPr="001B6EC7">
        <w:rPr>
          <w:rFonts w:ascii="Times New Roman" w:hAnsi="Times New Roman" w:cs="Simplified Arabic"/>
          <w:szCs w:val="24"/>
          <w:rtl/>
        </w:rPr>
        <w:t>)</w:t>
      </w:r>
      <w:r w:rsidR="00561438" w:rsidRPr="001B6EC7">
        <w:rPr>
          <w:rFonts w:ascii="Times New Roman" w:hAnsi="Times New Roman" w:cs="Simplified Arabic"/>
          <w:szCs w:val="24"/>
          <w:rtl/>
        </w:rPr>
        <w:t xml:space="preserve"> و </w:t>
      </w:r>
      <w:r w:rsidR="00294E30" w:rsidRPr="001B6EC7">
        <w:rPr>
          <w:rFonts w:ascii="Times New Roman" w:hAnsi="Times New Roman" w:cs="Simplified Arabic"/>
          <w:szCs w:val="24"/>
          <w:rtl/>
        </w:rPr>
        <w:t xml:space="preserve">2 </w:t>
      </w:r>
      <w:proofErr w:type="spellStart"/>
      <w:r w:rsidR="00294E30" w:rsidRPr="001B6EC7">
        <w:rPr>
          <w:rFonts w:ascii="Times New Roman" w:hAnsi="Times New Roman" w:cs="Simplified Arabic"/>
          <w:szCs w:val="24"/>
          <w:rtl/>
        </w:rPr>
        <w:t>ميكروليتر</w:t>
      </w:r>
      <w:proofErr w:type="spellEnd"/>
      <w:r w:rsidR="00294E30" w:rsidRPr="001B6EC7">
        <w:rPr>
          <w:rFonts w:ascii="Times New Roman" w:hAnsi="Times New Roman" w:cs="Simplified Arabic"/>
          <w:szCs w:val="24"/>
          <w:rtl/>
        </w:rPr>
        <w:t xml:space="preserve"> من</w:t>
      </w:r>
      <w:r w:rsidR="00294E30" w:rsidRPr="001B6EC7">
        <w:rPr>
          <w:rFonts w:ascii="Times New Roman" w:hAnsi="Times New Roman" w:cs="Simplified Arabic"/>
          <w:szCs w:val="24"/>
        </w:rPr>
        <w:t xml:space="preserve">10 </w:t>
      </w:r>
      <w:proofErr w:type="spellStart"/>
      <w:r w:rsidR="00561438" w:rsidRPr="001B6EC7">
        <w:rPr>
          <w:rFonts w:ascii="Times New Roman" w:hAnsi="Times New Roman" w:cs="Simplified Arabic"/>
          <w:szCs w:val="24"/>
        </w:rPr>
        <w:t>mM</w:t>
      </w:r>
      <w:proofErr w:type="spellEnd"/>
      <w:r w:rsidR="00561438" w:rsidRPr="001B6EC7">
        <w:rPr>
          <w:rFonts w:ascii="Times New Roman" w:hAnsi="Times New Roman" w:cs="Simplified Arabic"/>
          <w:szCs w:val="24"/>
          <w:rtl/>
        </w:rPr>
        <w:t xml:space="preserve"> </w:t>
      </w:r>
      <w:proofErr w:type="spellStart"/>
      <w:r w:rsidR="00561438" w:rsidRPr="001B6EC7">
        <w:rPr>
          <w:rFonts w:ascii="Times New Roman" w:hAnsi="Times New Roman" w:cs="Simplified Arabic"/>
          <w:szCs w:val="24"/>
        </w:rPr>
        <w:t>dNTP</w:t>
      </w:r>
      <w:proofErr w:type="spellEnd"/>
      <w:r w:rsidR="00561438" w:rsidRPr="001B6EC7">
        <w:rPr>
          <w:rFonts w:ascii="Times New Roman" w:hAnsi="Times New Roman" w:cs="Simplified Arabic"/>
          <w:szCs w:val="24"/>
        </w:rPr>
        <w:t xml:space="preserve"> Mix</w:t>
      </w:r>
      <w:r w:rsidR="00561438" w:rsidRPr="001B6EC7">
        <w:rPr>
          <w:rFonts w:ascii="Times New Roman" w:hAnsi="Times New Roman" w:cs="Simplified Arabic"/>
          <w:szCs w:val="24"/>
          <w:rtl/>
        </w:rPr>
        <w:t xml:space="preserve"> و 1 </w:t>
      </w:r>
      <w:proofErr w:type="spellStart"/>
      <w:r w:rsidR="00561438" w:rsidRPr="001B6EC7">
        <w:rPr>
          <w:rFonts w:ascii="Times New Roman" w:hAnsi="Times New Roman" w:cs="Simplified Arabic"/>
          <w:szCs w:val="24"/>
          <w:rtl/>
        </w:rPr>
        <w:t>ميكروليتر</w:t>
      </w:r>
      <w:proofErr w:type="spellEnd"/>
      <w:r w:rsidR="00561438" w:rsidRPr="001B6EC7">
        <w:rPr>
          <w:rFonts w:ascii="Times New Roman" w:hAnsi="Times New Roman" w:cs="Simplified Arabic"/>
          <w:szCs w:val="24"/>
          <w:rtl/>
        </w:rPr>
        <w:t xml:space="preserve"> من أنزيم </w:t>
      </w:r>
      <w:proofErr w:type="spellStart"/>
      <w:r w:rsidR="00561438" w:rsidRPr="001B6EC7">
        <w:rPr>
          <w:rFonts w:ascii="Times New Roman" w:hAnsi="Times New Roman" w:cs="Simplified Arabic"/>
          <w:szCs w:val="24"/>
        </w:rPr>
        <w:t>RevertAid</w:t>
      </w:r>
      <w:proofErr w:type="spellEnd"/>
      <w:r w:rsidR="00561438" w:rsidRPr="001B6EC7">
        <w:rPr>
          <w:rFonts w:ascii="Times New Roman" w:hAnsi="Times New Roman" w:cs="Simplified Arabic"/>
          <w:szCs w:val="24"/>
        </w:rPr>
        <w:t xml:space="preserve"> M-</w:t>
      </w:r>
      <w:proofErr w:type="spellStart"/>
      <w:r w:rsidR="00561438" w:rsidRPr="001B6EC7">
        <w:rPr>
          <w:rFonts w:ascii="Times New Roman" w:hAnsi="Times New Roman" w:cs="Simplified Arabic"/>
          <w:szCs w:val="24"/>
        </w:rPr>
        <w:t>MuLV</w:t>
      </w:r>
      <w:proofErr w:type="spellEnd"/>
      <w:r w:rsidR="00561438" w:rsidRPr="001B6EC7">
        <w:rPr>
          <w:rFonts w:ascii="Times New Roman" w:hAnsi="Times New Roman" w:cs="Simplified Arabic"/>
          <w:szCs w:val="24"/>
        </w:rPr>
        <w:t xml:space="preserve"> Reverse Transcriptase 200u/µl</w:t>
      </w:r>
      <w:r w:rsidR="00294E30" w:rsidRPr="001B6EC7">
        <w:rPr>
          <w:rFonts w:ascii="Times New Roman" w:hAnsi="Times New Roman" w:cs="Simplified Arabic"/>
          <w:szCs w:val="24"/>
          <w:rtl/>
        </w:rPr>
        <w:t xml:space="preserve"> بحيث يصبح حجم التفاعل 20 </w:t>
      </w:r>
      <w:proofErr w:type="spellStart"/>
      <w:r w:rsidR="00294E30" w:rsidRPr="001B6EC7">
        <w:rPr>
          <w:rFonts w:ascii="Times New Roman" w:hAnsi="Times New Roman" w:cs="Simplified Arabic"/>
          <w:szCs w:val="24"/>
          <w:rtl/>
        </w:rPr>
        <w:t>ميكروليتر</w:t>
      </w:r>
      <w:proofErr w:type="spellEnd"/>
      <w:r w:rsidR="00294E30" w:rsidRPr="001B6EC7">
        <w:rPr>
          <w:rFonts w:ascii="Times New Roman" w:hAnsi="Times New Roman" w:cs="Simplified Arabic"/>
          <w:szCs w:val="24"/>
          <w:rtl/>
        </w:rPr>
        <w:t xml:space="preserve">، خلط المزيج بلطف ثم </w:t>
      </w:r>
      <w:r w:rsidR="00561438" w:rsidRPr="001B6EC7">
        <w:rPr>
          <w:rFonts w:ascii="Times New Roman" w:hAnsi="Times New Roman" w:cs="Simplified Arabic"/>
          <w:szCs w:val="24"/>
          <w:rtl/>
        </w:rPr>
        <w:t>حضن المزيج لمدة 60 دقيقة على درجة 42 س</w:t>
      </w:r>
      <w:r w:rsidR="00294E30" w:rsidRPr="001B6EC7">
        <w:rPr>
          <w:rFonts w:ascii="Times New Roman" w:hAnsi="Times New Roman" w:cs="Simplified Arabic"/>
          <w:szCs w:val="24"/>
          <w:rtl/>
        </w:rPr>
        <w:t>ْ ثم أنه</w:t>
      </w:r>
      <w:r w:rsidR="00561438" w:rsidRPr="001B6EC7">
        <w:rPr>
          <w:rFonts w:ascii="Times New Roman" w:hAnsi="Times New Roman" w:cs="Simplified Arabic"/>
          <w:szCs w:val="24"/>
          <w:rtl/>
        </w:rPr>
        <w:t>ي</w:t>
      </w:r>
      <w:r w:rsidR="00294E30" w:rsidRPr="001B6EC7">
        <w:rPr>
          <w:rFonts w:ascii="Times New Roman" w:hAnsi="Times New Roman" w:cs="Simplified Arabic"/>
          <w:szCs w:val="24"/>
          <w:rtl/>
        </w:rPr>
        <w:t xml:space="preserve"> التفاعل بالتسخين على درجة 72 سْ لمدة 5 دقائق</w:t>
      </w:r>
      <w:r w:rsidR="00BD0A58" w:rsidRPr="001B6EC7">
        <w:rPr>
          <w:rFonts w:ascii="Times New Roman" w:hAnsi="Times New Roman" w:cs="Simplified Arabic"/>
          <w:szCs w:val="24"/>
          <w:rtl/>
        </w:rPr>
        <w:t>، بعد انتهاء العمل</w:t>
      </w:r>
      <w:r w:rsidR="00561438" w:rsidRPr="001B6EC7">
        <w:rPr>
          <w:rFonts w:ascii="Times New Roman" w:hAnsi="Times New Roman" w:cs="Simplified Arabic"/>
          <w:szCs w:val="24"/>
          <w:rtl/>
        </w:rPr>
        <w:t xml:space="preserve"> </w:t>
      </w:r>
      <w:r w:rsidR="00BA4423" w:rsidRPr="001B6EC7">
        <w:rPr>
          <w:rFonts w:ascii="Times New Roman" w:hAnsi="Times New Roman" w:cs="Simplified Arabic"/>
          <w:szCs w:val="24"/>
          <w:rtl/>
        </w:rPr>
        <w:t xml:space="preserve">خزن </w:t>
      </w:r>
      <w:r w:rsidR="00BD0A58" w:rsidRPr="001B6EC7">
        <w:rPr>
          <w:rFonts w:ascii="Times New Roman" w:hAnsi="Times New Roman" w:cs="Simplified Arabic"/>
          <w:szCs w:val="24"/>
          <w:rtl/>
        </w:rPr>
        <w:t xml:space="preserve">الـ </w:t>
      </w:r>
      <w:proofErr w:type="spellStart"/>
      <w:r w:rsidR="00BD0A58" w:rsidRPr="001B6EC7">
        <w:rPr>
          <w:rFonts w:ascii="Times New Roman" w:hAnsi="Times New Roman" w:cs="Simplified Arabic"/>
          <w:szCs w:val="24"/>
        </w:rPr>
        <w:t>cDNA</w:t>
      </w:r>
      <w:proofErr w:type="spellEnd"/>
      <w:r w:rsidR="00BD0A58" w:rsidRPr="001B6EC7">
        <w:rPr>
          <w:rFonts w:ascii="Times New Roman" w:hAnsi="Times New Roman" w:cs="Simplified Arabic"/>
          <w:szCs w:val="24"/>
          <w:rtl/>
        </w:rPr>
        <w:t xml:space="preserve"> </w:t>
      </w:r>
      <w:r w:rsidR="00BA4423" w:rsidRPr="001B6EC7">
        <w:rPr>
          <w:rFonts w:ascii="Times New Roman" w:hAnsi="Times New Roman" w:cs="Simplified Arabic"/>
          <w:szCs w:val="24"/>
          <w:rtl/>
        </w:rPr>
        <w:t xml:space="preserve">على درجة -20 سْ </w:t>
      </w:r>
      <w:r w:rsidR="00BD0A58" w:rsidRPr="001B6EC7">
        <w:rPr>
          <w:rFonts w:ascii="Times New Roman" w:hAnsi="Times New Roman" w:cs="Simplified Arabic"/>
          <w:szCs w:val="24"/>
          <w:rtl/>
        </w:rPr>
        <w:t xml:space="preserve">حيث أجريت </w:t>
      </w:r>
      <w:r w:rsidR="00D941C5" w:rsidRPr="001B6EC7">
        <w:rPr>
          <w:rFonts w:ascii="Times New Roman" w:hAnsi="Times New Roman" w:cs="Simplified Arabic"/>
          <w:szCs w:val="24"/>
          <w:rtl/>
        </w:rPr>
        <w:t xml:space="preserve">تفاعلات ال </w:t>
      </w:r>
      <w:r w:rsidR="00D941C5" w:rsidRPr="001B6EC7">
        <w:rPr>
          <w:rFonts w:ascii="Times New Roman" w:hAnsi="Times New Roman" w:cs="Simplified Arabic"/>
          <w:szCs w:val="24"/>
        </w:rPr>
        <w:t>PCR</w:t>
      </w:r>
      <w:r w:rsidR="00D941C5" w:rsidRPr="001B6EC7">
        <w:rPr>
          <w:rFonts w:ascii="Times New Roman" w:hAnsi="Times New Roman" w:cs="Simplified Arabic"/>
          <w:szCs w:val="24"/>
          <w:rtl/>
        </w:rPr>
        <w:t xml:space="preserve"> في اليوم التالي</w:t>
      </w:r>
      <w:r w:rsidR="00BD0A58" w:rsidRPr="001B6EC7">
        <w:rPr>
          <w:rFonts w:ascii="Times New Roman" w:hAnsi="Times New Roman" w:cs="Simplified Arabic"/>
          <w:szCs w:val="24"/>
          <w:rtl/>
        </w:rPr>
        <w:t xml:space="preserve"> </w:t>
      </w:r>
      <w:r w:rsidR="00D941C5" w:rsidRPr="001B6EC7">
        <w:rPr>
          <w:rFonts w:ascii="Times New Roman" w:hAnsi="Times New Roman" w:cs="Simplified Arabic"/>
          <w:szCs w:val="24"/>
          <w:rtl/>
        </w:rPr>
        <w:t>وذلك</w:t>
      </w:r>
      <w:r w:rsidR="00D9336E" w:rsidRPr="001B6EC7">
        <w:rPr>
          <w:rFonts w:ascii="Times New Roman" w:hAnsi="Times New Roman" w:cs="Simplified Arabic"/>
          <w:szCs w:val="24"/>
          <w:rtl/>
        </w:rPr>
        <w:t xml:space="preserve"> لمورثة</w:t>
      </w:r>
      <w:r w:rsidRPr="001B6EC7">
        <w:rPr>
          <w:rFonts w:ascii="Times New Roman" w:hAnsi="Times New Roman" w:cs="Simplified Arabic"/>
          <w:szCs w:val="24"/>
          <w:rtl/>
        </w:rPr>
        <w:t xml:space="preserve"> </w:t>
      </w:r>
      <w:proofErr w:type="spellStart"/>
      <w:r w:rsidR="00BB6742" w:rsidRPr="001B6EC7">
        <w:rPr>
          <w:rFonts w:ascii="Times New Roman" w:hAnsi="Times New Roman" w:cs="Simplified Arabic"/>
          <w:szCs w:val="24"/>
        </w:rPr>
        <w:t>zn</w:t>
      </w:r>
      <w:proofErr w:type="spellEnd"/>
      <w:r w:rsidRPr="001B6EC7">
        <w:rPr>
          <w:rFonts w:ascii="Times New Roman" w:hAnsi="Times New Roman" w:cs="Simplified Arabic"/>
          <w:szCs w:val="24"/>
        </w:rPr>
        <w:t>-SOD</w:t>
      </w:r>
      <w:r w:rsidR="00BB6742" w:rsidRPr="001B6EC7">
        <w:rPr>
          <w:rFonts w:ascii="Times New Roman" w:hAnsi="Times New Roman" w:cs="Simplified Arabic"/>
          <w:szCs w:val="24"/>
          <w:rtl/>
        </w:rPr>
        <w:t xml:space="preserve"> </w:t>
      </w:r>
      <w:r w:rsidR="00D9336E" w:rsidRPr="001B6EC7">
        <w:rPr>
          <w:rFonts w:ascii="Times New Roman" w:hAnsi="Times New Roman" w:cs="Simplified Arabic"/>
          <w:szCs w:val="24"/>
          <w:rtl/>
        </w:rPr>
        <w:t xml:space="preserve">مورثة </w:t>
      </w:r>
      <w:r w:rsidR="00D9336E" w:rsidRPr="001B6EC7">
        <w:rPr>
          <w:rFonts w:ascii="Times New Roman" w:hAnsi="Times New Roman" w:cs="Simplified Arabic"/>
          <w:szCs w:val="24"/>
        </w:rPr>
        <w:t xml:space="preserve"> Actin</w:t>
      </w:r>
      <w:r w:rsidR="00D9336E" w:rsidRPr="001B6EC7">
        <w:rPr>
          <w:rFonts w:ascii="Times New Roman" w:hAnsi="Times New Roman" w:cs="Simplified Arabic"/>
          <w:szCs w:val="24"/>
          <w:rtl/>
        </w:rPr>
        <w:t xml:space="preserve"> كشاهد </w:t>
      </w:r>
      <w:r w:rsidR="00F731A7" w:rsidRPr="001B6EC7">
        <w:rPr>
          <w:rFonts w:ascii="Times New Roman" w:hAnsi="Times New Roman" w:cs="Simplified Arabic"/>
          <w:szCs w:val="24"/>
          <w:rtl/>
        </w:rPr>
        <w:t xml:space="preserve">داخلي </w:t>
      </w:r>
      <w:r w:rsidR="00D9336E" w:rsidRPr="001B6EC7">
        <w:rPr>
          <w:rFonts w:ascii="Times New Roman" w:hAnsi="Times New Roman" w:cs="Simplified Arabic"/>
          <w:szCs w:val="24"/>
          <w:rtl/>
        </w:rPr>
        <w:t xml:space="preserve">دائم التعبير عن نفسه </w:t>
      </w:r>
      <w:r w:rsidR="00D941C5" w:rsidRPr="001B6EC7">
        <w:rPr>
          <w:rFonts w:ascii="Times New Roman" w:hAnsi="Times New Roman" w:cs="Simplified Arabic"/>
          <w:szCs w:val="24"/>
          <w:rtl/>
        </w:rPr>
        <w:t>باستخدام زوج البادئات المتخصص</w:t>
      </w:r>
      <w:r w:rsidR="00D9336E" w:rsidRPr="001B6EC7">
        <w:rPr>
          <w:rFonts w:ascii="Times New Roman" w:hAnsi="Times New Roman" w:cs="Simplified Arabic"/>
          <w:szCs w:val="24"/>
          <w:rtl/>
        </w:rPr>
        <w:t>ة بهما الجدول (</w:t>
      </w:r>
      <w:r w:rsidR="008B4754" w:rsidRPr="001B6EC7">
        <w:rPr>
          <w:rFonts w:ascii="Times New Roman" w:hAnsi="Times New Roman" w:cs="Simplified Arabic"/>
          <w:szCs w:val="24"/>
          <w:rtl/>
        </w:rPr>
        <w:t>2</w:t>
      </w:r>
      <w:r w:rsidR="00D9336E" w:rsidRPr="001B6EC7">
        <w:rPr>
          <w:rFonts w:ascii="Times New Roman" w:hAnsi="Times New Roman" w:cs="Simplified Arabic"/>
          <w:szCs w:val="24"/>
          <w:rtl/>
        </w:rPr>
        <w:t>)</w:t>
      </w:r>
    </w:p>
    <w:p w:rsidR="00E8139B" w:rsidRDefault="00E8139B" w:rsidP="00B84D69">
      <w:pPr>
        <w:spacing w:after="0" w:line="240" w:lineRule="auto"/>
        <w:jc w:val="center"/>
        <w:rPr>
          <w:rFonts w:ascii="Times New Roman" w:hAnsi="Times New Roman" w:cs="Simplified Arabic"/>
          <w:b/>
          <w:bCs/>
          <w:sz w:val="20"/>
          <w:szCs w:val="20"/>
          <w:rtl/>
        </w:rPr>
      </w:pPr>
    </w:p>
    <w:p w:rsidR="008B4754" w:rsidRPr="004E7DE6" w:rsidRDefault="008B4754" w:rsidP="00B84D69">
      <w:pPr>
        <w:spacing w:after="0" w:line="240" w:lineRule="auto"/>
        <w:jc w:val="center"/>
        <w:rPr>
          <w:rFonts w:ascii="Times New Roman" w:hAnsi="Times New Roman" w:cs="Simplified Arabic"/>
          <w:b/>
          <w:bCs/>
          <w:sz w:val="20"/>
          <w:szCs w:val="20"/>
        </w:rPr>
      </w:pPr>
      <w:r w:rsidRPr="004E7DE6">
        <w:rPr>
          <w:rFonts w:ascii="Times New Roman" w:hAnsi="Times New Roman" w:cs="Simplified Arabic"/>
          <w:b/>
          <w:bCs/>
          <w:sz w:val="20"/>
          <w:szCs w:val="20"/>
          <w:rtl/>
        </w:rPr>
        <w:t xml:space="preserve">الجدول (2) التسلسلات </w:t>
      </w:r>
      <w:proofErr w:type="spellStart"/>
      <w:r w:rsidRPr="004E7DE6">
        <w:rPr>
          <w:rFonts w:ascii="Times New Roman" w:hAnsi="Times New Roman" w:cs="Simplified Arabic"/>
          <w:b/>
          <w:bCs/>
          <w:sz w:val="20"/>
          <w:szCs w:val="20"/>
          <w:rtl/>
        </w:rPr>
        <w:t>النكليوتيدية</w:t>
      </w:r>
      <w:proofErr w:type="spellEnd"/>
      <w:r w:rsidRPr="004E7DE6">
        <w:rPr>
          <w:rFonts w:ascii="Times New Roman" w:hAnsi="Times New Roman" w:cs="Simplified Arabic"/>
          <w:b/>
          <w:bCs/>
          <w:sz w:val="20"/>
          <w:szCs w:val="20"/>
          <w:rtl/>
        </w:rPr>
        <w:t xml:space="preserve"> للبادئات المستخدمة في دراسة التعبير المورثي</w:t>
      </w:r>
      <w:r w:rsidR="0056749A" w:rsidRPr="004E7DE6">
        <w:rPr>
          <w:rFonts w:ascii="Times New Roman" w:hAnsi="Times New Roman" w:cs="Simplified Arabic"/>
          <w:b/>
          <w:bCs/>
          <w:sz w:val="20"/>
          <w:szCs w:val="20"/>
          <w:rtl/>
        </w:rPr>
        <w:t xml:space="preserve"> لمورثتي الـ </w:t>
      </w:r>
      <w:proofErr w:type="spellStart"/>
      <w:r w:rsidR="0056749A" w:rsidRPr="004E7DE6">
        <w:rPr>
          <w:rFonts w:ascii="Times New Roman" w:hAnsi="Times New Roman" w:cs="Simplified Arabic"/>
          <w:b/>
          <w:bCs/>
          <w:sz w:val="20"/>
          <w:szCs w:val="20"/>
        </w:rPr>
        <w:t>zn</w:t>
      </w:r>
      <w:proofErr w:type="spellEnd"/>
      <w:r w:rsidR="0056749A" w:rsidRPr="004E7DE6">
        <w:rPr>
          <w:rFonts w:ascii="Times New Roman" w:hAnsi="Times New Roman" w:cs="Simplified Arabic"/>
          <w:b/>
          <w:bCs/>
          <w:sz w:val="20"/>
          <w:szCs w:val="20"/>
        </w:rPr>
        <w:t>-SOD</w:t>
      </w:r>
      <w:r w:rsidR="0056749A" w:rsidRPr="004E7DE6">
        <w:rPr>
          <w:rFonts w:ascii="Times New Roman" w:hAnsi="Times New Roman" w:cs="Simplified Arabic"/>
          <w:b/>
          <w:bCs/>
          <w:sz w:val="20"/>
          <w:szCs w:val="20"/>
          <w:rtl/>
        </w:rPr>
        <w:t xml:space="preserve"> والـ </w:t>
      </w:r>
      <w:r w:rsidR="0056749A" w:rsidRPr="004E7DE6">
        <w:rPr>
          <w:rFonts w:ascii="Times New Roman" w:hAnsi="Times New Roman" w:cs="Simplified Arabic"/>
          <w:b/>
          <w:bCs/>
          <w:sz w:val="20"/>
          <w:szCs w:val="20"/>
        </w:rPr>
        <w:t>Actin</w:t>
      </w:r>
    </w:p>
    <w:tbl>
      <w:tblPr>
        <w:tblStyle w:val="a4"/>
        <w:bidiVisual/>
        <w:tblW w:w="0" w:type="auto"/>
        <w:jc w:val="center"/>
        <w:tblLook w:val="04A0" w:firstRow="1" w:lastRow="0" w:firstColumn="1" w:lastColumn="0" w:noHBand="0" w:noVBand="1"/>
      </w:tblPr>
      <w:tblGrid>
        <w:gridCol w:w="1068"/>
        <w:gridCol w:w="3621"/>
        <w:gridCol w:w="2138"/>
      </w:tblGrid>
      <w:tr w:rsidR="00960F48" w:rsidRPr="00B84D69" w:rsidTr="00B84D69">
        <w:trPr>
          <w:jc w:val="center"/>
        </w:trPr>
        <w:tc>
          <w:tcPr>
            <w:tcW w:w="0" w:type="auto"/>
            <w:vAlign w:val="center"/>
          </w:tcPr>
          <w:p w:rsidR="00960F48" w:rsidRPr="003C5A06" w:rsidRDefault="00960F48" w:rsidP="00B84D69">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البادئات</w:t>
            </w:r>
          </w:p>
        </w:tc>
        <w:tc>
          <w:tcPr>
            <w:tcW w:w="0" w:type="auto"/>
            <w:vAlign w:val="center"/>
          </w:tcPr>
          <w:p w:rsidR="00960F48" w:rsidRPr="003C5A06" w:rsidRDefault="00960F48" w:rsidP="00B84D69">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التسلسل النكليوتيدي</w:t>
            </w:r>
          </w:p>
        </w:tc>
        <w:tc>
          <w:tcPr>
            <w:tcW w:w="0" w:type="auto"/>
            <w:vAlign w:val="center"/>
          </w:tcPr>
          <w:p w:rsidR="00960F48" w:rsidRPr="003C5A06" w:rsidRDefault="00960F48" w:rsidP="00B84D69">
            <w:pPr>
              <w:jc w:val="center"/>
              <w:rPr>
                <w:rFonts w:ascii="Times New Roman" w:hAnsi="Times New Roman" w:cs="Simplified Arabic"/>
                <w:b/>
                <w:bCs/>
                <w:sz w:val="20"/>
                <w:szCs w:val="20"/>
              </w:rPr>
            </w:pPr>
            <w:r w:rsidRPr="003C5A06">
              <w:rPr>
                <w:rFonts w:ascii="Times New Roman" w:hAnsi="Times New Roman" w:cs="Simplified Arabic"/>
                <w:b/>
                <w:bCs/>
                <w:sz w:val="20"/>
                <w:szCs w:val="20"/>
                <w:rtl/>
              </w:rPr>
              <w:t>المرجع</w:t>
            </w:r>
          </w:p>
        </w:tc>
      </w:tr>
      <w:tr w:rsidR="00960F48" w:rsidRPr="00B84D69" w:rsidTr="00B84D69">
        <w:trPr>
          <w:jc w:val="center"/>
        </w:trPr>
        <w:tc>
          <w:tcPr>
            <w:tcW w:w="0" w:type="auto"/>
            <w:vAlign w:val="center"/>
          </w:tcPr>
          <w:p w:rsidR="00960F48" w:rsidRPr="00B84D69" w:rsidRDefault="00960F48" w:rsidP="00B84D69">
            <w:pPr>
              <w:jc w:val="center"/>
              <w:rPr>
                <w:rFonts w:ascii="Times New Roman" w:hAnsi="Times New Roman" w:cs="Simplified Arabic"/>
                <w:sz w:val="20"/>
                <w:szCs w:val="20"/>
                <w:rtl/>
              </w:rPr>
            </w:pPr>
            <w:proofErr w:type="spellStart"/>
            <w:r w:rsidRPr="00B84D69">
              <w:rPr>
                <w:rFonts w:ascii="Times New Roman" w:hAnsi="Times New Roman" w:cs="Simplified Arabic"/>
                <w:sz w:val="20"/>
                <w:szCs w:val="20"/>
              </w:rPr>
              <w:t>zn</w:t>
            </w:r>
            <w:proofErr w:type="spellEnd"/>
            <w:r w:rsidRPr="00B84D69">
              <w:rPr>
                <w:rFonts w:ascii="Times New Roman" w:hAnsi="Times New Roman" w:cs="Simplified Arabic"/>
                <w:sz w:val="20"/>
                <w:szCs w:val="20"/>
              </w:rPr>
              <w:t>-SOD</w:t>
            </w:r>
          </w:p>
        </w:tc>
        <w:tc>
          <w:tcPr>
            <w:tcW w:w="0" w:type="auto"/>
            <w:vAlign w:val="center"/>
          </w:tcPr>
          <w:p w:rsidR="00960F48" w:rsidRPr="00B84D69" w:rsidRDefault="00960F48" w:rsidP="00B84D69">
            <w:pPr>
              <w:jc w:val="center"/>
              <w:rPr>
                <w:rFonts w:ascii="Times New Roman" w:hAnsi="Times New Roman" w:cs="Simplified Arabic"/>
                <w:sz w:val="20"/>
                <w:szCs w:val="20"/>
              </w:rPr>
            </w:pPr>
            <w:r w:rsidRPr="00B84D69">
              <w:rPr>
                <w:rFonts w:ascii="Times New Roman" w:hAnsi="Times New Roman" w:cs="Simplified Arabic"/>
                <w:sz w:val="20"/>
                <w:szCs w:val="20"/>
              </w:rPr>
              <w:t>F 5'-&gt;3:GTTGTTGGGAGAGCGTTTGT</w:t>
            </w:r>
          </w:p>
          <w:p w:rsidR="00960F48" w:rsidRPr="00B84D69" w:rsidRDefault="00960F48" w:rsidP="00B84D69">
            <w:pPr>
              <w:jc w:val="center"/>
              <w:rPr>
                <w:rFonts w:ascii="Times New Roman" w:hAnsi="Times New Roman" w:cs="Simplified Arabic"/>
                <w:sz w:val="20"/>
                <w:szCs w:val="20"/>
                <w:rtl/>
              </w:rPr>
            </w:pPr>
            <w:r w:rsidRPr="00B84D69">
              <w:rPr>
                <w:rFonts w:ascii="Times New Roman" w:hAnsi="Times New Roman" w:cs="Simplified Arabic"/>
                <w:sz w:val="20"/>
                <w:szCs w:val="20"/>
              </w:rPr>
              <w:t>R 5'-&gt;3:GCAAGTCTTCCACCAGCA TT</w:t>
            </w:r>
          </w:p>
        </w:tc>
        <w:tc>
          <w:tcPr>
            <w:tcW w:w="0" w:type="auto"/>
            <w:vAlign w:val="center"/>
          </w:tcPr>
          <w:p w:rsidR="00960F48" w:rsidRPr="00B84D69" w:rsidRDefault="00DF39FE" w:rsidP="00B84D69">
            <w:pPr>
              <w:jc w:val="center"/>
              <w:rPr>
                <w:rFonts w:ascii="Times New Roman" w:hAnsi="Times New Roman" w:cs="Simplified Arabic"/>
                <w:sz w:val="20"/>
                <w:szCs w:val="20"/>
              </w:rPr>
            </w:pPr>
            <w:proofErr w:type="spellStart"/>
            <w:r w:rsidRPr="00B84D69">
              <w:rPr>
                <w:rFonts w:ascii="Times New Roman" w:hAnsi="Times New Roman" w:cs="Simplified Arabic"/>
                <w:sz w:val="20"/>
                <w:szCs w:val="20"/>
              </w:rPr>
              <w:t>Baek</w:t>
            </w:r>
            <w:proofErr w:type="spellEnd"/>
            <w:r w:rsidRPr="00B84D69">
              <w:rPr>
                <w:rFonts w:ascii="Times New Roman" w:hAnsi="Times New Roman" w:cs="Simplified Arabic"/>
                <w:sz w:val="20"/>
                <w:szCs w:val="20"/>
              </w:rPr>
              <w:t xml:space="preserve"> and Skinner, 2003</w:t>
            </w:r>
          </w:p>
        </w:tc>
      </w:tr>
      <w:tr w:rsidR="00960F48" w:rsidRPr="00B84D69" w:rsidTr="00B84D69">
        <w:trPr>
          <w:trHeight w:val="828"/>
          <w:jc w:val="center"/>
        </w:trPr>
        <w:tc>
          <w:tcPr>
            <w:tcW w:w="0" w:type="auto"/>
            <w:vAlign w:val="center"/>
          </w:tcPr>
          <w:p w:rsidR="00960F48" w:rsidRPr="00B84D69" w:rsidRDefault="00960F48" w:rsidP="00B84D69">
            <w:pPr>
              <w:jc w:val="center"/>
              <w:rPr>
                <w:rFonts w:ascii="Times New Roman" w:hAnsi="Times New Roman" w:cs="Simplified Arabic"/>
                <w:sz w:val="20"/>
                <w:szCs w:val="20"/>
                <w:rtl/>
              </w:rPr>
            </w:pPr>
            <w:r w:rsidRPr="00B84D69">
              <w:rPr>
                <w:rFonts w:ascii="Times New Roman" w:hAnsi="Times New Roman" w:cs="Simplified Arabic"/>
                <w:sz w:val="20"/>
                <w:szCs w:val="20"/>
              </w:rPr>
              <w:t>Taβ –actin</w:t>
            </w:r>
          </w:p>
        </w:tc>
        <w:tc>
          <w:tcPr>
            <w:tcW w:w="0" w:type="auto"/>
            <w:vAlign w:val="center"/>
          </w:tcPr>
          <w:p w:rsidR="00960F48" w:rsidRPr="00B84D69" w:rsidRDefault="00960F48" w:rsidP="00B84D69">
            <w:pPr>
              <w:jc w:val="center"/>
              <w:rPr>
                <w:rFonts w:ascii="Times New Roman" w:hAnsi="Times New Roman" w:cs="Simplified Arabic"/>
                <w:sz w:val="20"/>
                <w:szCs w:val="20"/>
                <w:rtl/>
              </w:rPr>
            </w:pPr>
            <w:r w:rsidRPr="00B84D69">
              <w:rPr>
                <w:rFonts w:ascii="Times New Roman" w:hAnsi="Times New Roman" w:cs="Simplified Arabic"/>
                <w:sz w:val="20"/>
                <w:szCs w:val="20"/>
              </w:rPr>
              <w:t>F 5'-&gt;3:GCTGGAAGGTGCTGAGGGA</w:t>
            </w:r>
          </w:p>
          <w:p w:rsidR="00960F48" w:rsidRPr="00B84D69" w:rsidRDefault="00960F48" w:rsidP="00B84D69">
            <w:pPr>
              <w:jc w:val="center"/>
              <w:rPr>
                <w:rFonts w:ascii="Times New Roman" w:hAnsi="Times New Roman" w:cs="Simplified Arabic"/>
                <w:sz w:val="20"/>
                <w:szCs w:val="20"/>
              </w:rPr>
            </w:pPr>
            <w:r w:rsidRPr="00B84D69">
              <w:rPr>
                <w:rFonts w:ascii="Times New Roman" w:hAnsi="Times New Roman" w:cs="Simplified Arabic"/>
                <w:sz w:val="20"/>
                <w:szCs w:val="20"/>
              </w:rPr>
              <w:t>R 5'-&gt;3:GCATCGCCGACAGGATGAG</w:t>
            </w:r>
          </w:p>
        </w:tc>
        <w:tc>
          <w:tcPr>
            <w:tcW w:w="0" w:type="auto"/>
            <w:vAlign w:val="center"/>
          </w:tcPr>
          <w:p w:rsidR="00960F48" w:rsidRPr="00B84D69" w:rsidRDefault="00657821" w:rsidP="00B84D69">
            <w:pPr>
              <w:jc w:val="center"/>
              <w:rPr>
                <w:rFonts w:ascii="Times New Roman" w:hAnsi="Times New Roman" w:cs="Simplified Arabic"/>
                <w:sz w:val="20"/>
                <w:szCs w:val="20"/>
              </w:rPr>
            </w:pPr>
            <w:proofErr w:type="spellStart"/>
            <w:r w:rsidRPr="00B84D69">
              <w:rPr>
                <w:rFonts w:ascii="Times New Roman" w:hAnsi="Times New Roman" w:cs="Simplified Arabic"/>
                <w:sz w:val="20"/>
                <w:szCs w:val="20"/>
              </w:rPr>
              <w:t>Chitnis</w:t>
            </w:r>
            <w:proofErr w:type="spellEnd"/>
            <w:r w:rsidRPr="00B84D69">
              <w:rPr>
                <w:rFonts w:ascii="Times New Roman" w:hAnsi="Times New Roman" w:cs="Simplified Arabic"/>
                <w:sz w:val="20"/>
                <w:szCs w:val="20"/>
              </w:rPr>
              <w:t xml:space="preserve"> et al., 2016</w:t>
            </w:r>
          </w:p>
        </w:tc>
      </w:tr>
    </w:tbl>
    <w:p w:rsidR="00DC23C2" w:rsidRPr="001B6EC7" w:rsidRDefault="00B269FB"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أجري تفاعل الـ </w:t>
      </w:r>
      <w:r w:rsidRPr="001B6EC7">
        <w:rPr>
          <w:rFonts w:ascii="Times New Roman" w:hAnsi="Times New Roman" w:cs="Simplified Arabic"/>
          <w:szCs w:val="24"/>
          <w:lang w:bidi="ar-SY"/>
        </w:rPr>
        <w:t>PCR</w:t>
      </w:r>
      <w:r w:rsidRPr="001B6EC7">
        <w:rPr>
          <w:rFonts w:ascii="Times New Roman" w:hAnsi="Times New Roman" w:cs="Simplified Arabic"/>
          <w:szCs w:val="24"/>
          <w:rtl/>
        </w:rPr>
        <w:t xml:space="preserve"> (25 </w:t>
      </w:r>
      <w:r w:rsidR="00AD0857" w:rsidRPr="001B6EC7">
        <w:rPr>
          <w:rFonts w:ascii="Times New Roman" w:hAnsi="Times New Roman" w:cs="Simplified Arabic"/>
          <w:szCs w:val="24"/>
          <w:lang w:bidi="ar-SY"/>
        </w:rPr>
        <w:t>l</w:t>
      </w:r>
      <w:r w:rsidR="00AD0857" w:rsidRPr="001B6EC7">
        <w:rPr>
          <w:rFonts w:ascii="Times New Roman" w:hAnsi="Times New Roman" w:cs="Simplified Arabic"/>
          <w:szCs w:val="24"/>
          <w:rtl/>
          <w:lang w:bidi="ar-SY"/>
        </w:rPr>
        <w:t xml:space="preserve">µ </w:t>
      </w:r>
      <w:r w:rsidRPr="001B6EC7">
        <w:rPr>
          <w:rFonts w:ascii="Times New Roman" w:hAnsi="Times New Roman" w:cs="Simplified Arabic"/>
          <w:szCs w:val="24"/>
          <w:rtl/>
        </w:rPr>
        <w:t>حجم نهائي) باستخدام</w:t>
      </w:r>
      <w:r w:rsidRPr="001B6EC7">
        <w:rPr>
          <w:rFonts w:ascii="Times New Roman" w:hAnsi="Times New Roman" w:cs="Simplified Arabic"/>
          <w:szCs w:val="24"/>
          <w:lang w:bidi="ar-SY"/>
        </w:rPr>
        <w:t xml:space="preserve">Master Mix 2x </w:t>
      </w:r>
      <w:r w:rsidRPr="001B6EC7">
        <w:rPr>
          <w:rFonts w:ascii="Times New Roman" w:hAnsi="Times New Roman" w:cs="Simplified Arabic"/>
          <w:szCs w:val="24"/>
          <w:rtl/>
          <w:lang w:bidi="ar-SY"/>
        </w:rPr>
        <w:t xml:space="preserve"> من شركة</w:t>
      </w:r>
      <w:r w:rsidRPr="001B6EC7">
        <w:rPr>
          <w:rFonts w:ascii="Times New Roman" w:hAnsi="Times New Roman" w:cs="Simplified Arabic"/>
          <w:szCs w:val="24"/>
          <w:lang w:bidi="ar-SY"/>
        </w:rPr>
        <w:t xml:space="preserve">(Kappa) </w:t>
      </w:r>
      <w:r w:rsidRPr="001B6EC7">
        <w:rPr>
          <w:rFonts w:ascii="Times New Roman" w:hAnsi="Times New Roman" w:cs="Simplified Arabic"/>
          <w:szCs w:val="24"/>
          <w:rtl/>
          <w:lang w:bidi="ar-SY"/>
        </w:rPr>
        <w:t xml:space="preserve"> و </w:t>
      </w:r>
      <w:r w:rsidRPr="001B6EC7">
        <w:rPr>
          <w:rFonts w:ascii="Times New Roman" w:hAnsi="Times New Roman" w:cs="Simplified Arabic"/>
          <w:szCs w:val="24"/>
          <w:lang w:bidi="ar-SY"/>
        </w:rPr>
        <w:t xml:space="preserve">12.5 </w:t>
      </w:r>
      <w:proofErr w:type="spellStart"/>
      <w:r w:rsidRPr="001B6EC7">
        <w:rPr>
          <w:rFonts w:ascii="Times New Roman" w:hAnsi="Times New Roman" w:cs="Simplified Arabic"/>
          <w:szCs w:val="24"/>
          <w:lang w:bidi="ar-SY"/>
        </w:rPr>
        <w:t>p</w:t>
      </w:r>
      <w:r w:rsidR="00AD0857" w:rsidRPr="001B6EC7">
        <w:rPr>
          <w:rFonts w:ascii="Times New Roman" w:hAnsi="Times New Roman" w:cs="Simplified Arabic"/>
          <w:szCs w:val="24"/>
          <w:lang w:bidi="ar-SY"/>
        </w:rPr>
        <w:t>mol</w:t>
      </w:r>
      <w:proofErr w:type="spellEnd"/>
      <w:r w:rsidRPr="001B6EC7">
        <w:rPr>
          <w:rFonts w:ascii="Times New Roman" w:hAnsi="Times New Roman" w:cs="Simplified Arabic"/>
          <w:szCs w:val="24"/>
          <w:rtl/>
        </w:rPr>
        <w:t xml:space="preserve"> من البادئ المباشر </w:t>
      </w:r>
      <w:r w:rsidRPr="001B6EC7">
        <w:rPr>
          <w:rFonts w:ascii="Times New Roman" w:hAnsi="Times New Roman" w:cs="Simplified Arabic"/>
          <w:szCs w:val="24"/>
          <w:lang w:bidi="ar-SY"/>
        </w:rPr>
        <w:t>For</w:t>
      </w:r>
      <w:r w:rsidRPr="001B6EC7">
        <w:rPr>
          <w:rFonts w:ascii="Times New Roman" w:hAnsi="Times New Roman" w:cs="Simplified Arabic"/>
          <w:szCs w:val="24"/>
          <w:rtl/>
          <w:lang w:bidi="ar-SY"/>
        </w:rPr>
        <w:t xml:space="preserve"> 10 </w:t>
      </w:r>
      <w:r w:rsidR="00AD0857" w:rsidRPr="001B6EC7">
        <w:rPr>
          <w:rFonts w:ascii="Times New Roman" w:hAnsi="Times New Roman" w:cs="Simplified Arabic"/>
          <w:szCs w:val="24"/>
          <w:lang w:bidi="ar-SY"/>
        </w:rPr>
        <w:t>M</w:t>
      </w:r>
      <w:r w:rsidR="00AD0857" w:rsidRPr="001B6EC7">
        <w:rPr>
          <w:rFonts w:ascii="Times New Roman" w:hAnsi="Times New Roman" w:cs="Simplified Arabic"/>
          <w:szCs w:val="24"/>
          <w:rtl/>
          <w:lang w:bidi="ar-SY"/>
        </w:rPr>
        <w:t>µ</w:t>
      </w:r>
      <w:r w:rsidRPr="001B6EC7">
        <w:rPr>
          <w:rFonts w:ascii="Times New Roman" w:hAnsi="Times New Roman" w:cs="Simplified Arabic"/>
          <w:szCs w:val="24"/>
          <w:rtl/>
        </w:rPr>
        <w:t xml:space="preserve">, و </w:t>
      </w:r>
      <w:r w:rsidRPr="001B6EC7">
        <w:rPr>
          <w:rFonts w:ascii="Times New Roman" w:hAnsi="Times New Roman" w:cs="Simplified Arabic"/>
          <w:szCs w:val="24"/>
          <w:rtl/>
          <w:lang w:bidi="ar-SY"/>
        </w:rPr>
        <w:t>12.5</w:t>
      </w:r>
      <w:proofErr w:type="spellStart"/>
      <w:r w:rsidRPr="001B6EC7">
        <w:rPr>
          <w:rFonts w:ascii="Times New Roman" w:hAnsi="Times New Roman" w:cs="Simplified Arabic"/>
          <w:szCs w:val="24"/>
          <w:lang w:bidi="ar-SY"/>
        </w:rPr>
        <w:t>p</w:t>
      </w:r>
      <w:r w:rsidR="00AD0857" w:rsidRPr="001B6EC7">
        <w:rPr>
          <w:rFonts w:ascii="Times New Roman" w:hAnsi="Times New Roman" w:cs="Simplified Arabic"/>
          <w:szCs w:val="24"/>
          <w:lang w:bidi="ar-SY"/>
        </w:rPr>
        <w:t>mol</w:t>
      </w:r>
      <w:proofErr w:type="spellEnd"/>
      <w:r w:rsidRPr="001B6EC7">
        <w:rPr>
          <w:rFonts w:ascii="Times New Roman" w:hAnsi="Times New Roman" w:cs="Simplified Arabic"/>
          <w:szCs w:val="24"/>
          <w:lang w:bidi="ar-SY"/>
        </w:rPr>
        <w:t xml:space="preserve"> </w:t>
      </w:r>
      <w:r w:rsidRPr="001B6EC7">
        <w:rPr>
          <w:rFonts w:ascii="Times New Roman" w:hAnsi="Times New Roman" w:cs="Simplified Arabic"/>
          <w:szCs w:val="24"/>
          <w:rtl/>
          <w:lang w:bidi="ar-SY"/>
        </w:rPr>
        <w:t xml:space="preserve"> من البادئ غير المباشر </w:t>
      </w:r>
      <w:r w:rsidRPr="001B6EC7">
        <w:rPr>
          <w:rFonts w:ascii="Times New Roman" w:hAnsi="Times New Roman" w:cs="Simplified Arabic"/>
          <w:szCs w:val="24"/>
          <w:lang w:bidi="ar-SY"/>
        </w:rPr>
        <w:t>Rev</w:t>
      </w:r>
      <w:r w:rsidRPr="001B6EC7">
        <w:rPr>
          <w:rFonts w:ascii="Times New Roman" w:hAnsi="Times New Roman" w:cs="Simplified Arabic"/>
          <w:szCs w:val="24"/>
          <w:rtl/>
          <w:lang w:bidi="ar-SY"/>
        </w:rPr>
        <w:t xml:space="preserve"> 10</w:t>
      </w:r>
      <w:r w:rsidR="00AD0857" w:rsidRPr="001B6EC7">
        <w:rPr>
          <w:rFonts w:ascii="Times New Roman" w:hAnsi="Times New Roman" w:cs="Simplified Arabic" w:hint="cs"/>
          <w:szCs w:val="24"/>
          <w:rtl/>
          <w:lang w:bidi="ar-SY"/>
        </w:rPr>
        <w:t xml:space="preserve"> </w:t>
      </w:r>
      <w:r w:rsidR="00AD0857" w:rsidRPr="001B6EC7">
        <w:rPr>
          <w:rFonts w:ascii="Times New Roman" w:hAnsi="Times New Roman" w:cs="Simplified Arabic"/>
          <w:szCs w:val="24"/>
          <w:lang w:bidi="ar-SY"/>
        </w:rPr>
        <w:t>M</w:t>
      </w:r>
      <w:r w:rsidR="00AD0857" w:rsidRPr="001B6EC7">
        <w:rPr>
          <w:rFonts w:ascii="Times New Roman" w:hAnsi="Times New Roman" w:cs="Simplified Arabic"/>
          <w:szCs w:val="24"/>
          <w:rtl/>
          <w:lang w:bidi="ar-SY"/>
        </w:rPr>
        <w:t>µ</w:t>
      </w:r>
      <w:r w:rsidRPr="001B6EC7">
        <w:rPr>
          <w:rFonts w:ascii="Times New Roman" w:hAnsi="Times New Roman" w:cs="Simplified Arabic"/>
          <w:szCs w:val="24"/>
          <w:rtl/>
        </w:rPr>
        <w:t xml:space="preserve">, </w:t>
      </w:r>
      <w:r w:rsidRPr="001B6EC7">
        <w:rPr>
          <w:rFonts w:ascii="Times New Roman" w:hAnsi="Times New Roman" w:cs="Simplified Arabic"/>
          <w:szCs w:val="24"/>
          <w:rtl/>
          <w:lang w:bidi="ar-SY"/>
        </w:rPr>
        <w:t xml:space="preserve">و5 </w:t>
      </w:r>
      <w:r w:rsidR="00AD0857" w:rsidRPr="001B6EC7">
        <w:rPr>
          <w:rFonts w:ascii="Times New Roman" w:hAnsi="Times New Roman" w:cs="Simplified Arabic"/>
          <w:szCs w:val="24"/>
          <w:lang w:bidi="ar-SY"/>
        </w:rPr>
        <w:t>l</w:t>
      </w:r>
      <w:r w:rsidR="00AD0857" w:rsidRPr="001B6EC7">
        <w:rPr>
          <w:rFonts w:ascii="Times New Roman" w:hAnsi="Times New Roman" w:cs="Simplified Arabic"/>
          <w:szCs w:val="24"/>
          <w:rtl/>
          <w:lang w:bidi="ar-SY"/>
        </w:rPr>
        <w:t xml:space="preserve">µ </w:t>
      </w:r>
      <w:r w:rsidRPr="001B6EC7">
        <w:rPr>
          <w:rFonts w:ascii="Times New Roman" w:hAnsi="Times New Roman" w:cs="Simplified Arabic"/>
          <w:szCs w:val="24"/>
          <w:rtl/>
          <w:lang w:bidi="ar-SY"/>
        </w:rPr>
        <w:t xml:space="preserve">من </w:t>
      </w:r>
      <w:proofErr w:type="spellStart"/>
      <w:r w:rsidRPr="001B6EC7">
        <w:rPr>
          <w:rFonts w:ascii="Times New Roman" w:hAnsi="Times New Roman" w:cs="Simplified Arabic"/>
          <w:szCs w:val="24"/>
          <w:lang w:bidi="ar-SY"/>
        </w:rPr>
        <w:t>cDNA</w:t>
      </w:r>
      <w:proofErr w:type="spellEnd"/>
      <w:r w:rsidRPr="001B6EC7">
        <w:rPr>
          <w:rFonts w:ascii="Times New Roman" w:hAnsi="Times New Roman" w:cs="Simplified Arabic"/>
          <w:szCs w:val="24"/>
          <w:rtl/>
        </w:rPr>
        <w:t xml:space="preserve"> تركيز 10 </w:t>
      </w:r>
      <w:proofErr w:type="spellStart"/>
      <w:r w:rsidRPr="001B6EC7">
        <w:rPr>
          <w:rFonts w:ascii="Times New Roman" w:hAnsi="Times New Roman" w:cs="Simplified Arabic"/>
          <w:szCs w:val="24"/>
          <w:rtl/>
        </w:rPr>
        <w:t>نانوغرام</w:t>
      </w:r>
      <w:proofErr w:type="spellEnd"/>
      <w:r w:rsidRPr="001B6EC7">
        <w:rPr>
          <w:rFonts w:ascii="Times New Roman" w:hAnsi="Times New Roman" w:cs="Simplified Arabic"/>
          <w:szCs w:val="24"/>
          <w:rtl/>
        </w:rPr>
        <w:t>/</w:t>
      </w:r>
      <w:proofErr w:type="spellStart"/>
      <w:r w:rsidRPr="001B6EC7">
        <w:rPr>
          <w:rFonts w:ascii="Times New Roman" w:hAnsi="Times New Roman" w:cs="Simplified Arabic"/>
          <w:szCs w:val="24"/>
          <w:rtl/>
        </w:rPr>
        <w:t>ميكروليتر</w:t>
      </w:r>
      <w:proofErr w:type="spellEnd"/>
      <w:r w:rsidRPr="001B6EC7">
        <w:rPr>
          <w:rFonts w:ascii="Times New Roman" w:hAnsi="Times New Roman" w:cs="Simplified Arabic"/>
          <w:szCs w:val="24"/>
          <w:rtl/>
        </w:rPr>
        <w:t xml:space="preserve"> </w:t>
      </w:r>
      <w:r w:rsidRPr="001B6EC7">
        <w:rPr>
          <w:rFonts w:ascii="Times New Roman" w:hAnsi="Times New Roman" w:cs="Simplified Arabic"/>
          <w:szCs w:val="24"/>
          <w:rtl/>
          <w:lang w:bidi="ar-SY"/>
        </w:rPr>
        <w:t xml:space="preserve"> وأكمل </w:t>
      </w:r>
      <w:r w:rsidRPr="00B84D69">
        <w:rPr>
          <w:rFonts w:ascii="Times New Roman" w:hAnsi="Times New Roman" w:cs="Simplified Arabic"/>
          <w:spacing w:val="-4"/>
          <w:szCs w:val="24"/>
          <w:rtl/>
          <w:lang w:bidi="ar-SY"/>
        </w:rPr>
        <w:t>الحجم بالماء المقطر معقم</w:t>
      </w:r>
      <w:r w:rsidR="00B809AF" w:rsidRPr="00B84D69">
        <w:rPr>
          <w:rFonts w:ascii="Times New Roman" w:hAnsi="Times New Roman" w:cs="Simplified Arabic" w:hint="cs"/>
          <w:spacing w:val="-4"/>
          <w:szCs w:val="24"/>
          <w:rtl/>
          <w:lang w:bidi="ar-SY"/>
        </w:rPr>
        <w:t>،</w:t>
      </w:r>
      <w:r w:rsidRPr="00B84D69">
        <w:rPr>
          <w:rFonts w:ascii="Times New Roman" w:hAnsi="Times New Roman" w:cs="Simplified Arabic"/>
          <w:spacing w:val="-4"/>
          <w:szCs w:val="24"/>
          <w:rtl/>
          <w:lang w:bidi="ar-SY"/>
        </w:rPr>
        <w:t xml:space="preserve"> </w:t>
      </w:r>
      <w:r w:rsidR="00B809AF" w:rsidRPr="00B84D69">
        <w:rPr>
          <w:rFonts w:ascii="Times New Roman" w:hAnsi="Times New Roman" w:cs="Simplified Arabic" w:hint="cs"/>
          <w:spacing w:val="-4"/>
          <w:szCs w:val="24"/>
          <w:rtl/>
          <w:lang w:bidi="ar-SY"/>
        </w:rPr>
        <w:t>و</w:t>
      </w:r>
      <w:r w:rsidRPr="00B84D69">
        <w:rPr>
          <w:rFonts w:ascii="Times New Roman" w:hAnsi="Times New Roman" w:cs="Simplified Arabic"/>
          <w:spacing w:val="-4"/>
          <w:szCs w:val="24"/>
          <w:rtl/>
          <w:lang w:bidi="ar-SY"/>
        </w:rPr>
        <w:t xml:space="preserve">أجري تفاعل </w:t>
      </w:r>
      <w:r w:rsidRPr="00B84D69">
        <w:rPr>
          <w:rFonts w:ascii="Times New Roman" w:hAnsi="Times New Roman" w:cs="Simplified Arabic"/>
          <w:spacing w:val="-4"/>
          <w:szCs w:val="24"/>
          <w:lang w:bidi="ar-SY"/>
        </w:rPr>
        <w:t>PCR</w:t>
      </w:r>
      <w:r w:rsidRPr="00B84D69">
        <w:rPr>
          <w:rFonts w:ascii="Times New Roman" w:hAnsi="Times New Roman" w:cs="Simplified Arabic"/>
          <w:spacing w:val="-4"/>
          <w:szCs w:val="24"/>
          <w:rtl/>
        </w:rPr>
        <w:t xml:space="preserve"> باستخدام جهاز</w:t>
      </w:r>
      <w:r w:rsidR="008A492A" w:rsidRPr="00B84D69">
        <w:rPr>
          <w:rFonts w:ascii="Times New Roman" w:hAnsi="Times New Roman" w:cs="Simplified Arabic"/>
          <w:spacing w:val="-4"/>
          <w:szCs w:val="24"/>
          <w:rtl/>
        </w:rPr>
        <w:t xml:space="preserve"> المدور الحراري</w:t>
      </w:r>
      <w:r w:rsidRPr="00B84D69">
        <w:rPr>
          <w:rFonts w:ascii="Times New Roman" w:hAnsi="Times New Roman" w:cs="Simplified Arabic"/>
          <w:spacing w:val="-4"/>
          <w:szCs w:val="24"/>
          <w:rtl/>
        </w:rPr>
        <w:t xml:space="preserve"> </w:t>
      </w:r>
      <w:r w:rsidRPr="00B84D69">
        <w:rPr>
          <w:rFonts w:ascii="Times New Roman" w:hAnsi="Times New Roman" w:cs="Simplified Arabic"/>
          <w:spacing w:val="-4"/>
          <w:szCs w:val="24"/>
          <w:rtl/>
          <w:lang w:bidi="ar-SY"/>
        </w:rPr>
        <w:t>(</w:t>
      </w:r>
      <w:r w:rsidR="00AB178B" w:rsidRPr="00B84D69">
        <w:rPr>
          <w:rFonts w:ascii="Times New Roman" w:hAnsi="Times New Roman" w:cs="Simplified Arabic"/>
          <w:spacing w:val="-4"/>
          <w:szCs w:val="24"/>
          <w:lang w:bidi="ar-SY"/>
        </w:rPr>
        <w:t>Bio-</w:t>
      </w:r>
      <w:proofErr w:type="spellStart"/>
      <w:r w:rsidR="00AB178B" w:rsidRPr="00B84D69">
        <w:rPr>
          <w:rFonts w:ascii="Times New Roman" w:hAnsi="Times New Roman" w:cs="Simplified Arabic"/>
          <w:spacing w:val="-4"/>
          <w:szCs w:val="24"/>
          <w:lang w:bidi="ar-SY"/>
        </w:rPr>
        <w:t>Gener</w:t>
      </w:r>
      <w:proofErr w:type="spellEnd"/>
      <w:r w:rsidRPr="00B84D69">
        <w:rPr>
          <w:rFonts w:ascii="Times New Roman" w:hAnsi="Times New Roman" w:cs="Simplified Arabic"/>
          <w:spacing w:val="-4"/>
          <w:szCs w:val="24"/>
          <w:rtl/>
          <w:lang w:bidi="ar-SY"/>
        </w:rPr>
        <w:t>)</w:t>
      </w:r>
      <w:r w:rsidRPr="00B84D69">
        <w:rPr>
          <w:rFonts w:ascii="Times New Roman" w:hAnsi="Times New Roman" w:cs="Simplified Arabic"/>
          <w:spacing w:val="-4"/>
          <w:szCs w:val="24"/>
          <w:rtl/>
        </w:rPr>
        <w:t xml:space="preserve"> وفق </w:t>
      </w:r>
      <w:r w:rsidR="008A492A" w:rsidRPr="00B84D69">
        <w:rPr>
          <w:rFonts w:ascii="Times New Roman" w:hAnsi="Times New Roman" w:cs="Simplified Arabic"/>
          <w:spacing w:val="-4"/>
          <w:szCs w:val="24"/>
          <w:rtl/>
        </w:rPr>
        <w:t>البر</w:t>
      </w:r>
      <w:r w:rsidRPr="00B84D69">
        <w:rPr>
          <w:rFonts w:ascii="Times New Roman" w:hAnsi="Times New Roman" w:cs="Simplified Arabic"/>
          <w:spacing w:val="-4"/>
          <w:szCs w:val="24"/>
          <w:rtl/>
        </w:rPr>
        <w:t xml:space="preserve">امج </w:t>
      </w:r>
      <w:r w:rsidR="00EE2D45" w:rsidRPr="00B84D69">
        <w:rPr>
          <w:rFonts w:ascii="Times New Roman" w:hAnsi="Times New Roman" w:cs="Simplified Arabic"/>
          <w:spacing w:val="-4"/>
          <w:szCs w:val="24"/>
          <w:rtl/>
        </w:rPr>
        <w:t>المبينة في الجدول (3)</w:t>
      </w:r>
      <w:r w:rsidR="00D9336E" w:rsidRPr="00B84D69">
        <w:rPr>
          <w:rFonts w:ascii="Times New Roman" w:hAnsi="Times New Roman" w:cs="Simplified Arabic" w:hint="cs"/>
          <w:spacing w:val="-4"/>
          <w:szCs w:val="24"/>
          <w:rtl/>
        </w:rPr>
        <w:t xml:space="preserve"> </w:t>
      </w:r>
      <w:r w:rsidR="00B809AF" w:rsidRPr="00B84D69">
        <w:rPr>
          <w:rFonts w:ascii="Times New Roman" w:hAnsi="Times New Roman" w:cs="Simplified Arabic" w:hint="cs"/>
          <w:spacing w:val="-4"/>
          <w:szCs w:val="24"/>
          <w:rtl/>
        </w:rPr>
        <w:t>.</w:t>
      </w:r>
    </w:p>
    <w:p w:rsidR="00E8139B" w:rsidRDefault="00E8139B" w:rsidP="00792B24">
      <w:pPr>
        <w:spacing w:after="0" w:line="240" w:lineRule="auto"/>
        <w:jc w:val="center"/>
        <w:rPr>
          <w:rFonts w:ascii="Times New Roman" w:hAnsi="Times New Roman" w:cs="Simplified Arabic"/>
          <w:b/>
          <w:bCs/>
          <w:sz w:val="20"/>
          <w:szCs w:val="20"/>
          <w:rtl/>
        </w:rPr>
      </w:pPr>
    </w:p>
    <w:p w:rsidR="00EE2D45" w:rsidRPr="00B84D69" w:rsidRDefault="00EE2D45" w:rsidP="00792B24">
      <w:pPr>
        <w:spacing w:after="0" w:line="240" w:lineRule="auto"/>
        <w:jc w:val="center"/>
        <w:rPr>
          <w:rFonts w:ascii="Times New Roman" w:hAnsi="Times New Roman" w:cs="Simplified Arabic"/>
          <w:b/>
          <w:bCs/>
          <w:sz w:val="20"/>
          <w:szCs w:val="20"/>
          <w:rtl/>
        </w:rPr>
      </w:pPr>
      <w:r w:rsidRPr="00B84D69">
        <w:rPr>
          <w:rFonts w:ascii="Times New Roman" w:hAnsi="Times New Roman" w:cs="Simplified Arabic"/>
          <w:b/>
          <w:bCs/>
          <w:sz w:val="20"/>
          <w:szCs w:val="20"/>
          <w:rtl/>
        </w:rPr>
        <w:t xml:space="preserve">الجدول (3) برامج الدورات الحرارية لتفاعلات الـ </w:t>
      </w:r>
      <w:r w:rsidRPr="00B84D69">
        <w:rPr>
          <w:rFonts w:ascii="Times New Roman" w:hAnsi="Times New Roman" w:cs="Simplified Arabic"/>
          <w:b/>
          <w:bCs/>
          <w:sz w:val="20"/>
          <w:szCs w:val="20"/>
        </w:rPr>
        <w:t>PCR</w:t>
      </w:r>
      <w:r w:rsidRPr="00B84D69">
        <w:rPr>
          <w:rFonts w:ascii="Times New Roman" w:hAnsi="Times New Roman" w:cs="Simplified Arabic"/>
          <w:b/>
          <w:bCs/>
          <w:sz w:val="20"/>
          <w:szCs w:val="20"/>
          <w:rtl/>
        </w:rPr>
        <w:t xml:space="preserve"> المدروسة</w:t>
      </w:r>
      <w:r w:rsidR="008A492A" w:rsidRPr="00B84D69">
        <w:rPr>
          <w:rFonts w:ascii="Times New Roman" w:hAnsi="Times New Roman" w:cs="Simplified Arabic"/>
          <w:b/>
          <w:bCs/>
          <w:sz w:val="20"/>
          <w:szCs w:val="20"/>
          <w:rtl/>
        </w:rPr>
        <w:t xml:space="preserve"> لتضخيم مورثتي </w:t>
      </w:r>
      <w:r w:rsidR="008A492A" w:rsidRPr="00B84D69">
        <w:rPr>
          <w:rFonts w:ascii="Times New Roman" w:hAnsi="Times New Roman" w:cs="Simplified Arabic"/>
          <w:b/>
          <w:bCs/>
          <w:sz w:val="20"/>
          <w:szCs w:val="20"/>
        </w:rPr>
        <w:t>Zn-SOD</w:t>
      </w:r>
      <w:r w:rsidR="008A492A" w:rsidRPr="00B84D69">
        <w:rPr>
          <w:rFonts w:ascii="Times New Roman" w:hAnsi="Times New Roman" w:cs="Simplified Arabic"/>
          <w:b/>
          <w:bCs/>
          <w:sz w:val="20"/>
          <w:szCs w:val="20"/>
          <w:rtl/>
        </w:rPr>
        <w:t xml:space="preserve"> و </w:t>
      </w:r>
      <w:r w:rsidR="008A492A" w:rsidRPr="00B84D69">
        <w:rPr>
          <w:rFonts w:ascii="Times New Roman" w:hAnsi="Times New Roman" w:cs="Simplified Arabic"/>
          <w:b/>
          <w:bCs/>
          <w:sz w:val="20"/>
          <w:szCs w:val="20"/>
        </w:rPr>
        <w:t>Taβ –Actin</w:t>
      </w:r>
    </w:p>
    <w:tbl>
      <w:tblPr>
        <w:tblStyle w:val="a4"/>
        <w:bidiVisual/>
        <w:tblW w:w="0" w:type="auto"/>
        <w:jc w:val="center"/>
        <w:tblLook w:val="04A0" w:firstRow="1" w:lastRow="0" w:firstColumn="1" w:lastColumn="0" w:noHBand="0" w:noVBand="1"/>
      </w:tblPr>
      <w:tblGrid>
        <w:gridCol w:w="1438"/>
        <w:gridCol w:w="721"/>
        <w:gridCol w:w="1225"/>
        <w:gridCol w:w="575"/>
        <w:gridCol w:w="1225"/>
        <w:gridCol w:w="575"/>
      </w:tblGrid>
      <w:tr w:rsidR="00D9336E" w:rsidRPr="00792B24" w:rsidTr="00792B24">
        <w:trPr>
          <w:jc w:val="center"/>
        </w:trPr>
        <w:tc>
          <w:tcPr>
            <w:tcW w:w="0" w:type="auto"/>
            <w:gridSpan w:val="2"/>
            <w:vMerge w:val="restart"/>
            <w:vAlign w:val="center"/>
          </w:tcPr>
          <w:p w:rsidR="00D9336E" w:rsidRPr="003C5A06" w:rsidRDefault="00D9336E" w:rsidP="00792B24">
            <w:pPr>
              <w:jc w:val="center"/>
              <w:rPr>
                <w:rFonts w:ascii="Times New Roman" w:hAnsi="Times New Roman" w:cs="Simplified Arabic"/>
                <w:b/>
                <w:bCs/>
                <w:sz w:val="20"/>
                <w:szCs w:val="20"/>
                <w:rtl/>
              </w:rPr>
            </w:pPr>
          </w:p>
        </w:tc>
        <w:tc>
          <w:tcPr>
            <w:tcW w:w="0" w:type="auto"/>
            <w:gridSpan w:val="2"/>
            <w:vAlign w:val="center"/>
          </w:tcPr>
          <w:p w:rsidR="00D9336E" w:rsidRPr="003C5A06" w:rsidRDefault="00D9336E" w:rsidP="00792B24">
            <w:pPr>
              <w:jc w:val="center"/>
              <w:rPr>
                <w:rFonts w:ascii="Times New Roman" w:hAnsi="Times New Roman" w:cs="Simplified Arabic"/>
                <w:b/>
                <w:bCs/>
                <w:sz w:val="20"/>
                <w:szCs w:val="20"/>
              </w:rPr>
            </w:pPr>
            <w:r w:rsidRPr="003C5A06">
              <w:rPr>
                <w:rFonts w:ascii="Times New Roman" w:hAnsi="Times New Roman" w:cs="Simplified Arabic"/>
                <w:b/>
                <w:bCs/>
                <w:sz w:val="20"/>
                <w:szCs w:val="20"/>
              </w:rPr>
              <w:t>Zn-SOD</w:t>
            </w:r>
          </w:p>
        </w:tc>
        <w:tc>
          <w:tcPr>
            <w:tcW w:w="0" w:type="auto"/>
            <w:gridSpan w:val="2"/>
            <w:vAlign w:val="center"/>
          </w:tcPr>
          <w:p w:rsidR="00D9336E" w:rsidRPr="003C5A06" w:rsidRDefault="00D9336E" w:rsidP="00792B24">
            <w:pPr>
              <w:jc w:val="center"/>
              <w:rPr>
                <w:rFonts w:ascii="Times New Roman" w:hAnsi="Times New Roman" w:cs="Simplified Arabic"/>
                <w:b/>
                <w:bCs/>
                <w:sz w:val="20"/>
                <w:szCs w:val="20"/>
              </w:rPr>
            </w:pPr>
            <w:r w:rsidRPr="003C5A06">
              <w:rPr>
                <w:rFonts w:ascii="Times New Roman" w:hAnsi="Times New Roman" w:cs="Simplified Arabic"/>
                <w:b/>
                <w:bCs/>
                <w:sz w:val="20"/>
                <w:szCs w:val="20"/>
              </w:rPr>
              <w:t xml:space="preserve">Taβ </w:t>
            </w:r>
            <w:r w:rsidR="00DB128F" w:rsidRPr="003C5A06">
              <w:rPr>
                <w:rFonts w:ascii="Times New Roman" w:hAnsi="Times New Roman" w:cs="Simplified Arabic"/>
                <w:b/>
                <w:bCs/>
                <w:sz w:val="20"/>
                <w:szCs w:val="20"/>
              </w:rPr>
              <w:t>–</w:t>
            </w:r>
            <w:r w:rsidRPr="003C5A06">
              <w:rPr>
                <w:rFonts w:ascii="Times New Roman" w:hAnsi="Times New Roman" w:cs="Simplified Arabic"/>
                <w:b/>
                <w:bCs/>
                <w:sz w:val="20"/>
                <w:szCs w:val="20"/>
              </w:rPr>
              <w:t>Actin</w:t>
            </w:r>
          </w:p>
        </w:tc>
      </w:tr>
      <w:tr w:rsidR="00D9336E" w:rsidRPr="00792B24" w:rsidTr="00792B24">
        <w:trPr>
          <w:jc w:val="center"/>
        </w:trPr>
        <w:tc>
          <w:tcPr>
            <w:tcW w:w="0" w:type="auto"/>
            <w:gridSpan w:val="2"/>
            <w:vMerge/>
            <w:vAlign w:val="center"/>
          </w:tcPr>
          <w:p w:rsidR="00D9336E" w:rsidRPr="003C5A06" w:rsidRDefault="00D9336E" w:rsidP="00792B24">
            <w:pPr>
              <w:jc w:val="center"/>
              <w:rPr>
                <w:rFonts w:ascii="Times New Roman" w:hAnsi="Times New Roman" w:cs="Simplified Arabic"/>
                <w:b/>
                <w:bCs/>
                <w:sz w:val="20"/>
                <w:szCs w:val="20"/>
                <w:rtl/>
              </w:rPr>
            </w:pPr>
          </w:p>
        </w:tc>
        <w:tc>
          <w:tcPr>
            <w:tcW w:w="0" w:type="auto"/>
            <w:vAlign w:val="center"/>
          </w:tcPr>
          <w:p w:rsidR="00D9336E" w:rsidRPr="003C5A06" w:rsidRDefault="00D9336E" w:rsidP="00792B24">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درجة الحرارة</w:t>
            </w:r>
            <w:r w:rsidR="00EE2D45" w:rsidRPr="003C5A06">
              <w:rPr>
                <w:rFonts w:ascii="Times New Roman" w:hAnsi="Times New Roman" w:cs="Simplified Arabic"/>
                <w:b/>
                <w:bCs/>
                <w:sz w:val="20"/>
                <w:szCs w:val="20"/>
                <w:rtl/>
              </w:rPr>
              <w:t xml:space="preserve"> سْ</w:t>
            </w:r>
          </w:p>
        </w:tc>
        <w:tc>
          <w:tcPr>
            <w:tcW w:w="0" w:type="auto"/>
            <w:vAlign w:val="center"/>
          </w:tcPr>
          <w:p w:rsidR="00D9336E" w:rsidRPr="003C5A06" w:rsidRDefault="00D9336E" w:rsidP="00792B24">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الزمن</w:t>
            </w:r>
          </w:p>
        </w:tc>
        <w:tc>
          <w:tcPr>
            <w:tcW w:w="0" w:type="auto"/>
            <w:vAlign w:val="center"/>
          </w:tcPr>
          <w:p w:rsidR="00D9336E" w:rsidRPr="003C5A06" w:rsidRDefault="00D9336E" w:rsidP="00792B24">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درجة الحرارة</w:t>
            </w:r>
            <w:r w:rsidR="00EE2D45" w:rsidRPr="003C5A06">
              <w:rPr>
                <w:rFonts w:ascii="Times New Roman" w:hAnsi="Times New Roman" w:cs="Simplified Arabic"/>
                <w:b/>
                <w:bCs/>
                <w:sz w:val="20"/>
                <w:szCs w:val="20"/>
                <w:rtl/>
              </w:rPr>
              <w:t xml:space="preserve"> سْ</w:t>
            </w:r>
          </w:p>
        </w:tc>
        <w:tc>
          <w:tcPr>
            <w:tcW w:w="0" w:type="auto"/>
            <w:vAlign w:val="center"/>
          </w:tcPr>
          <w:p w:rsidR="00D9336E" w:rsidRPr="003C5A06" w:rsidRDefault="00D9336E" w:rsidP="00792B24">
            <w:pPr>
              <w:jc w:val="center"/>
              <w:rPr>
                <w:rFonts w:ascii="Times New Roman" w:hAnsi="Times New Roman" w:cs="Simplified Arabic"/>
                <w:b/>
                <w:bCs/>
                <w:sz w:val="20"/>
                <w:szCs w:val="20"/>
                <w:rtl/>
              </w:rPr>
            </w:pPr>
            <w:r w:rsidRPr="003C5A06">
              <w:rPr>
                <w:rFonts w:ascii="Times New Roman" w:hAnsi="Times New Roman" w:cs="Simplified Arabic"/>
                <w:b/>
                <w:bCs/>
                <w:sz w:val="20"/>
                <w:szCs w:val="20"/>
                <w:rtl/>
              </w:rPr>
              <w:t>الزمن</w:t>
            </w:r>
          </w:p>
        </w:tc>
      </w:tr>
      <w:tr w:rsidR="00D9336E" w:rsidRPr="00792B24" w:rsidTr="00792B24">
        <w:trPr>
          <w:jc w:val="center"/>
        </w:trPr>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فصل سلسلتين اولي</w:t>
            </w:r>
          </w:p>
        </w:tc>
        <w:tc>
          <w:tcPr>
            <w:tcW w:w="0" w:type="auto"/>
            <w:vAlign w:val="center"/>
          </w:tcPr>
          <w:p w:rsidR="00D9336E" w:rsidRPr="00792B24" w:rsidRDefault="00D9336E" w:rsidP="00792B24">
            <w:pPr>
              <w:jc w:val="center"/>
              <w:rPr>
                <w:rFonts w:ascii="Times New Roman" w:hAnsi="Times New Roman" w:cs="Simplified Arabic"/>
                <w:sz w:val="20"/>
                <w:szCs w:val="20"/>
                <w:rtl/>
              </w:rPr>
            </w:pP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94</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3 د</w:t>
            </w:r>
          </w:p>
        </w:tc>
        <w:tc>
          <w:tcPr>
            <w:tcW w:w="0" w:type="auto"/>
            <w:vAlign w:val="center"/>
          </w:tcPr>
          <w:p w:rsidR="00D9336E" w:rsidRPr="00792B24" w:rsidRDefault="00EE2D45"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94</w:t>
            </w:r>
          </w:p>
        </w:tc>
        <w:tc>
          <w:tcPr>
            <w:tcW w:w="0" w:type="auto"/>
            <w:vAlign w:val="center"/>
          </w:tcPr>
          <w:p w:rsidR="00D9336E" w:rsidRPr="00792B24" w:rsidRDefault="008A492A"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3 د</w:t>
            </w:r>
          </w:p>
        </w:tc>
      </w:tr>
      <w:tr w:rsidR="00D9336E" w:rsidRPr="00792B24" w:rsidTr="00792B24">
        <w:trPr>
          <w:jc w:val="center"/>
        </w:trPr>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فصل السلسلتين</w:t>
            </w:r>
          </w:p>
        </w:tc>
        <w:tc>
          <w:tcPr>
            <w:tcW w:w="0" w:type="auto"/>
            <w:vMerge w:val="restart"/>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35 دورة</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94</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 د</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94</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 د</w:t>
            </w:r>
          </w:p>
        </w:tc>
      </w:tr>
      <w:tr w:rsidR="00D9336E" w:rsidRPr="00792B24" w:rsidTr="00792B24">
        <w:trPr>
          <w:jc w:val="center"/>
        </w:trPr>
        <w:tc>
          <w:tcPr>
            <w:tcW w:w="0" w:type="auto"/>
            <w:vAlign w:val="center"/>
          </w:tcPr>
          <w:p w:rsidR="00D9336E" w:rsidRPr="00792B24" w:rsidRDefault="00D9336E" w:rsidP="00792B24">
            <w:pPr>
              <w:jc w:val="center"/>
              <w:rPr>
                <w:rFonts w:ascii="Times New Roman" w:hAnsi="Times New Roman" w:cs="Simplified Arabic"/>
                <w:sz w:val="20"/>
                <w:szCs w:val="20"/>
                <w:rtl/>
              </w:rPr>
            </w:pPr>
            <w:proofErr w:type="gramStart"/>
            <w:r w:rsidRPr="00792B24">
              <w:rPr>
                <w:rFonts w:ascii="Times New Roman" w:hAnsi="Times New Roman" w:cs="Simplified Arabic"/>
                <w:sz w:val="20"/>
                <w:szCs w:val="20"/>
                <w:rtl/>
              </w:rPr>
              <w:t>التحام</w:t>
            </w:r>
            <w:proofErr w:type="gramEnd"/>
            <w:r w:rsidRPr="00792B24">
              <w:rPr>
                <w:rFonts w:ascii="Times New Roman" w:hAnsi="Times New Roman" w:cs="Simplified Arabic"/>
                <w:sz w:val="20"/>
                <w:szCs w:val="20"/>
                <w:rtl/>
              </w:rPr>
              <w:t xml:space="preserve"> البادئات</w:t>
            </w:r>
          </w:p>
        </w:tc>
        <w:tc>
          <w:tcPr>
            <w:tcW w:w="0" w:type="auto"/>
            <w:vMerge/>
            <w:vAlign w:val="center"/>
          </w:tcPr>
          <w:p w:rsidR="00D9336E" w:rsidRPr="00792B24" w:rsidRDefault="00D9336E" w:rsidP="00792B24">
            <w:pPr>
              <w:jc w:val="center"/>
              <w:rPr>
                <w:rFonts w:ascii="Times New Roman" w:hAnsi="Times New Roman" w:cs="Simplified Arabic"/>
                <w:sz w:val="20"/>
                <w:szCs w:val="20"/>
                <w:rtl/>
              </w:rPr>
            </w:pP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53</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 د</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56</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 د</w:t>
            </w:r>
          </w:p>
        </w:tc>
      </w:tr>
      <w:tr w:rsidR="00D9336E" w:rsidRPr="00792B24" w:rsidTr="00792B24">
        <w:trPr>
          <w:jc w:val="center"/>
        </w:trPr>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استطالة</w:t>
            </w:r>
          </w:p>
        </w:tc>
        <w:tc>
          <w:tcPr>
            <w:tcW w:w="0" w:type="auto"/>
            <w:vMerge/>
            <w:vAlign w:val="center"/>
          </w:tcPr>
          <w:p w:rsidR="00D9336E" w:rsidRPr="00792B24" w:rsidRDefault="00D9336E" w:rsidP="00792B24">
            <w:pPr>
              <w:jc w:val="center"/>
              <w:rPr>
                <w:rFonts w:ascii="Times New Roman" w:hAnsi="Times New Roman" w:cs="Simplified Arabic"/>
                <w:sz w:val="20"/>
                <w:szCs w:val="20"/>
                <w:rtl/>
              </w:rPr>
            </w:pP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72</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30 ثا</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72</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30 ثا</w:t>
            </w:r>
          </w:p>
        </w:tc>
      </w:tr>
      <w:tr w:rsidR="00D9336E" w:rsidRPr="00792B24" w:rsidTr="00792B24">
        <w:trPr>
          <w:jc w:val="center"/>
        </w:trPr>
        <w:tc>
          <w:tcPr>
            <w:tcW w:w="0" w:type="auto"/>
            <w:vAlign w:val="center"/>
          </w:tcPr>
          <w:p w:rsidR="00D9336E" w:rsidRPr="00792B24" w:rsidRDefault="00D9336E" w:rsidP="00792B24">
            <w:pPr>
              <w:jc w:val="center"/>
              <w:rPr>
                <w:rFonts w:ascii="Times New Roman" w:hAnsi="Times New Roman" w:cs="Simplified Arabic"/>
                <w:sz w:val="20"/>
                <w:szCs w:val="20"/>
                <w:rtl/>
              </w:rPr>
            </w:pPr>
            <w:proofErr w:type="gramStart"/>
            <w:r w:rsidRPr="00792B24">
              <w:rPr>
                <w:rFonts w:ascii="Times New Roman" w:hAnsi="Times New Roman" w:cs="Simplified Arabic"/>
                <w:sz w:val="20"/>
                <w:szCs w:val="20"/>
                <w:rtl/>
              </w:rPr>
              <w:t>استطالة</w:t>
            </w:r>
            <w:proofErr w:type="gramEnd"/>
            <w:r w:rsidRPr="00792B24">
              <w:rPr>
                <w:rFonts w:ascii="Times New Roman" w:hAnsi="Times New Roman" w:cs="Simplified Arabic"/>
                <w:sz w:val="20"/>
                <w:szCs w:val="20"/>
                <w:rtl/>
              </w:rPr>
              <w:t xml:space="preserve"> نهائية</w:t>
            </w:r>
          </w:p>
        </w:tc>
        <w:tc>
          <w:tcPr>
            <w:tcW w:w="0" w:type="auto"/>
            <w:vAlign w:val="center"/>
          </w:tcPr>
          <w:p w:rsidR="00D9336E" w:rsidRPr="00792B24" w:rsidRDefault="00D9336E" w:rsidP="00792B24">
            <w:pPr>
              <w:jc w:val="center"/>
              <w:rPr>
                <w:rFonts w:ascii="Times New Roman" w:hAnsi="Times New Roman" w:cs="Simplified Arabic"/>
                <w:sz w:val="20"/>
                <w:szCs w:val="20"/>
                <w:rtl/>
              </w:rPr>
            </w:pP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72</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10 د</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72</w:t>
            </w:r>
          </w:p>
        </w:tc>
        <w:tc>
          <w:tcPr>
            <w:tcW w:w="0" w:type="auto"/>
            <w:vAlign w:val="center"/>
          </w:tcPr>
          <w:p w:rsidR="00D9336E" w:rsidRPr="00792B24" w:rsidRDefault="00D9336E" w:rsidP="00792B24">
            <w:pPr>
              <w:jc w:val="center"/>
              <w:rPr>
                <w:rFonts w:ascii="Times New Roman" w:hAnsi="Times New Roman" w:cs="Simplified Arabic"/>
                <w:sz w:val="20"/>
                <w:szCs w:val="20"/>
                <w:rtl/>
              </w:rPr>
            </w:pPr>
            <w:r w:rsidRPr="00792B24">
              <w:rPr>
                <w:rFonts w:ascii="Times New Roman" w:hAnsi="Times New Roman" w:cs="Simplified Arabic"/>
                <w:sz w:val="20"/>
                <w:szCs w:val="20"/>
                <w:rtl/>
              </w:rPr>
              <w:t>10 د</w:t>
            </w:r>
          </w:p>
        </w:tc>
      </w:tr>
    </w:tbl>
    <w:p w:rsidR="00D9336E" w:rsidRPr="001B6EC7" w:rsidRDefault="00DB128F"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بعد الإنتهاء من تفاعل الـ </w:t>
      </w:r>
      <w:r w:rsidRPr="001B6EC7">
        <w:rPr>
          <w:rFonts w:ascii="Times New Roman" w:hAnsi="Times New Roman" w:cs="Simplified Arabic"/>
          <w:szCs w:val="24"/>
        </w:rPr>
        <w:t>PCR</w:t>
      </w:r>
      <w:r w:rsidRPr="001B6EC7">
        <w:rPr>
          <w:rFonts w:ascii="Times New Roman" w:hAnsi="Times New Roman" w:cs="Simplified Arabic"/>
          <w:szCs w:val="24"/>
          <w:rtl/>
        </w:rPr>
        <w:t xml:space="preserve"> أجري الرحلان على هلامة آغاروز 1.5% وباستخدام محلول رحلان </w:t>
      </w:r>
      <w:r w:rsidRPr="001B6EC7">
        <w:rPr>
          <w:rFonts w:ascii="Times New Roman" w:hAnsi="Times New Roman" w:cs="Simplified Arabic"/>
          <w:szCs w:val="24"/>
        </w:rPr>
        <w:t>TBE</w:t>
      </w:r>
      <w:r w:rsidR="0090708A" w:rsidRPr="001B6EC7">
        <w:rPr>
          <w:rFonts w:ascii="Times New Roman" w:hAnsi="Times New Roman" w:cs="Simplified Arabic"/>
          <w:szCs w:val="24"/>
        </w:rPr>
        <w:t xml:space="preserve"> 1X</w:t>
      </w:r>
      <w:r w:rsidRPr="001B6EC7">
        <w:rPr>
          <w:rFonts w:ascii="Times New Roman" w:hAnsi="Times New Roman" w:cs="Simplified Arabic"/>
          <w:szCs w:val="24"/>
          <w:rtl/>
        </w:rPr>
        <w:t xml:space="preserve"> وأخذت صورة للهلامة باستخدام جهاز توثيق الهلامات </w:t>
      </w:r>
      <w:r w:rsidRPr="001B6EC7">
        <w:rPr>
          <w:rFonts w:ascii="Times New Roman" w:hAnsi="Times New Roman" w:cs="Simplified Arabic"/>
          <w:color w:val="000000" w:themeColor="text1"/>
          <w:szCs w:val="24"/>
        </w:rPr>
        <w:t>Cleaver</w:t>
      </w:r>
      <w:r w:rsidRPr="001B6EC7">
        <w:rPr>
          <w:rFonts w:ascii="Times New Roman" w:hAnsi="Times New Roman" w:cs="Simplified Arabic"/>
          <w:color w:val="000000" w:themeColor="text1"/>
          <w:szCs w:val="24"/>
          <w:rtl/>
        </w:rPr>
        <w:t xml:space="preserve"> </w:t>
      </w:r>
      <w:r w:rsidRPr="001B6EC7">
        <w:rPr>
          <w:rFonts w:ascii="Times New Roman" w:hAnsi="Times New Roman" w:cs="Simplified Arabic"/>
          <w:szCs w:val="24"/>
          <w:rtl/>
        </w:rPr>
        <w:t>وسجلت النتائج عن طريق ظهور الحزمة من عدمه وكثافة الحزمة الناتجة</w:t>
      </w:r>
    </w:p>
    <w:p w:rsidR="00BF1FEA" w:rsidRPr="001B6EC7" w:rsidRDefault="00C757F1" w:rsidP="001B6EC7">
      <w:pPr>
        <w:spacing w:after="0" w:line="240" w:lineRule="auto"/>
        <w:jc w:val="lowKashida"/>
        <w:rPr>
          <w:rFonts w:ascii="Times New Roman" w:hAnsi="Times New Roman" w:cs="Simplified Arabic"/>
          <w:szCs w:val="24"/>
          <w:highlight w:val="yellow"/>
          <w:rtl/>
        </w:rPr>
      </w:pPr>
      <w:r w:rsidRPr="001B6EC7">
        <w:rPr>
          <w:rFonts w:ascii="Times New Roman" w:hAnsi="Times New Roman" w:cs="Simplified Arabic" w:hint="cs"/>
          <w:szCs w:val="24"/>
          <w:rtl/>
        </w:rPr>
        <w:t>النتائج</w:t>
      </w:r>
      <w:r w:rsidR="00B809AF" w:rsidRPr="001B6EC7">
        <w:rPr>
          <w:rFonts w:ascii="Times New Roman" w:hAnsi="Times New Roman" w:cs="Simplified Arabic" w:hint="cs"/>
          <w:szCs w:val="24"/>
          <w:rtl/>
        </w:rPr>
        <w:t xml:space="preserve"> والمناقشة</w:t>
      </w:r>
      <w:r w:rsidRPr="001B6EC7">
        <w:rPr>
          <w:rFonts w:ascii="Times New Roman" w:hAnsi="Times New Roman" w:cs="Simplified Arabic" w:hint="cs"/>
          <w:szCs w:val="24"/>
          <w:rtl/>
        </w:rPr>
        <w:t>:</w:t>
      </w:r>
      <w:r w:rsidR="00B809AF" w:rsidRPr="001B6EC7">
        <w:rPr>
          <w:rFonts w:ascii="Times New Roman" w:hAnsi="Times New Roman" w:cs="Simplified Arabic" w:hint="cs"/>
          <w:szCs w:val="24"/>
          <w:rtl/>
        </w:rPr>
        <w:t xml:space="preserve"> </w:t>
      </w:r>
      <w:r w:rsidR="00BF1FEA" w:rsidRPr="001B6EC7">
        <w:rPr>
          <w:rFonts w:ascii="Times New Roman" w:hAnsi="Times New Roman" w:cs="Simplified Arabic"/>
          <w:szCs w:val="24"/>
          <w:rtl/>
        </w:rPr>
        <w:t>عزل</w:t>
      </w:r>
      <w:r w:rsidR="00091FDB" w:rsidRPr="001B6EC7">
        <w:rPr>
          <w:rFonts w:ascii="Times New Roman" w:hAnsi="Times New Roman" w:cs="Simplified Arabic"/>
          <w:szCs w:val="24"/>
          <w:rtl/>
        </w:rPr>
        <w:t>ت</w:t>
      </w:r>
      <w:r w:rsidR="00BF1FEA" w:rsidRPr="001B6EC7">
        <w:rPr>
          <w:rFonts w:ascii="Times New Roman" w:hAnsi="Times New Roman" w:cs="Simplified Arabic"/>
          <w:szCs w:val="24"/>
          <w:rtl/>
        </w:rPr>
        <w:t xml:space="preserve"> البروتينات الكلية من العينات المعاملة بالهاربين والعينات المعاملة بالماء </w:t>
      </w:r>
      <w:r w:rsidR="00091FDB" w:rsidRPr="001B6EC7">
        <w:rPr>
          <w:rFonts w:ascii="Times New Roman" w:hAnsi="Times New Roman" w:cs="Simplified Arabic"/>
          <w:szCs w:val="24"/>
          <w:rtl/>
        </w:rPr>
        <w:t>و</w:t>
      </w:r>
      <w:r w:rsidR="00BF1FEA" w:rsidRPr="001B6EC7">
        <w:rPr>
          <w:rFonts w:ascii="Times New Roman" w:hAnsi="Times New Roman" w:cs="Simplified Arabic"/>
          <w:szCs w:val="24"/>
          <w:rtl/>
        </w:rPr>
        <w:t>قيس</w:t>
      </w:r>
      <w:r w:rsidR="00091FDB" w:rsidRPr="001B6EC7">
        <w:rPr>
          <w:rFonts w:ascii="Times New Roman" w:hAnsi="Times New Roman" w:cs="Simplified Arabic"/>
          <w:szCs w:val="24"/>
          <w:rtl/>
        </w:rPr>
        <w:t>ت</w:t>
      </w:r>
      <w:r w:rsidR="00BF1FEA" w:rsidRPr="001B6EC7">
        <w:rPr>
          <w:rFonts w:ascii="Times New Roman" w:hAnsi="Times New Roman" w:cs="Simplified Arabic"/>
          <w:szCs w:val="24"/>
          <w:rtl/>
        </w:rPr>
        <w:t xml:space="preserve"> تر</w:t>
      </w:r>
      <w:r w:rsidR="00091FDB" w:rsidRPr="001B6EC7">
        <w:rPr>
          <w:rFonts w:ascii="Times New Roman" w:hAnsi="Times New Roman" w:cs="Simplified Arabic"/>
          <w:szCs w:val="24"/>
          <w:rtl/>
        </w:rPr>
        <w:t>ا</w:t>
      </w:r>
      <w:r w:rsidR="00BF1FEA" w:rsidRPr="001B6EC7">
        <w:rPr>
          <w:rFonts w:ascii="Times New Roman" w:hAnsi="Times New Roman" w:cs="Simplified Arabic"/>
          <w:szCs w:val="24"/>
          <w:rtl/>
        </w:rPr>
        <w:t>كيز</w:t>
      </w:r>
      <w:r w:rsidR="00091FDB" w:rsidRPr="001B6EC7">
        <w:rPr>
          <w:rFonts w:ascii="Times New Roman" w:hAnsi="Times New Roman" w:cs="Simplified Arabic"/>
          <w:szCs w:val="24"/>
          <w:rtl/>
        </w:rPr>
        <w:t>ها</w:t>
      </w:r>
      <w:r w:rsidR="00EA6669" w:rsidRPr="001B6EC7">
        <w:rPr>
          <w:rFonts w:ascii="Times New Roman" w:hAnsi="Times New Roman" w:cs="Simplified Arabic"/>
          <w:szCs w:val="24"/>
          <w:rtl/>
        </w:rPr>
        <w:t xml:space="preserve"> بطريقه </w:t>
      </w:r>
      <w:r w:rsidR="00EA6669" w:rsidRPr="001B6EC7">
        <w:rPr>
          <w:rFonts w:ascii="Times New Roman" w:hAnsi="Times New Roman" w:cs="Simplified Arabic"/>
          <w:szCs w:val="24"/>
        </w:rPr>
        <w:t>Bradford</w:t>
      </w:r>
      <w:r w:rsidR="00BF1FEA" w:rsidRPr="001B6EC7">
        <w:rPr>
          <w:rFonts w:ascii="Times New Roman" w:hAnsi="Times New Roman" w:cs="Simplified Arabic"/>
          <w:szCs w:val="24"/>
          <w:rtl/>
        </w:rPr>
        <w:t xml:space="preserve"> </w:t>
      </w:r>
      <w:r w:rsidR="00EA6669" w:rsidRPr="001B6EC7">
        <w:rPr>
          <w:rFonts w:ascii="Times New Roman" w:hAnsi="Times New Roman" w:cs="Simplified Arabic"/>
          <w:szCs w:val="24"/>
          <w:rtl/>
        </w:rPr>
        <w:t xml:space="preserve">(1976) </w:t>
      </w:r>
      <w:r w:rsidR="00F85A78" w:rsidRPr="001B6EC7">
        <w:rPr>
          <w:rFonts w:ascii="Times New Roman" w:hAnsi="Times New Roman" w:cs="Simplified Arabic"/>
          <w:szCs w:val="24"/>
          <w:rtl/>
        </w:rPr>
        <w:t>اعتمادا</w:t>
      </w:r>
      <w:r w:rsidR="00EA6669" w:rsidRPr="001B6EC7">
        <w:rPr>
          <w:rFonts w:ascii="Times New Roman" w:hAnsi="Times New Roman" w:cs="Simplified Arabic"/>
          <w:szCs w:val="24"/>
          <w:rtl/>
        </w:rPr>
        <w:t xml:space="preserve"> على</w:t>
      </w:r>
      <w:r w:rsidR="00F85A78" w:rsidRPr="001B6EC7">
        <w:rPr>
          <w:rFonts w:ascii="Times New Roman" w:hAnsi="Times New Roman" w:cs="Simplified Arabic"/>
          <w:szCs w:val="24"/>
          <w:rtl/>
        </w:rPr>
        <w:t xml:space="preserve"> ال</w:t>
      </w:r>
      <w:r w:rsidR="00BF1FEA" w:rsidRPr="001B6EC7">
        <w:rPr>
          <w:rFonts w:ascii="Times New Roman" w:hAnsi="Times New Roman" w:cs="Simplified Arabic"/>
          <w:szCs w:val="24"/>
          <w:rtl/>
        </w:rPr>
        <w:t xml:space="preserve">محاليل </w:t>
      </w:r>
      <w:r w:rsidR="00F85A78" w:rsidRPr="001B6EC7">
        <w:rPr>
          <w:rFonts w:ascii="Times New Roman" w:hAnsi="Times New Roman" w:cs="Simplified Arabic"/>
          <w:szCs w:val="24"/>
          <w:rtl/>
        </w:rPr>
        <w:t>الم</w:t>
      </w:r>
      <w:r w:rsidR="00BF1FEA" w:rsidRPr="001B6EC7">
        <w:rPr>
          <w:rFonts w:ascii="Times New Roman" w:hAnsi="Times New Roman" w:cs="Simplified Arabic"/>
          <w:szCs w:val="24"/>
          <w:rtl/>
        </w:rPr>
        <w:t xml:space="preserve">عيارية من الـ </w:t>
      </w:r>
      <w:r w:rsidR="00BF1FEA" w:rsidRPr="001B6EC7">
        <w:rPr>
          <w:rFonts w:ascii="Times New Roman" w:hAnsi="Times New Roman" w:cs="Simplified Arabic"/>
          <w:szCs w:val="24"/>
        </w:rPr>
        <w:t>BSA</w:t>
      </w:r>
      <w:r w:rsidR="00BF1FEA" w:rsidRPr="001B6EC7">
        <w:rPr>
          <w:rFonts w:ascii="Times New Roman" w:hAnsi="Times New Roman" w:cs="Simplified Arabic"/>
          <w:szCs w:val="24"/>
          <w:rtl/>
        </w:rPr>
        <w:t xml:space="preserve"> </w:t>
      </w:r>
      <w:r w:rsidR="00CD7692" w:rsidRPr="001B6EC7">
        <w:rPr>
          <w:rFonts w:ascii="Times New Roman" w:hAnsi="Times New Roman" w:cs="Simplified Arabic"/>
          <w:szCs w:val="24"/>
          <w:rtl/>
        </w:rPr>
        <w:t>الشكل</w:t>
      </w:r>
      <w:r w:rsidR="00BF1FEA" w:rsidRPr="001B6EC7">
        <w:rPr>
          <w:rFonts w:ascii="Times New Roman" w:hAnsi="Times New Roman" w:cs="Simplified Arabic"/>
          <w:szCs w:val="24"/>
          <w:rtl/>
        </w:rPr>
        <w:t xml:space="preserve"> (</w:t>
      </w:r>
      <w:r w:rsidR="00CD7692" w:rsidRPr="001B6EC7">
        <w:rPr>
          <w:rFonts w:ascii="Times New Roman" w:hAnsi="Times New Roman" w:cs="Simplified Arabic"/>
          <w:szCs w:val="24"/>
          <w:rtl/>
        </w:rPr>
        <w:t>1</w:t>
      </w:r>
      <w:r w:rsidR="00BF1FEA" w:rsidRPr="001B6EC7">
        <w:rPr>
          <w:rFonts w:ascii="Times New Roman" w:hAnsi="Times New Roman" w:cs="Simplified Arabic"/>
          <w:szCs w:val="24"/>
          <w:rtl/>
        </w:rPr>
        <w:t>)</w:t>
      </w:r>
    </w:p>
    <w:p w:rsidR="00BF1FEA" w:rsidRPr="001B6EC7" w:rsidRDefault="00BF1FEA" w:rsidP="006831AE">
      <w:pPr>
        <w:spacing w:after="0" w:line="240" w:lineRule="auto"/>
        <w:jc w:val="center"/>
        <w:rPr>
          <w:rFonts w:ascii="Times New Roman" w:hAnsi="Times New Roman" w:cs="Simplified Arabic"/>
          <w:szCs w:val="24"/>
          <w:highlight w:val="yellow"/>
          <w:rtl/>
        </w:rPr>
      </w:pPr>
      <w:r w:rsidRPr="001B6EC7">
        <w:rPr>
          <w:rFonts w:ascii="Times New Roman" w:hAnsi="Times New Roman" w:cs="Simplified Arabic"/>
          <w:noProof/>
          <w:szCs w:val="24"/>
          <w:rtl/>
        </w:rPr>
        <w:lastRenderedPageBreak/>
        <w:drawing>
          <wp:inline distT="0" distB="0" distL="0" distR="0" wp14:anchorId="21C95CB4" wp14:editId="44F633B1">
            <wp:extent cx="4824000" cy="2280747"/>
            <wp:effectExtent l="0" t="0" r="0" b="5715"/>
            <wp:docPr id="7" name="Picture 7" descr="E:\صور من بحثي\٢٠١٩٠٥٢٧_١٠٥٥١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صور من بحثي\٢٠١٩٠٥٢٧_١٠٥٥١٧.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4000" cy="2280747"/>
                    </a:xfrm>
                    <a:prstGeom prst="rect">
                      <a:avLst/>
                    </a:prstGeom>
                    <a:noFill/>
                    <a:ln>
                      <a:noFill/>
                    </a:ln>
                  </pic:spPr>
                </pic:pic>
              </a:graphicData>
            </a:graphic>
          </wp:inline>
        </w:drawing>
      </w:r>
    </w:p>
    <w:p w:rsidR="00057E07" w:rsidRPr="006831AE" w:rsidRDefault="00656B6A" w:rsidP="006831AE">
      <w:pPr>
        <w:spacing w:after="0" w:line="240" w:lineRule="auto"/>
        <w:jc w:val="center"/>
        <w:rPr>
          <w:rFonts w:ascii="Times New Roman" w:hAnsi="Times New Roman" w:cs="Simplified Arabic"/>
          <w:b/>
          <w:bCs/>
          <w:sz w:val="20"/>
          <w:szCs w:val="20"/>
          <w:rtl/>
        </w:rPr>
      </w:pPr>
      <w:r w:rsidRPr="006831AE">
        <w:rPr>
          <w:rFonts w:ascii="Times New Roman" w:hAnsi="Times New Roman" w:cs="Simplified Arabic" w:hint="cs"/>
          <w:b/>
          <w:bCs/>
          <w:sz w:val="20"/>
          <w:szCs w:val="20"/>
          <w:rtl/>
        </w:rPr>
        <w:t xml:space="preserve">الشكل (1): </w:t>
      </w:r>
      <w:r w:rsidR="00057E07" w:rsidRPr="006831AE">
        <w:rPr>
          <w:rFonts w:ascii="Times New Roman" w:hAnsi="Times New Roman" w:cs="Simplified Arabic" w:hint="cs"/>
          <w:b/>
          <w:bCs/>
          <w:sz w:val="20"/>
          <w:szCs w:val="20"/>
          <w:rtl/>
        </w:rPr>
        <w:t xml:space="preserve">تفاعل محلول برادفورد مع محاليل قياسية من ألبومين المصل البقري </w:t>
      </w:r>
      <w:r w:rsidR="00057E07" w:rsidRPr="006831AE">
        <w:rPr>
          <w:rFonts w:ascii="Times New Roman" w:hAnsi="Times New Roman" w:cs="Simplified Arabic"/>
          <w:b/>
          <w:bCs/>
          <w:sz w:val="20"/>
          <w:szCs w:val="20"/>
        </w:rPr>
        <w:t>BSA</w:t>
      </w:r>
      <w:r w:rsidRPr="006831AE">
        <w:rPr>
          <w:rFonts w:ascii="Times New Roman" w:hAnsi="Times New Roman" w:cs="Simplified Arabic" w:hint="cs"/>
          <w:b/>
          <w:bCs/>
          <w:sz w:val="20"/>
          <w:szCs w:val="20"/>
          <w:rtl/>
        </w:rPr>
        <w:t xml:space="preserve"> المحضرة بعدة تراكيز</w:t>
      </w:r>
    </w:p>
    <w:p w:rsidR="00091FDB" w:rsidRPr="001B6EC7" w:rsidRDefault="00091FDB"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hint="cs"/>
          <w:szCs w:val="24"/>
          <w:rtl/>
        </w:rPr>
        <w:t xml:space="preserve"> </w:t>
      </w:r>
      <w:r w:rsidR="007D5A16" w:rsidRPr="001B6EC7">
        <w:rPr>
          <w:rFonts w:ascii="Times New Roman" w:hAnsi="Times New Roman" w:cs="Simplified Arabic" w:hint="cs"/>
          <w:szCs w:val="24"/>
          <w:rtl/>
        </w:rPr>
        <w:t xml:space="preserve">رسمت المنحنيات المعيارية للمحاليل المعيارية المدروسة </w:t>
      </w:r>
      <w:r w:rsidRPr="001B6EC7">
        <w:rPr>
          <w:rFonts w:ascii="Times New Roman" w:hAnsi="Times New Roman" w:cs="Simplified Arabic" w:hint="cs"/>
          <w:szCs w:val="24"/>
          <w:rtl/>
        </w:rPr>
        <w:t>ل</w:t>
      </w:r>
      <w:r w:rsidR="007D5A16" w:rsidRPr="001B6EC7">
        <w:rPr>
          <w:rFonts w:ascii="Times New Roman" w:hAnsi="Times New Roman" w:cs="Simplified Arabic" w:hint="cs"/>
          <w:szCs w:val="24"/>
          <w:rtl/>
        </w:rPr>
        <w:t>كل زمن حصاد على حدا، وح</w:t>
      </w:r>
      <w:r w:rsidR="00D93293" w:rsidRPr="001B6EC7">
        <w:rPr>
          <w:rFonts w:ascii="Times New Roman" w:hAnsi="Times New Roman" w:cs="Simplified Arabic" w:hint="cs"/>
          <w:szCs w:val="24"/>
          <w:rtl/>
        </w:rPr>
        <w:t>ُ</w:t>
      </w:r>
      <w:r w:rsidR="007D5A16" w:rsidRPr="001B6EC7">
        <w:rPr>
          <w:rFonts w:ascii="Times New Roman" w:hAnsi="Times New Roman" w:cs="Simplified Arabic" w:hint="cs"/>
          <w:szCs w:val="24"/>
          <w:rtl/>
        </w:rPr>
        <w:t>ص</w:t>
      </w:r>
      <w:r w:rsidRPr="001B6EC7">
        <w:rPr>
          <w:rFonts w:ascii="Times New Roman" w:hAnsi="Times New Roman" w:cs="Simplified Arabic" w:hint="cs"/>
          <w:szCs w:val="24"/>
          <w:rtl/>
        </w:rPr>
        <w:t>ل على المعادلات الخطية الشكل (</w:t>
      </w:r>
      <w:r w:rsidR="00F85A78" w:rsidRPr="001B6EC7">
        <w:rPr>
          <w:rFonts w:ascii="Times New Roman" w:hAnsi="Times New Roman" w:cs="Simplified Arabic" w:hint="cs"/>
          <w:szCs w:val="24"/>
          <w:rtl/>
        </w:rPr>
        <w:t>2</w:t>
      </w:r>
      <w:r w:rsidRPr="001B6EC7">
        <w:rPr>
          <w:rFonts w:ascii="Times New Roman" w:hAnsi="Times New Roman" w:cs="Simplified Arabic" w:hint="cs"/>
          <w:szCs w:val="24"/>
          <w:rtl/>
        </w:rPr>
        <w:t>)،</w:t>
      </w:r>
      <w:r w:rsidR="00937AA7" w:rsidRPr="001B6EC7">
        <w:rPr>
          <w:rFonts w:ascii="Times New Roman" w:hAnsi="Times New Roman" w:cs="Simplified Arabic" w:hint="cs"/>
          <w:szCs w:val="24"/>
          <w:rtl/>
        </w:rPr>
        <w:t xml:space="preserve"> </w:t>
      </w:r>
      <w:r w:rsidR="00EA6669" w:rsidRPr="001B6EC7">
        <w:rPr>
          <w:rFonts w:ascii="Times New Roman" w:hAnsi="Times New Roman" w:cs="Simplified Arabic" w:hint="cs"/>
          <w:szCs w:val="24"/>
          <w:rtl/>
        </w:rPr>
        <w:t>والتي عن طريقها</w:t>
      </w:r>
      <w:r w:rsidRPr="001B6EC7">
        <w:rPr>
          <w:rFonts w:ascii="Times New Roman" w:hAnsi="Times New Roman" w:cs="Simplified Arabic" w:hint="cs"/>
          <w:szCs w:val="24"/>
          <w:rtl/>
        </w:rPr>
        <w:t xml:space="preserve"> حددت تركيز البروتين الكلية للعينات بعد تعويض قراءة الامتصاصية لها في المعادلة.</w:t>
      </w:r>
    </w:p>
    <w:p w:rsidR="00541240" w:rsidRPr="001B6EC7" w:rsidRDefault="00541240" w:rsidP="001B6EC7">
      <w:pPr>
        <w:spacing w:after="0" w:line="240" w:lineRule="auto"/>
        <w:jc w:val="lowKashida"/>
        <w:rPr>
          <w:rFonts w:ascii="Times New Roman" w:hAnsi="Times New Roman" w:cs="Simplified Arabic"/>
          <w:szCs w:val="24"/>
          <w:highlight w:val="yellow"/>
          <w:rtl/>
        </w:rPr>
      </w:pPr>
    </w:p>
    <w:p w:rsidR="007D5A16" w:rsidRPr="001B6EC7" w:rsidRDefault="007D5A16" w:rsidP="006831AE">
      <w:pPr>
        <w:spacing w:after="0" w:line="240" w:lineRule="auto"/>
        <w:jc w:val="center"/>
        <w:rPr>
          <w:rFonts w:ascii="Times New Roman" w:hAnsi="Times New Roman" w:cs="Simplified Arabic"/>
          <w:szCs w:val="24"/>
          <w:highlight w:val="yellow"/>
          <w:rtl/>
        </w:rPr>
      </w:pPr>
      <w:r w:rsidRPr="001B6EC7">
        <w:rPr>
          <w:rFonts w:ascii="Times New Roman" w:hAnsi="Times New Roman" w:cs="Simplified Arabic"/>
          <w:noProof/>
          <w:szCs w:val="24"/>
        </w:rPr>
        <w:drawing>
          <wp:inline distT="0" distB="0" distL="0" distR="0" wp14:anchorId="3429E006" wp14:editId="45840E09">
            <wp:extent cx="4648200" cy="25717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3293" w:rsidRPr="006831AE" w:rsidRDefault="00D93293" w:rsidP="006831AE">
      <w:pPr>
        <w:spacing w:after="0" w:line="240" w:lineRule="auto"/>
        <w:jc w:val="center"/>
        <w:rPr>
          <w:rFonts w:ascii="Times New Roman" w:hAnsi="Times New Roman" w:cs="Simplified Arabic"/>
          <w:b/>
          <w:bCs/>
          <w:sz w:val="20"/>
          <w:szCs w:val="20"/>
          <w:rtl/>
        </w:rPr>
      </w:pPr>
      <w:r w:rsidRPr="006831AE">
        <w:rPr>
          <w:rFonts w:ascii="Times New Roman" w:hAnsi="Times New Roman" w:cs="Simplified Arabic" w:hint="cs"/>
          <w:b/>
          <w:bCs/>
          <w:sz w:val="20"/>
          <w:szCs w:val="20"/>
          <w:rtl/>
        </w:rPr>
        <w:t xml:space="preserve">الشكل (2): </w:t>
      </w:r>
      <w:r w:rsidR="007D5A16" w:rsidRPr="006831AE">
        <w:rPr>
          <w:rFonts w:ascii="Times New Roman" w:hAnsi="Times New Roman" w:cs="Simplified Arabic" w:hint="cs"/>
          <w:b/>
          <w:bCs/>
          <w:sz w:val="20"/>
          <w:szCs w:val="20"/>
          <w:rtl/>
        </w:rPr>
        <w:t>المنحنى المعياري للمحاليل المعيارية المدروسة لزمن</w:t>
      </w:r>
      <w:r w:rsidRPr="006831AE">
        <w:rPr>
          <w:rFonts w:ascii="Times New Roman" w:hAnsi="Times New Roman" w:cs="Simplified Arabic" w:hint="cs"/>
          <w:b/>
          <w:bCs/>
          <w:sz w:val="20"/>
          <w:szCs w:val="20"/>
          <w:rtl/>
        </w:rPr>
        <w:t xml:space="preserve"> حصاد</w:t>
      </w:r>
      <w:r w:rsidR="007D5A16" w:rsidRPr="006831AE">
        <w:rPr>
          <w:rFonts w:ascii="Times New Roman" w:hAnsi="Times New Roman" w:cs="Simplified Arabic" w:hint="cs"/>
          <w:b/>
          <w:bCs/>
          <w:sz w:val="20"/>
          <w:szCs w:val="20"/>
          <w:rtl/>
        </w:rPr>
        <w:t xml:space="preserve"> 72 سا بعد الرش</w:t>
      </w:r>
      <w:r w:rsidRPr="006831AE">
        <w:rPr>
          <w:rFonts w:ascii="Times New Roman" w:hAnsi="Times New Roman" w:cs="Simplified Arabic" w:hint="cs"/>
          <w:b/>
          <w:bCs/>
          <w:sz w:val="20"/>
          <w:szCs w:val="20"/>
          <w:rtl/>
        </w:rPr>
        <w:t xml:space="preserve"> والمعادلة الخطية الناتجة عنه</w:t>
      </w:r>
    </w:p>
    <w:p w:rsidR="00C757F1" w:rsidRPr="001B6EC7" w:rsidRDefault="00BF1FEA"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hint="cs"/>
          <w:szCs w:val="24"/>
          <w:rtl/>
        </w:rPr>
        <w:t>قياس الفعالية اعتمادا على المطي</w:t>
      </w:r>
      <w:r w:rsidR="00E25BE7" w:rsidRPr="001B6EC7">
        <w:rPr>
          <w:rFonts w:ascii="Times New Roman" w:hAnsi="Times New Roman" w:cs="Simplified Arabic" w:hint="cs"/>
          <w:szCs w:val="24"/>
          <w:rtl/>
        </w:rPr>
        <w:t xml:space="preserve">اف الضوئي: </w:t>
      </w:r>
      <w:r w:rsidR="00C757F1" w:rsidRPr="001B6EC7">
        <w:rPr>
          <w:rFonts w:ascii="Times New Roman" w:hAnsi="Times New Roman" w:cs="Simplified Arabic" w:hint="cs"/>
          <w:szCs w:val="24"/>
          <w:rtl/>
        </w:rPr>
        <w:t>أجري</w:t>
      </w:r>
      <w:r w:rsidR="00E25BE7" w:rsidRPr="001B6EC7">
        <w:rPr>
          <w:rFonts w:ascii="Times New Roman" w:hAnsi="Times New Roman" w:cs="Simplified Arabic" w:hint="cs"/>
          <w:szCs w:val="24"/>
          <w:rtl/>
        </w:rPr>
        <w:t>ت</w:t>
      </w:r>
      <w:r w:rsidR="00C757F1" w:rsidRPr="001B6EC7">
        <w:rPr>
          <w:rFonts w:ascii="Times New Roman" w:hAnsi="Times New Roman" w:cs="Simplified Arabic" w:hint="cs"/>
          <w:szCs w:val="24"/>
          <w:rtl/>
        </w:rPr>
        <w:t xml:space="preserve"> التفاعل</w:t>
      </w:r>
      <w:r w:rsidR="00E25BE7" w:rsidRPr="001B6EC7">
        <w:rPr>
          <w:rFonts w:ascii="Times New Roman" w:hAnsi="Times New Roman" w:cs="Simplified Arabic" w:hint="cs"/>
          <w:szCs w:val="24"/>
          <w:rtl/>
        </w:rPr>
        <w:t>ات في الأنابيب الزجاجية</w:t>
      </w:r>
      <w:r w:rsidR="00C757F1" w:rsidRPr="001B6EC7">
        <w:rPr>
          <w:rFonts w:ascii="Times New Roman" w:hAnsi="Times New Roman" w:cs="Simplified Arabic" w:hint="cs"/>
          <w:szCs w:val="24"/>
          <w:rtl/>
        </w:rPr>
        <w:t xml:space="preserve"> كما ذكر آنفا وظه</w:t>
      </w:r>
      <w:r w:rsidR="00D93293" w:rsidRPr="001B6EC7">
        <w:rPr>
          <w:rFonts w:ascii="Times New Roman" w:hAnsi="Times New Roman" w:cs="Simplified Arabic" w:hint="cs"/>
          <w:szCs w:val="24"/>
          <w:rtl/>
        </w:rPr>
        <w:t>ر اللون المميز للفورمازان الشكل</w:t>
      </w:r>
      <w:r w:rsidR="00C757F1" w:rsidRPr="001B6EC7">
        <w:rPr>
          <w:rFonts w:ascii="Times New Roman" w:hAnsi="Times New Roman" w:cs="Simplified Arabic" w:hint="cs"/>
          <w:szCs w:val="24"/>
          <w:rtl/>
        </w:rPr>
        <w:t xml:space="preserve"> (</w:t>
      </w:r>
      <w:r w:rsidR="00D93293" w:rsidRPr="001B6EC7">
        <w:rPr>
          <w:rFonts w:ascii="Times New Roman" w:hAnsi="Times New Roman" w:cs="Simplified Arabic" w:hint="cs"/>
          <w:szCs w:val="24"/>
          <w:rtl/>
        </w:rPr>
        <w:t>3</w:t>
      </w:r>
      <w:r w:rsidR="00C757F1" w:rsidRPr="001B6EC7">
        <w:rPr>
          <w:rFonts w:ascii="Times New Roman" w:hAnsi="Times New Roman" w:cs="Simplified Arabic" w:hint="cs"/>
          <w:szCs w:val="24"/>
          <w:rtl/>
        </w:rPr>
        <w:t>)</w:t>
      </w:r>
      <w:r w:rsidR="000E4565" w:rsidRPr="001B6EC7">
        <w:rPr>
          <w:rFonts w:ascii="Times New Roman" w:hAnsi="Times New Roman" w:cs="Simplified Arabic" w:hint="cs"/>
          <w:szCs w:val="24"/>
          <w:rtl/>
        </w:rPr>
        <w:t>، ومن ثم</w:t>
      </w:r>
      <w:r w:rsidR="00E25BE7" w:rsidRPr="001B6EC7">
        <w:rPr>
          <w:rFonts w:ascii="Times New Roman" w:hAnsi="Times New Roman" w:cs="Simplified Arabic" w:hint="cs"/>
          <w:szCs w:val="24"/>
          <w:rtl/>
        </w:rPr>
        <w:t xml:space="preserve"> نقل ناتج التفاعل ل</w:t>
      </w:r>
      <w:r w:rsidR="00D93293" w:rsidRPr="001B6EC7">
        <w:rPr>
          <w:rFonts w:ascii="Times New Roman" w:hAnsi="Times New Roman" w:cs="Simplified Arabic" w:hint="cs"/>
          <w:szCs w:val="24"/>
          <w:rtl/>
        </w:rPr>
        <w:t>خلايا</w:t>
      </w:r>
      <w:r w:rsidR="00E25BE7" w:rsidRPr="001B6EC7">
        <w:rPr>
          <w:rFonts w:ascii="Times New Roman" w:hAnsi="Times New Roman" w:cs="Simplified Arabic" w:hint="cs"/>
          <w:szCs w:val="24"/>
          <w:rtl/>
        </w:rPr>
        <w:t xml:space="preserve"> بلاستيك لتقرأ بالمطي</w:t>
      </w:r>
      <w:r w:rsidRPr="001B6EC7">
        <w:rPr>
          <w:rFonts w:ascii="Times New Roman" w:hAnsi="Times New Roman" w:cs="Simplified Arabic" w:hint="cs"/>
          <w:szCs w:val="24"/>
          <w:rtl/>
        </w:rPr>
        <w:t>اف الضوئي على طول موجة 560 نانو</w:t>
      </w:r>
      <w:r w:rsidR="00E25BE7" w:rsidRPr="001B6EC7">
        <w:rPr>
          <w:rFonts w:ascii="Times New Roman" w:hAnsi="Times New Roman" w:cs="Simplified Arabic" w:hint="cs"/>
          <w:szCs w:val="24"/>
          <w:rtl/>
        </w:rPr>
        <w:t xml:space="preserve">متر </w:t>
      </w:r>
    </w:p>
    <w:p w:rsidR="00C757F1" w:rsidRPr="001B6EC7" w:rsidRDefault="00C757F1" w:rsidP="005A11C4">
      <w:pPr>
        <w:spacing w:after="0" w:line="240" w:lineRule="auto"/>
        <w:jc w:val="center"/>
        <w:rPr>
          <w:rFonts w:ascii="Times New Roman" w:hAnsi="Times New Roman" w:cs="Simplified Arabic"/>
          <w:szCs w:val="24"/>
          <w:highlight w:val="yellow"/>
          <w:rtl/>
        </w:rPr>
      </w:pPr>
      <w:r w:rsidRPr="001B6EC7">
        <w:rPr>
          <w:rFonts w:ascii="Times New Roman" w:hAnsi="Times New Roman" w:cs="Simplified Arabic"/>
          <w:noProof/>
          <w:szCs w:val="24"/>
          <w:rtl/>
        </w:rPr>
        <w:drawing>
          <wp:inline distT="0" distB="0" distL="0" distR="0" wp14:anchorId="761B5086" wp14:editId="10ED1C0B">
            <wp:extent cx="1637649" cy="1757747"/>
            <wp:effectExtent l="0" t="0" r="1270" b="0"/>
            <wp:docPr id="6" name="Picture 6" descr="E:\صور من بحثي\٢٠١٩٠٤٢٥_١٢٥٢٢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صور من بحثي\٢٠١٩٠٤٢٥_١٢٥٢٢٩.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410" r="45848"/>
                    <a:stretch/>
                  </pic:blipFill>
                  <pic:spPr bwMode="auto">
                    <a:xfrm>
                      <a:off x="0" y="0"/>
                      <a:ext cx="1652274" cy="1773445"/>
                    </a:xfrm>
                    <a:prstGeom prst="rect">
                      <a:avLst/>
                    </a:prstGeom>
                    <a:noFill/>
                    <a:ln>
                      <a:noFill/>
                    </a:ln>
                    <a:extLst>
                      <a:ext uri="{53640926-AAD7-44D8-BBD7-CCE9431645EC}">
                        <a14:shadowObscured xmlns:a14="http://schemas.microsoft.com/office/drawing/2010/main"/>
                      </a:ext>
                    </a:extLst>
                  </pic:spPr>
                </pic:pic>
              </a:graphicData>
            </a:graphic>
          </wp:inline>
        </w:drawing>
      </w:r>
      <w:r w:rsidR="00BF1FEA" w:rsidRPr="001B6EC7">
        <w:rPr>
          <w:rFonts w:ascii="Times New Roman" w:hAnsi="Times New Roman" w:cs="Simplified Arabic"/>
          <w:noProof/>
          <w:szCs w:val="24"/>
          <w:rtl/>
        </w:rPr>
        <w:drawing>
          <wp:inline distT="0" distB="0" distL="0" distR="0" wp14:anchorId="7359931B" wp14:editId="4E6D6D17">
            <wp:extent cx="2548416" cy="1762125"/>
            <wp:effectExtent l="0" t="0" r="4445" b="0"/>
            <wp:docPr id="8" name="Picture 8" descr="E:\صور من بحثي\٢٠١٩٠٦٣٠_١٢٢٠٤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صور من بحثي\٢٠١٩٠٦٣٠_١٢٢٠٤٠.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489" cy="1760793"/>
                    </a:xfrm>
                    <a:prstGeom prst="rect">
                      <a:avLst/>
                    </a:prstGeom>
                    <a:noFill/>
                    <a:ln>
                      <a:noFill/>
                    </a:ln>
                  </pic:spPr>
                </pic:pic>
              </a:graphicData>
            </a:graphic>
          </wp:inline>
        </w:drawing>
      </w:r>
    </w:p>
    <w:p w:rsidR="00D93293" w:rsidRPr="005A11C4" w:rsidRDefault="00D93293" w:rsidP="005A11C4">
      <w:pPr>
        <w:spacing w:after="0" w:line="240" w:lineRule="auto"/>
        <w:jc w:val="center"/>
        <w:rPr>
          <w:rFonts w:ascii="Times New Roman" w:hAnsi="Times New Roman" w:cs="Simplified Arabic"/>
          <w:b/>
          <w:bCs/>
          <w:sz w:val="20"/>
          <w:szCs w:val="20"/>
        </w:rPr>
      </w:pPr>
      <w:r w:rsidRPr="005A11C4">
        <w:rPr>
          <w:rFonts w:ascii="Times New Roman" w:hAnsi="Times New Roman" w:cs="Simplified Arabic" w:hint="cs"/>
          <w:b/>
          <w:bCs/>
          <w:sz w:val="20"/>
          <w:szCs w:val="20"/>
          <w:rtl/>
        </w:rPr>
        <w:t xml:space="preserve">الشكل (3): </w:t>
      </w:r>
      <w:r w:rsidR="00C85403" w:rsidRPr="005A11C4">
        <w:rPr>
          <w:rFonts w:ascii="Times New Roman" w:hAnsi="Times New Roman" w:cs="Simplified Arabic" w:hint="cs"/>
          <w:b/>
          <w:bCs/>
          <w:sz w:val="20"/>
          <w:szCs w:val="20"/>
          <w:rtl/>
        </w:rPr>
        <w:t xml:space="preserve">تدرج في </w:t>
      </w:r>
      <w:r w:rsidRPr="005A11C4">
        <w:rPr>
          <w:rFonts w:ascii="Times New Roman" w:hAnsi="Times New Roman" w:cs="Simplified Arabic" w:hint="cs"/>
          <w:b/>
          <w:bCs/>
          <w:sz w:val="20"/>
          <w:szCs w:val="20"/>
          <w:rtl/>
        </w:rPr>
        <w:t xml:space="preserve">التفاعل اللوني الحاصل من تفاعل الـ </w:t>
      </w:r>
      <w:r w:rsidRPr="005A11C4">
        <w:rPr>
          <w:rFonts w:ascii="Times New Roman" w:hAnsi="Times New Roman" w:cs="Simplified Arabic"/>
          <w:b/>
          <w:bCs/>
          <w:sz w:val="20"/>
          <w:szCs w:val="20"/>
        </w:rPr>
        <w:t>NBT</w:t>
      </w:r>
      <w:r w:rsidRPr="005A11C4">
        <w:rPr>
          <w:rFonts w:ascii="Times New Roman" w:hAnsi="Times New Roman" w:cs="Simplified Arabic" w:hint="cs"/>
          <w:b/>
          <w:bCs/>
          <w:sz w:val="20"/>
          <w:szCs w:val="20"/>
          <w:rtl/>
        </w:rPr>
        <w:t xml:space="preserve"> مع انيون سوبركسيد</w:t>
      </w:r>
      <w:r w:rsidR="00C85403" w:rsidRPr="005A11C4">
        <w:rPr>
          <w:rFonts w:ascii="Times New Roman" w:hAnsi="Times New Roman" w:cs="Simplified Arabic" w:hint="cs"/>
          <w:b/>
          <w:bCs/>
          <w:sz w:val="20"/>
          <w:szCs w:val="20"/>
          <w:rtl/>
        </w:rPr>
        <w:t xml:space="preserve"> نتيجة منافسة انزيم الـ </w:t>
      </w:r>
      <w:r w:rsidR="00C85403" w:rsidRPr="005A11C4">
        <w:rPr>
          <w:rFonts w:ascii="Times New Roman" w:hAnsi="Times New Roman" w:cs="Simplified Arabic"/>
          <w:b/>
          <w:bCs/>
          <w:sz w:val="20"/>
          <w:szCs w:val="20"/>
        </w:rPr>
        <w:t>SOD</w:t>
      </w:r>
      <w:r w:rsidR="00C85403" w:rsidRPr="005A11C4">
        <w:rPr>
          <w:rFonts w:ascii="Times New Roman" w:hAnsi="Times New Roman" w:cs="Simplified Arabic" w:hint="cs"/>
          <w:b/>
          <w:bCs/>
          <w:sz w:val="20"/>
          <w:szCs w:val="20"/>
          <w:rtl/>
        </w:rPr>
        <w:t xml:space="preserve"> للـ </w:t>
      </w:r>
      <w:r w:rsidR="00C85403" w:rsidRPr="005A11C4">
        <w:rPr>
          <w:rFonts w:ascii="Times New Roman" w:hAnsi="Times New Roman" w:cs="Simplified Arabic"/>
          <w:b/>
          <w:bCs/>
          <w:sz w:val="20"/>
          <w:szCs w:val="20"/>
        </w:rPr>
        <w:t>NBT</w:t>
      </w:r>
    </w:p>
    <w:p w:rsidR="00194C52" w:rsidRPr="001B6EC7" w:rsidRDefault="00194C52" w:rsidP="001B6EC7">
      <w:pPr>
        <w:spacing w:after="0" w:line="240" w:lineRule="auto"/>
        <w:jc w:val="lowKashida"/>
        <w:rPr>
          <w:rFonts w:ascii="Times New Roman" w:eastAsia="Times New Roman" w:hAnsi="Times New Roman" w:cs="Simplified Arabic"/>
          <w:color w:val="000000"/>
          <w:szCs w:val="24"/>
          <w:rtl/>
        </w:rPr>
      </w:pPr>
      <w:r w:rsidRPr="001B6EC7">
        <w:rPr>
          <w:rFonts w:ascii="Times New Roman" w:hAnsi="Times New Roman" w:cs="Simplified Arabic"/>
          <w:szCs w:val="24"/>
          <w:rtl/>
        </w:rPr>
        <w:lastRenderedPageBreak/>
        <w:t xml:space="preserve">عند قياس فعالية الأنزيم باستخدام المطياف الضوئي أظهرت النتائج زيادة في فعالية أنزيم السوبركسيد ديسموتاز في الأنسجة النباتية لأوراق القمح المعاملة رشا ببروتين الهاربين المحلي مقارنة بالمعاملة بالماء المقطر، وبدأت الزيادة </w:t>
      </w:r>
      <w:r w:rsidR="00C757F1" w:rsidRPr="001B6EC7">
        <w:rPr>
          <w:rFonts w:ascii="Times New Roman" w:hAnsi="Times New Roman" w:cs="Simplified Arabic"/>
          <w:szCs w:val="24"/>
          <w:rtl/>
        </w:rPr>
        <w:t xml:space="preserve">الملحوظة في فعالية الأنزيم </w:t>
      </w:r>
      <w:r w:rsidRPr="001B6EC7">
        <w:rPr>
          <w:rFonts w:ascii="Times New Roman" w:hAnsi="Times New Roman" w:cs="Simplified Arabic"/>
          <w:szCs w:val="24"/>
          <w:rtl/>
        </w:rPr>
        <w:t>من الساعة ال</w:t>
      </w:r>
      <w:r w:rsidR="00C757F1" w:rsidRPr="001B6EC7">
        <w:rPr>
          <w:rFonts w:ascii="Times New Roman" w:hAnsi="Times New Roman" w:cs="Simplified Arabic"/>
          <w:szCs w:val="24"/>
          <w:rtl/>
        </w:rPr>
        <w:t>ـ 18</w:t>
      </w:r>
      <w:r w:rsidR="000E4565" w:rsidRPr="001B6EC7">
        <w:rPr>
          <w:rFonts w:ascii="Times New Roman" w:hAnsi="Times New Roman" w:cs="Simplified Arabic"/>
          <w:szCs w:val="24"/>
          <w:rtl/>
        </w:rPr>
        <w:t xml:space="preserve"> بعد الرش؛ حيث بلغت في العينات المعاملة بالهاربين </w:t>
      </w:r>
      <w:r w:rsidR="000E4565" w:rsidRPr="001B6EC7">
        <w:rPr>
          <w:rFonts w:ascii="Times New Roman" w:eastAsia="Times New Roman" w:hAnsi="Times New Roman" w:cs="Simplified Arabic"/>
          <w:color w:val="000000"/>
          <w:szCs w:val="24"/>
        </w:rPr>
        <w:t>0.61</w:t>
      </w:r>
      <w:r w:rsidR="000E4565" w:rsidRPr="001B6EC7">
        <w:rPr>
          <w:rFonts w:ascii="Times New Roman" w:eastAsia="Times New Roman" w:hAnsi="Times New Roman" w:cs="Simplified Arabic"/>
          <w:color w:val="000000"/>
          <w:szCs w:val="24"/>
          <w:rtl/>
        </w:rPr>
        <w:t xml:space="preserve"> </w:t>
      </w:r>
      <w:r w:rsidR="00FF5229" w:rsidRPr="001B6EC7">
        <w:rPr>
          <w:rFonts w:ascii="Times New Roman" w:hAnsi="Times New Roman" w:cs="Simplified Arabic"/>
          <w:szCs w:val="24"/>
          <w:rtl/>
        </w:rPr>
        <w:t xml:space="preserve">نسبة إرجاع </w:t>
      </w:r>
      <w:r w:rsidR="00FF5229" w:rsidRPr="001B6EC7">
        <w:rPr>
          <w:rFonts w:ascii="Times New Roman" w:hAnsi="Times New Roman" w:cs="Simplified Arabic"/>
          <w:szCs w:val="24"/>
        </w:rPr>
        <w:t>NBT</w:t>
      </w:r>
      <w:r w:rsidR="00FF5229" w:rsidRPr="001B6EC7">
        <w:rPr>
          <w:rFonts w:ascii="Times New Roman" w:hAnsi="Times New Roman" w:cs="Simplified Arabic"/>
          <w:szCs w:val="24"/>
          <w:rtl/>
        </w:rPr>
        <w:t xml:space="preserve">/ دقيقة/ 1مغ بروتين، </w:t>
      </w:r>
      <w:r w:rsidR="000E4565" w:rsidRPr="001B6EC7">
        <w:rPr>
          <w:rFonts w:ascii="Times New Roman" w:hAnsi="Times New Roman" w:cs="Simplified Arabic"/>
          <w:szCs w:val="24"/>
          <w:rtl/>
        </w:rPr>
        <w:t xml:space="preserve">مقارنة بفعالية قدرها </w:t>
      </w:r>
      <w:r w:rsidR="008F79DC" w:rsidRPr="001B6EC7">
        <w:rPr>
          <w:rFonts w:ascii="Times New Roman" w:eastAsia="Times New Roman" w:hAnsi="Times New Roman" w:cs="Simplified Arabic"/>
          <w:color w:val="000000"/>
          <w:szCs w:val="24"/>
        </w:rPr>
        <w:t>0.45</w:t>
      </w:r>
      <w:r w:rsidR="000E4565" w:rsidRPr="001B6EC7">
        <w:rPr>
          <w:rFonts w:ascii="Times New Roman" w:eastAsia="Times New Roman" w:hAnsi="Times New Roman" w:cs="Simplified Arabic"/>
          <w:color w:val="000000"/>
          <w:szCs w:val="24"/>
          <w:rtl/>
        </w:rPr>
        <w:t xml:space="preserve"> </w:t>
      </w:r>
      <w:r w:rsidR="00FF5229" w:rsidRPr="001B6EC7">
        <w:rPr>
          <w:rFonts w:ascii="Times New Roman" w:hAnsi="Times New Roman" w:cs="Simplified Arabic"/>
          <w:szCs w:val="24"/>
          <w:rtl/>
        </w:rPr>
        <w:t xml:space="preserve">نسبة إرجاع </w:t>
      </w:r>
      <w:r w:rsidR="00FF5229" w:rsidRPr="001B6EC7">
        <w:rPr>
          <w:rFonts w:ascii="Times New Roman" w:hAnsi="Times New Roman" w:cs="Simplified Arabic"/>
          <w:szCs w:val="24"/>
        </w:rPr>
        <w:t>NBT</w:t>
      </w:r>
      <w:r w:rsidR="00FF5229" w:rsidRPr="001B6EC7">
        <w:rPr>
          <w:rFonts w:ascii="Times New Roman" w:hAnsi="Times New Roman" w:cs="Simplified Arabic"/>
          <w:szCs w:val="24"/>
          <w:rtl/>
        </w:rPr>
        <w:t>/ دقيقة/ 1مغ بروتين ل</w:t>
      </w:r>
      <w:r w:rsidR="000E4565" w:rsidRPr="001B6EC7">
        <w:rPr>
          <w:rFonts w:ascii="Times New Roman" w:hAnsi="Times New Roman" w:cs="Simplified Arabic"/>
          <w:szCs w:val="24"/>
          <w:rtl/>
        </w:rPr>
        <w:t>لعينات المعاملة بالماء،</w:t>
      </w:r>
      <w:r w:rsidRPr="001B6EC7">
        <w:rPr>
          <w:rFonts w:ascii="Times New Roman" w:hAnsi="Times New Roman" w:cs="Simplified Arabic"/>
          <w:szCs w:val="24"/>
          <w:rtl/>
        </w:rPr>
        <w:t xml:space="preserve"> وتزايدت</w:t>
      </w:r>
      <w:r w:rsidR="000E4565" w:rsidRPr="001B6EC7">
        <w:rPr>
          <w:rFonts w:ascii="Times New Roman" w:hAnsi="Times New Roman" w:cs="Simplified Arabic"/>
          <w:szCs w:val="24"/>
          <w:rtl/>
        </w:rPr>
        <w:t xml:space="preserve"> الفعالية</w:t>
      </w:r>
      <w:r w:rsidRPr="001B6EC7">
        <w:rPr>
          <w:rFonts w:ascii="Times New Roman" w:hAnsi="Times New Roman" w:cs="Simplified Arabic"/>
          <w:szCs w:val="24"/>
          <w:rtl/>
        </w:rPr>
        <w:t xml:space="preserve"> حتى بلغت أعلى تركيز للأنزيم بعد </w:t>
      </w:r>
      <w:r w:rsidR="00892E39" w:rsidRPr="001B6EC7">
        <w:rPr>
          <w:rFonts w:ascii="Times New Roman" w:hAnsi="Times New Roman" w:cs="Simplified Arabic"/>
          <w:szCs w:val="24"/>
          <w:rtl/>
        </w:rPr>
        <w:t>96</w:t>
      </w:r>
      <w:r w:rsidRPr="001B6EC7">
        <w:rPr>
          <w:rFonts w:ascii="Times New Roman" w:hAnsi="Times New Roman" w:cs="Simplified Arabic"/>
          <w:szCs w:val="24"/>
          <w:rtl/>
        </w:rPr>
        <w:t xml:space="preserve"> ساعة من الرش حيث وصلت </w:t>
      </w:r>
      <w:proofErr w:type="gramStart"/>
      <w:r w:rsidRPr="001B6EC7">
        <w:rPr>
          <w:rFonts w:ascii="Times New Roman" w:hAnsi="Times New Roman" w:cs="Simplified Arabic"/>
          <w:szCs w:val="24"/>
          <w:rtl/>
        </w:rPr>
        <w:t xml:space="preserve">إلى </w:t>
      </w:r>
      <w:r w:rsidR="000E4565" w:rsidRPr="001B6EC7">
        <w:rPr>
          <w:rFonts w:ascii="Times New Roman" w:hAnsi="Times New Roman" w:cs="Simplified Arabic"/>
          <w:szCs w:val="24"/>
        </w:rPr>
        <w:t xml:space="preserve"> </w:t>
      </w:r>
      <w:r w:rsidR="00C757F1" w:rsidRPr="001B6EC7">
        <w:rPr>
          <w:rFonts w:ascii="Times New Roman" w:hAnsi="Times New Roman" w:cs="Simplified Arabic"/>
          <w:szCs w:val="24"/>
        </w:rPr>
        <w:t>1.26</w:t>
      </w:r>
      <w:proofErr w:type="gramEnd"/>
      <w:r w:rsidR="00C757F1" w:rsidRPr="001B6EC7">
        <w:rPr>
          <w:rFonts w:ascii="Times New Roman" w:hAnsi="Times New Roman" w:cs="Simplified Arabic"/>
          <w:szCs w:val="24"/>
        </w:rPr>
        <w:t xml:space="preserve"> </w:t>
      </w:r>
      <w:r w:rsidR="00FF5229" w:rsidRPr="001B6EC7">
        <w:rPr>
          <w:rFonts w:ascii="Times New Roman" w:hAnsi="Times New Roman" w:cs="Simplified Arabic"/>
          <w:szCs w:val="24"/>
          <w:rtl/>
        </w:rPr>
        <w:t xml:space="preserve">نسبة إرجاع </w:t>
      </w:r>
      <w:r w:rsidR="00FF5229" w:rsidRPr="001B6EC7">
        <w:rPr>
          <w:rFonts w:ascii="Times New Roman" w:hAnsi="Times New Roman" w:cs="Simplified Arabic"/>
          <w:szCs w:val="24"/>
        </w:rPr>
        <w:t>NBT</w:t>
      </w:r>
      <w:r w:rsidR="00FF5229" w:rsidRPr="001B6EC7">
        <w:rPr>
          <w:rFonts w:ascii="Times New Roman" w:hAnsi="Times New Roman" w:cs="Simplified Arabic"/>
          <w:szCs w:val="24"/>
          <w:rtl/>
        </w:rPr>
        <w:t>/ دقيقة/ 1مغ بروتين</w:t>
      </w:r>
      <w:r w:rsidRPr="001B6EC7">
        <w:rPr>
          <w:rFonts w:ascii="Times New Roman" w:hAnsi="Times New Roman" w:cs="Simplified Arabic"/>
          <w:szCs w:val="24"/>
          <w:rtl/>
        </w:rPr>
        <w:t xml:space="preserve">، مقارنة مع الشاهد الذي بلغ </w:t>
      </w:r>
      <w:r w:rsidR="00C757F1" w:rsidRPr="001B6EC7">
        <w:rPr>
          <w:rFonts w:ascii="Times New Roman" w:hAnsi="Times New Roman" w:cs="Simplified Arabic"/>
          <w:szCs w:val="24"/>
          <w:rtl/>
        </w:rPr>
        <w:t>0.47</w:t>
      </w:r>
      <w:r w:rsidRPr="001B6EC7">
        <w:rPr>
          <w:rFonts w:ascii="Times New Roman" w:hAnsi="Times New Roman" w:cs="Simplified Arabic"/>
          <w:szCs w:val="24"/>
          <w:rtl/>
        </w:rPr>
        <w:t xml:space="preserve"> </w:t>
      </w:r>
      <w:r w:rsidR="00FF5229" w:rsidRPr="001B6EC7">
        <w:rPr>
          <w:rFonts w:ascii="Times New Roman" w:hAnsi="Times New Roman" w:cs="Simplified Arabic"/>
          <w:szCs w:val="24"/>
          <w:rtl/>
        </w:rPr>
        <w:t xml:space="preserve">نسبة إرجاع </w:t>
      </w:r>
      <w:r w:rsidR="00FF5229" w:rsidRPr="001B6EC7">
        <w:rPr>
          <w:rFonts w:ascii="Times New Roman" w:hAnsi="Times New Roman" w:cs="Simplified Arabic"/>
          <w:szCs w:val="24"/>
        </w:rPr>
        <w:t>NBT</w:t>
      </w:r>
      <w:r w:rsidR="00FF5229" w:rsidRPr="001B6EC7">
        <w:rPr>
          <w:rFonts w:ascii="Times New Roman" w:hAnsi="Times New Roman" w:cs="Simplified Arabic"/>
          <w:szCs w:val="24"/>
          <w:rtl/>
        </w:rPr>
        <w:t>/ دقيقة/ 1مغ بروتين</w:t>
      </w:r>
      <w:r w:rsidR="00C757F1" w:rsidRPr="001B6EC7">
        <w:rPr>
          <w:rFonts w:ascii="Times New Roman" w:hAnsi="Times New Roman" w:cs="Simplified Arabic"/>
          <w:szCs w:val="24"/>
          <w:rtl/>
        </w:rPr>
        <w:t xml:space="preserve"> </w:t>
      </w:r>
      <w:r w:rsidRPr="001B6EC7">
        <w:rPr>
          <w:rFonts w:ascii="Times New Roman" w:hAnsi="Times New Roman" w:cs="Simplified Arabic"/>
          <w:szCs w:val="24"/>
          <w:rtl/>
        </w:rPr>
        <w:t>الشكل (</w:t>
      </w:r>
      <w:r w:rsidR="00C85403" w:rsidRPr="001B6EC7">
        <w:rPr>
          <w:rFonts w:ascii="Times New Roman" w:hAnsi="Times New Roman" w:cs="Simplified Arabic"/>
          <w:szCs w:val="24"/>
          <w:rtl/>
        </w:rPr>
        <w:t>4</w:t>
      </w:r>
      <w:r w:rsidRPr="001B6EC7">
        <w:rPr>
          <w:rFonts w:ascii="Times New Roman" w:hAnsi="Times New Roman" w:cs="Simplified Arabic"/>
          <w:szCs w:val="24"/>
          <w:rtl/>
        </w:rPr>
        <w:t>)</w:t>
      </w:r>
      <w:r w:rsidR="005E5933" w:rsidRPr="001B6EC7">
        <w:rPr>
          <w:rFonts w:ascii="Times New Roman" w:eastAsia="Times New Roman" w:hAnsi="Times New Roman" w:cs="Simplified Arabic"/>
          <w:color w:val="000000"/>
          <w:szCs w:val="24"/>
          <w:rtl/>
        </w:rPr>
        <w:t xml:space="preserve"> </w:t>
      </w:r>
      <w:r w:rsidR="0073380C" w:rsidRPr="001B6EC7">
        <w:rPr>
          <w:rFonts w:ascii="Times New Roman" w:eastAsia="Times New Roman" w:hAnsi="Times New Roman" w:cs="Simplified Arabic"/>
          <w:color w:val="000000"/>
          <w:szCs w:val="24"/>
          <w:rtl/>
        </w:rPr>
        <w:t>.</w:t>
      </w:r>
    </w:p>
    <w:p w:rsidR="00C757F1" w:rsidRPr="001B6EC7" w:rsidRDefault="00C757F1" w:rsidP="00092F74">
      <w:pPr>
        <w:spacing w:after="0" w:line="240" w:lineRule="auto"/>
        <w:jc w:val="center"/>
        <w:rPr>
          <w:rFonts w:ascii="Times New Roman" w:hAnsi="Times New Roman" w:cs="Simplified Arabic"/>
          <w:szCs w:val="24"/>
          <w:highlight w:val="yellow"/>
          <w:rtl/>
        </w:rPr>
      </w:pPr>
      <w:r w:rsidRPr="001B6EC7">
        <w:rPr>
          <w:rFonts w:ascii="Times New Roman" w:hAnsi="Times New Roman" w:cs="Simplified Arabic"/>
          <w:noProof/>
          <w:szCs w:val="24"/>
        </w:rPr>
        <w:drawing>
          <wp:inline distT="0" distB="0" distL="0" distR="0" wp14:anchorId="56FEF5FA" wp14:editId="0E2F63D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3867" w:rsidRPr="00092F74" w:rsidRDefault="00B73867" w:rsidP="00092F74">
      <w:pPr>
        <w:spacing w:after="0" w:line="240" w:lineRule="auto"/>
        <w:jc w:val="center"/>
        <w:rPr>
          <w:rFonts w:ascii="Times New Roman" w:hAnsi="Times New Roman" w:cs="Simplified Arabic"/>
          <w:b/>
          <w:bCs/>
          <w:sz w:val="20"/>
          <w:szCs w:val="20"/>
          <w:rtl/>
        </w:rPr>
      </w:pPr>
      <w:r w:rsidRPr="00092F74">
        <w:rPr>
          <w:rFonts w:ascii="Times New Roman" w:hAnsi="Times New Roman" w:cs="Simplified Arabic" w:hint="cs"/>
          <w:b/>
          <w:bCs/>
          <w:sz w:val="20"/>
          <w:szCs w:val="20"/>
          <w:rtl/>
        </w:rPr>
        <w:t>الشكل (</w:t>
      </w:r>
      <w:r w:rsidR="00C85403" w:rsidRPr="00092F74">
        <w:rPr>
          <w:rFonts w:ascii="Times New Roman" w:hAnsi="Times New Roman" w:cs="Simplified Arabic" w:hint="cs"/>
          <w:b/>
          <w:bCs/>
          <w:sz w:val="20"/>
          <w:szCs w:val="20"/>
          <w:rtl/>
        </w:rPr>
        <w:t>4</w:t>
      </w:r>
      <w:r w:rsidRPr="00092F74">
        <w:rPr>
          <w:rFonts w:ascii="Times New Roman" w:hAnsi="Times New Roman" w:cs="Simplified Arabic" w:hint="cs"/>
          <w:b/>
          <w:bCs/>
          <w:sz w:val="20"/>
          <w:szCs w:val="20"/>
          <w:rtl/>
        </w:rPr>
        <w:t xml:space="preserve">): مخطط قياس فعالية أنزيم الـ </w:t>
      </w:r>
      <w:r w:rsidRPr="00092F74">
        <w:rPr>
          <w:rFonts w:ascii="Times New Roman" w:hAnsi="Times New Roman" w:cs="Simplified Arabic"/>
          <w:b/>
          <w:bCs/>
          <w:sz w:val="20"/>
          <w:szCs w:val="20"/>
        </w:rPr>
        <w:t>SOD</w:t>
      </w:r>
      <w:r w:rsidRPr="00092F74">
        <w:rPr>
          <w:rFonts w:ascii="Times New Roman" w:hAnsi="Times New Roman" w:cs="Simplified Arabic" w:hint="cs"/>
          <w:b/>
          <w:bCs/>
          <w:sz w:val="20"/>
          <w:szCs w:val="20"/>
          <w:rtl/>
        </w:rPr>
        <w:t xml:space="preserve"> مع الزمن في بادرات القمح المعاملة بالهاربين مقارنةً بالمعاملة بالشاهد (الماء)</w:t>
      </w:r>
    </w:p>
    <w:p w:rsidR="00194C52" w:rsidRPr="001B6EC7" w:rsidRDefault="00712907" w:rsidP="001B6EC7">
      <w:pPr>
        <w:spacing w:after="0" w:line="240" w:lineRule="auto"/>
        <w:jc w:val="lowKashida"/>
        <w:rPr>
          <w:rFonts w:ascii="Times New Roman" w:hAnsi="Times New Roman" w:cs="Simplified Arabic"/>
          <w:color w:val="FF0000"/>
          <w:szCs w:val="24"/>
          <w:rtl/>
        </w:rPr>
      </w:pPr>
      <w:r w:rsidRPr="001B6EC7">
        <w:rPr>
          <w:rFonts w:ascii="Times New Roman" w:hAnsi="Times New Roman" w:cs="Simplified Arabic"/>
          <w:szCs w:val="24"/>
          <w:rtl/>
        </w:rPr>
        <w:t xml:space="preserve">وبذلك يكون لمعاملة النبات بالهاربين أثر واضح في زيادة فعالية أنزيم السوبركسيد ديسموتاز </w:t>
      </w:r>
      <w:r w:rsidR="00DC23C2" w:rsidRPr="001B6EC7">
        <w:rPr>
          <w:rFonts w:ascii="Times New Roman" w:hAnsi="Times New Roman" w:cs="Simplified Arabic"/>
          <w:szCs w:val="24"/>
          <w:rtl/>
        </w:rPr>
        <w:t xml:space="preserve">أحد أهم أنزيمات الردود الفعل الدفاعية عند النبات </w:t>
      </w:r>
      <w:r w:rsidR="00037501" w:rsidRPr="001B6EC7">
        <w:rPr>
          <w:rFonts w:ascii="Times New Roman" w:hAnsi="Times New Roman" w:cs="Simplified Arabic"/>
          <w:szCs w:val="24"/>
          <w:rtl/>
        </w:rPr>
        <w:t xml:space="preserve">وهذا موافق لما بينه </w:t>
      </w:r>
      <w:r w:rsidRPr="001B6EC7">
        <w:rPr>
          <w:rFonts w:ascii="Times New Roman" w:hAnsi="Times New Roman" w:cs="Simplified Arabic"/>
          <w:szCs w:val="24"/>
          <w:rtl/>
        </w:rPr>
        <w:t>(</w:t>
      </w:r>
      <w:r w:rsidR="005B0661" w:rsidRPr="001B6EC7">
        <w:rPr>
          <w:rFonts w:ascii="Times New Roman" w:hAnsi="Times New Roman" w:cs="Simplified Arabic"/>
          <w:szCs w:val="24"/>
        </w:rPr>
        <w:t>Zhang et al., 2011</w:t>
      </w:r>
      <w:proofErr w:type="gramStart"/>
      <w:r w:rsidR="00526572" w:rsidRPr="001B6EC7">
        <w:rPr>
          <w:rFonts w:ascii="Times New Roman" w:hAnsi="Times New Roman" w:cs="Simplified Arabic"/>
          <w:szCs w:val="24"/>
        </w:rPr>
        <w:t>;</w:t>
      </w:r>
      <w:r w:rsidR="00443A5F" w:rsidRPr="001B6EC7">
        <w:rPr>
          <w:rFonts w:ascii="Times New Roman" w:hAnsi="Times New Roman" w:cs="Simplified Arabic"/>
          <w:szCs w:val="24"/>
        </w:rPr>
        <w:t>Wang</w:t>
      </w:r>
      <w:proofErr w:type="gramEnd"/>
      <w:r w:rsidR="00443A5F" w:rsidRPr="001B6EC7">
        <w:rPr>
          <w:rFonts w:ascii="Times New Roman" w:hAnsi="Times New Roman" w:cs="Simplified Arabic"/>
          <w:szCs w:val="24"/>
        </w:rPr>
        <w:t xml:space="preserve"> et al., 2020;</w:t>
      </w:r>
      <w:r w:rsidR="00CA5704" w:rsidRPr="001B6EC7">
        <w:rPr>
          <w:rFonts w:ascii="Times New Roman" w:hAnsi="Times New Roman" w:cs="Simplified Arabic"/>
          <w:szCs w:val="24"/>
        </w:rPr>
        <w:t xml:space="preserve"> </w:t>
      </w:r>
      <w:proofErr w:type="spellStart"/>
      <w:r w:rsidR="00CA5704" w:rsidRPr="001B6EC7">
        <w:rPr>
          <w:rFonts w:ascii="Times New Roman" w:hAnsi="Times New Roman" w:cs="Simplified Arabic"/>
          <w:szCs w:val="24"/>
        </w:rPr>
        <w:t>Binici</w:t>
      </w:r>
      <w:proofErr w:type="spellEnd"/>
      <w:r w:rsidR="00CA5704" w:rsidRPr="001B6EC7">
        <w:rPr>
          <w:rFonts w:ascii="Times New Roman" w:hAnsi="Times New Roman" w:cs="Simplified Arabic"/>
          <w:szCs w:val="24"/>
        </w:rPr>
        <w:t xml:space="preserve"> et al., 2022;</w:t>
      </w:r>
      <w:r w:rsidR="00526572" w:rsidRPr="001B6EC7">
        <w:rPr>
          <w:rFonts w:ascii="Times New Roman" w:hAnsi="Times New Roman" w:cs="Simplified Arabic"/>
          <w:szCs w:val="24"/>
        </w:rPr>
        <w:t xml:space="preserve"> </w:t>
      </w:r>
      <w:proofErr w:type="spellStart"/>
      <w:r w:rsidR="00BE2291" w:rsidRPr="001B6EC7">
        <w:rPr>
          <w:rFonts w:ascii="Times New Roman" w:hAnsi="Times New Roman" w:cs="Simplified Arabic"/>
          <w:szCs w:val="24"/>
        </w:rPr>
        <w:t>Tian</w:t>
      </w:r>
      <w:proofErr w:type="spellEnd"/>
      <w:r w:rsidR="00BE2291" w:rsidRPr="001B6EC7">
        <w:rPr>
          <w:rFonts w:ascii="Times New Roman" w:hAnsi="Times New Roman" w:cs="Simplified Arabic"/>
          <w:szCs w:val="24"/>
        </w:rPr>
        <w:t xml:space="preserve"> et al., 2023</w:t>
      </w:r>
      <w:r w:rsidRPr="001B6EC7">
        <w:rPr>
          <w:rFonts w:ascii="Times New Roman" w:hAnsi="Times New Roman" w:cs="Simplified Arabic"/>
          <w:szCs w:val="24"/>
          <w:rtl/>
        </w:rPr>
        <w:t xml:space="preserve">) بتحريض بروتين الهاربين </w:t>
      </w:r>
      <w:r w:rsidR="00526572" w:rsidRPr="001B6EC7">
        <w:rPr>
          <w:rFonts w:ascii="Times New Roman" w:hAnsi="Times New Roman" w:cs="Simplified Arabic"/>
          <w:szCs w:val="24"/>
          <w:rtl/>
        </w:rPr>
        <w:t xml:space="preserve">لفعالية أنزيم الـ </w:t>
      </w:r>
      <w:r w:rsidR="00526572" w:rsidRPr="001B6EC7">
        <w:rPr>
          <w:rFonts w:ascii="Times New Roman" w:hAnsi="Times New Roman" w:cs="Simplified Arabic"/>
          <w:szCs w:val="24"/>
        </w:rPr>
        <w:t>SOD</w:t>
      </w:r>
      <w:r w:rsidR="00526572" w:rsidRPr="001B6EC7">
        <w:rPr>
          <w:rFonts w:ascii="Times New Roman" w:hAnsi="Times New Roman" w:cs="Simplified Arabic"/>
          <w:szCs w:val="24"/>
          <w:rtl/>
        </w:rPr>
        <w:t xml:space="preserve"> في</w:t>
      </w:r>
      <w:r w:rsidR="00037501" w:rsidRPr="001B6EC7">
        <w:rPr>
          <w:rFonts w:ascii="Times New Roman" w:hAnsi="Times New Roman" w:cs="Simplified Arabic"/>
          <w:szCs w:val="24"/>
          <w:rtl/>
        </w:rPr>
        <w:t xml:space="preserve"> عدة أنواع نباتية كالرز و</w:t>
      </w:r>
      <w:r w:rsidR="0010526C" w:rsidRPr="001B6EC7">
        <w:rPr>
          <w:rFonts w:ascii="Times New Roman" w:hAnsi="Times New Roman" w:cs="Simplified Arabic"/>
          <w:szCs w:val="24"/>
          <w:rtl/>
        </w:rPr>
        <w:t xml:space="preserve">الصويا </w:t>
      </w:r>
      <w:r w:rsidR="00037501" w:rsidRPr="001B6EC7">
        <w:rPr>
          <w:rFonts w:ascii="Times New Roman" w:hAnsi="Times New Roman" w:cs="Simplified Arabic"/>
          <w:szCs w:val="24"/>
          <w:rtl/>
        </w:rPr>
        <w:t>وغيرها</w:t>
      </w:r>
      <w:r w:rsidR="0073380C" w:rsidRPr="001B6EC7">
        <w:rPr>
          <w:rFonts w:ascii="Times New Roman" w:hAnsi="Times New Roman" w:cs="Simplified Arabic"/>
          <w:szCs w:val="24"/>
          <w:rtl/>
        </w:rPr>
        <w:t xml:space="preserve">، مع الأخذ بعين الاعتبار أنه لم يؤخذ عينات لزمن بعد 96 ساعة من الرش ولذلك يمكن أن تزيد الفعالية لأنزيم الـ </w:t>
      </w:r>
      <w:r w:rsidR="0073380C" w:rsidRPr="001B6EC7">
        <w:rPr>
          <w:rFonts w:ascii="Times New Roman" w:hAnsi="Times New Roman" w:cs="Simplified Arabic"/>
          <w:szCs w:val="24"/>
        </w:rPr>
        <w:t>SOD</w:t>
      </w:r>
      <w:r w:rsidR="0073380C" w:rsidRPr="001B6EC7">
        <w:rPr>
          <w:rFonts w:ascii="Times New Roman" w:hAnsi="Times New Roman" w:cs="Simplified Arabic"/>
          <w:szCs w:val="24"/>
          <w:rtl/>
        </w:rPr>
        <w:t xml:space="preserve"> وأيضاَ يمكن أن تنخفض فعاليته بعد الـ 96 ساعة كما ظهر مع (</w:t>
      </w:r>
      <w:r w:rsidR="0073380C" w:rsidRPr="001B6EC7">
        <w:rPr>
          <w:rFonts w:ascii="Times New Roman" w:hAnsi="Times New Roman" w:cs="Simplified Arabic"/>
          <w:szCs w:val="24"/>
        </w:rPr>
        <w:t>Wang et al., 2020</w:t>
      </w:r>
      <w:r w:rsidR="0073380C" w:rsidRPr="001B6EC7">
        <w:rPr>
          <w:rFonts w:ascii="Times New Roman" w:hAnsi="Times New Roman" w:cs="Simplified Arabic"/>
          <w:szCs w:val="24"/>
          <w:rtl/>
        </w:rPr>
        <w:t xml:space="preserve">) في نبات </w:t>
      </w:r>
      <w:proofErr w:type="spellStart"/>
      <w:r w:rsidR="0073380C" w:rsidRPr="001B6EC7">
        <w:rPr>
          <w:rFonts w:ascii="Times New Roman" w:hAnsi="Times New Roman" w:cs="Simplified Arabic"/>
          <w:szCs w:val="24"/>
        </w:rPr>
        <w:t>Pinellia</w:t>
      </w:r>
      <w:proofErr w:type="spellEnd"/>
      <w:r w:rsidR="0073380C" w:rsidRPr="001B6EC7">
        <w:rPr>
          <w:rFonts w:ascii="Times New Roman" w:hAnsi="Times New Roman" w:cs="Simplified Arabic"/>
          <w:szCs w:val="24"/>
        </w:rPr>
        <w:t xml:space="preserve"> </w:t>
      </w:r>
      <w:proofErr w:type="spellStart"/>
      <w:r w:rsidR="0073380C" w:rsidRPr="001B6EC7">
        <w:rPr>
          <w:rFonts w:ascii="Times New Roman" w:hAnsi="Times New Roman" w:cs="Simplified Arabic"/>
          <w:szCs w:val="24"/>
        </w:rPr>
        <w:t>ternata</w:t>
      </w:r>
      <w:proofErr w:type="spellEnd"/>
      <w:r w:rsidR="0073380C" w:rsidRPr="001B6EC7">
        <w:rPr>
          <w:rFonts w:ascii="Times New Roman" w:hAnsi="Times New Roman" w:cs="Simplified Arabic"/>
          <w:szCs w:val="24"/>
          <w:rtl/>
        </w:rPr>
        <w:t xml:space="preserve"> </w:t>
      </w:r>
      <w:r w:rsidR="00526572" w:rsidRPr="001B6EC7">
        <w:rPr>
          <w:rFonts w:ascii="Times New Roman" w:hAnsi="Times New Roman" w:cs="Simplified Arabic"/>
          <w:szCs w:val="24"/>
          <w:rtl/>
        </w:rPr>
        <w:t>.</w:t>
      </w:r>
      <w:r w:rsidRPr="001B6EC7">
        <w:rPr>
          <w:rFonts w:ascii="Times New Roman" w:hAnsi="Times New Roman" w:cs="Simplified Arabic"/>
          <w:color w:val="FF0000"/>
          <w:szCs w:val="24"/>
          <w:rtl/>
        </w:rPr>
        <w:t xml:space="preserve"> </w:t>
      </w:r>
    </w:p>
    <w:p w:rsidR="00E96866" w:rsidRPr="001B6EC7" w:rsidRDefault="00E96866" w:rsidP="001B6EC7">
      <w:pPr>
        <w:spacing w:after="0" w:line="240" w:lineRule="auto"/>
        <w:jc w:val="lowKashida"/>
        <w:rPr>
          <w:rFonts w:ascii="Times New Roman" w:hAnsi="Times New Roman" w:cs="Simplified Arabic"/>
          <w:color w:val="FF0000"/>
          <w:szCs w:val="24"/>
          <w:rtl/>
        </w:rPr>
      </w:pPr>
    </w:p>
    <w:p w:rsidR="00EA6669" w:rsidRPr="001B6EC7" w:rsidRDefault="00125A25"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قياس الفعالية باستخدام الرحلان</w:t>
      </w:r>
      <w:r w:rsidR="00A52AF5" w:rsidRPr="001B6EC7">
        <w:rPr>
          <w:rFonts w:ascii="Times New Roman" w:hAnsi="Times New Roman" w:cs="Simplified Arabic"/>
          <w:szCs w:val="24"/>
          <w:rtl/>
        </w:rPr>
        <w:t xml:space="preserve"> الكهربائي</w:t>
      </w:r>
      <w:r w:rsidRPr="001B6EC7">
        <w:rPr>
          <w:rFonts w:ascii="Times New Roman" w:hAnsi="Times New Roman" w:cs="Simplified Arabic"/>
          <w:szCs w:val="24"/>
          <w:rtl/>
        </w:rPr>
        <w:t>:</w:t>
      </w:r>
      <w:r w:rsidR="00A52AF5" w:rsidRPr="001B6EC7">
        <w:rPr>
          <w:rFonts w:ascii="Times New Roman" w:hAnsi="Times New Roman" w:cs="Simplified Arabic"/>
          <w:szCs w:val="24"/>
          <w:rtl/>
        </w:rPr>
        <w:t xml:space="preserve"> أجري رحلان هلامة </w:t>
      </w:r>
      <w:r w:rsidR="00D63BCD" w:rsidRPr="001B6EC7">
        <w:rPr>
          <w:rFonts w:ascii="Times New Roman" w:hAnsi="Times New Roman" w:cs="Simplified Arabic"/>
          <w:szCs w:val="24"/>
        </w:rPr>
        <w:t>Native-PAGE</w:t>
      </w:r>
      <w:r w:rsidR="00D63BCD" w:rsidRPr="001B6EC7">
        <w:rPr>
          <w:rFonts w:ascii="Times New Roman" w:hAnsi="Times New Roman" w:cs="Simplified Arabic"/>
          <w:szCs w:val="24"/>
          <w:rtl/>
        </w:rPr>
        <w:t xml:space="preserve"> ل</w:t>
      </w:r>
      <w:r w:rsidR="00712907" w:rsidRPr="001B6EC7">
        <w:rPr>
          <w:rFonts w:ascii="Times New Roman" w:hAnsi="Times New Roman" w:cs="Simplified Arabic"/>
          <w:szCs w:val="24"/>
          <w:rtl/>
        </w:rPr>
        <w:t>لخلاصات البروتينية المحفوظة بالتجميد مع الغليسيرول</w:t>
      </w:r>
      <w:r w:rsidR="00D63BCD" w:rsidRPr="001B6EC7">
        <w:rPr>
          <w:rFonts w:ascii="Times New Roman" w:hAnsi="Times New Roman" w:cs="Simplified Arabic"/>
          <w:szCs w:val="24"/>
          <w:rtl/>
        </w:rPr>
        <w:t xml:space="preserve"> والعائدة لأزمنة الجمع المختلفة</w:t>
      </w:r>
      <w:r w:rsidR="00E96866" w:rsidRPr="001B6EC7">
        <w:rPr>
          <w:rFonts w:ascii="Times New Roman" w:hAnsi="Times New Roman" w:cs="Simplified Arabic"/>
          <w:szCs w:val="24"/>
          <w:rtl/>
        </w:rPr>
        <w:t xml:space="preserve">، ظهر في الهلامة المعاملة بالـ </w:t>
      </w:r>
      <w:r w:rsidR="00E96866" w:rsidRPr="001B6EC7">
        <w:rPr>
          <w:rFonts w:ascii="Times New Roman" w:hAnsi="Times New Roman" w:cs="Simplified Arabic"/>
          <w:szCs w:val="24"/>
        </w:rPr>
        <w:t>NBT</w:t>
      </w:r>
      <w:r w:rsidR="00E96866" w:rsidRPr="001B6EC7">
        <w:rPr>
          <w:rFonts w:ascii="Times New Roman" w:hAnsi="Times New Roman" w:cs="Simplified Arabic"/>
          <w:szCs w:val="24"/>
          <w:rtl/>
        </w:rPr>
        <w:t xml:space="preserve"> وجود عدة حزم </w:t>
      </w:r>
      <w:r w:rsidR="00EA6669" w:rsidRPr="001B6EC7">
        <w:rPr>
          <w:rFonts w:ascii="Times New Roman" w:hAnsi="Times New Roman" w:cs="Simplified Arabic"/>
          <w:szCs w:val="24"/>
          <w:rtl/>
        </w:rPr>
        <w:t xml:space="preserve">شفافة </w:t>
      </w:r>
      <w:r w:rsidR="001E00B6" w:rsidRPr="001B6EC7">
        <w:rPr>
          <w:rFonts w:ascii="Times New Roman" w:hAnsi="Times New Roman" w:cs="Simplified Arabic"/>
          <w:szCs w:val="24"/>
          <w:rtl/>
        </w:rPr>
        <w:t xml:space="preserve">في </w:t>
      </w:r>
      <w:r w:rsidR="009F359A" w:rsidRPr="001B6EC7">
        <w:rPr>
          <w:rFonts w:ascii="Times New Roman" w:hAnsi="Times New Roman" w:cs="Simplified Arabic"/>
          <w:szCs w:val="24"/>
          <w:rtl/>
        </w:rPr>
        <w:t>كل عينة</w:t>
      </w:r>
      <w:r w:rsidR="00E96866" w:rsidRPr="001B6EC7">
        <w:rPr>
          <w:rFonts w:ascii="Times New Roman" w:hAnsi="Times New Roman" w:cs="Simplified Arabic"/>
          <w:szCs w:val="24"/>
          <w:rtl/>
        </w:rPr>
        <w:t xml:space="preserve"> </w:t>
      </w:r>
      <w:r w:rsidR="001E00B6" w:rsidRPr="001B6EC7">
        <w:rPr>
          <w:rFonts w:ascii="Times New Roman" w:hAnsi="Times New Roman" w:cs="Simplified Arabic"/>
          <w:szCs w:val="24"/>
          <w:rtl/>
        </w:rPr>
        <w:t xml:space="preserve">هذه الحزم </w:t>
      </w:r>
      <w:r w:rsidR="00E96866" w:rsidRPr="001B6EC7">
        <w:rPr>
          <w:rFonts w:ascii="Times New Roman" w:hAnsi="Times New Roman" w:cs="Simplified Arabic"/>
          <w:szCs w:val="24"/>
          <w:rtl/>
        </w:rPr>
        <w:t xml:space="preserve">عائدة لانزيمات الـ </w:t>
      </w:r>
      <w:r w:rsidR="00E96866" w:rsidRPr="001B6EC7">
        <w:rPr>
          <w:rFonts w:ascii="Times New Roman" w:hAnsi="Times New Roman" w:cs="Simplified Arabic"/>
          <w:szCs w:val="24"/>
        </w:rPr>
        <w:t>SOD</w:t>
      </w:r>
      <w:r w:rsidR="00E96866" w:rsidRPr="001B6EC7">
        <w:rPr>
          <w:rFonts w:ascii="Times New Roman" w:hAnsi="Times New Roman" w:cs="Simplified Arabic"/>
          <w:szCs w:val="24"/>
          <w:rtl/>
        </w:rPr>
        <w:t xml:space="preserve"> </w:t>
      </w:r>
      <w:r w:rsidR="009F359A" w:rsidRPr="001B6EC7">
        <w:rPr>
          <w:rFonts w:ascii="Times New Roman" w:hAnsi="Times New Roman" w:cs="Simplified Arabic"/>
          <w:szCs w:val="24"/>
          <w:rtl/>
        </w:rPr>
        <w:t>المختلفة</w:t>
      </w:r>
      <w:r w:rsidR="00E96866" w:rsidRPr="001B6EC7">
        <w:rPr>
          <w:rFonts w:ascii="Times New Roman" w:hAnsi="Times New Roman" w:cs="Simplified Arabic"/>
          <w:szCs w:val="24"/>
          <w:rtl/>
        </w:rPr>
        <w:t xml:space="preserve">، </w:t>
      </w:r>
      <w:r w:rsidR="00D63BCD" w:rsidRPr="001B6EC7">
        <w:rPr>
          <w:rFonts w:ascii="Times New Roman" w:hAnsi="Times New Roman" w:cs="Simplified Arabic"/>
          <w:szCs w:val="24"/>
          <w:rtl/>
        </w:rPr>
        <w:t xml:space="preserve">وكانت النتائج مؤكدة لما ظهر في دراسة الفعالية باستخدام المطياف الضوئي، حيث </w:t>
      </w:r>
      <w:r w:rsidR="009702F8" w:rsidRPr="001B6EC7">
        <w:rPr>
          <w:rFonts w:ascii="Times New Roman" w:hAnsi="Times New Roman" w:cs="Simplified Arabic"/>
          <w:szCs w:val="24"/>
          <w:rtl/>
        </w:rPr>
        <w:t>كانت كثافة الحزم الشف</w:t>
      </w:r>
      <w:r w:rsidR="00EA6669" w:rsidRPr="001B6EC7">
        <w:rPr>
          <w:rFonts w:ascii="Times New Roman" w:hAnsi="Times New Roman" w:cs="Simplified Arabic"/>
          <w:szCs w:val="24"/>
          <w:rtl/>
        </w:rPr>
        <w:t>افة</w:t>
      </w:r>
      <w:r w:rsidR="009702F8" w:rsidRPr="001B6EC7">
        <w:rPr>
          <w:rFonts w:ascii="Times New Roman" w:hAnsi="Times New Roman" w:cs="Simplified Arabic"/>
          <w:szCs w:val="24"/>
          <w:rtl/>
        </w:rPr>
        <w:t xml:space="preserve"> في العينات المعاملة ببروتين الهاربين خلال ال 4 ساعات الأولى مقاربة لكثافة الحزم الشفافة في العينات المعاملة بالشاهد الماء، بينما</w:t>
      </w:r>
      <w:r w:rsidR="00351979" w:rsidRPr="001B6EC7">
        <w:rPr>
          <w:rFonts w:ascii="Times New Roman" w:hAnsi="Times New Roman" w:cs="Simplified Arabic"/>
          <w:szCs w:val="24"/>
          <w:rtl/>
        </w:rPr>
        <w:t xml:space="preserve"> ازدادت ك</w:t>
      </w:r>
      <w:r w:rsidR="009702F8" w:rsidRPr="001B6EC7">
        <w:rPr>
          <w:rFonts w:ascii="Times New Roman" w:hAnsi="Times New Roman" w:cs="Simplified Arabic"/>
          <w:szCs w:val="24"/>
          <w:rtl/>
        </w:rPr>
        <w:t xml:space="preserve">ثافة هذه الحزم في العينات المعاملة بالهاربين لأزمنة </w:t>
      </w:r>
      <w:r w:rsidR="00E96866" w:rsidRPr="001B6EC7">
        <w:rPr>
          <w:rFonts w:ascii="Times New Roman" w:hAnsi="Times New Roman" w:cs="Simplified Arabic"/>
          <w:szCs w:val="24"/>
          <w:rtl/>
        </w:rPr>
        <w:t>ال</w:t>
      </w:r>
      <w:r w:rsidR="009702F8" w:rsidRPr="001B6EC7">
        <w:rPr>
          <w:rFonts w:ascii="Times New Roman" w:hAnsi="Times New Roman" w:cs="Simplified Arabic"/>
          <w:szCs w:val="24"/>
          <w:rtl/>
        </w:rPr>
        <w:t>حصاد</w:t>
      </w:r>
      <w:r w:rsidR="00EA6669" w:rsidRPr="001B6EC7">
        <w:rPr>
          <w:rFonts w:ascii="Times New Roman" w:hAnsi="Times New Roman" w:cs="Simplified Arabic"/>
          <w:szCs w:val="24"/>
          <w:rtl/>
        </w:rPr>
        <w:t xml:space="preserve"> من</w:t>
      </w:r>
      <w:r w:rsidR="009702F8" w:rsidRPr="001B6EC7">
        <w:rPr>
          <w:rFonts w:ascii="Times New Roman" w:hAnsi="Times New Roman" w:cs="Simplified Arabic"/>
          <w:szCs w:val="24"/>
          <w:rtl/>
        </w:rPr>
        <w:t xml:space="preserve"> 18</w:t>
      </w:r>
      <w:r w:rsidR="00E96866" w:rsidRPr="001B6EC7">
        <w:rPr>
          <w:rFonts w:ascii="Times New Roman" w:hAnsi="Times New Roman" w:cs="Simplified Arabic"/>
          <w:szCs w:val="24"/>
          <w:rtl/>
        </w:rPr>
        <w:t xml:space="preserve"> ساعة لـ 96</w:t>
      </w:r>
      <w:r w:rsidR="009702F8" w:rsidRPr="001B6EC7">
        <w:rPr>
          <w:rFonts w:ascii="Times New Roman" w:hAnsi="Times New Roman" w:cs="Simplified Arabic"/>
          <w:szCs w:val="24"/>
          <w:rtl/>
        </w:rPr>
        <w:t xml:space="preserve"> ساعة بعد الرش</w:t>
      </w:r>
      <w:r w:rsidR="00EA6669" w:rsidRPr="001B6EC7">
        <w:rPr>
          <w:rFonts w:ascii="Times New Roman" w:hAnsi="Times New Roman" w:cs="Simplified Arabic"/>
          <w:szCs w:val="24"/>
          <w:rtl/>
        </w:rPr>
        <w:t xml:space="preserve"> وذلك لحزم الـ</w:t>
      </w:r>
      <w:r w:rsidR="00EA6669" w:rsidRPr="001B6EC7">
        <w:rPr>
          <w:rFonts w:ascii="Times New Roman" w:hAnsi="Times New Roman" w:cs="Simplified Arabic"/>
          <w:szCs w:val="24"/>
        </w:rPr>
        <w:t>SOD</w:t>
      </w:r>
      <w:r w:rsidR="00EA6669" w:rsidRPr="001B6EC7">
        <w:rPr>
          <w:rFonts w:ascii="Times New Roman" w:hAnsi="Times New Roman" w:cs="Simplified Arabic"/>
          <w:szCs w:val="24"/>
          <w:rtl/>
        </w:rPr>
        <w:t xml:space="preserve"> المختلفة،</w:t>
      </w:r>
      <w:r w:rsidR="00351979" w:rsidRPr="001B6EC7">
        <w:rPr>
          <w:rFonts w:ascii="Times New Roman" w:hAnsi="Times New Roman" w:cs="Simplified Arabic"/>
          <w:szCs w:val="24"/>
          <w:rtl/>
        </w:rPr>
        <w:t xml:space="preserve"> مقارنة بالعينات المعاملة بالماء لهذه الأزمنة والتي بقيت كثافتها على نفس الدرجة تقريبا</w:t>
      </w:r>
      <w:r w:rsidR="009702F8" w:rsidRPr="001B6EC7">
        <w:rPr>
          <w:rFonts w:ascii="Times New Roman" w:hAnsi="Times New Roman" w:cs="Simplified Arabic"/>
          <w:szCs w:val="24"/>
          <w:rtl/>
        </w:rPr>
        <w:t xml:space="preserve"> </w:t>
      </w:r>
      <w:r w:rsidR="00C85403" w:rsidRPr="001B6EC7">
        <w:rPr>
          <w:rFonts w:ascii="Times New Roman" w:hAnsi="Times New Roman" w:cs="Simplified Arabic"/>
          <w:szCs w:val="24"/>
          <w:rtl/>
        </w:rPr>
        <w:t>الشكل (5)</w:t>
      </w:r>
      <w:r w:rsidR="00EA6669" w:rsidRPr="001B6EC7">
        <w:rPr>
          <w:rFonts w:ascii="Times New Roman" w:hAnsi="Times New Roman" w:cs="Simplified Arabic"/>
          <w:szCs w:val="24"/>
          <w:rtl/>
        </w:rPr>
        <w:t>، أي أن فعالية أنزيمات الـ</w:t>
      </w:r>
      <w:r w:rsidR="00EA6669" w:rsidRPr="001B6EC7">
        <w:rPr>
          <w:rFonts w:ascii="Times New Roman" w:hAnsi="Times New Roman" w:cs="Simplified Arabic"/>
          <w:szCs w:val="24"/>
        </w:rPr>
        <w:t xml:space="preserve"> SOD</w:t>
      </w:r>
      <w:r w:rsidR="00EA6669" w:rsidRPr="001B6EC7">
        <w:rPr>
          <w:rFonts w:ascii="Times New Roman" w:hAnsi="Times New Roman" w:cs="Simplified Arabic"/>
          <w:szCs w:val="24"/>
          <w:rtl/>
        </w:rPr>
        <w:t xml:space="preserve"> ازدادت بشكل عام عند المعاملة ببيروتين الهاربين. </w:t>
      </w:r>
    </w:p>
    <w:p w:rsidR="008A6291" w:rsidRPr="008F0DAF" w:rsidRDefault="008A6291" w:rsidP="004E7DE6">
      <w:pPr>
        <w:spacing w:after="0" w:line="240" w:lineRule="auto"/>
        <w:jc w:val="center"/>
        <w:rPr>
          <w:rFonts w:ascii="Times New Roman" w:hAnsi="Times New Roman" w:cs="Simplified Arabic"/>
          <w:b/>
          <w:bCs/>
          <w:sz w:val="20"/>
          <w:szCs w:val="20"/>
          <w:rtl/>
        </w:rPr>
      </w:pPr>
      <w:r w:rsidRPr="001B6EC7">
        <w:rPr>
          <w:rFonts w:ascii="Times New Roman" w:hAnsi="Times New Roman" w:cs="Simplified Arabic"/>
          <w:noProof/>
          <w:szCs w:val="24"/>
          <w:rtl/>
        </w:rPr>
        <w:lastRenderedPageBreak/>
        <w:drawing>
          <wp:inline distT="0" distB="0" distL="0" distR="0" wp14:anchorId="3C4B3464" wp14:editId="2C25C735">
            <wp:extent cx="2152801" cy="2667000"/>
            <wp:effectExtent l="0" t="0" r="0" b="0"/>
            <wp:docPr id="13" name="Picture 13" descr="C:\Users\اسماعيل\Pictures\sod ha tr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اسماعيل\Pictures\sod ha trea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0379" cy="2664000"/>
                    </a:xfrm>
                    <a:prstGeom prst="rect">
                      <a:avLst/>
                    </a:prstGeom>
                    <a:noFill/>
                    <a:ln>
                      <a:noFill/>
                    </a:ln>
                  </pic:spPr>
                </pic:pic>
              </a:graphicData>
            </a:graphic>
          </wp:inline>
        </w:drawing>
      </w:r>
      <w:r w:rsidRPr="001B6EC7">
        <w:rPr>
          <w:rFonts w:ascii="Times New Roman" w:hAnsi="Times New Roman" w:cs="Simplified Arabic"/>
          <w:noProof/>
          <w:szCs w:val="24"/>
          <w:rtl/>
        </w:rPr>
        <w:drawing>
          <wp:inline distT="0" distB="0" distL="0" distR="0" wp14:anchorId="4057FECA" wp14:editId="0AD6709D">
            <wp:extent cx="2144855" cy="2664000"/>
            <wp:effectExtent l="0" t="0" r="8255" b="3175"/>
            <wp:docPr id="12" name="Picture 12" descr="C:\Users\اسماعيل\Pictures\sod co tr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اسماعيل\Pictures\sod co trea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4855" cy="2664000"/>
                    </a:xfrm>
                    <a:prstGeom prst="rect">
                      <a:avLst/>
                    </a:prstGeom>
                    <a:noFill/>
                    <a:ln>
                      <a:noFill/>
                    </a:ln>
                  </pic:spPr>
                </pic:pic>
              </a:graphicData>
            </a:graphic>
          </wp:inline>
        </w:drawing>
      </w:r>
      <w:r w:rsidR="00C85403" w:rsidRPr="001B6EC7">
        <w:rPr>
          <w:rFonts w:ascii="Times New Roman" w:hAnsi="Times New Roman" w:cs="Simplified Arabic"/>
          <w:szCs w:val="24"/>
          <w:rtl/>
        </w:rPr>
        <w:t>الشكل</w:t>
      </w:r>
      <w:r w:rsidR="00D73067" w:rsidRPr="001B6EC7">
        <w:rPr>
          <w:rFonts w:ascii="Times New Roman" w:hAnsi="Times New Roman" w:cs="Simplified Arabic"/>
          <w:szCs w:val="24"/>
          <w:rtl/>
        </w:rPr>
        <w:t xml:space="preserve"> (</w:t>
      </w:r>
      <w:r w:rsidR="00C85403" w:rsidRPr="001B6EC7">
        <w:rPr>
          <w:rFonts w:ascii="Times New Roman" w:hAnsi="Times New Roman" w:cs="Simplified Arabic"/>
          <w:szCs w:val="24"/>
          <w:rtl/>
        </w:rPr>
        <w:t>5</w:t>
      </w:r>
      <w:r w:rsidR="00D73067" w:rsidRPr="001B6EC7">
        <w:rPr>
          <w:rFonts w:ascii="Times New Roman" w:hAnsi="Times New Roman" w:cs="Simplified Arabic"/>
          <w:szCs w:val="24"/>
          <w:rtl/>
        </w:rPr>
        <w:t xml:space="preserve">): الرحلان الكهربائي لهلامة </w:t>
      </w:r>
      <w:r w:rsidR="002F59A6" w:rsidRPr="008F0DAF">
        <w:rPr>
          <w:rFonts w:ascii="Times New Roman" w:hAnsi="Times New Roman" w:cs="Simplified Arabic" w:hint="cs"/>
          <w:b/>
          <w:bCs/>
          <w:sz w:val="20"/>
          <w:szCs w:val="20"/>
          <w:rtl/>
        </w:rPr>
        <w:t xml:space="preserve">متعدد </w:t>
      </w:r>
      <w:r w:rsidR="00D73067" w:rsidRPr="008F0DAF">
        <w:rPr>
          <w:rFonts w:ascii="Times New Roman" w:hAnsi="Times New Roman" w:cs="Simplified Arabic"/>
          <w:b/>
          <w:bCs/>
          <w:sz w:val="20"/>
          <w:szCs w:val="20"/>
          <w:rtl/>
        </w:rPr>
        <w:t>الأكريلاامايد</w:t>
      </w:r>
      <w:r w:rsidR="00746C89" w:rsidRPr="008F0DAF">
        <w:rPr>
          <w:rFonts w:ascii="Times New Roman" w:hAnsi="Times New Roman" w:cs="Simplified Arabic"/>
          <w:b/>
          <w:bCs/>
          <w:sz w:val="20"/>
          <w:szCs w:val="20"/>
          <w:rtl/>
        </w:rPr>
        <w:t xml:space="preserve"> </w:t>
      </w:r>
      <w:r w:rsidR="00746C89" w:rsidRPr="008F0DAF">
        <w:rPr>
          <w:rFonts w:ascii="Times New Roman" w:hAnsi="Times New Roman" w:cs="Simplified Arabic"/>
          <w:b/>
          <w:bCs/>
          <w:sz w:val="20"/>
          <w:szCs w:val="20"/>
        </w:rPr>
        <w:t>a</w:t>
      </w:r>
      <w:r w:rsidR="00746C89" w:rsidRPr="008F0DAF">
        <w:rPr>
          <w:rFonts w:ascii="Times New Roman" w:hAnsi="Times New Roman" w:cs="Simplified Arabic"/>
          <w:b/>
          <w:bCs/>
          <w:sz w:val="20"/>
          <w:szCs w:val="20"/>
          <w:rtl/>
        </w:rPr>
        <w:t xml:space="preserve">: </w:t>
      </w:r>
      <w:r w:rsidR="00301966" w:rsidRPr="008F0DAF">
        <w:rPr>
          <w:rFonts w:ascii="Times New Roman" w:hAnsi="Times New Roman" w:cs="Simplified Arabic"/>
          <w:b/>
          <w:bCs/>
          <w:sz w:val="20"/>
          <w:szCs w:val="20"/>
          <w:rtl/>
        </w:rPr>
        <w:t xml:space="preserve">الخلاصات البروتينية للعينات المعاملة بالهاربين لأزمنة الحصاد 0 إلى 96 ساعة </w:t>
      </w:r>
      <w:r w:rsidR="00301966" w:rsidRPr="008F0DAF">
        <w:rPr>
          <w:rFonts w:ascii="Times New Roman" w:hAnsi="Times New Roman" w:cs="Simplified Arabic"/>
          <w:b/>
          <w:bCs/>
          <w:sz w:val="20"/>
          <w:szCs w:val="20"/>
        </w:rPr>
        <w:t>b</w:t>
      </w:r>
      <w:r w:rsidR="00301966" w:rsidRPr="008F0DAF">
        <w:rPr>
          <w:rFonts w:ascii="Times New Roman" w:hAnsi="Times New Roman" w:cs="Simplified Arabic"/>
          <w:b/>
          <w:bCs/>
          <w:sz w:val="20"/>
          <w:szCs w:val="20"/>
          <w:rtl/>
        </w:rPr>
        <w:t>: الخلاصات البروتينية للعينات المعاملة بالماء لأزمنة الحصاد</w:t>
      </w:r>
      <w:r w:rsidR="00C85403" w:rsidRPr="008F0DAF">
        <w:rPr>
          <w:rFonts w:ascii="Times New Roman" w:hAnsi="Times New Roman" w:cs="Simplified Arabic"/>
          <w:b/>
          <w:bCs/>
          <w:sz w:val="20"/>
          <w:szCs w:val="20"/>
          <w:rtl/>
        </w:rPr>
        <w:t xml:space="preserve"> من</w:t>
      </w:r>
      <w:r w:rsidR="00301966" w:rsidRPr="008F0DAF">
        <w:rPr>
          <w:rFonts w:ascii="Times New Roman" w:hAnsi="Times New Roman" w:cs="Simplified Arabic"/>
          <w:b/>
          <w:bCs/>
          <w:sz w:val="20"/>
          <w:szCs w:val="20"/>
          <w:rtl/>
        </w:rPr>
        <w:t xml:space="preserve"> 0 إلى 96 ساعة</w:t>
      </w:r>
    </w:p>
    <w:p w:rsidR="000D7A1D" w:rsidRPr="008F0DAF" w:rsidRDefault="000D7A1D" w:rsidP="001B6EC7">
      <w:pPr>
        <w:spacing w:after="0" w:line="240" w:lineRule="auto"/>
        <w:jc w:val="lowKashida"/>
        <w:rPr>
          <w:rFonts w:ascii="Times New Roman" w:hAnsi="Times New Roman" w:cs="Simplified Arabic"/>
          <w:spacing w:val="-4"/>
          <w:szCs w:val="24"/>
          <w:rtl/>
        </w:rPr>
      </w:pPr>
      <w:r w:rsidRPr="001B6EC7">
        <w:rPr>
          <w:rFonts w:ascii="Times New Roman" w:hAnsi="Times New Roman" w:cs="Simplified Arabic"/>
          <w:szCs w:val="24"/>
          <w:rtl/>
        </w:rPr>
        <w:t>لوحظ ب</w:t>
      </w:r>
      <w:r w:rsidR="00937AA7" w:rsidRPr="001B6EC7">
        <w:rPr>
          <w:rFonts w:ascii="Times New Roman" w:hAnsi="Times New Roman" w:cs="Simplified Arabic"/>
          <w:szCs w:val="24"/>
          <w:rtl/>
        </w:rPr>
        <w:t xml:space="preserve">عد </w:t>
      </w:r>
      <w:r w:rsidRPr="001B6EC7">
        <w:rPr>
          <w:rFonts w:ascii="Times New Roman" w:hAnsi="Times New Roman" w:cs="Simplified Arabic"/>
          <w:szCs w:val="24"/>
          <w:rtl/>
        </w:rPr>
        <w:t xml:space="preserve">التوقف عن ري </w:t>
      </w:r>
      <w:proofErr w:type="spellStart"/>
      <w:r w:rsidRPr="001B6EC7">
        <w:rPr>
          <w:rFonts w:ascii="Times New Roman" w:hAnsi="Times New Roman" w:cs="Simplified Arabic"/>
          <w:szCs w:val="24"/>
          <w:rtl/>
        </w:rPr>
        <w:t>الأصص</w:t>
      </w:r>
      <w:proofErr w:type="spellEnd"/>
      <w:r w:rsidRPr="001B6EC7">
        <w:rPr>
          <w:rFonts w:ascii="Times New Roman" w:hAnsi="Times New Roman" w:cs="Simplified Arabic"/>
          <w:szCs w:val="24"/>
          <w:rtl/>
        </w:rPr>
        <w:t xml:space="preserve"> بعد الحصاد الأخير (96 ساعة بعد الرش) وبقاء </w:t>
      </w:r>
      <w:proofErr w:type="spellStart"/>
      <w:r w:rsidRPr="001B6EC7">
        <w:rPr>
          <w:rFonts w:ascii="Times New Roman" w:hAnsi="Times New Roman" w:cs="Simplified Arabic"/>
          <w:szCs w:val="24"/>
          <w:rtl/>
        </w:rPr>
        <w:t>الأصص</w:t>
      </w:r>
      <w:proofErr w:type="spellEnd"/>
      <w:r w:rsidRPr="001B6EC7">
        <w:rPr>
          <w:rFonts w:ascii="Times New Roman" w:hAnsi="Times New Roman" w:cs="Simplified Arabic"/>
          <w:szCs w:val="24"/>
          <w:rtl/>
        </w:rPr>
        <w:t xml:space="preserve"> في مكانها لمدة أسبوع</w:t>
      </w:r>
      <w:r w:rsidR="00937AA7" w:rsidRPr="001B6EC7">
        <w:rPr>
          <w:rFonts w:ascii="Times New Roman" w:hAnsi="Times New Roman" w:cs="Simplified Arabic"/>
          <w:szCs w:val="24"/>
          <w:rtl/>
        </w:rPr>
        <w:t>،</w:t>
      </w:r>
      <w:r w:rsidRPr="001B6EC7">
        <w:rPr>
          <w:rFonts w:ascii="Times New Roman" w:hAnsi="Times New Roman" w:cs="Simplified Arabic"/>
          <w:szCs w:val="24"/>
          <w:rtl/>
        </w:rPr>
        <w:t xml:space="preserve"> تحمل </w:t>
      </w:r>
      <w:proofErr w:type="spellStart"/>
      <w:r w:rsidRPr="001B6EC7">
        <w:rPr>
          <w:rFonts w:ascii="Times New Roman" w:hAnsi="Times New Roman" w:cs="Simplified Arabic"/>
          <w:szCs w:val="24"/>
          <w:rtl/>
        </w:rPr>
        <w:t>الأصص</w:t>
      </w:r>
      <w:proofErr w:type="spellEnd"/>
      <w:r w:rsidRPr="001B6EC7">
        <w:rPr>
          <w:rFonts w:ascii="Times New Roman" w:hAnsi="Times New Roman" w:cs="Simplified Arabic"/>
          <w:szCs w:val="24"/>
          <w:rtl/>
        </w:rPr>
        <w:t xml:space="preserve"> المعاملة ببروتين الهاربين للعطش حيث بقيت </w:t>
      </w:r>
      <w:proofErr w:type="spellStart"/>
      <w:r w:rsidR="00EA6669" w:rsidRPr="001B6EC7">
        <w:rPr>
          <w:rFonts w:ascii="Times New Roman" w:hAnsi="Times New Roman" w:cs="Simplified Arabic"/>
          <w:szCs w:val="24"/>
          <w:rtl/>
        </w:rPr>
        <w:t>البادرات</w:t>
      </w:r>
      <w:proofErr w:type="spellEnd"/>
      <w:r w:rsidR="00EA6669" w:rsidRPr="001B6EC7">
        <w:rPr>
          <w:rFonts w:ascii="Times New Roman" w:hAnsi="Times New Roman" w:cs="Simplified Arabic"/>
          <w:szCs w:val="24"/>
          <w:rtl/>
        </w:rPr>
        <w:t xml:space="preserve"> </w:t>
      </w:r>
      <w:r w:rsidRPr="001B6EC7">
        <w:rPr>
          <w:rFonts w:ascii="Times New Roman" w:hAnsi="Times New Roman" w:cs="Simplified Arabic"/>
          <w:szCs w:val="24"/>
          <w:rtl/>
        </w:rPr>
        <w:t xml:space="preserve">خضراء مقارنة </w:t>
      </w:r>
      <w:proofErr w:type="spellStart"/>
      <w:r w:rsidRPr="001B6EC7">
        <w:rPr>
          <w:rFonts w:ascii="Times New Roman" w:hAnsi="Times New Roman" w:cs="Simplified Arabic"/>
          <w:szCs w:val="24"/>
          <w:rtl/>
        </w:rPr>
        <w:t>بالأصص</w:t>
      </w:r>
      <w:proofErr w:type="spellEnd"/>
      <w:r w:rsidRPr="001B6EC7">
        <w:rPr>
          <w:rFonts w:ascii="Times New Roman" w:hAnsi="Times New Roman" w:cs="Simplified Arabic"/>
          <w:szCs w:val="24"/>
          <w:rtl/>
        </w:rPr>
        <w:t xml:space="preserve"> المعاملة بالماء </w:t>
      </w:r>
      <w:r w:rsidR="00EA6669" w:rsidRPr="001B6EC7">
        <w:rPr>
          <w:rFonts w:ascii="Times New Roman" w:hAnsi="Times New Roman" w:cs="Simplified Arabic"/>
          <w:szCs w:val="24"/>
          <w:rtl/>
        </w:rPr>
        <w:t>و</w:t>
      </w:r>
      <w:r w:rsidRPr="001B6EC7">
        <w:rPr>
          <w:rFonts w:ascii="Times New Roman" w:hAnsi="Times New Roman" w:cs="Simplified Arabic"/>
          <w:szCs w:val="24"/>
          <w:rtl/>
        </w:rPr>
        <w:t>التي</w:t>
      </w:r>
      <w:r w:rsidR="00EA6669" w:rsidRPr="001B6EC7">
        <w:rPr>
          <w:rFonts w:ascii="Times New Roman" w:hAnsi="Times New Roman" w:cs="Simplified Arabic"/>
          <w:szCs w:val="24"/>
          <w:rtl/>
        </w:rPr>
        <w:t xml:space="preserve"> ذبلت واصفرت </w:t>
      </w:r>
      <w:proofErr w:type="spellStart"/>
      <w:r w:rsidR="00EA6669" w:rsidRPr="001B6EC7">
        <w:rPr>
          <w:rFonts w:ascii="Times New Roman" w:hAnsi="Times New Roman" w:cs="Simplified Arabic"/>
          <w:szCs w:val="24"/>
          <w:rtl/>
        </w:rPr>
        <w:t>بادرا</w:t>
      </w:r>
      <w:r w:rsidR="004F59A6" w:rsidRPr="001B6EC7">
        <w:rPr>
          <w:rFonts w:ascii="Times New Roman" w:hAnsi="Times New Roman" w:cs="Simplified Arabic"/>
          <w:szCs w:val="24"/>
          <w:rtl/>
        </w:rPr>
        <w:t>تها</w:t>
      </w:r>
      <w:proofErr w:type="spellEnd"/>
      <w:r w:rsidRPr="001B6EC7">
        <w:rPr>
          <w:rFonts w:ascii="Times New Roman" w:hAnsi="Times New Roman" w:cs="Simplified Arabic"/>
          <w:szCs w:val="24"/>
          <w:rtl/>
        </w:rPr>
        <w:t>،</w:t>
      </w:r>
      <w:r w:rsidR="00937AA7" w:rsidRPr="001B6EC7">
        <w:rPr>
          <w:rFonts w:ascii="Times New Roman" w:hAnsi="Times New Roman" w:cs="Simplified Arabic"/>
          <w:szCs w:val="24"/>
          <w:rtl/>
        </w:rPr>
        <w:t xml:space="preserve"> و</w:t>
      </w:r>
      <w:r w:rsidRPr="001B6EC7">
        <w:rPr>
          <w:rFonts w:ascii="Times New Roman" w:hAnsi="Times New Roman" w:cs="Simplified Arabic"/>
          <w:szCs w:val="24"/>
          <w:rtl/>
        </w:rPr>
        <w:t xml:space="preserve">يمكن أن يعزى السبب إلى </w:t>
      </w:r>
      <w:proofErr w:type="spellStart"/>
      <w:r w:rsidRPr="001B6EC7">
        <w:rPr>
          <w:rFonts w:ascii="Times New Roman" w:hAnsi="Times New Roman" w:cs="Simplified Arabic"/>
          <w:szCs w:val="24"/>
          <w:rtl/>
        </w:rPr>
        <w:t>ازددياد</w:t>
      </w:r>
      <w:proofErr w:type="spellEnd"/>
      <w:r w:rsidRPr="001B6EC7">
        <w:rPr>
          <w:rFonts w:ascii="Times New Roman" w:hAnsi="Times New Roman" w:cs="Simplified Arabic"/>
          <w:szCs w:val="24"/>
          <w:rtl/>
        </w:rPr>
        <w:t xml:space="preserve"> فعالية أنزيم </w:t>
      </w:r>
      <w:r w:rsidR="00861E41" w:rsidRPr="001B6EC7">
        <w:rPr>
          <w:rFonts w:ascii="Times New Roman" w:hAnsi="Times New Roman" w:cs="Simplified Arabic"/>
          <w:szCs w:val="24"/>
          <w:rtl/>
        </w:rPr>
        <w:t xml:space="preserve">الـ </w:t>
      </w:r>
      <w:r w:rsidR="00861E41" w:rsidRPr="001B6EC7">
        <w:rPr>
          <w:rFonts w:ascii="Times New Roman" w:hAnsi="Times New Roman" w:cs="Simplified Arabic"/>
          <w:szCs w:val="24"/>
        </w:rPr>
        <w:t>SOD</w:t>
      </w:r>
      <w:r w:rsidRPr="001B6EC7">
        <w:rPr>
          <w:rFonts w:ascii="Times New Roman" w:hAnsi="Times New Roman" w:cs="Simplified Arabic"/>
          <w:szCs w:val="24"/>
          <w:rtl/>
        </w:rPr>
        <w:t xml:space="preserve"> </w:t>
      </w:r>
      <w:r w:rsidR="00EA6669" w:rsidRPr="001B6EC7">
        <w:rPr>
          <w:rFonts w:ascii="Times New Roman" w:hAnsi="Times New Roman" w:cs="Simplified Arabic"/>
          <w:szCs w:val="24"/>
          <w:rtl/>
        </w:rPr>
        <w:t>حيث ذكرت العديد من المراجع بأن أ</w:t>
      </w:r>
      <w:r w:rsidRPr="001B6EC7">
        <w:rPr>
          <w:rFonts w:ascii="Times New Roman" w:hAnsi="Times New Roman" w:cs="Simplified Arabic"/>
          <w:szCs w:val="24"/>
          <w:rtl/>
        </w:rPr>
        <w:t xml:space="preserve">نزيم الـ </w:t>
      </w:r>
      <w:r w:rsidRPr="001B6EC7">
        <w:rPr>
          <w:rFonts w:ascii="Times New Roman" w:hAnsi="Times New Roman" w:cs="Simplified Arabic"/>
          <w:szCs w:val="24"/>
        </w:rPr>
        <w:t>SOD</w:t>
      </w:r>
      <w:r w:rsidRPr="001B6EC7">
        <w:rPr>
          <w:rFonts w:ascii="Times New Roman" w:hAnsi="Times New Roman" w:cs="Simplified Arabic"/>
          <w:szCs w:val="24"/>
          <w:rtl/>
        </w:rPr>
        <w:t xml:space="preserve"> له دور </w:t>
      </w:r>
      <w:r w:rsidRPr="008F0DAF">
        <w:rPr>
          <w:rFonts w:ascii="Times New Roman" w:hAnsi="Times New Roman" w:cs="Simplified Arabic"/>
          <w:spacing w:val="-4"/>
          <w:szCs w:val="24"/>
          <w:rtl/>
        </w:rPr>
        <w:t xml:space="preserve">مباشر في مقاومة الإجهادات </w:t>
      </w:r>
      <w:proofErr w:type="spellStart"/>
      <w:r w:rsidRPr="008F0DAF">
        <w:rPr>
          <w:rFonts w:ascii="Times New Roman" w:hAnsi="Times New Roman" w:cs="Simplified Arabic"/>
          <w:spacing w:val="-4"/>
          <w:szCs w:val="24"/>
          <w:rtl/>
        </w:rPr>
        <w:t>اللاإحيائية</w:t>
      </w:r>
      <w:proofErr w:type="spellEnd"/>
      <w:r w:rsidRPr="008F0DAF">
        <w:rPr>
          <w:rFonts w:ascii="Times New Roman" w:hAnsi="Times New Roman" w:cs="Simplified Arabic"/>
          <w:spacing w:val="-4"/>
          <w:szCs w:val="24"/>
          <w:rtl/>
        </w:rPr>
        <w:t xml:space="preserve"> وبشكل خاص الإجهاد المائي</w:t>
      </w:r>
      <w:r w:rsidR="00937AA7" w:rsidRPr="008F0DAF">
        <w:rPr>
          <w:rFonts w:ascii="Times New Roman" w:hAnsi="Times New Roman" w:cs="Simplified Arabic"/>
          <w:spacing w:val="-4"/>
          <w:szCs w:val="24"/>
          <w:rtl/>
        </w:rPr>
        <w:t xml:space="preserve"> (</w:t>
      </w:r>
      <w:proofErr w:type="spellStart"/>
      <w:r w:rsidR="00CE5178" w:rsidRPr="008F0DAF">
        <w:rPr>
          <w:rFonts w:ascii="Times New Roman" w:hAnsi="Times New Roman" w:cs="Simplified Arabic"/>
          <w:spacing w:val="-4"/>
          <w:szCs w:val="24"/>
        </w:rPr>
        <w:t>Manavalan</w:t>
      </w:r>
      <w:proofErr w:type="spellEnd"/>
      <w:r w:rsidR="00CE5178" w:rsidRPr="008F0DAF">
        <w:rPr>
          <w:rFonts w:ascii="Times New Roman" w:hAnsi="Times New Roman" w:cs="Simplified Arabic"/>
          <w:spacing w:val="-4"/>
          <w:szCs w:val="24"/>
        </w:rPr>
        <w:t xml:space="preserve">  and</w:t>
      </w:r>
      <w:r w:rsidR="00E102FC" w:rsidRPr="008F0DAF">
        <w:rPr>
          <w:rFonts w:ascii="Times New Roman" w:hAnsi="Times New Roman" w:cs="Simplified Arabic"/>
          <w:spacing w:val="-4"/>
          <w:szCs w:val="24"/>
        </w:rPr>
        <w:t xml:space="preserve"> Nguyen, 2017; </w:t>
      </w:r>
      <w:proofErr w:type="spellStart"/>
      <w:r w:rsidR="00973936" w:rsidRPr="008F0DAF">
        <w:rPr>
          <w:rFonts w:ascii="Times New Roman" w:hAnsi="Times New Roman" w:cs="Simplified Arabic"/>
          <w:spacing w:val="-4"/>
          <w:szCs w:val="24"/>
        </w:rPr>
        <w:t>Dudziak</w:t>
      </w:r>
      <w:proofErr w:type="spellEnd"/>
      <w:r w:rsidR="00973936" w:rsidRPr="008F0DAF">
        <w:rPr>
          <w:rFonts w:ascii="Times New Roman" w:hAnsi="Times New Roman" w:cs="Simplified Arabic"/>
          <w:spacing w:val="-4"/>
          <w:szCs w:val="24"/>
        </w:rPr>
        <w:t xml:space="preserve"> et al., 2019</w:t>
      </w:r>
      <w:r w:rsidR="00937AA7" w:rsidRPr="008F0DAF">
        <w:rPr>
          <w:rFonts w:ascii="Times New Roman" w:hAnsi="Times New Roman" w:cs="Simplified Arabic"/>
          <w:spacing w:val="-4"/>
          <w:szCs w:val="24"/>
          <w:rtl/>
        </w:rPr>
        <w:t>)</w:t>
      </w:r>
    </w:p>
    <w:p w:rsidR="00194C52" w:rsidRPr="001B6EC7" w:rsidRDefault="00194C52" w:rsidP="001B6EC7">
      <w:pPr>
        <w:spacing w:after="0" w:line="240" w:lineRule="auto"/>
        <w:jc w:val="lowKashida"/>
        <w:rPr>
          <w:rFonts w:ascii="Times New Roman" w:hAnsi="Times New Roman" w:cs="Simplified Arabic"/>
          <w:szCs w:val="24"/>
          <w:rtl/>
        </w:rPr>
      </w:pPr>
    </w:p>
    <w:p w:rsidR="00301966" w:rsidRPr="001B6EC7" w:rsidRDefault="0020231E"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دراسة التعبير المورثي للمورثة </w:t>
      </w:r>
      <w:r w:rsidRPr="001B6EC7">
        <w:rPr>
          <w:rFonts w:ascii="Times New Roman" w:hAnsi="Times New Roman" w:cs="Simplified Arabic"/>
          <w:szCs w:val="24"/>
        </w:rPr>
        <w:t>SOD</w:t>
      </w:r>
      <w:r w:rsidR="00301966" w:rsidRPr="001B6EC7">
        <w:rPr>
          <w:rFonts w:ascii="Times New Roman" w:hAnsi="Times New Roman" w:cs="Simplified Arabic"/>
          <w:szCs w:val="24"/>
          <w:rtl/>
        </w:rPr>
        <w:t xml:space="preserve"> :</w:t>
      </w:r>
      <w:r w:rsidR="002F59A6" w:rsidRPr="001B6EC7">
        <w:rPr>
          <w:rFonts w:ascii="Times New Roman" w:hAnsi="Times New Roman" w:cs="Simplified Arabic"/>
          <w:szCs w:val="24"/>
          <w:rtl/>
        </w:rPr>
        <w:t xml:space="preserve"> </w:t>
      </w:r>
      <w:r w:rsidR="00301966" w:rsidRPr="001B6EC7">
        <w:rPr>
          <w:rFonts w:ascii="Times New Roman" w:hAnsi="Times New Roman" w:cs="Simplified Arabic"/>
          <w:szCs w:val="24"/>
          <w:rtl/>
        </w:rPr>
        <w:t xml:space="preserve">عزل الحمض النووي الريبي </w:t>
      </w:r>
      <w:r w:rsidR="00301966" w:rsidRPr="001B6EC7">
        <w:rPr>
          <w:rFonts w:ascii="Times New Roman" w:hAnsi="Times New Roman" w:cs="Simplified Arabic"/>
          <w:szCs w:val="24"/>
        </w:rPr>
        <w:t>RNA</w:t>
      </w:r>
      <w:r w:rsidR="00301966" w:rsidRPr="001B6EC7">
        <w:rPr>
          <w:rFonts w:ascii="Times New Roman" w:hAnsi="Times New Roman" w:cs="Simplified Arabic"/>
          <w:szCs w:val="24"/>
          <w:rtl/>
        </w:rPr>
        <w:t xml:space="preserve"> من العينات المحفوظة في الـ -70</w:t>
      </w:r>
      <w:r w:rsidR="00301966" w:rsidRPr="001B6EC7">
        <w:rPr>
          <w:rFonts w:ascii="Times New Roman" w:hAnsi="Times New Roman" w:cs="Simplified Arabic"/>
          <w:szCs w:val="24"/>
        </w:rPr>
        <w:t xml:space="preserve"> </w:t>
      </w:r>
      <w:r w:rsidR="00301966" w:rsidRPr="001B6EC7">
        <w:rPr>
          <w:rFonts w:ascii="Times New Roman" w:hAnsi="Times New Roman" w:cs="Simplified Arabic"/>
          <w:szCs w:val="24"/>
          <w:rtl/>
        </w:rPr>
        <w:t xml:space="preserve">للعينات المعاملة بالهاربين والعينات المعاملة بالماء لأزمنة 0، 24، 48، 72، 96 ساعة، رحلت الأحماض النووية المعزولة على </w:t>
      </w:r>
      <w:r w:rsidR="00FB5815" w:rsidRPr="001B6EC7">
        <w:rPr>
          <w:rFonts w:ascii="Times New Roman" w:hAnsi="Times New Roman" w:cs="Simplified Arabic"/>
          <w:szCs w:val="24"/>
          <w:rtl/>
        </w:rPr>
        <w:t>هلامة آغاروز 1% للتأكد من سلامة الحمض النووي المعزول</w:t>
      </w:r>
      <w:r w:rsidR="007C1873" w:rsidRPr="001B6EC7">
        <w:rPr>
          <w:rFonts w:ascii="Times New Roman" w:hAnsi="Times New Roman" w:cs="Simplified Arabic"/>
          <w:szCs w:val="24"/>
          <w:rtl/>
        </w:rPr>
        <w:t xml:space="preserve"> </w:t>
      </w:r>
      <w:r w:rsidR="00C65F37" w:rsidRPr="001B6EC7">
        <w:rPr>
          <w:rFonts w:ascii="Times New Roman" w:hAnsi="Times New Roman" w:cs="Simplified Arabic"/>
          <w:szCs w:val="24"/>
          <w:rtl/>
        </w:rPr>
        <w:t>الشكل</w:t>
      </w:r>
      <w:r w:rsidR="007C1873" w:rsidRPr="001B6EC7">
        <w:rPr>
          <w:rFonts w:ascii="Times New Roman" w:hAnsi="Times New Roman" w:cs="Simplified Arabic"/>
          <w:szCs w:val="24"/>
          <w:rtl/>
        </w:rPr>
        <w:t xml:space="preserve"> (</w:t>
      </w:r>
      <w:r w:rsidR="00CF75CA" w:rsidRPr="001B6EC7">
        <w:rPr>
          <w:rFonts w:ascii="Times New Roman" w:hAnsi="Times New Roman" w:cs="Simplified Arabic" w:hint="cs"/>
          <w:szCs w:val="24"/>
          <w:rtl/>
        </w:rPr>
        <w:t>6</w:t>
      </w:r>
      <w:r w:rsidR="007C1873" w:rsidRPr="001B6EC7">
        <w:rPr>
          <w:rFonts w:ascii="Times New Roman" w:hAnsi="Times New Roman" w:cs="Simplified Arabic"/>
          <w:szCs w:val="24"/>
          <w:rtl/>
        </w:rPr>
        <w:t>)</w:t>
      </w:r>
    </w:p>
    <w:p w:rsidR="007631F0" w:rsidRPr="001B6EC7" w:rsidRDefault="00F75BD1" w:rsidP="008F0DAF">
      <w:pPr>
        <w:spacing w:after="0" w:line="240" w:lineRule="auto"/>
        <w:jc w:val="center"/>
        <w:rPr>
          <w:rFonts w:ascii="Times New Roman" w:hAnsi="Times New Roman" w:cs="Simplified Arabic"/>
          <w:szCs w:val="24"/>
          <w:rtl/>
        </w:rPr>
      </w:pPr>
      <w:r w:rsidRPr="001B6EC7">
        <w:rPr>
          <w:rFonts w:ascii="Times New Roman" w:hAnsi="Times New Roman" w:cs="Simplified Arabic"/>
          <w:noProof/>
          <w:szCs w:val="24"/>
          <w:rtl/>
        </w:rPr>
        <w:drawing>
          <wp:inline distT="0" distB="0" distL="0" distR="0" wp14:anchorId="62122CBA" wp14:editId="6E4AB75B">
            <wp:extent cx="4704712" cy="3024000"/>
            <wp:effectExtent l="0" t="0" r="1270" b="5080"/>
            <wp:docPr id="15" name="Picture 15" descr="C:\Users\اسماعيل\Pictures\wheat r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اسماعيل\Pictures\wheat rna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04712" cy="3024000"/>
                    </a:xfrm>
                    <a:prstGeom prst="rect">
                      <a:avLst/>
                    </a:prstGeom>
                    <a:noFill/>
                    <a:ln>
                      <a:noFill/>
                    </a:ln>
                  </pic:spPr>
                </pic:pic>
              </a:graphicData>
            </a:graphic>
          </wp:inline>
        </w:drawing>
      </w:r>
    </w:p>
    <w:p w:rsidR="00301966" w:rsidRPr="008F0DAF" w:rsidRDefault="00C65F37" w:rsidP="008F0DAF">
      <w:pPr>
        <w:spacing w:after="0" w:line="240" w:lineRule="auto"/>
        <w:jc w:val="center"/>
        <w:rPr>
          <w:rFonts w:ascii="Times New Roman" w:hAnsi="Times New Roman" w:cs="Simplified Arabic"/>
          <w:b/>
          <w:bCs/>
          <w:sz w:val="20"/>
          <w:szCs w:val="20"/>
          <w:rtl/>
        </w:rPr>
      </w:pPr>
      <w:r w:rsidRPr="008F0DAF">
        <w:rPr>
          <w:rFonts w:ascii="Times New Roman" w:hAnsi="Times New Roman" w:cs="Simplified Arabic"/>
          <w:b/>
          <w:bCs/>
          <w:sz w:val="20"/>
          <w:szCs w:val="20"/>
          <w:rtl/>
        </w:rPr>
        <w:t>الشكل (</w:t>
      </w:r>
      <w:r w:rsidR="00CF75CA" w:rsidRPr="008F0DAF">
        <w:rPr>
          <w:rFonts w:ascii="Times New Roman" w:hAnsi="Times New Roman" w:cs="Simplified Arabic" w:hint="cs"/>
          <w:b/>
          <w:bCs/>
          <w:sz w:val="20"/>
          <w:szCs w:val="20"/>
          <w:rtl/>
        </w:rPr>
        <w:t>6</w:t>
      </w:r>
      <w:r w:rsidRPr="008F0DAF">
        <w:rPr>
          <w:rFonts w:ascii="Times New Roman" w:hAnsi="Times New Roman" w:cs="Simplified Arabic"/>
          <w:b/>
          <w:bCs/>
          <w:sz w:val="20"/>
          <w:szCs w:val="20"/>
          <w:rtl/>
        </w:rPr>
        <w:t>):</w:t>
      </w:r>
      <w:r w:rsidR="00DE75D5" w:rsidRPr="008F0DAF">
        <w:rPr>
          <w:rFonts w:ascii="Times New Roman" w:hAnsi="Times New Roman" w:cs="Simplified Arabic"/>
          <w:b/>
          <w:bCs/>
          <w:sz w:val="20"/>
          <w:szCs w:val="20"/>
          <w:rtl/>
        </w:rPr>
        <w:t xml:space="preserve"> رحلان عينات الـ </w:t>
      </w:r>
      <w:r w:rsidR="00DE75D5" w:rsidRPr="008F0DAF">
        <w:rPr>
          <w:rFonts w:ascii="Times New Roman" w:hAnsi="Times New Roman" w:cs="Simplified Arabic"/>
          <w:b/>
          <w:bCs/>
          <w:sz w:val="20"/>
          <w:szCs w:val="20"/>
        </w:rPr>
        <w:t>RNA</w:t>
      </w:r>
      <w:r w:rsidR="00F75BD1" w:rsidRPr="008F0DAF">
        <w:rPr>
          <w:rFonts w:ascii="Times New Roman" w:hAnsi="Times New Roman" w:cs="Simplified Arabic"/>
          <w:b/>
          <w:bCs/>
          <w:sz w:val="20"/>
          <w:szCs w:val="20"/>
          <w:rtl/>
        </w:rPr>
        <w:t xml:space="preserve"> المعزولة من عينات القمح المع</w:t>
      </w:r>
      <w:r w:rsidR="00DE75D5" w:rsidRPr="008F0DAF">
        <w:rPr>
          <w:rFonts w:ascii="Times New Roman" w:hAnsi="Times New Roman" w:cs="Simplified Arabic"/>
          <w:b/>
          <w:bCs/>
          <w:sz w:val="20"/>
          <w:szCs w:val="20"/>
          <w:rtl/>
        </w:rPr>
        <w:t>املة بالهاربين</w:t>
      </w:r>
      <w:r w:rsidR="00F75BD1" w:rsidRPr="008F0DAF">
        <w:rPr>
          <w:rFonts w:ascii="Times New Roman" w:hAnsi="Times New Roman" w:cs="Simplified Arabic"/>
          <w:b/>
          <w:bCs/>
          <w:sz w:val="20"/>
          <w:szCs w:val="20"/>
          <w:rtl/>
        </w:rPr>
        <w:t xml:space="preserve"> (1-5)</w:t>
      </w:r>
      <w:r w:rsidR="00DE75D5" w:rsidRPr="008F0DAF">
        <w:rPr>
          <w:rFonts w:ascii="Times New Roman" w:hAnsi="Times New Roman" w:cs="Simplified Arabic"/>
          <w:b/>
          <w:bCs/>
          <w:sz w:val="20"/>
          <w:szCs w:val="20"/>
          <w:rtl/>
        </w:rPr>
        <w:t xml:space="preserve"> والعينات المعاملة بالشاهد</w:t>
      </w:r>
      <w:r w:rsidR="00F75BD1" w:rsidRPr="008F0DAF">
        <w:rPr>
          <w:rFonts w:ascii="Times New Roman" w:hAnsi="Times New Roman" w:cs="Simplified Arabic"/>
          <w:b/>
          <w:bCs/>
          <w:sz w:val="20"/>
          <w:szCs w:val="20"/>
          <w:rtl/>
        </w:rPr>
        <w:t xml:space="preserve"> الماء (6-10)</w:t>
      </w:r>
      <w:r w:rsidR="00DE75D5" w:rsidRPr="008F0DAF">
        <w:rPr>
          <w:rFonts w:ascii="Times New Roman" w:hAnsi="Times New Roman" w:cs="Simplified Arabic"/>
          <w:b/>
          <w:bCs/>
          <w:sz w:val="20"/>
          <w:szCs w:val="20"/>
          <w:rtl/>
        </w:rPr>
        <w:t xml:space="preserve"> على </w:t>
      </w:r>
      <w:proofErr w:type="spellStart"/>
      <w:r w:rsidR="00DE75D5" w:rsidRPr="008F0DAF">
        <w:rPr>
          <w:rFonts w:ascii="Times New Roman" w:hAnsi="Times New Roman" w:cs="Simplified Arabic"/>
          <w:b/>
          <w:bCs/>
          <w:sz w:val="20"/>
          <w:szCs w:val="20"/>
          <w:rtl/>
        </w:rPr>
        <w:t>هلامة</w:t>
      </w:r>
      <w:proofErr w:type="spellEnd"/>
      <w:r w:rsidR="00DE75D5" w:rsidRPr="008F0DAF">
        <w:rPr>
          <w:rFonts w:ascii="Times New Roman" w:hAnsi="Times New Roman" w:cs="Simplified Arabic"/>
          <w:b/>
          <w:bCs/>
          <w:sz w:val="20"/>
          <w:szCs w:val="20"/>
          <w:rtl/>
        </w:rPr>
        <w:t xml:space="preserve"> </w:t>
      </w:r>
      <w:proofErr w:type="spellStart"/>
      <w:r w:rsidR="00DE75D5" w:rsidRPr="008F0DAF">
        <w:rPr>
          <w:rFonts w:ascii="Times New Roman" w:hAnsi="Times New Roman" w:cs="Simplified Arabic"/>
          <w:b/>
          <w:bCs/>
          <w:sz w:val="20"/>
          <w:szCs w:val="20"/>
          <w:rtl/>
        </w:rPr>
        <w:t>آغاروز</w:t>
      </w:r>
      <w:proofErr w:type="spellEnd"/>
      <w:r w:rsidR="00DE75D5" w:rsidRPr="008F0DAF">
        <w:rPr>
          <w:rFonts w:ascii="Times New Roman" w:hAnsi="Times New Roman" w:cs="Simplified Arabic"/>
          <w:b/>
          <w:bCs/>
          <w:sz w:val="20"/>
          <w:szCs w:val="20"/>
          <w:rtl/>
        </w:rPr>
        <w:t xml:space="preserve"> 1% وذلك مقارنة بمعلم وزن جزيئي 100 </w:t>
      </w:r>
      <w:proofErr w:type="spellStart"/>
      <w:r w:rsidR="00DE75D5" w:rsidRPr="008F0DAF">
        <w:rPr>
          <w:rFonts w:ascii="Times New Roman" w:hAnsi="Times New Roman" w:cs="Simplified Arabic"/>
          <w:b/>
          <w:bCs/>
          <w:sz w:val="20"/>
          <w:szCs w:val="20"/>
        </w:rPr>
        <w:t>pb</w:t>
      </w:r>
      <w:proofErr w:type="spellEnd"/>
      <w:r w:rsidR="00F75BD1" w:rsidRPr="008F0DAF">
        <w:rPr>
          <w:rFonts w:ascii="Times New Roman" w:hAnsi="Times New Roman" w:cs="Simplified Arabic"/>
          <w:b/>
          <w:bCs/>
          <w:sz w:val="20"/>
          <w:szCs w:val="20"/>
          <w:rtl/>
        </w:rPr>
        <w:t xml:space="preserve"> (</w:t>
      </w:r>
      <w:r w:rsidR="00F75BD1" w:rsidRPr="008F0DAF">
        <w:rPr>
          <w:rFonts w:ascii="Times New Roman" w:hAnsi="Times New Roman" w:cs="Simplified Arabic"/>
          <w:b/>
          <w:bCs/>
          <w:sz w:val="20"/>
          <w:szCs w:val="20"/>
        </w:rPr>
        <w:t>M</w:t>
      </w:r>
      <w:r w:rsidR="00F75BD1" w:rsidRPr="008F0DAF">
        <w:rPr>
          <w:rFonts w:ascii="Times New Roman" w:hAnsi="Times New Roman" w:cs="Simplified Arabic"/>
          <w:b/>
          <w:bCs/>
          <w:sz w:val="20"/>
          <w:szCs w:val="20"/>
          <w:rtl/>
        </w:rPr>
        <w:t>).</w:t>
      </w:r>
    </w:p>
    <w:p w:rsidR="003C2E4D" w:rsidRPr="001B6EC7" w:rsidRDefault="00937AA7" w:rsidP="001B6EC7">
      <w:pPr>
        <w:spacing w:after="0" w:line="240" w:lineRule="auto"/>
        <w:jc w:val="lowKashida"/>
        <w:rPr>
          <w:rFonts w:ascii="Times New Roman" w:hAnsi="Times New Roman" w:cs="Simplified Arabic"/>
          <w:noProof/>
          <w:szCs w:val="24"/>
          <w:rtl/>
        </w:rPr>
      </w:pPr>
      <w:r w:rsidRPr="001B6EC7">
        <w:rPr>
          <w:rFonts w:ascii="Times New Roman" w:hAnsi="Times New Roman" w:cs="Simplified Arabic"/>
          <w:noProof/>
          <w:szCs w:val="24"/>
          <w:rtl/>
        </w:rPr>
        <w:lastRenderedPageBreak/>
        <w:t xml:space="preserve">بعد التأكد من سلامة الـ </w:t>
      </w:r>
      <w:r w:rsidRPr="001B6EC7">
        <w:rPr>
          <w:rFonts w:ascii="Times New Roman" w:hAnsi="Times New Roman" w:cs="Simplified Arabic"/>
          <w:noProof/>
          <w:szCs w:val="24"/>
        </w:rPr>
        <w:t>RNA</w:t>
      </w:r>
      <w:r w:rsidRPr="001B6EC7">
        <w:rPr>
          <w:rFonts w:ascii="Times New Roman" w:hAnsi="Times New Roman" w:cs="Simplified Arabic"/>
          <w:noProof/>
          <w:szCs w:val="24"/>
          <w:rtl/>
        </w:rPr>
        <w:t xml:space="preserve"> أجري التفاعل ل</w:t>
      </w:r>
      <w:r w:rsidR="003C2E4D" w:rsidRPr="001B6EC7">
        <w:rPr>
          <w:rFonts w:ascii="Times New Roman" w:hAnsi="Times New Roman" w:cs="Simplified Arabic"/>
          <w:noProof/>
          <w:szCs w:val="24"/>
          <w:rtl/>
        </w:rPr>
        <w:t xml:space="preserve">لحصول على الـ </w:t>
      </w:r>
      <w:r w:rsidR="003C2E4D" w:rsidRPr="001B6EC7">
        <w:rPr>
          <w:rFonts w:ascii="Times New Roman" w:hAnsi="Times New Roman" w:cs="Simplified Arabic"/>
          <w:noProof/>
          <w:szCs w:val="24"/>
        </w:rPr>
        <w:t>cDNA</w:t>
      </w:r>
      <w:r w:rsidR="003C2E4D" w:rsidRPr="001B6EC7">
        <w:rPr>
          <w:rFonts w:ascii="Times New Roman" w:hAnsi="Times New Roman" w:cs="Simplified Arabic"/>
          <w:noProof/>
          <w:szCs w:val="24"/>
          <w:rtl/>
        </w:rPr>
        <w:t xml:space="preserve"> </w:t>
      </w:r>
      <w:r w:rsidR="00BC5A9D" w:rsidRPr="001B6EC7">
        <w:rPr>
          <w:rFonts w:ascii="Times New Roman" w:hAnsi="Times New Roman" w:cs="Simplified Arabic"/>
          <w:noProof/>
          <w:szCs w:val="24"/>
          <w:rtl/>
        </w:rPr>
        <w:t xml:space="preserve">وحسبت التراكيز بالاعتماد على قياس الامتصاصية على طول موجة 260 نانومتر باستخدام جهاز المطياف الضوئي ووحدت التراكيز </w:t>
      </w:r>
      <w:r w:rsidR="003C2E4D" w:rsidRPr="001B6EC7">
        <w:rPr>
          <w:rFonts w:ascii="Times New Roman" w:hAnsi="Times New Roman" w:cs="Simplified Arabic"/>
          <w:noProof/>
          <w:szCs w:val="24"/>
          <w:rtl/>
        </w:rPr>
        <w:t xml:space="preserve">ومن ثم أجري تفاعل الـ </w:t>
      </w:r>
      <w:r w:rsidR="003C2E4D" w:rsidRPr="001B6EC7">
        <w:rPr>
          <w:rFonts w:ascii="Times New Roman" w:hAnsi="Times New Roman" w:cs="Simplified Arabic"/>
          <w:noProof/>
          <w:szCs w:val="24"/>
        </w:rPr>
        <w:t>PCR</w:t>
      </w:r>
      <w:r w:rsidR="003C2E4D" w:rsidRPr="001B6EC7">
        <w:rPr>
          <w:rFonts w:ascii="Times New Roman" w:hAnsi="Times New Roman" w:cs="Simplified Arabic"/>
          <w:noProof/>
          <w:szCs w:val="24"/>
          <w:rtl/>
        </w:rPr>
        <w:t xml:space="preserve"> لمورثتي الـ </w:t>
      </w:r>
      <w:proofErr w:type="spellStart"/>
      <w:r w:rsidR="00F731A7" w:rsidRPr="001B6EC7">
        <w:rPr>
          <w:rFonts w:ascii="Times New Roman" w:hAnsi="Times New Roman" w:cs="Simplified Arabic"/>
          <w:szCs w:val="24"/>
        </w:rPr>
        <w:t>zn</w:t>
      </w:r>
      <w:proofErr w:type="spellEnd"/>
      <w:r w:rsidR="00F731A7" w:rsidRPr="001B6EC7">
        <w:rPr>
          <w:rFonts w:ascii="Times New Roman" w:hAnsi="Times New Roman" w:cs="Simplified Arabic"/>
          <w:szCs w:val="24"/>
        </w:rPr>
        <w:t>-</w:t>
      </w:r>
      <w:r w:rsidR="003C2E4D" w:rsidRPr="001B6EC7">
        <w:rPr>
          <w:rFonts w:ascii="Times New Roman" w:hAnsi="Times New Roman" w:cs="Simplified Arabic"/>
          <w:noProof/>
          <w:szCs w:val="24"/>
        </w:rPr>
        <w:t>SOD</w:t>
      </w:r>
      <w:r w:rsidR="003C2E4D" w:rsidRPr="001B6EC7">
        <w:rPr>
          <w:rFonts w:ascii="Times New Roman" w:hAnsi="Times New Roman" w:cs="Simplified Arabic"/>
          <w:noProof/>
          <w:szCs w:val="24"/>
          <w:rtl/>
        </w:rPr>
        <w:t xml:space="preserve"> ولمورثة الأكتين كشاهد دائم التعبير عن نفسه،</w:t>
      </w:r>
      <w:r w:rsidR="00BC5A9D" w:rsidRPr="001B6EC7">
        <w:rPr>
          <w:rFonts w:ascii="Times New Roman" w:hAnsi="Times New Roman" w:cs="Simplified Arabic"/>
          <w:noProof/>
          <w:szCs w:val="24"/>
          <w:rtl/>
        </w:rPr>
        <w:t xml:space="preserve"> </w:t>
      </w:r>
      <w:r w:rsidR="003C2E4D" w:rsidRPr="001B6EC7">
        <w:rPr>
          <w:rFonts w:ascii="Times New Roman" w:hAnsi="Times New Roman" w:cs="Simplified Arabic"/>
          <w:noProof/>
          <w:szCs w:val="24"/>
          <w:rtl/>
        </w:rPr>
        <w:t xml:space="preserve">أظهرت النتائج </w:t>
      </w:r>
      <w:r w:rsidR="00C65F37" w:rsidRPr="001B6EC7">
        <w:rPr>
          <w:rFonts w:ascii="Times New Roman" w:hAnsi="Times New Roman" w:cs="Simplified Arabic"/>
          <w:noProof/>
          <w:szCs w:val="24"/>
          <w:rtl/>
        </w:rPr>
        <w:t>الشكل (</w:t>
      </w:r>
      <w:r w:rsidR="006F7F11" w:rsidRPr="001B6EC7">
        <w:rPr>
          <w:rFonts w:ascii="Times New Roman" w:hAnsi="Times New Roman" w:cs="Simplified Arabic" w:hint="cs"/>
          <w:noProof/>
          <w:szCs w:val="24"/>
          <w:rtl/>
        </w:rPr>
        <w:t>7</w:t>
      </w:r>
      <w:r w:rsidR="00C65F37" w:rsidRPr="001B6EC7">
        <w:rPr>
          <w:rFonts w:ascii="Times New Roman" w:hAnsi="Times New Roman" w:cs="Simplified Arabic"/>
          <w:noProof/>
          <w:szCs w:val="24"/>
          <w:rtl/>
        </w:rPr>
        <w:t>)</w:t>
      </w:r>
      <w:r w:rsidR="003C2E4D" w:rsidRPr="001B6EC7">
        <w:rPr>
          <w:rFonts w:ascii="Times New Roman" w:hAnsi="Times New Roman" w:cs="Simplified Arabic"/>
          <w:noProof/>
          <w:szCs w:val="24"/>
          <w:rtl/>
        </w:rPr>
        <w:t xml:space="preserve"> حزم بطول 138 </w:t>
      </w:r>
      <w:r w:rsidR="003C2E4D" w:rsidRPr="001B6EC7">
        <w:rPr>
          <w:rFonts w:ascii="Times New Roman" w:hAnsi="Times New Roman" w:cs="Simplified Arabic"/>
          <w:noProof/>
          <w:szCs w:val="24"/>
        </w:rPr>
        <w:t>pb</w:t>
      </w:r>
      <w:r w:rsidR="003C2E4D" w:rsidRPr="001B6EC7">
        <w:rPr>
          <w:rFonts w:ascii="Times New Roman" w:hAnsi="Times New Roman" w:cs="Simplified Arabic"/>
          <w:noProof/>
          <w:szCs w:val="24"/>
          <w:rtl/>
        </w:rPr>
        <w:t xml:space="preserve"> </w:t>
      </w:r>
      <w:r w:rsidR="002B1C42" w:rsidRPr="001B6EC7">
        <w:rPr>
          <w:rFonts w:ascii="Times New Roman" w:hAnsi="Times New Roman" w:cs="Simplified Arabic"/>
          <w:noProof/>
          <w:szCs w:val="24"/>
          <w:rtl/>
        </w:rPr>
        <w:t xml:space="preserve">تقريبا </w:t>
      </w:r>
      <w:r w:rsidR="003C2E4D" w:rsidRPr="001B6EC7">
        <w:rPr>
          <w:rFonts w:ascii="Times New Roman" w:hAnsi="Times New Roman" w:cs="Simplified Arabic"/>
          <w:noProof/>
          <w:szCs w:val="24"/>
          <w:rtl/>
        </w:rPr>
        <w:t>عند المقارنة بمعلم الوزن الجزيئي عند التضخيم باستخدام البادئات الخاصة بالاكتين</w:t>
      </w:r>
      <w:r w:rsidR="002B1C42" w:rsidRPr="001B6EC7">
        <w:rPr>
          <w:rFonts w:ascii="Times New Roman" w:hAnsi="Times New Roman" w:cs="Simplified Arabic"/>
          <w:noProof/>
          <w:szCs w:val="24"/>
          <w:rtl/>
        </w:rPr>
        <w:t xml:space="preserve"> وهو الطول المتوقع لهذه القطعة، </w:t>
      </w:r>
      <w:r w:rsidR="00F731A7" w:rsidRPr="001B6EC7">
        <w:rPr>
          <w:rFonts w:ascii="Times New Roman" w:hAnsi="Times New Roman" w:cs="Simplified Arabic"/>
          <w:noProof/>
          <w:szCs w:val="24"/>
          <w:rtl/>
        </w:rPr>
        <w:t xml:space="preserve">مما يدل على </w:t>
      </w:r>
      <w:r w:rsidR="002B1C42" w:rsidRPr="001B6EC7">
        <w:rPr>
          <w:rFonts w:ascii="Times New Roman" w:hAnsi="Times New Roman" w:cs="Simplified Arabic"/>
          <w:noProof/>
          <w:szCs w:val="24"/>
          <w:rtl/>
        </w:rPr>
        <w:t xml:space="preserve">سلامة الـ </w:t>
      </w:r>
      <w:r w:rsidR="002B1C42" w:rsidRPr="001B6EC7">
        <w:rPr>
          <w:rFonts w:ascii="Times New Roman" w:hAnsi="Times New Roman" w:cs="Simplified Arabic"/>
          <w:noProof/>
          <w:szCs w:val="24"/>
        </w:rPr>
        <w:t>cDNA</w:t>
      </w:r>
      <w:r w:rsidR="002B1C42" w:rsidRPr="001B6EC7">
        <w:rPr>
          <w:rFonts w:ascii="Times New Roman" w:hAnsi="Times New Roman" w:cs="Simplified Arabic"/>
          <w:noProof/>
          <w:szCs w:val="24"/>
          <w:rtl/>
        </w:rPr>
        <w:t xml:space="preserve"> المتحصل عليه</w:t>
      </w:r>
      <w:r w:rsidR="00F731A7" w:rsidRPr="001B6EC7">
        <w:rPr>
          <w:rFonts w:ascii="Times New Roman" w:hAnsi="Times New Roman" w:cs="Simplified Arabic"/>
          <w:noProof/>
          <w:szCs w:val="24"/>
          <w:rtl/>
        </w:rPr>
        <w:t xml:space="preserve"> من الـ </w:t>
      </w:r>
      <w:r w:rsidR="00F731A7" w:rsidRPr="001B6EC7">
        <w:rPr>
          <w:rFonts w:ascii="Times New Roman" w:hAnsi="Times New Roman" w:cs="Simplified Arabic"/>
          <w:noProof/>
          <w:szCs w:val="24"/>
        </w:rPr>
        <w:t>RNA</w:t>
      </w:r>
      <w:r w:rsidR="002B1C42" w:rsidRPr="001B6EC7">
        <w:rPr>
          <w:rFonts w:ascii="Times New Roman" w:hAnsi="Times New Roman" w:cs="Simplified Arabic"/>
          <w:noProof/>
          <w:szCs w:val="24"/>
          <w:rtl/>
        </w:rPr>
        <w:t>،</w:t>
      </w:r>
      <w:r w:rsidR="003C2E4D" w:rsidRPr="001B6EC7">
        <w:rPr>
          <w:rFonts w:ascii="Times New Roman" w:hAnsi="Times New Roman" w:cs="Simplified Arabic"/>
          <w:noProof/>
          <w:szCs w:val="24"/>
          <w:rtl/>
        </w:rPr>
        <w:t xml:space="preserve"> وامتازت هذه الحزم بالكثافة الضوئية المتماثلة بشكل تقريبي فيما بينها</w:t>
      </w:r>
      <w:r w:rsidR="002B1C42" w:rsidRPr="001B6EC7">
        <w:rPr>
          <w:rFonts w:ascii="Times New Roman" w:hAnsi="Times New Roman" w:cs="Simplified Arabic"/>
          <w:noProof/>
          <w:szCs w:val="24"/>
          <w:rtl/>
        </w:rPr>
        <w:t xml:space="preserve"> </w:t>
      </w:r>
      <w:r w:rsidR="003C2E4D" w:rsidRPr="001B6EC7">
        <w:rPr>
          <w:rFonts w:ascii="Times New Roman" w:hAnsi="Times New Roman" w:cs="Simplified Arabic"/>
          <w:noProof/>
          <w:szCs w:val="24"/>
          <w:rtl/>
        </w:rPr>
        <w:t xml:space="preserve">، </w:t>
      </w:r>
      <w:r w:rsidR="002B1C42" w:rsidRPr="001B6EC7">
        <w:rPr>
          <w:rFonts w:ascii="Times New Roman" w:hAnsi="Times New Roman" w:cs="Simplified Arabic"/>
          <w:noProof/>
          <w:szCs w:val="24"/>
          <w:rtl/>
        </w:rPr>
        <w:t>أما</w:t>
      </w:r>
      <w:r w:rsidR="003C2E4D" w:rsidRPr="001B6EC7">
        <w:rPr>
          <w:rFonts w:ascii="Times New Roman" w:hAnsi="Times New Roman" w:cs="Simplified Arabic"/>
          <w:noProof/>
          <w:szCs w:val="24"/>
          <w:rtl/>
        </w:rPr>
        <w:t xml:space="preserve"> عند إجراء التضخيم لمنطقة ال</w:t>
      </w:r>
      <w:r w:rsidR="002B1C42" w:rsidRPr="001B6EC7">
        <w:rPr>
          <w:rFonts w:ascii="Times New Roman" w:hAnsi="Times New Roman" w:cs="Simplified Arabic"/>
          <w:noProof/>
          <w:szCs w:val="24"/>
          <w:rtl/>
        </w:rPr>
        <w:t>ـ</w:t>
      </w:r>
      <w:r w:rsidR="003C2E4D" w:rsidRPr="001B6EC7">
        <w:rPr>
          <w:rFonts w:ascii="Times New Roman" w:hAnsi="Times New Roman" w:cs="Simplified Arabic"/>
          <w:noProof/>
          <w:szCs w:val="24"/>
          <w:rtl/>
        </w:rPr>
        <w:t xml:space="preserve"> </w:t>
      </w:r>
      <w:proofErr w:type="spellStart"/>
      <w:r w:rsidR="00F731A7" w:rsidRPr="001B6EC7">
        <w:rPr>
          <w:rFonts w:ascii="Times New Roman" w:hAnsi="Times New Roman" w:cs="Simplified Arabic"/>
          <w:szCs w:val="24"/>
        </w:rPr>
        <w:t>zn</w:t>
      </w:r>
      <w:proofErr w:type="spellEnd"/>
      <w:r w:rsidR="00F731A7" w:rsidRPr="001B6EC7">
        <w:rPr>
          <w:rFonts w:ascii="Times New Roman" w:hAnsi="Times New Roman" w:cs="Simplified Arabic"/>
          <w:szCs w:val="24"/>
        </w:rPr>
        <w:t>-</w:t>
      </w:r>
      <w:r w:rsidR="003C2E4D" w:rsidRPr="001B6EC7">
        <w:rPr>
          <w:rFonts w:ascii="Times New Roman" w:hAnsi="Times New Roman" w:cs="Simplified Arabic"/>
          <w:noProof/>
          <w:szCs w:val="24"/>
        </w:rPr>
        <w:t>SOD</w:t>
      </w:r>
      <w:r w:rsidR="003C2E4D" w:rsidRPr="001B6EC7">
        <w:rPr>
          <w:rFonts w:ascii="Times New Roman" w:hAnsi="Times New Roman" w:cs="Simplified Arabic"/>
          <w:noProof/>
          <w:szCs w:val="24"/>
          <w:rtl/>
        </w:rPr>
        <w:t xml:space="preserve"> ظهرت حزم بوزن تقريبي 101  </w:t>
      </w:r>
      <w:r w:rsidR="003C2E4D" w:rsidRPr="001B6EC7">
        <w:rPr>
          <w:rFonts w:ascii="Times New Roman" w:hAnsi="Times New Roman" w:cs="Simplified Arabic"/>
          <w:noProof/>
          <w:szCs w:val="24"/>
        </w:rPr>
        <w:t>pb</w:t>
      </w:r>
      <w:r w:rsidR="003C2E4D" w:rsidRPr="001B6EC7">
        <w:rPr>
          <w:rFonts w:ascii="Times New Roman" w:hAnsi="Times New Roman" w:cs="Simplified Arabic"/>
          <w:noProof/>
          <w:szCs w:val="24"/>
          <w:rtl/>
        </w:rPr>
        <w:t xml:space="preserve"> لكن اختلفت كثافتها حسب العينة حيث بقيت </w:t>
      </w:r>
      <w:r w:rsidR="00B94DFF" w:rsidRPr="001B6EC7">
        <w:rPr>
          <w:rFonts w:ascii="Times New Roman" w:hAnsi="Times New Roman" w:cs="Simplified Arabic"/>
          <w:noProof/>
          <w:szCs w:val="24"/>
          <w:rtl/>
        </w:rPr>
        <w:t>كما هي تقريبا في العينات المعزول</w:t>
      </w:r>
      <w:r w:rsidR="003C2E4D" w:rsidRPr="001B6EC7">
        <w:rPr>
          <w:rFonts w:ascii="Times New Roman" w:hAnsi="Times New Roman" w:cs="Simplified Arabic"/>
          <w:noProof/>
          <w:szCs w:val="24"/>
          <w:rtl/>
        </w:rPr>
        <w:t xml:space="preserve">ة من نباتات القمح </w:t>
      </w:r>
      <w:r w:rsidR="002B1C42" w:rsidRPr="001B6EC7">
        <w:rPr>
          <w:rFonts w:ascii="Times New Roman" w:hAnsi="Times New Roman" w:cs="Simplified Arabic"/>
          <w:noProof/>
          <w:szCs w:val="24"/>
          <w:rtl/>
        </w:rPr>
        <w:t>المرشوشة بالماء بينما في العينات المرشوش</w:t>
      </w:r>
      <w:r w:rsidR="003C2E4D" w:rsidRPr="001B6EC7">
        <w:rPr>
          <w:rFonts w:ascii="Times New Roman" w:hAnsi="Times New Roman" w:cs="Simplified Arabic"/>
          <w:noProof/>
          <w:szCs w:val="24"/>
          <w:rtl/>
        </w:rPr>
        <w:t xml:space="preserve">ة بالهاربين تزايدت الكثافة تدريجيا من زمن الحصاد 0 إلى 24 ساعة ثم 48 </w:t>
      </w:r>
      <w:r w:rsidR="003037E8" w:rsidRPr="001B6EC7">
        <w:rPr>
          <w:rFonts w:ascii="Times New Roman" w:hAnsi="Times New Roman" w:cs="Simplified Arabic"/>
          <w:noProof/>
          <w:szCs w:val="24"/>
          <w:rtl/>
        </w:rPr>
        <w:t xml:space="preserve">أي أن التعبير المورثي قد زاد، </w:t>
      </w:r>
      <w:r w:rsidR="003C2E4D" w:rsidRPr="001B6EC7">
        <w:rPr>
          <w:rFonts w:ascii="Times New Roman" w:hAnsi="Times New Roman" w:cs="Simplified Arabic"/>
          <w:noProof/>
          <w:szCs w:val="24"/>
          <w:rtl/>
        </w:rPr>
        <w:t>وكانت أعلى كثاف</w:t>
      </w:r>
      <w:r w:rsidR="002B1C42" w:rsidRPr="001B6EC7">
        <w:rPr>
          <w:rFonts w:ascii="Times New Roman" w:hAnsi="Times New Roman" w:cs="Simplified Arabic"/>
          <w:noProof/>
          <w:szCs w:val="24"/>
          <w:rtl/>
        </w:rPr>
        <w:t xml:space="preserve">ة </w:t>
      </w:r>
      <w:r w:rsidR="003037E8" w:rsidRPr="001B6EC7">
        <w:rPr>
          <w:rFonts w:ascii="Times New Roman" w:hAnsi="Times New Roman" w:cs="Simplified Arabic"/>
          <w:noProof/>
          <w:szCs w:val="24"/>
          <w:rtl/>
        </w:rPr>
        <w:t xml:space="preserve">حزمة </w:t>
      </w:r>
      <w:r w:rsidR="002B1C42" w:rsidRPr="001B6EC7">
        <w:rPr>
          <w:rFonts w:ascii="Times New Roman" w:hAnsi="Times New Roman" w:cs="Simplified Arabic"/>
          <w:noProof/>
          <w:szCs w:val="24"/>
          <w:rtl/>
        </w:rPr>
        <w:t xml:space="preserve">عند زمن حصاد 96 ساعة </w:t>
      </w:r>
      <w:r w:rsidR="003037E8" w:rsidRPr="001B6EC7">
        <w:rPr>
          <w:rFonts w:ascii="Times New Roman" w:hAnsi="Times New Roman" w:cs="Simplified Arabic"/>
          <w:noProof/>
          <w:szCs w:val="24"/>
          <w:rtl/>
        </w:rPr>
        <w:t xml:space="preserve">بعد المعاملة بالهاربين مقارنة بالشاهد المعامل بالماء </w:t>
      </w:r>
      <w:r w:rsidR="00C65F37" w:rsidRPr="001B6EC7">
        <w:rPr>
          <w:rFonts w:ascii="Times New Roman" w:hAnsi="Times New Roman" w:cs="Simplified Arabic"/>
          <w:noProof/>
          <w:szCs w:val="24"/>
          <w:rtl/>
        </w:rPr>
        <w:t>مما يؤكد لنا</w:t>
      </w:r>
      <w:r w:rsidR="003E6010" w:rsidRPr="001B6EC7">
        <w:rPr>
          <w:rFonts w:ascii="Times New Roman" w:hAnsi="Times New Roman" w:cs="Simplified Arabic"/>
          <w:noProof/>
          <w:szCs w:val="24"/>
          <w:rtl/>
        </w:rPr>
        <w:t xml:space="preserve"> أن نسخ مورثة </w:t>
      </w:r>
      <w:r w:rsidR="008E5E83" w:rsidRPr="001B6EC7">
        <w:rPr>
          <w:rFonts w:ascii="Times New Roman" w:hAnsi="Times New Roman" w:cs="Simplified Arabic" w:hint="cs"/>
          <w:noProof/>
          <w:szCs w:val="24"/>
          <w:rtl/>
        </w:rPr>
        <w:t xml:space="preserve">الـ </w:t>
      </w:r>
      <w:r w:rsidR="008E5E83" w:rsidRPr="001B6EC7">
        <w:rPr>
          <w:rFonts w:ascii="Times New Roman" w:hAnsi="Times New Roman" w:cs="Simplified Arabic"/>
          <w:noProof/>
          <w:szCs w:val="24"/>
        </w:rPr>
        <w:t>SOD</w:t>
      </w:r>
      <w:r w:rsidR="003C2E4D" w:rsidRPr="001B6EC7">
        <w:rPr>
          <w:rFonts w:ascii="Times New Roman" w:hAnsi="Times New Roman" w:cs="Simplified Arabic"/>
          <w:noProof/>
          <w:szCs w:val="24"/>
          <w:rtl/>
        </w:rPr>
        <w:t xml:space="preserve"> تزايد تدريجي</w:t>
      </w:r>
      <w:r w:rsidR="003E6010" w:rsidRPr="001B6EC7">
        <w:rPr>
          <w:rFonts w:ascii="Times New Roman" w:hAnsi="Times New Roman" w:cs="Simplified Arabic"/>
          <w:noProof/>
          <w:szCs w:val="24"/>
          <w:rtl/>
        </w:rPr>
        <w:t>ا</w:t>
      </w:r>
      <w:r w:rsidR="003C2E4D" w:rsidRPr="001B6EC7">
        <w:rPr>
          <w:rFonts w:ascii="Times New Roman" w:hAnsi="Times New Roman" w:cs="Simplified Arabic"/>
          <w:noProof/>
          <w:szCs w:val="24"/>
          <w:rtl/>
        </w:rPr>
        <w:t xml:space="preserve"> </w:t>
      </w:r>
      <w:r w:rsidR="003E6010" w:rsidRPr="001B6EC7">
        <w:rPr>
          <w:rFonts w:ascii="Times New Roman" w:hAnsi="Times New Roman" w:cs="Simplified Arabic"/>
          <w:noProof/>
          <w:szCs w:val="24"/>
          <w:rtl/>
        </w:rPr>
        <w:t xml:space="preserve">بعد رش أوراق القمح بالهاربين </w:t>
      </w:r>
      <w:r w:rsidR="002B1C42" w:rsidRPr="001B6EC7">
        <w:rPr>
          <w:rFonts w:ascii="Times New Roman" w:hAnsi="Times New Roman" w:cs="Simplified Arabic"/>
          <w:noProof/>
          <w:szCs w:val="24"/>
          <w:rtl/>
        </w:rPr>
        <w:t>ال</w:t>
      </w:r>
      <w:r w:rsidR="006F167C" w:rsidRPr="001B6EC7">
        <w:rPr>
          <w:rFonts w:ascii="Times New Roman" w:hAnsi="Times New Roman" w:cs="Simplified Arabic"/>
          <w:noProof/>
          <w:szCs w:val="24"/>
          <w:rtl/>
        </w:rPr>
        <w:t>شكل (</w:t>
      </w:r>
      <w:r w:rsidR="006F7F11" w:rsidRPr="001B6EC7">
        <w:rPr>
          <w:rFonts w:ascii="Times New Roman" w:hAnsi="Times New Roman" w:cs="Simplified Arabic" w:hint="cs"/>
          <w:noProof/>
          <w:szCs w:val="24"/>
          <w:rtl/>
        </w:rPr>
        <w:t>8</w:t>
      </w:r>
      <w:r w:rsidR="006F167C" w:rsidRPr="001B6EC7">
        <w:rPr>
          <w:rFonts w:ascii="Times New Roman" w:hAnsi="Times New Roman" w:cs="Simplified Arabic"/>
          <w:noProof/>
          <w:szCs w:val="24"/>
          <w:rtl/>
        </w:rPr>
        <w:t>)</w:t>
      </w:r>
    </w:p>
    <w:p w:rsidR="00016562" w:rsidRPr="001B6EC7" w:rsidRDefault="00016562" w:rsidP="001B6EC7">
      <w:pPr>
        <w:spacing w:after="0" w:line="240" w:lineRule="auto"/>
        <w:jc w:val="lowKashida"/>
        <w:rPr>
          <w:rFonts w:ascii="Times New Roman" w:hAnsi="Times New Roman" w:cs="Simplified Arabic"/>
          <w:noProof/>
          <w:szCs w:val="24"/>
          <w:rtl/>
        </w:rPr>
      </w:pPr>
    </w:p>
    <w:p w:rsidR="00016562" w:rsidRPr="001B6EC7" w:rsidRDefault="00016562" w:rsidP="008F0DAF">
      <w:pPr>
        <w:spacing w:after="0" w:line="240" w:lineRule="auto"/>
        <w:jc w:val="center"/>
        <w:rPr>
          <w:rFonts w:ascii="Times New Roman" w:hAnsi="Times New Roman" w:cs="Simplified Arabic"/>
          <w:noProof/>
          <w:szCs w:val="24"/>
          <w:rtl/>
        </w:rPr>
      </w:pPr>
      <w:r w:rsidRPr="001B6EC7">
        <w:rPr>
          <w:rFonts w:ascii="Times New Roman" w:hAnsi="Times New Roman" w:cs="Simplified Arabic"/>
          <w:noProof/>
          <w:szCs w:val="24"/>
          <w:rtl/>
        </w:rPr>
        <w:drawing>
          <wp:inline distT="0" distB="0" distL="0" distR="0" wp14:anchorId="43690B74" wp14:editId="2FE94279">
            <wp:extent cx="4219877" cy="3060000"/>
            <wp:effectExtent l="0" t="0" r="0" b="7620"/>
            <wp:docPr id="5" name="Picture 5" descr="C:\Users\اسماعيل\Pictures\actin expre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سماعيل\Pictures\actin expressi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9877" cy="3060000"/>
                    </a:xfrm>
                    <a:prstGeom prst="rect">
                      <a:avLst/>
                    </a:prstGeom>
                    <a:noFill/>
                    <a:ln>
                      <a:noFill/>
                    </a:ln>
                  </pic:spPr>
                </pic:pic>
              </a:graphicData>
            </a:graphic>
          </wp:inline>
        </w:drawing>
      </w:r>
    </w:p>
    <w:p w:rsidR="00016562" w:rsidRPr="008F0DAF" w:rsidRDefault="006F167C" w:rsidP="008F0DAF">
      <w:pPr>
        <w:spacing w:after="0" w:line="240" w:lineRule="auto"/>
        <w:jc w:val="center"/>
        <w:rPr>
          <w:rFonts w:ascii="Times New Roman" w:hAnsi="Times New Roman" w:cs="Simplified Arabic"/>
          <w:b/>
          <w:bCs/>
          <w:sz w:val="20"/>
          <w:szCs w:val="20"/>
          <w:rtl/>
        </w:rPr>
      </w:pPr>
      <w:r w:rsidRPr="008F0DAF">
        <w:rPr>
          <w:rFonts w:ascii="Times New Roman" w:hAnsi="Times New Roman" w:cs="Simplified Arabic"/>
          <w:b/>
          <w:bCs/>
          <w:sz w:val="20"/>
          <w:szCs w:val="20"/>
          <w:rtl/>
        </w:rPr>
        <w:t>الشكل</w:t>
      </w:r>
      <w:r w:rsidR="00016562" w:rsidRPr="008F0DAF">
        <w:rPr>
          <w:rFonts w:ascii="Times New Roman" w:hAnsi="Times New Roman" w:cs="Simplified Arabic"/>
          <w:b/>
          <w:bCs/>
          <w:sz w:val="20"/>
          <w:szCs w:val="20"/>
          <w:rtl/>
        </w:rPr>
        <w:t xml:space="preserve"> (</w:t>
      </w:r>
      <w:r w:rsidR="006F7F11" w:rsidRPr="008F0DAF">
        <w:rPr>
          <w:rFonts w:ascii="Times New Roman" w:hAnsi="Times New Roman" w:cs="Simplified Arabic" w:hint="cs"/>
          <w:b/>
          <w:bCs/>
          <w:sz w:val="20"/>
          <w:szCs w:val="20"/>
          <w:rtl/>
        </w:rPr>
        <w:t>7</w:t>
      </w:r>
      <w:r w:rsidR="00016562" w:rsidRPr="008F0DAF">
        <w:rPr>
          <w:rFonts w:ascii="Times New Roman" w:hAnsi="Times New Roman" w:cs="Simplified Arabic"/>
          <w:b/>
          <w:bCs/>
          <w:sz w:val="20"/>
          <w:szCs w:val="20"/>
          <w:rtl/>
        </w:rPr>
        <w:t xml:space="preserve">): نتائج رحلان نواتج ال </w:t>
      </w:r>
      <w:r w:rsidR="00016562" w:rsidRPr="008F0DAF">
        <w:rPr>
          <w:rFonts w:ascii="Times New Roman" w:hAnsi="Times New Roman" w:cs="Simplified Arabic"/>
          <w:b/>
          <w:bCs/>
          <w:sz w:val="20"/>
          <w:szCs w:val="20"/>
        </w:rPr>
        <w:t>PCR</w:t>
      </w:r>
      <w:r w:rsidR="00016562" w:rsidRPr="008F0DAF">
        <w:rPr>
          <w:rFonts w:ascii="Times New Roman" w:hAnsi="Times New Roman" w:cs="Simplified Arabic"/>
          <w:b/>
          <w:bCs/>
          <w:sz w:val="20"/>
          <w:szCs w:val="20"/>
          <w:rtl/>
        </w:rPr>
        <w:t xml:space="preserve"> لعينات الـ </w:t>
      </w:r>
      <w:proofErr w:type="spellStart"/>
      <w:r w:rsidR="00016562" w:rsidRPr="008F0DAF">
        <w:rPr>
          <w:rFonts w:ascii="Times New Roman" w:hAnsi="Times New Roman" w:cs="Simplified Arabic"/>
          <w:b/>
          <w:bCs/>
          <w:sz w:val="20"/>
          <w:szCs w:val="20"/>
        </w:rPr>
        <w:t>cDNA</w:t>
      </w:r>
      <w:proofErr w:type="spellEnd"/>
      <w:r w:rsidR="00016562" w:rsidRPr="008F0DAF">
        <w:rPr>
          <w:rFonts w:ascii="Times New Roman" w:hAnsi="Times New Roman" w:cs="Simplified Arabic"/>
          <w:b/>
          <w:bCs/>
          <w:sz w:val="20"/>
          <w:szCs w:val="20"/>
          <w:rtl/>
        </w:rPr>
        <w:t xml:space="preserve"> العائدة للقمح المعامل بالماء والشاهد لأزمنة الحصاد المختلفة و المضخمة ببادئات الأكتين</w:t>
      </w:r>
    </w:p>
    <w:p w:rsidR="00016562" w:rsidRPr="001B6EC7" w:rsidRDefault="00016562" w:rsidP="001B6EC7">
      <w:pPr>
        <w:spacing w:after="0" w:line="240" w:lineRule="auto"/>
        <w:jc w:val="lowKashida"/>
        <w:rPr>
          <w:rFonts w:ascii="Times New Roman" w:hAnsi="Times New Roman" w:cs="Simplified Arabic"/>
          <w:noProof/>
          <w:szCs w:val="24"/>
          <w:rtl/>
        </w:rPr>
      </w:pPr>
    </w:p>
    <w:p w:rsidR="00C92F05" w:rsidRPr="001B6EC7" w:rsidRDefault="00223047" w:rsidP="008F0DAF">
      <w:pPr>
        <w:spacing w:after="0" w:line="240" w:lineRule="auto"/>
        <w:jc w:val="center"/>
        <w:rPr>
          <w:rFonts w:ascii="Times New Roman" w:hAnsi="Times New Roman" w:cs="Simplified Arabic"/>
          <w:noProof/>
          <w:szCs w:val="24"/>
          <w:rtl/>
        </w:rPr>
      </w:pPr>
      <w:r w:rsidRPr="001B6EC7">
        <w:rPr>
          <w:rFonts w:ascii="Times New Roman" w:hAnsi="Times New Roman" w:cs="Simplified Arabic"/>
          <w:noProof/>
          <w:szCs w:val="24"/>
          <w:rtl/>
        </w:rPr>
        <w:lastRenderedPageBreak/>
        <w:drawing>
          <wp:inline distT="0" distB="0" distL="0" distR="0" wp14:anchorId="22A7F3ED" wp14:editId="20458804">
            <wp:extent cx="4637541" cy="2700000"/>
            <wp:effectExtent l="0" t="0" r="0" b="5715"/>
            <wp:docPr id="16" name="Picture 16" descr="C:\Users\اسماعيل\Pictures\sod expre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اسماعيل\Pictures\sod expressi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7541" cy="2700000"/>
                    </a:xfrm>
                    <a:prstGeom prst="rect">
                      <a:avLst/>
                    </a:prstGeom>
                    <a:noFill/>
                    <a:ln>
                      <a:noFill/>
                    </a:ln>
                  </pic:spPr>
                </pic:pic>
              </a:graphicData>
            </a:graphic>
          </wp:inline>
        </w:drawing>
      </w:r>
    </w:p>
    <w:p w:rsidR="0020231E" w:rsidRDefault="006F167C" w:rsidP="00A82CEA">
      <w:pPr>
        <w:spacing w:after="0" w:line="240" w:lineRule="auto"/>
        <w:jc w:val="center"/>
        <w:rPr>
          <w:rFonts w:ascii="Times New Roman" w:hAnsi="Times New Roman" w:cs="Simplified Arabic"/>
          <w:b/>
          <w:bCs/>
          <w:sz w:val="20"/>
          <w:szCs w:val="20"/>
          <w:rtl/>
        </w:rPr>
      </w:pPr>
      <w:r w:rsidRPr="00A82CEA">
        <w:rPr>
          <w:rFonts w:ascii="Times New Roman" w:hAnsi="Times New Roman" w:cs="Simplified Arabic"/>
          <w:b/>
          <w:bCs/>
          <w:sz w:val="20"/>
          <w:szCs w:val="20"/>
          <w:rtl/>
        </w:rPr>
        <w:t>الشكل</w:t>
      </w:r>
      <w:r w:rsidR="00AE33C6" w:rsidRPr="00A82CEA">
        <w:rPr>
          <w:rFonts w:ascii="Times New Roman" w:hAnsi="Times New Roman" w:cs="Simplified Arabic"/>
          <w:b/>
          <w:bCs/>
          <w:sz w:val="20"/>
          <w:szCs w:val="20"/>
          <w:rtl/>
        </w:rPr>
        <w:t xml:space="preserve"> (</w:t>
      </w:r>
      <w:r w:rsidR="006F7F11" w:rsidRPr="00A82CEA">
        <w:rPr>
          <w:rFonts w:ascii="Times New Roman" w:hAnsi="Times New Roman" w:cs="Simplified Arabic" w:hint="cs"/>
          <w:b/>
          <w:bCs/>
          <w:sz w:val="20"/>
          <w:szCs w:val="20"/>
          <w:rtl/>
        </w:rPr>
        <w:t>8</w:t>
      </w:r>
      <w:r w:rsidR="00AE33C6" w:rsidRPr="00A82CEA">
        <w:rPr>
          <w:rFonts w:ascii="Times New Roman" w:hAnsi="Times New Roman" w:cs="Simplified Arabic"/>
          <w:b/>
          <w:bCs/>
          <w:sz w:val="20"/>
          <w:szCs w:val="20"/>
          <w:rtl/>
        </w:rPr>
        <w:t xml:space="preserve">): نتائج رحلان نواتج ال </w:t>
      </w:r>
      <w:r w:rsidR="00AE33C6" w:rsidRPr="00A82CEA">
        <w:rPr>
          <w:rFonts w:ascii="Times New Roman" w:hAnsi="Times New Roman" w:cs="Simplified Arabic"/>
          <w:b/>
          <w:bCs/>
          <w:sz w:val="20"/>
          <w:szCs w:val="20"/>
        </w:rPr>
        <w:t>PCR</w:t>
      </w:r>
      <w:r w:rsidR="00AE33C6" w:rsidRPr="00A82CEA">
        <w:rPr>
          <w:rFonts w:ascii="Times New Roman" w:hAnsi="Times New Roman" w:cs="Simplified Arabic"/>
          <w:b/>
          <w:bCs/>
          <w:sz w:val="20"/>
          <w:szCs w:val="20"/>
          <w:rtl/>
        </w:rPr>
        <w:t xml:space="preserve"> لعينات الـ </w:t>
      </w:r>
      <w:proofErr w:type="spellStart"/>
      <w:r w:rsidR="00AE33C6" w:rsidRPr="00A82CEA">
        <w:rPr>
          <w:rFonts w:ascii="Times New Roman" w:hAnsi="Times New Roman" w:cs="Simplified Arabic"/>
          <w:b/>
          <w:bCs/>
          <w:sz w:val="20"/>
          <w:szCs w:val="20"/>
        </w:rPr>
        <w:t>cDNA</w:t>
      </w:r>
      <w:proofErr w:type="spellEnd"/>
      <w:r w:rsidR="00AE33C6" w:rsidRPr="00A82CEA">
        <w:rPr>
          <w:rFonts w:ascii="Times New Roman" w:hAnsi="Times New Roman" w:cs="Simplified Arabic"/>
          <w:b/>
          <w:bCs/>
          <w:sz w:val="20"/>
          <w:szCs w:val="20"/>
          <w:rtl/>
        </w:rPr>
        <w:t xml:space="preserve"> ا</w:t>
      </w:r>
      <w:r w:rsidR="00223047" w:rsidRPr="00A82CEA">
        <w:rPr>
          <w:rFonts w:ascii="Times New Roman" w:hAnsi="Times New Roman" w:cs="Simplified Arabic"/>
          <w:b/>
          <w:bCs/>
          <w:sz w:val="20"/>
          <w:szCs w:val="20"/>
          <w:rtl/>
        </w:rPr>
        <w:t xml:space="preserve">لعائدة للقمح المعامل بالهاربين </w:t>
      </w:r>
      <w:r w:rsidR="00AE33C6" w:rsidRPr="00A82CEA">
        <w:rPr>
          <w:rFonts w:ascii="Times New Roman" w:hAnsi="Times New Roman" w:cs="Simplified Arabic"/>
          <w:b/>
          <w:bCs/>
          <w:sz w:val="20"/>
          <w:szCs w:val="20"/>
          <w:rtl/>
        </w:rPr>
        <w:t xml:space="preserve"> والعينات المعاملة بالماء  لأزمنة الحصاد </w:t>
      </w:r>
      <w:r w:rsidR="00223047" w:rsidRPr="00A82CEA">
        <w:rPr>
          <w:rFonts w:ascii="Times New Roman" w:hAnsi="Times New Roman" w:cs="Simplified Arabic"/>
          <w:b/>
          <w:bCs/>
          <w:sz w:val="20"/>
          <w:szCs w:val="20"/>
          <w:rtl/>
        </w:rPr>
        <w:t>(0-24-48-72-96) ساعة</w:t>
      </w:r>
      <w:r w:rsidR="00AE33C6" w:rsidRPr="00A82CEA">
        <w:rPr>
          <w:rFonts w:ascii="Times New Roman" w:hAnsi="Times New Roman" w:cs="Simplified Arabic"/>
          <w:b/>
          <w:bCs/>
          <w:sz w:val="20"/>
          <w:szCs w:val="20"/>
          <w:rtl/>
        </w:rPr>
        <w:t xml:space="preserve"> و المضخمة ب</w:t>
      </w:r>
      <w:r w:rsidR="00223047" w:rsidRPr="00A82CEA">
        <w:rPr>
          <w:rFonts w:ascii="Times New Roman" w:hAnsi="Times New Roman" w:cs="Simplified Arabic"/>
          <w:b/>
          <w:bCs/>
          <w:sz w:val="20"/>
          <w:szCs w:val="20"/>
          <w:rtl/>
        </w:rPr>
        <w:t>ال</w:t>
      </w:r>
      <w:r w:rsidR="00AE33C6" w:rsidRPr="00A82CEA">
        <w:rPr>
          <w:rFonts w:ascii="Times New Roman" w:hAnsi="Times New Roman" w:cs="Simplified Arabic"/>
          <w:b/>
          <w:bCs/>
          <w:sz w:val="20"/>
          <w:szCs w:val="20"/>
          <w:rtl/>
        </w:rPr>
        <w:t xml:space="preserve">بادئات </w:t>
      </w:r>
      <w:r w:rsidR="00223047" w:rsidRPr="00A82CEA">
        <w:rPr>
          <w:rFonts w:ascii="Times New Roman" w:hAnsi="Times New Roman" w:cs="Simplified Arabic"/>
          <w:b/>
          <w:bCs/>
          <w:sz w:val="20"/>
          <w:szCs w:val="20"/>
          <w:rtl/>
        </w:rPr>
        <w:t>المتخصصة ب</w:t>
      </w:r>
      <w:r w:rsidR="00AE33C6" w:rsidRPr="00A82CEA">
        <w:rPr>
          <w:rFonts w:ascii="Times New Roman" w:hAnsi="Times New Roman" w:cs="Simplified Arabic"/>
          <w:b/>
          <w:bCs/>
          <w:sz w:val="20"/>
          <w:szCs w:val="20"/>
          <w:rtl/>
        </w:rPr>
        <w:t xml:space="preserve">الـ </w:t>
      </w:r>
      <w:r w:rsidR="00AE33C6" w:rsidRPr="00A82CEA">
        <w:rPr>
          <w:rFonts w:ascii="Times New Roman" w:hAnsi="Times New Roman" w:cs="Simplified Arabic"/>
          <w:b/>
          <w:bCs/>
          <w:sz w:val="20"/>
          <w:szCs w:val="20"/>
        </w:rPr>
        <w:t>SOD</w:t>
      </w:r>
      <w:r w:rsidR="00AE33C6" w:rsidRPr="00A82CEA">
        <w:rPr>
          <w:rFonts w:ascii="Times New Roman" w:hAnsi="Times New Roman" w:cs="Simplified Arabic"/>
          <w:b/>
          <w:bCs/>
          <w:sz w:val="20"/>
          <w:szCs w:val="20"/>
          <w:rtl/>
        </w:rPr>
        <w:t xml:space="preserve"> </w:t>
      </w:r>
      <w:r w:rsidR="00223047" w:rsidRPr="00A82CEA">
        <w:rPr>
          <w:rFonts w:ascii="Times New Roman" w:hAnsi="Times New Roman" w:cs="Simplified Arabic"/>
          <w:b/>
          <w:bCs/>
          <w:sz w:val="20"/>
          <w:szCs w:val="20"/>
          <w:rtl/>
        </w:rPr>
        <w:t xml:space="preserve">مقارنة مع معلم وزن جزيئي 100 </w:t>
      </w:r>
      <w:proofErr w:type="spellStart"/>
      <w:r w:rsidR="00223047" w:rsidRPr="00A82CEA">
        <w:rPr>
          <w:rFonts w:ascii="Times New Roman" w:hAnsi="Times New Roman" w:cs="Simplified Arabic"/>
          <w:b/>
          <w:bCs/>
          <w:sz w:val="20"/>
          <w:szCs w:val="20"/>
        </w:rPr>
        <w:t>pb</w:t>
      </w:r>
      <w:proofErr w:type="spellEnd"/>
    </w:p>
    <w:p w:rsidR="00A82CEA" w:rsidRPr="00A82CEA" w:rsidRDefault="00A82CEA" w:rsidP="00A82CEA">
      <w:pPr>
        <w:spacing w:after="0" w:line="240" w:lineRule="auto"/>
        <w:jc w:val="center"/>
        <w:rPr>
          <w:rFonts w:ascii="Times New Roman" w:hAnsi="Times New Roman" w:cs="Simplified Arabic"/>
          <w:b/>
          <w:bCs/>
          <w:sz w:val="20"/>
          <w:szCs w:val="20"/>
          <w:rtl/>
        </w:rPr>
      </w:pPr>
    </w:p>
    <w:p w:rsidR="002B1C42" w:rsidRPr="001B6EC7" w:rsidRDefault="003037E8"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وبذلك تكون</w:t>
      </w:r>
      <w:r w:rsidR="002B1C42" w:rsidRPr="001B6EC7">
        <w:rPr>
          <w:rFonts w:ascii="Times New Roman" w:hAnsi="Times New Roman" w:cs="Simplified Arabic"/>
          <w:szCs w:val="24"/>
          <w:rtl/>
        </w:rPr>
        <w:t xml:space="preserve"> نتائج التعبير المورثي مو</w:t>
      </w:r>
      <w:r w:rsidRPr="001B6EC7">
        <w:rPr>
          <w:rFonts w:ascii="Times New Roman" w:hAnsi="Times New Roman" w:cs="Simplified Arabic"/>
          <w:szCs w:val="24"/>
          <w:rtl/>
        </w:rPr>
        <w:t xml:space="preserve">افقة لنتائج الفعالية الأنزيمية مما يدل </w:t>
      </w:r>
      <w:r w:rsidR="009342E4" w:rsidRPr="001B6EC7">
        <w:rPr>
          <w:rFonts w:ascii="Times New Roman" w:hAnsi="Times New Roman" w:cs="Simplified Arabic"/>
          <w:szCs w:val="24"/>
          <w:rtl/>
        </w:rPr>
        <w:t>على تأثير</w:t>
      </w:r>
      <w:r w:rsidR="002B1C42" w:rsidRPr="001B6EC7">
        <w:rPr>
          <w:rFonts w:ascii="Times New Roman" w:hAnsi="Times New Roman" w:cs="Simplified Arabic"/>
          <w:szCs w:val="24"/>
          <w:rtl/>
        </w:rPr>
        <w:t xml:space="preserve"> بروتين الهاربين</w:t>
      </w:r>
      <w:r w:rsidR="009342E4" w:rsidRPr="001B6EC7">
        <w:rPr>
          <w:rFonts w:ascii="Times New Roman" w:hAnsi="Times New Roman" w:cs="Simplified Arabic"/>
          <w:szCs w:val="24"/>
          <w:rtl/>
        </w:rPr>
        <w:t xml:space="preserve"> بتحريض انتاج </w:t>
      </w:r>
      <w:r w:rsidRPr="001B6EC7">
        <w:rPr>
          <w:rFonts w:ascii="Times New Roman" w:hAnsi="Times New Roman" w:cs="Simplified Arabic"/>
          <w:szCs w:val="24"/>
          <w:rtl/>
        </w:rPr>
        <w:t xml:space="preserve">أنزيم الـ </w:t>
      </w:r>
      <w:r w:rsidRPr="001B6EC7">
        <w:rPr>
          <w:rFonts w:ascii="Times New Roman" w:hAnsi="Times New Roman" w:cs="Simplified Arabic"/>
          <w:szCs w:val="24"/>
        </w:rPr>
        <w:t>SOD</w:t>
      </w:r>
      <w:r w:rsidR="00F731A7" w:rsidRPr="001B6EC7">
        <w:rPr>
          <w:rFonts w:ascii="Times New Roman" w:hAnsi="Times New Roman" w:cs="Simplified Arabic"/>
          <w:szCs w:val="24"/>
          <w:rtl/>
        </w:rPr>
        <w:t xml:space="preserve"> على مستوى</w:t>
      </w:r>
      <w:r w:rsidR="002B1C42" w:rsidRPr="001B6EC7">
        <w:rPr>
          <w:rFonts w:ascii="Times New Roman" w:hAnsi="Times New Roman" w:cs="Simplified Arabic"/>
          <w:szCs w:val="24"/>
          <w:rtl/>
        </w:rPr>
        <w:t xml:space="preserve"> النسخ أي أنه أدى لزيادة التعبير عن المورثة المسؤولة عن أنزيم الـ </w:t>
      </w:r>
      <w:r w:rsidR="002B1C42" w:rsidRPr="001B6EC7">
        <w:rPr>
          <w:rFonts w:ascii="Times New Roman" w:hAnsi="Times New Roman" w:cs="Simplified Arabic"/>
          <w:szCs w:val="24"/>
        </w:rPr>
        <w:t>SOD</w:t>
      </w:r>
      <w:r w:rsidR="002B1C42" w:rsidRPr="001B6EC7">
        <w:rPr>
          <w:rFonts w:ascii="Times New Roman" w:hAnsi="Times New Roman" w:cs="Simplified Arabic"/>
          <w:szCs w:val="24"/>
          <w:rtl/>
        </w:rPr>
        <w:t xml:space="preserve"> </w:t>
      </w:r>
      <w:r w:rsidR="009342E4" w:rsidRPr="001B6EC7">
        <w:rPr>
          <w:rFonts w:ascii="Times New Roman" w:hAnsi="Times New Roman" w:cs="Simplified Arabic"/>
          <w:szCs w:val="24"/>
          <w:rtl/>
        </w:rPr>
        <w:t>.</w:t>
      </w:r>
    </w:p>
    <w:p w:rsidR="009F6B33" w:rsidRPr="001B6EC7" w:rsidRDefault="009F6B33"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بينت هذه الدراسة أن الفعالية الأنزيمية للـ </w:t>
      </w:r>
      <w:r w:rsidRPr="001B6EC7">
        <w:rPr>
          <w:rFonts w:ascii="Times New Roman" w:hAnsi="Times New Roman" w:cs="Simplified Arabic"/>
          <w:szCs w:val="24"/>
        </w:rPr>
        <w:t>SOD</w:t>
      </w:r>
      <w:r w:rsidRPr="001B6EC7">
        <w:rPr>
          <w:rFonts w:ascii="Times New Roman" w:hAnsi="Times New Roman" w:cs="Simplified Arabic"/>
          <w:szCs w:val="24"/>
          <w:rtl/>
        </w:rPr>
        <w:t xml:space="preserve"> لم تظهر خلال الأربع ساعات الأولى من الرش بالهاربين إنما ظهرت بعد 18 ساعة فقط من المعاملة وكانت قريبة من قيمتها لزمن 24 سا بعد المعاملة ولهذا كانت دراسة التعبير المورثي من الزمن 24 ساعة بعد المعاملة مع وجود الزمن 0 (الحصاد بعد الرش مباشرة قبل حصول أي تأثير)</w:t>
      </w:r>
    </w:p>
    <w:p w:rsidR="00F44748" w:rsidRPr="001B6EC7" w:rsidRDefault="009F6B33"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ازدياد</w:t>
      </w:r>
      <w:r w:rsidR="00934904" w:rsidRPr="001B6EC7">
        <w:rPr>
          <w:rFonts w:ascii="Times New Roman" w:hAnsi="Times New Roman" w:cs="Simplified Arabic"/>
          <w:szCs w:val="24"/>
          <w:rtl/>
        </w:rPr>
        <w:t xml:space="preserve"> الفعالية الأنزيمية لأنزيم الـ </w:t>
      </w:r>
      <w:r w:rsidR="00934904" w:rsidRPr="001B6EC7">
        <w:rPr>
          <w:rFonts w:ascii="Times New Roman" w:hAnsi="Times New Roman" w:cs="Simplified Arabic"/>
          <w:szCs w:val="24"/>
        </w:rPr>
        <w:t>SOD</w:t>
      </w:r>
      <w:r w:rsidR="00934904" w:rsidRPr="001B6EC7">
        <w:rPr>
          <w:rFonts w:ascii="Times New Roman" w:hAnsi="Times New Roman" w:cs="Simplified Arabic"/>
          <w:szCs w:val="24"/>
          <w:rtl/>
        </w:rPr>
        <w:t xml:space="preserve"> في</w:t>
      </w:r>
      <w:r w:rsidR="00220DD9" w:rsidRPr="001B6EC7">
        <w:rPr>
          <w:rFonts w:ascii="Times New Roman" w:hAnsi="Times New Roman" w:cs="Simplified Arabic"/>
          <w:szCs w:val="24"/>
          <w:rtl/>
        </w:rPr>
        <w:t xml:space="preserve"> </w:t>
      </w:r>
      <w:proofErr w:type="spellStart"/>
      <w:r w:rsidR="00220DD9" w:rsidRPr="001B6EC7">
        <w:rPr>
          <w:rFonts w:ascii="Times New Roman" w:hAnsi="Times New Roman" w:cs="Simplified Arabic"/>
          <w:szCs w:val="24"/>
          <w:rtl/>
        </w:rPr>
        <w:t>بادرات</w:t>
      </w:r>
      <w:proofErr w:type="spellEnd"/>
      <w:r w:rsidR="00934904" w:rsidRPr="001B6EC7">
        <w:rPr>
          <w:rFonts w:ascii="Times New Roman" w:hAnsi="Times New Roman" w:cs="Simplified Arabic"/>
          <w:szCs w:val="24"/>
          <w:rtl/>
        </w:rPr>
        <w:t xml:space="preserve"> القمح المعامل بالهاربين مقارنة بالمعامل</w:t>
      </w:r>
      <w:r w:rsidR="00220DD9" w:rsidRPr="001B6EC7">
        <w:rPr>
          <w:rFonts w:ascii="Times New Roman" w:hAnsi="Times New Roman" w:cs="Simplified Arabic"/>
          <w:szCs w:val="24"/>
          <w:rtl/>
        </w:rPr>
        <w:t>ة</w:t>
      </w:r>
      <w:r w:rsidR="00934904" w:rsidRPr="001B6EC7">
        <w:rPr>
          <w:rFonts w:ascii="Times New Roman" w:hAnsi="Times New Roman" w:cs="Simplified Arabic"/>
          <w:szCs w:val="24"/>
          <w:rtl/>
        </w:rPr>
        <w:t xml:space="preserve"> بالماء </w:t>
      </w:r>
      <w:r w:rsidR="00220DD9" w:rsidRPr="001B6EC7">
        <w:rPr>
          <w:rFonts w:ascii="Times New Roman" w:hAnsi="Times New Roman" w:cs="Simplified Arabic"/>
          <w:szCs w:val="24"/>
          <w:rtl/>
        </w:rPr>
        <w:t>وتحملها</w:t>
      </w:r>
      <w:r w:rsidR="00F44748" w:rsidRPr="001B6EC7">
        <w:rPr>
          <w:rFonts w:ascii="Times New Roman" w:hAnsi="Times New Roman" w:cs="Simplified Arabic"/>
          <w:szCs w:val="24"/>
          <w:rtl/>
        </w:rPr>
        <w:t xml:space="preserve"> للعطش بعد ذلك</w:t>
      </w:r>
      <w:r w:rsidR="00ED5EE4" w:rsidRPr="001B6EC7">
        <w:rPr>
          <w:rFonts w:ascii="Times New Roman" w:hAnsi="Times New Roman" w:cs="Simplified Arabic"/>
          <w:szCs w:val="24"/>
          <w:rtl/>
        </w:rPr>
        <w:t xml:space="preserve"> يدل أن هذا</w:t>
      </w:r>
      <w:r w:rsidR="00934904" w:rsidRPr="001B6EC7">
        <w:rPr>
          <w:rFonts w:ascii="Times New Roman" w:hAnsi="Times New Roman" w:cs="Simplified Arabic"/>
          <w:szCs w:val="24"/>
          <w:rtl/>
        </w:rPr>
        <w:t xml:space="preserve"> الأنزيم يلعب دور في تنظيم</w:t>
      </w:r>
      <w:r w:rsidR="00ED5EE4" w:rsidRPr="001B6EC7">
        <w:rPr>
          <w:rFonts w:ascii="Times New Roman" w:hAnsi="Times New Roman" w:cs="Simplified Arabic"/>
          <w:szCs w:val="24"/>
          <w:rtl/>
        </w:rPr>
        <w:t xml:space="preserve"> وتخفيض</w:t>
      </w:r>
      <w:r w:rsidR="00934904" w:rsidRPr="001B6EC7">
        <w:rPr>
          <w:rFonts w:ascii="Times New Roman" w:hAnsi="Times New Roman" w:cs="Simplified Arabic"/>
          <w:szCs w:val="24"/>
          <w:rtl/>
        </w:rPr>
        <w:t xml:space="preserve"> مستويات الأشكال الفعالة للأوكسجين </w:t>
      </w:r>
      <w:r w:rsidR="00934904" w:rsidRPr="001B6EC7">
        <w:rPr>
          <w:rFonts w:ascii="Times New Roman" w:hAnsi="Times New Roman" w:cs="Simplified Arabic"/>
          <w:szCs w:val="24"/>
        </w:rPr>
        <w:t>ROS</w:t>
      </w:r>
      <w:r w:rsidR="00934904" w:rsidRPr="001B6EC7">
        <w:rPr>
          <w:rFonts w:ascii="Times New Roman" w:hAnsi="Times New Roman" w:cs="Simplified Arabic"/>
          <w:szCs w:val="24"/>
          <w:rtl/>
        </w:rPr>
        <w:t xml:space="preserve"> في النبات</w:t>
      </w:r>
      <w:r w:rsidR="00A9764C" w:rsidRPr="001B6EC7">
        <w:rPr>
          <w:rFonts w:ascii="Times New Roman" w:hAnsi="Times New Roman" w:cs="Simplified Arabic"/>
          <w:szCs w:val="24"/>
          <w:rtl/>
        </w:rPr>
        <w:t xml:space="preserve"> وهذا موافق لما أشار إليه</w:t>
      </w:r>
      <w:r w:rsidR="00233344" w:rsidRPr="001B6EC7">
        <w:rPr>
          <w:rFonts w:ascii="Times New Roman" w:hAnsi="Times New Roman" w:cs="Simplified Arabic"/>
          <w:szCs w:val="24"/>
          <w:rtl/>
        </w:rPr>
        <w:t xml:space="preserve"> (</w:t>
      </w:r>
      <w:proofErr w:type="spellStart"/>
      <w:r w:rsidR="00233344" w:rsidRPr="001B6EC7">
        <w:rPr>
          <w:rFonts w:ascii="Times New Roman" w:hAnsi="Times New Roman" w:cs="Simplified Arabic"/>
          <w:szCs w:val="24"/>
        </w:rPr>
        <w:t>Leonowicz</w:t>
      </w:r>
      <w:proofErr w:type="spellEnd"/>
      <w:r w:rsidR="00233344" w:rsidRPr="001B6EC7">
        <w:rPr>
          <w:rFonts w:ascii="Times New Roman" w:hAnsi="Times New Roman" w:cs="Simplified Arabic"/>
          <w:szCs w:val="24"/>
        </w:rPr>
        <w:t xml:space="preserve"> et al .</w:t>
      </w:r>
      <w:proofErr w:type="gramStart"/>
      <w:r w:rsidR="00233344" w:rsidRPr="001B6EC7">
        <w:rPr>
          <w:rFonts w:ascii="Times New Roman" w:hAnsi="Times New Roman" w:cs="Simplified Arabic"/>
          <w:szCs w:val="24"/>
        </w:rPr>
        <w:t>,2018</w:t>
      </w:r>
      <w:proofErr w:type="gramEnd"/>
      <w:r w:rsidR="00233344" w:rsidRPr="001B6EC7">
        <w:rPr>
          <w:rFonts w:ascii="Times New Roman" w:hAnsi="Times New Roman" w:cs="Simplified Arabic"/>
          <w:szCs w:val="24"/>
        </w:rPr>
        <w:t xml:space="preserve">; </w:t>
      </w:r>
      <w:proofErr w:type="spellStart"/>
      <w:r w:rsidR="00233344" w:rsidRPr="001B6EC7">
        <w:rPr>
          <w:rFonts w:ascii="Times New Roman" w:hAnsi="Times New Roman" w:cs="Simplified Arabic"/>
          <w:szCs w:val="24"/>
        </w:rPr>
        <w:t>Maurya</w:t>
      </w:r>
      <w:proofErr w:type="spellEnd"/>
      <w:r w:rsidR="00233344" w:rsidRPr="001B6EC7">
        <w:rPr>
          <w:rFonts w:ascii="Times New Roman" w:hAnsi="Times New Roman" w:cs="Simplified Arabic"/>
          <w:szCs w:val="24"/>
        </w:rPr>
        <w:t xml:space="preserve"> and </w:t>
      </w:r>
      <w:proofErr w:type="spellStart"/>
      <w:r w:rsidR="00233344" w:rsidRPr="001B6EC7">
        <w:rPr>
          <w:rFonts w:ascii="Times New Roman" w:hAnsi="Times New Roman" w:cs="Simplified Arabic"/>
          <w:szCs w:val="24"/>
        </w:rPr>
        <w:t>Namdeo</w:t>
      </w:r>
      <w:proofErr w:type="spellEnd"/>
      <w:r w:rsidR="00233344" w:rsidRPr="001B6EC7">
        <w:rPr>
          <w:rFonts w:ascii="Times New Roman" w:hAnsi="Times New Roman" w:cs="Simplified Arabic"/>
          <w:szCs w:val="24"/>
        </w:rPr>
        <w:t>, 2022</w:t>
      </w:r>
      <w:r w:rsidR="00233344" w:rsidRPr="001B6EC7">
        <w:rPr>
          <w:rFonts w:ascii="Times New Roman" w:hAnsi="Times New Roman" w:cs="Simplified Arabic"/>
          <w:szCs w:val="24"/>
          <w:rtl/>
        </w:rPr>
        <w:t>)</w:t>
      </w:r>
      <w:r w:rsidR="00DC23C2" w:rsidRPr="001B6EC7">
        <w:rPr>
          <w:rFonts w:ascii="Times New Roman" w:hAnsi="Times New Roman" w:cs="Simplified Arabic"/>
          <w:szCs w:val="24"/>
          <w:rtl/>
        </w:rPr>
        <w:t xml:space="preserve"> </w:t>
      </w:r>
      <w:r w:rsidR="00233344" w:rsidRPr="001B6EC7">
        <w:rPr>
          <w:rFonts w:ascii="Times New Roman" w:hAnsi="Times New Roman" w:cs="Simplified Arabic"/>
          <w:szCs w:val="24"/>
          <w:rtl/>
        </w:rPr>
        <w:t xml:space="preserve"> </w:t>
      </w:r>
      <w:r w:rsidR="00ED5EE4" w:rsidRPr="001B6EC7">
        <w:rPr>
          <w:rFonts w:ascii="Times New Roman" w:hAnsi="Times New Roman" w:cs="Simplified Arabic"/>
          <w:szCs w:val="24"/>
          <w:rtl/>
        </w:rPr>
        <w:t xml:space="preserve">لآلية عمل أنزيم الـ </w:t>
      </w:r>
      <w:r w:rsidR="00ED5EE4" w:rsidRPr="001B6EC7">
        <w:rPr>
          <w:rFonts w:ascii="Times New Roman" w:hAnsi="Times New Roman" w:cs="Simplified Arabic"/>
          <w:szCs w:val="24"/>
        </w:rPr>
        <w:t>SOD</w:t>
      </w:r>
      <w:r w:rsidR="00ED5EE4" w:rsidRPr="001B6EC7">
        <w:rPr>
          <w:rFonts w:ascii="Times New Roman" w:hAnsi="Times New Roman" w:cs="Simplified Arabic"/>
          <w:szCs w:val="24"/>
          <w:rtl/>
        </w:rPr>
        <w:t xml:space="preserve"> حيث يحول الجذور الحرة للأوكسجين السامة للخلايا إلى بيروكسيد الهيدروجين والذي يزال لاحقاً عن طريق انزيمات أخرى متل الغلوتاثيون بيروكسيداز أو الكاتلاز وبالتالي في</w:t>
      </w:r>
      <w:r w:rsidR="00FA48A9" w:rsidRPr="001B6EC7">
        <w:rPr>
          <w:rFonts w:ascii="Times New Roman" w:hAnsi="Times New Roman" w:cs="Simplified Arabic"/>
          <w:szCs w:val="24"/>
          <w:rtl/>
        </w:rPr>
        <w:t xml:space="preserve"> العلاقة</w:t>
      </w:r>
      <w:r w:rsidR="00ED5EE4" w:rsidRPr="001B6EC7">
        <w:rPr>
          <w:rFonts w:ascii="Times New Roman" w:hAnsi="Times New Roman" w:cs="Simplified Arabic"/>
          <w:szCs w:val="24"/>
          <w:rtl/>
        </w:rPr>
        <w:t xml:space="preserve"> ما</w:t>
      </w:r>
      <w:r w:rsidR="00FA48A9" w:rsidRPr="001B6EC7">
        <w:rPr>
          <w:rFonts w:ascii="Times New Roman" w:hAnsi="Times New Roman" w:cs="Simplified Arabic"/>
          <w:szCs w:val="24"/>
          <w:rtl/>
        </w:rPr>
        <w:t xml:space="preserve"> بين الممرض والنبات </w:t>
      </w:r>
      <w:r w:rsidR="00ED5EE4" w:rsidRPr="001B6EC7">
        <w:rPr>
          <w:rFonts w:ascii="Times New Roman" w:hAnsi="Times New Roman" w:cs="Simplified Arabic"/>
          <w:szCs w:val="24"/>
          <w:rtl/>
        </w:rPr>
        <w:t>يعد</w:t>
      </w:r>
      <w:r w:rsidR="00FA48A9" w:rsidRPr="001B6EC7">
        <w:rPr>
          <w:rFonts w:ascii="Times New Roman" w:hAnsi="Times New Roman" w:cs="Simplified Arabic"/>
          <w:szCs w:val="24"/>
          <w:rtl/>
        </w:rPr>
        <w:t xml:space="preserve"> أنزيم الـ</w:t>
      </w:r>
      <w:r w:rsidR="00FA48A9" w:rsidRPr="001B6EC7">
        <w:rPr>
          <w:rFonts w:ascii="Times New Roman" w:hAnsi="Times New Roman" w:cs="Simplified Arabic"/>
          <w:szCs w:val="24"/>
        </w:rPr>
        <w:t xml:space="preserve">Sod </w:t>
      </w:r>
      <w:r w:rsidR="00EA7852" w:rsidRPr="001B6EC7">
        <w:rPr>
          <w:rFonts w:ascii="Times New Roman" w:hAnsi="Times New Roman" w:cs="Simplified Arabic"/>
          <w:szCs w:val="24"/>
          <w:rtl/>
        </w:rPr>
        <w:t xml:space="preserve"> </w:t>
      </w:r>
      <w:r w:rsidR="00FA48A9" w:rsidRPr="001B6EC7">
        <w:rPr>
          <w:rFonts w:ascii="Times New Roman" w:hAnsi="Times New Roman" w:cs="Simplified Arabic"/>
          <w:szCs w:val="24"/>
          <w:rtl/>
        </w:rPr>
        <w:t>يعد</w:t>
      </w:r>
      <w:r w:rsidR="00F44748" w:rsidRPr="001B6EC7">
        <w:rPr>
          <w:rFonts w:ascii="Times New Roman" w:hAnsi="Times New Roman" w:cs="Simplified Arabic"/>
          <w:szCs w:val="24"/>
          <w:rtl/>
        </w:rPr>
        <w:t xml:space="preserve"> أول خط دفاعي </w:t>
      </w:r>
      <w:r w:rsidR="00FA48A9" w:rsidRPr="001B6EC7">
        <w:rPr>
          <w:rFonts w:ascii="Times New Roman" w:hAnsi="Times New Roman" w:cs="Simplified Arabic"/>
          <w:szCs w:val="24"/>
          <w:rtl/>
        </w:rPr>
        <w:t xml:space="preserve">ضد الأشكال الفعالة للأوكسجين </w:t>
      </w:r>
      <w:r w:rsidR="00FA48A9" w:rsidRPr="001B6EC7">
        <w:rPr>
          <w:rFonts w:ascii="Times New Roman" w:hAnsi="Times New Roman" w:cs="Simplified Arabic"/>
          <w:szCs w:val="24"/>
        </w:rPr>
        <w:t>ROS</w:t>
      </w:r>
      <w:r w:rsidR="00ED5EE4" w:rsidRPr="001B6EC7">
        <w:rPr>
          <w:rFonts w:ascii="Times New Roman" w:hAnsi="Times New Roman" w:cs="Simplified Arabic"/>
          <w:szCs w:val="24"/>
          <w:rtl/>
        </w:rPr>
        <w:t>.</w:t>
      </w:r>
    </w:p>
    <w:p w:rsidR="004F59A6" w:rsidRPr="001B6EC7" w:rsidRDefault="00525609" w:rsidP="001B6EC7">
      <w:pPr>
        <w:spacing w:after="0" w:line="240" w:lineRule="auto"/>
        <w:jc w:val="lowKashida"/>
        <w:rPr>
          <w:rFonts w:ascii="Times New Roman" w:hAnsi="Times New Roman" w:cs="Simplified Arabic"/>
          <w:szCs w:val="24"/>
          <w:rtl/>
        </w:rPr>
      </w:pPr>
      <w:r w:rsidRPr="001B6EC7">
        <w:rPr>
          <w:rFonts w:ascii="Times New Roman" w:hAnsi="Times New Roman" w:cs="Simplified Arabic"/>
          <w:szCs w:val="24"/>
          <w:rtl/>
        </w:rPr>
        <w:t xml:space="preserve">هذه الدراسة بينت ارتفاع في مستويات أنزيم الـ </w:t>
      </w:r>
      <w:r w:rsidRPr="001B6EC7">
        <w:rPr>
          <w:rFonts w:ascii="Times New Roman" w:hAnsi="Times New Roman" w:cs="Simplified Arabic"/>
          <w:szCs w:val="24"/>
        </w:rPr>
        <w:t>SOD</w:t>
      </w:r>
      <w:r w:rsidRPr="001B6EC7">
        <w:rPr>
          <w:rFonts w:ascii="Times New Roman" w:hAnsi="Times New Roman" w:cs="Simplified Arabic"/>
          <w:szCs w:val="24"/>
          <w:rtl/>
        </w:rPr>
        <w:t xml:space="preserve"> </w:t>
      </w:r>
      <w:r w:rsidR="00ED5EE4" w:rsidRPr="001B6EC7">
        <w:rPr>
          <w:rFonts w:ascii="Times New Roman" w:hAnsi="Times New Roman" w:cs="Simplified Arabic"/>
          <w:szCs w:val="24"/>
          <w:rtl/>
        </w:rPr>
        <w:t xml:space="preserve"> في بادرات القمح بعد معاملتها رشاً</w:t>
      </w:r>
      <w:r w:rsidRPr="001B6EC7">
        <w:rPr>
          <w:rFonts w:ascii="Times New Roman" w:hAnsi="Times New Roman" w:cs="Simplified Arabic"/>
          <w:szCs w:val="24"/>
          <w:rtl/>
        </w:rPr>
        <w:t xml:space="preserve"> ب</w:t>
      </w:r>
      <w:r w:rsidR="00ED5EE4" w:rsidRPr="001B6EC7">
        <w:rPr>
          <w:rFonts w:ascii="Times New Roman" w:hAnsi="Times New Roman" w:cs="Simplified Arabic"/>
          <w:szCs w:val="24"/>
          <w:rtl/>
        </w:rPr>
        <w:t xml:space="preserve">بروتين </w:t>
      </w:r>
      <w:r w:rsidRPr="001B6EC7">
        <w:rPr>
          <w:rFonts w:ascii="Times New Roman" w:hAnsi="Times New Roman" w:cs="Simplified Arabic"/>
          <w:szCs w:val="24"/>
          <w:rtl/>
        </w:rPr>
        <w:t xml:space="preserve">الهاربين مما سيسمح في تنظيم مستويات الـ </w:t>
      </w:r>
      <w:r w:rsidRPr="001B6EC7">
        <w:rPr>
          <w:rFonts w:ascii="Times New Roman" w:hAnsi="Times New Roman" w:cs="Simplified Arabic"/>
          <w:szCs w:val="24"/>
        </w:rPr>
        <w:t>ROS</w:t>
      </w:r>
      <w:r w:rsidRPr="001B6EC7">
        <w:rPr>
          <w:rFonts w:ascii="Times New Roman" w:hAnsi="Times New Roman" w:cs="Simplified Arabic"/>
          <w:szCs w:val="24"/>
          <w:rtl/>
        </w:rPr>
        <w:t xml:space="preserve"> وبالت</w:t>
      </w:r>
      <w:r w:rsidR="00EA33C1" w:rsidRPr="001B6EC7">
        <w:rPr>
          <w:rFonts w:ascii="Times New Roman" w:hAnsi="Times New Roman" w:cs="Simplified Arabic"/>
          <w:szCs w:val="24"/>
          <w:rtl/>
        </w:rPr>
        <w:t>الي التحمل للاجهادات الحيوية و</w:t>
      </w:r>
      <w:r w:rsidRPr="001B6EC7">
        <w:rPr>
          <w:rFonts w:ascii="Times New Roman" w:hAnsi="Times New Roman" w:cs="Simplified Arabic"/>
          <w:szCs w:val="24"/>
          <w:rtl/>
        </w:rPr>
        <w:t xml:space="preserve">غير </w:t>
      </w:r>
      <w:r w:rsidR="00EA33C1" w:rsidRPr="001B6EC7">
        <w:rPr>
          <w:rFonts w:ascii="Times New Roman" w:hAnsi="Times New Roman" w:cs="Simplified Arabic" w:hint="cs"/>
          <w:szCs w:val="24"/>
          <w:rtl/>
        </w:rPr>
        <w:t>ال</w:t>
      </w:r>
      <w:r w:rsidRPr="001B6EC7">
        <w:rPr>
          <w:rFonts w:ascii="Times New Roman" w:hAnsi="Times New Roman" w:cs="Simplified Arabic"/>
          <w:szCs w:val="24"/>
          <w:rtl/>
        </w:rPr>
        <w:t>حيوية في نبات القمح</w:t>
      </w:r>
      <w:r w:rsidR="00ED5EE4" w:rsidRPr="001B6EC7">
        <w:rPr>
          <w:rFonts w:ascii="Times New Roman" w:hAnsi="Times New Roman" w:cs="Simplified Arabic"/>
          <w:szCs w:val="24"/>
          <w:rtl/>
        </w:rPr>
        <w:t xml:space="preserve"> ، وكنت</w:t>
      </w:r>
      <w:r w:rsidR="004F59A6" w:rsidRPr="001B6EC7">
        <w:rPr>
          <w:rFonts w:ascii="Times New Roman" w:hAnsi="Times New Roman" w:cs="Simplified Arabic"/>
          <w:szCs w:val="24"/>
          <w:rtl/>
        </w:rPr>
        <w:t>يجة لذلك يمكننا أن ننصح باستخدا</w:t>
      </w:r>
      <w:r w:rsidR="004F59A6" w:rsidRPr="001B6EC7">
        <w:rPr>
          <w:rFonts w:ascii="Times New Roman" w:hAnsi="Times New Roman" w:cs="Simplified Arabic" w:hint="cs"/>
          <w:szCs w:val="24"/>
          <w:rtl/>
        </w:rPr>
        <w:t>م</w:t>
      </w:r>
      <w:r w:rsidR="00ED5EE4" w:rsidRPr="001B6EC7">
        <w:rPr>
          <w:rFonts w:ascii="Times New Roman" w:hAnsi="Times New Roman" w:cs="Simplified Arabic"/>
          <w:szCs w:val="24"/>
          <w:rtl/>
        </w:rPr>
        <w:t xml:space="preserve"> بروتين الهاربين المحلي كمحرض للمقاومة في القمح.</w:t>
      </w:r>
    </w:p>
    <w:p w:rsidR="00CE077F" w:rsidRPr="001B6EC7" w:rsidRDefault="00CE077F" w:rsidP="001B6EC7">
      <w:pPr>
        <w:spacing w:after="0" w:line="240" w:lineRule="auto"/>
        <w:jc w:val="lowKashida"/>
        <w:rPr>
          <w:rFonts w:ascii="Times New Roman" w:hAnsi="Times New Roman" w:cs="Simplified Arabic"/>
          <w:szCs w:val="24"/>
          <w:rtl/>
        </w:rPr>
      </w:pPr>
      <w:r w:rsidRPr="00A82CEA">
        <w:rPr>
          <w:rFonts w:ascii="Times New Roman" w:hAnsi="Times New Roman" w:cs="Simplified Arabic"/>
          <w:b/>
          <w:bCs/>
          <w:sz w:val="28"/>
          <w:szCs w:val="28"/>
          <w:rtl/>
        </w:rPr>
        <w:t>التمويل:</w:t>
      </w:r>
      <w:r w:rsidRPr="001B6EC7">
        <w:rPr>
          <w:rFonts w:ascii="Times New Roman" w:hAnsi="Times New Roman" w:cs="Simplified Arabic"/>
          <w:szCs w:val="24"/>
          <w:rtl/>
        </w:rPr>
        <w:t xml:space="preserve"> معلومات التمويل: هذا البحث ممول من قبل جامعة دمشق وفق رقم الممول 501100020595، ومن قبل الهيئة العامة للتقانة الحيوية - دمشق.</w:t>
      </w:r>
    </w:p>
    <w:p w:rsidR="00A82CEA" w:rsidRDefault="00A82CEA" w:rsidP="001B6EC7">
      <w:pPr>
        <w:spacing w:after="0" w:line="240" w:lineRule="auto"/>
        <w:jc w:val="lowKashida"/>
        <w:rPr>
          <w:rFonts w:ascii="Times New Roman" w:hAnsi="Times New Roman" w:cs="Simplified Arabic"/>
          <w:szCs w:val="24"/>
          <w:rtl/>
        </w:rPr>
      </w:pPr>
    </w:p>
    <w:p w:rsidR="00A82CEA" w:rsidRDefault="00A82CEA" w:rsidP="001B6EC7">
      <w:pPr>
        <w:spacing w:after="0" w:line="240" w:lineRule="auto"/>
        <w:jc w:val="lowKashida"/>
        <w:rPr>
          <w:rFonts w:ascii="Times New Roman" w:hAnsi="Times New Roman" w:cs="Simplified Arabic"/>
          <w:szCs w:val="24"/>
          <w:rtl/>
        </w:rPr>
      </w:pPr>
    </w:p>
    <w:p w:rsidR="00A82CEA" w:rsidRDefault="00A82CEA" w:rsidP="001B6EC7">
      <w:pPr>
        <w:spacing w:after="0" w:line="240" w:lineRule="auto"/>
        <w:jc w:val="lowKashida"/>
        <w:rPr>
          <w:rFonts w:ascii="Times New Roman" w:hAnsi="Times New Roman" w:cs="Simplified Arabic"/>
          <w:szCs w:val="24"/>
          <w:rtl/>
        </w:rPr>
      </w:pPr>
    </w:p>
    <w:p w:rsidR="00A82CEA" w:rsidRDefault="00A82CEA" w:rsidP="001B6EC7">
      <w:pPr>
        <w:spacing w:after="0" w:line="240" w:lineRule="auto"/>
        <w:jc w:val="lowKashida"/>
        <w:rPr>
          <w:rFonts w:ascii="Times New Roman" w:hAnsi="Times New Roman" w:cs="Simplified Arabic"/>
          <w:szCs w:val="24"/>
          <w:rtl/>
        </w:rPr>
      </w:pPr>
    </w:p>
    <w:p w:rsidR="00A82CEA" w:rsidRDefault="00A82CEA" w:rsidP="001B6EC7">
      <w:pPr>
        <w:spacing w:after="0" w:line="240" w:lineRule="auto"/>
        <w:jc w:val="lowKashida"/>
        <w:rPr>
          <w:rFonts w:ascii="Times New Roman" w:hAnsi="Times New Roman" w:cs="Simplified Arabic"/>
          <w:szCs w:val="24"/>
          <w:rtl/>
        </w:rPr>
      </w:pPr>
    </w:p>
    <w:p w:rsidR="00A82CEA" w:rsidRDefault="00A82CEA" w:rsidP="001B6EC7">
      <w:pPr>
        <w:spacing w:after="0" w:line="240" w:lineRule="auto"/>
        <w:jc w:val="lowKashida"/>
        <w:rPr>
          <w:rFonts w:ascii="Times New Roman" w:hAnsi="Times New Roman" w:cs="Simplified Arabic"/>
          <w:szCs w:val="24"/>
          <w:rtl/>
        </w:rPr>
      </w:pPr>
    </w:p>
    <w:p w:rsidR="000B1579" w:rsidRPr="009B4426" w:rsidRDefault="000B1579" w:rsidP="000B1579">
      <w:pPr>
        <w:autoSpaceDE w:val="0"/>
        <w:autoSpaceDN w:val="0"/>
        <w:bidi w:val="0"/>
        <w:adjustRightInd w:val="0"/>
        <w:spacing w:after="0" w:line="240" w:lineRule="auto"/>
        <w:jc w:val="lowKashida"/>
        <w:rPr>
          <w:rFonts w:ascii="Times New Roman" w:hAnsi="Times New Roman" w:cs="Simplified Arabic"/>
          <w:b/>
          <w:bCs/>
          <w:sz w:val="28"/>
          <w:szCs w:val="28"/>
        </w:rPr>
      </w:pPr>
      <w:r w:rsidRPr="009B4426">
        <w:rPr>
          <w:rFonts w:ascii="Times New Roman" w:hAnsi="Times New Roman" w:cs="Simplified Arabic"/>
          <w:b/>
          <w:bCs/>
          <w:sz w:val="28"/>
          <w:szCs w:val="28"/>
        </w:rPr>
        <w:lastRenderedPageBreak/>
        <w:t>Reference</w:t>
      </w:r>
      <w:r w:rsidRPr="009B4426">
        <w:rPr>
          <w:rFonts w:ascii="Times New Roman" w:hAnsi="Times New Roman" w:cs="Simplified Arabic"/>
          <w:b/>
          <w:bCs/>
          <w:sz w:val="28"/>
          <w:szCs w:val="28"/>
          <w:rtl/>
        </w:rPr>
        <w:t>:</w:t>
      </w:r>
    </w:p>
    <w:p w:rsidR="00D228D4" w:rsidRPr="004E7DE6" w:rsidRDefault="00AF4034" w:rsidP="000E37B0">
      <w:pPr>
        <w:pStyle w:val="a6"/>
        <w:numPr>
          <w:ilvl w:val="0"/>
          <w:numId w:val="3"/>
        </w:numPr>
        <w:spacing w:after="0" w:line="240" w:lineRule="auto"/>
        <w:ind w:left="-1" w:right="709"/>
        <w:jc w:val="both"/>
        <w:rPr>
          <w:rFonts w:ascii="Times New Roman" w:hAnsi="Times New Roman" w:cs="Simplified Arabic"/>
          <w:spacing w:val="-6"/>
          <w:szCs w:val="24"/>
          <w:rtl/>
        </w:rPr>
      </w:pPr>
      <w:r w:rsidRPr="004E7DE6">
        <w:rPr>
          <w:rFonts w:ascii="Times New Roman" w:hAnsi="Times New Roman" w:cs="Simplified Arabic"/>
          <w:spacing w:val="-6"/>
          <w:szCs w:val="24"/>
          <w:rtl/>
        </w:rPr>
        <w:t xml:space="preserve">الإبراهيمي، </w:t>
      </w:r>
      <w:proofErr w:type="gramStart"/>
      <w:r w:rsidRPr="004E7DE6">
        <w:rPr>
          <w:rFonts w:ascii="Times New Roman" w:hAnsi="Times New Roman" w:cs="Simplified Arabic"/>
          <w:spacing w:val="-6"/>
          <w:szCs w:val="24"/>
          <w:rtl/>
        </w:rPr>
        <w:t>نبراس</w:t>
      </w:r>
      <w:proofErr w:type="gramEnd"/>
      <w:r w:rsidRPr="004E7DE6">
        <w:rPr>
          <w:rFonts w:ascii="Times New Roman" w:hAnsi="Times New Roman" w:cs="Simplified Arabic"/>
          <w:spacing w:val="-6"/>
          <w:szCs w:val="24"/>
          <w:rtl/>
        </w:rPr>
        <w:t xml:space="preserve">. (2015) تأثير المحتوى </w:t>
      </w:r>
      <w:proofErr w:type="spellStart"/>
      <w:r w:rsidRPr="004E7DE6">
        <w:rPr>
          <w:rFonts w:ascii="Times New Roman" w:hAnsi="Times New Roman" w:cs="Simplified Arabic"/>
          <w:spacing w:val="-6"/>
          <w:szCs w:val="24"/>
          <w:rtl/>
        </w:rPr>
        <w:t>الرطوبي</w:t>
      </w:r>
      <w:proofErr w:type="spellEnd"/>
      <w:r w:rsidRPr="004E7DE6">
        <w:rPr>
          <w:rFonts w:ascii="Times New Roman" w:hAnsi="Times New Roman" w:cs="Simplified Arabic"/>
          <w:spacing w:val="-6"/>
          <w:szCs w:val="24"/>
          <w:rtl/>
        </w:rPr>
        <w:t xml:space="preserve"> ونوع التربة في بعض المؤشرات </w:t>
      </w:r>
      <w:proofErr w:type="spellStart"/>
      <w:r w:rsidRPr="004E7DE6">
        <w:rPr>
          <w:rFonts w:ascii="Times New Roman" w:hAnsi="Times New Roman" w:cs="Simplified Arabic"/>
          <w:spacing w:val="-6"/>
          <w:szCs w:val="24"/>
          <w:rtl/>
        </w:rPr>
        <w:t>الفسلجية</w:t>
      </w:r>
      <w:proofErr w:type="spellEnd"/>
      <w:r w:rsidRPr="004E7DE6">
        <w:rPr>
          <w:rFonts w:ascii="Times New Roman" w:hAnsi="Times New Roman" w:cs="Simplified Arabic"/>
          <w:spacing w:val="-6"/>
          <w:szCs w:val="24"/>
          <w:rtl/>
        </w:rPr>
        <w:t xml:space="preserve"> </w:t>
      </w:r>
      <w:proofErr w:type="spellStart"/>
      <w:r w:rsidRPr="004E7DE6">
        <w:rPr>
          <w:rFonts w:ascii="Times New Roman" w:hAnsi="Times New Roman" w:cs="Simplified Arabic"/>
          <w:spacing w:val="-6"/>
          <w:szCs w:val="24"/>
          <w:rtl/>
        </w:rPr>
        <w:t>والكيموحيوية</w:t>
      </w:r>
      <w:proofErr w:type="spellEnd"/>
      <w:r w:rsidR="002947B0" w:rsidRPr="004E7DE6">
        <w:rPr>
          <w:rFonts w:ascii="Times New Roman" w:hAnsi="Times New Roman" w:cs="Simplified Arabic"/>
          <w:spacing w:val="-6"/>
          <w:szCs w:val="24"/>
          <w:rtl/>
        </w:rPr>
        <w:t xml:space="preserve"> </w:t>
      </w:r>
      <w:r w:rsidRPr="004E7DE6">
        <w:rPr>
          <w:rFonts w:ascii="Times New Roman" w:hAnsi="Times New Roman" w:cs="Simplified Arabic"/>
          <w:spacing w:val="-6"/>
          <w:szCs w:val="24"/>
          <w:rtl/>
        </w:rPr>
        <w:t xml:space="preserve"> لنبات الحنطة . </w:t>
      </w:r>
      <w:proofErr w:type="spellStart"/>
      <w:r w:rsidRPr="004E7DE6">
        <w:rPr>
          <w:rFonts w:ascii="Times New Roman" w:hAnsi="Times New Roman" w:cs="Simplified Arabic"/>
          <w:spacing w:val="-6"/>
          <w:szCs w:val="24"/>
        </w:rPr>
        <w:t>Tritticum</w:t>
      </w:r>
      <w:proofErr w:type="spellEnd"/>
      <w:r w:rsidRPr="004E7DE6">
        <w:rPr>
          <w:rFonts w:ascii="Times New Roman" w:hAnsi="Times New Roman" w:cs="Simplified Arabic"/>
          <w:spacing w:val="-6"/>
          <w:szCs w:val="24"/>
        </w:rPr>
        <w:t xml:space="preserve"> </w:t>
      </w:r>
      <w:proofErr w:type="spellStart"/>
      <w:r w:rsidRPr="004E7DE6">
        <w:rPr>
          <w:rFonts w:ascii="Times New Roman" w:hAnsi="Times New Roman" w:cs="Simplified Arabic"/>
          <w:spacing w:val="-6"/>
          <w:szCs w:val="24"/>
        </w:rPr>
        <w:t>aestivum</w:t>
      </w:r>
      <w:proofErr w:type="spellEnd"/>
      <w:r w:rsidRPr="004E7DE6">
        <w:rPr>
          <w:rFonts w:ascii="Times New Roman" w:hAnsi="Times New Roman" w:cs="Simplified Arabic"/>
          <w:spacing w:val="-6"/>
          <w:szCs w:val="24"/>
        </w:rPr>
        <w:t xml:space="preserve"> L</w:t>
      </w:r>
      <w:r w:rsidR="00921329" w:rsidRPr="004E7DE6">
        <w:rPr>
          <w:rFonts w:ascii="Times New Roman" w:hAnsi="Times New Roman" w:cs="Simplified Arabic"/>
          <w:spacing w:val="-6"/>
          <w:szCs w:val="24"/>
          <w:rtl/>
        </w:rPr>
        <w:t xml:space="preserve"> </w:t>
      </w:r>
      <w:r w:rsidRPr="004E7DE6">
        <w:rPr>
          <w:rFonts w:ascii="Times New Roman" w:hAnsi="Times New Roman" w:cs="Simplified Arabic"/>
          <w:spacing w:val="-6"/>
          <w:szCs w:val="24"/>
          <w:rtl/>
        </w:rPr>
        <w:t>وعلاقة ذلك بالبوتاسيوم المضاف رسالة ماجستير</w:t>
      </w:r>
      <w:r w:rsidR="00CC3365" w:rsidRPr="004E7DE6">
        <w:rPr>
          <w:rFonts w:ascii="Times New Roman" w:hAnsi="Times New Roman" w:cs="Simplified Arabic"/>
          <w:spacing w:val="-6"/>
          <w:szCs w:val="24"/>
          <w:rtl/>
        </w:rPr>
        <w:t>، جامعة كربلاء</w:t>
      </w:r>
      <w:r w:rsidRPr="004E7DE6">
        <w:rPr>
          <w:rFonts w:ascii="Times New Roman" w:hAnsi="Times New Roman" w:cs="Simplified Arabic"/>
          <w:spacing w:val="-6"/>
          <w:szCs w:val="24"/>
          <w:rtl/>
        </w:rPr>
        <w:t xml:space="preserve"> كلية العلوم الصرفة قسم علوم الحياة</w:t>
      </w:r>
      <w:r w:rsidR="00CC3365" w:rsidRPr="004E7DE6">
        <w:rPr>
          <w:rFonts w:ascii="Times New Roman" w:hAnsi="Times New Roman" w:cs="Simplified Arabic"/>
          <w:spacing w:val="-6"/>
          <w:szCs w:val="24"/>
          <w:rtl/>
        </w:rPr>
        <w:t>،</w:t>
      </w:r>
      <w:r w:rsidRPr="004E7DE6">
        <w:rPr>
          <w:rFonts w:ascii="Times New Roman" w:hAnsi="Times New Roman" w:cs="Simplified Arabic"/>
          <w:spacing w:val="-6"/>
          <w:szCs w:val="24"/>
          <w:rtl/>
        </w:rPr>
        <w:t xml:space="preserve"> </w:t>
      </w:r>
      <w:r w:rsidR="00CC3365" w:rsidRPr="004E7DE6">
        <w:rPr>
          <w:rFonts w:ascii="Times New Roman" w:hAnsi="Times New Roman" w:cs="Simplified Arabic"/>
          <w:spacing w:val="-6"/>
          <w:szCs w:val="24"/>
          <w:rtl/>
        </w:rPr>
        <w:t>115 ص.</w:t>
      </w:r>
    </w:p>
    <w:p w:rsidR="00F9073F" w:rsidRPr="00017B58" w:rsidRDefault="00F9073F" w:rsidP="00910F31">
      <w:pPr>
        <w:pStyle w:val="a6"/>
        <w:numPr>
          <w:ilvl w:val="0"/>
          <w:numId w:val="3"/>
        </w:numPr>
        <w:bidi w:val="0"/>
        <w:spacing w:after="0" w:line="240" w:lineRule="auto"/>
        <w:jc w:val="both"/>
        <w:rPr>
          <w:rFonts w:ascii="Times New Roman" w:eastAsia="Times New Roman" w:hAnsi="Times New Roman" w:cs="Simplified Arabic"/>
          <w:szCs w:val="24"/>
          <w:rtl/>
        </w:rPr>
      </w:pPr>
      <w:proofErr w:type="spellStart"/>
      <w:r w:rsidRPr="00017B58">
        <w:rPr>
          <w:rFonts w:ascii="Times New Roman" w:eastAsia="Times New Roman" w:hAnsi="Times New Roman" w:cs="Simplified Arabic"/>
          <w:szCs w:val="24"/>
        </w:rPr>
        <w:t>Alikamanoglu</w:t>
      </w:r>
      <w:proofErr w:type="spellEnd"/>
      <w:r w:rsidRPr="00017B58">
        <w:rPr>
          <w:rFonts w:ascii="Times New Roman" w:eastAsia="Times New Roman" w:hAnsi="Times New Roman" w:cs="Simplified Arabic"/>
          <w:szCs w:val="24"/>
        </w:rPr>
        <w:t xml:space="preserve">, S., and </w:t>
      </w:r>
      <w:proofErr w:type="spellStart"/>
      <w:r w:rsidRPr="00017B58">
        <w:rPr>
          <w:rFonts w:ascii="Times New Roman" w:eastAsia="Times New Roman" w:hAnsi="Times New Roman" w:cs="Simplified Arabic"/>
          <w:szCs w:val="24"/>
        </w:rPr>
        <w:t>Sen</w:t>
      </w:r>
      <w:proofErr w:type="spellEnd"/>
      <w:r w:rsidRPr="00017B58">
        <w:rPr>
          <w:rFonts w:ascii="Times New Roman" w:eastAsia="Times New Roman" w:hAnsi="Times New Roman" w:cs="Simplified Arabic"/>
          <w:szCs w:val="24"/>
        </w:rPr>
        <w:t>, A. (2011). Stimulation of growth and some biochemical parameters by magnetic field in wheat (</w:t>
      </w:r>
      <w:proofErr w:type="spellStart"/>
      <w:r w:rsidRPr="00017B58">
        <w:rPr>
          <w:rFonts w:ascii="Times New Roman" w:eastAsia="Times New Roman" w:hAnsi="Times New Roman" w:cs="Simplified Arabic"/>
          <w:szCs w:val="24"/>
        </w:rPr>
        <w:t>Triticum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aestivum</w:t>
      </w:r>
      <w:proofErr w:type="spellEnd"/>
      <w:r w:rsidRPr="00017B58">
        <w:rPr>
          <w:rFonts w:ascii="Times New Roman" w:eastAsia="Times New Roman" w:hAnsi="Times New Roman" w:cs="Simplified Arabic"/>
          <w:szCs w:val="24"/>
        </w:rPr>
        <w:t xml:space="preserve"> L.) tissue cultures. African Journal of Biotechnology, 10(53), 10957.</w:t>
      </w:r>
    </w:p>
    <w:p w:rsidR="00CD4ABB"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Bayles</w:t>
      </w:r>
      <w:proofErr w:type="spellEnd"/>
      <w:r w:rsidRPr="00017B58">
        <w:rPr>
          <w:rFonts w:ascii="Times New Roman" w:eastAsia="Times New Roman" w:hAnsi="Times New Roman" w:cs="Simplified Arabic"/>
          <w:szCs w:val="24"/>
        </w:rPr>
        <w:t xml:space="preserve">, R., </w:t>
      </w:r>
      <w:proofErr w:type="spellStart"/>
      <w:r w:rsidRPr="00017B58">
        <w:rPr>
          <w:rFonts w:ascii="Times New Roman" w:eastAsia="Times New Roman" w:hAnsi="Times New Roman" w:cs="Simplified Arabic"/>
          <w:szCs w:val="24"/>
        </w:rPr>
        <w:t>Flath</w:t>
      </w:r>
      <w:proofErr w:type="spellEnd"/>
      <w:r w:rsidRPr="00017B58">
        <w:rPr>
          <w:rFonts w:ascii="Times New Roman" w:eastAsia="Times New Roman" w:hAnsi="Times New Roman" w:cs="Simplified Arabic"/>
          <w:szCs w:val="24"/>
        </w:rPr>
        <w:t xml:space="preserve">, K., </w:t>
      </w:r>
      <w:proofErr w:type="spellStart"/>
      <w:r w:rsidRPr="00017B58">
        <w:rPr>
          <w:rFonts w:ascii="Times New Roman" w:eastAsia="Times New Roman" w:hAnsi="Times New Roman" w:cs="Simplified Arabic"/>
          <w:szCs w:val="24"/>
        </w:rPr>
        <w:t>Hovmøller</w:t>
      </w:r>
      <w:proofErr w:type="spellEnd"/>
      <w:r w:rsidRPr="00017B58">
        <w:rPr>
          <w:rFonts w:ascii="Times New Roman" w:eastAsia="Times New Roman" w:hAnsi="Times New Roman" w:cs="Simplified Arabic"/>
          <w:szCs w:val="24"/>
        </w:rPr>
        <w:t xml:space="preserve">, M., and de </w:t>
      </w:r>
      <w:proofErr w:type="spellStart"/>
      <w:r w:rsidRPr="00017B58">
        <w:rPr>
          <w:rFonts w:ascii="Times New Roman" w:eastAsia="Times New Roman" w:hAnsi="Times New Roman" w:cs="Simplified Arabic"/>
          <w:szCs w:val="24"/>
        </w:rPr>
        <w:t>Vallavieille</w:t>
      </w:r>
      <w:proofErr w:type="spellEnd"/>
      <w:r w:rsidRPr="00017B58">
        <w:rPr>
          <w:rFonts w:ascii="Times New Roman" w:eastAsia="Times New Roman" w:hAnsi="Times New Roman" w:cs="Simplified Arabic"/>
          <w:szCs w:val="24"/>
        </w:rPr>
        <w:t xml:space="preserve">-Pope, C. (2000). Breakdown of the Yr17 resistance to yellow rust of wheat in northern Europe. </w:t>
      </w:r>
      <w:proofErr w:type="spellStart"/>
      <w:r w:rsidRPr="00017B58">
        <w:rPr>
          <w:rFonts w:ascii="Times New Roman" w:eastAsia="Times New Roman" w:hAnsi="Times New Roman" w:cs="Simplified Arabic"/>
          <w:szCs w:val="24"/>
        </w:rPr>
        <w:t>Agronomie</w:t>
      </w:r>
      <w:proofErr w:type="spellEnd"/>
      <w:r w:rsidRPr="00017B58">
        <w:rPr>
          <w:rFonts w:ascii="Times New Roman" w:eastAsia="Times New Roman" w:hAnsi="Times New Roman" w:cs="Simplified Arabic"/>
          <w:szCs w:val="24"/>
        </w:rPr>
        <w:t>, 20(7)</w:t>
      </w:r>
      <w:proofErr w:type="gramStart"/>
      <w:r w:rsidRPr="00017B58">
        <w:rPr>
          <w:rFonts w:ascii="Times New Roman" w:eastAsia="Times New Roman" w:hAnsi="Times New Roman" w:cs="Simplified Arabic"/>
          <w:szCs w:val="24"/>
        </w:rPr>
        <w:t>,805</w:t>
      </w:r>
      <w:proofErr w:type="gramEnd"/>
      <w:r w:rsidRPr="00017B58">
        <w:rPr>
          <w:rFonts w:ascii="Times New Roman" w:eastAsia="Times New Roman" w:hAnsi="Times New Roman" w:cs="Simplified Arabic"/>
          <w:szCs w:val="24"/>
        </w:rPr>
        <w:t>-811.</w:t>
      </w:r>
    </w:p>
    <w:p w:rsidR="00A43E86" w:rsidRPr="00017B58" w:rsidRDefault="00A43E86"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Baek</w:t>
      </w:r>
      <w:proofErr w:type="spellEnd"/>
      <w:r w:rsidRPr="00017B58">
        <w:rPr>
          <w:rFonts w:ascii="Times New Roman" w:eastAsia="Times New Roman" w:hAnsi="Times New Roman" w:cs="Simplified Arabic"/>
          <w:szCs w:val="24"/>
        </w:rPr>
        <w:t>, K. H., and Skinner, D. Z. (2003). Alteration of antioxidant enzyme gene expression during cold acclimation of near-isogenic wheat lines. Plant Science, 165(6), 1221-1227.</w:t>
      </w:r>
    </w:p>
    <w:p w:rsidR="00ED3474" w:rsidRPr="00017B58" w:rsidRDefault="00ED3474"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hAnsi="Times New Roman" w:cs="Simplified Arabic"/>
          <w:szCs w:val="24"/>
        </w:rPr>
        <w:t xml:space="preserve">BİNİCİ, S., ÇELİK, C., YILDIRIM, F., </w:t>
      </w:r>
      <w:r w:rsidR="00254586" w:rsidRPr="00017B58">
        <w:rPr>
          <w:rFonts w:ascii="Times New Roman" w:hAnsi="Times New Roman" w:cs="Simplified Arabic"/>
          <w:szCs w:val="24"/>
        </w:rPr>
        <w:t>and</w:t>
      </w:r>
      <w:r w:rsidRPr="00017B58">
        <w:rPr>
          <w:rFonts w:ascii="Times New Roman" w:hAnsi="Times New Roman" w:cs="Simplified Arabic"/>
          <w:szCs w:val="24"/>
        </w:rPr>
        <w:t xml:space="preserve"> YILDIRIM, A. (2022). Determination of the effect of </w:t>
      </w:r>
      <w:proofErr w:type="spellStart"/>
      <w:r w:rsidRPr="00017B58">
        <w:rPr>
          <w:rFonts w:ascii="Times New Roman" w:hAnsi="Times New Roman" w:cs="Simplified Arabic"/>
          <w:szCs w:val="24"/>
        </w:rPr>
        <w:t>harpin</w:t>
      </w:r>
      <w:proofErr w:type="spellEnd"/>
      <w:r w:rsidRPr="00017B58">
        <w:rPr>
          <w:rFonts w:ascii="Times New Roman" w:hAnsi="Times New Roman" w:cs="Simplified Arabic"/>
          <w:szCs w:val="24"/>
        </w:rPr>
        <w:t xml:space="preserve"> protein on </w:t>
      </w:r>
      <w:proofErr w:type="spellStart"/>
      <w:r w:rsidRPr="00017B58">
        <w:rPr>
          <w:rFonts w:ascii="Times New Roman" w:hAnsi="Times New Roman" w:cs="Simplified Arabic"/>
          <w:szCs w:val="24"/>
        </w:rPr>
        <w:t>nacl</w:t>
      </w:r>
      <w:proofErr w:type="spellEnd"/>
      <w:r w:rsidRPr="00017B58">
        <w:rPr>
          <w:rFonts w:ascii="Times New Roman" w:hAnsi="Times New Roman" w:cs="Simplified Arabic"/>
          <w:szCs w:val="24"/>
        </w:rPr>
        <w:t xml:space="preserve"> salt stress in pistachio (</w:t>
      </w:r>
      <w:proofErr w:type="spellStart"/>
      <w:r w:rsidRPr="00017B58">
        <w:rPr>
          <w:rFonts w:ascii="Times New Roman" w:hAnsi="Times New Roman" w:cs="Simplified Arabic"/>
          <w:szCs w:val="24"/>
        </w:rPr>
        <w:t>Pistacia</w:t>
      </w:r>
      <w:proofErr w:type="spellEnd"/>
      <w:r w:rsidRPr="00017B58">
        <w:rPr>
          <w:rFonts w:ascii="Times New Roman" w:hAnsi="Times New Roman" w:cs="Simplified Arabic"/>
          <w:szCs w:val="24"/>
        </w:rPr>
        <w:t xml:space="preserve"> Vera L.) seeds. </w:t>
      </w:r>
      <w:proofErr w:type="spellStart"/>
      <w:r w:rsidRPr="00017B58">
        <w:rPr>
          <w:rFonts w:ascii="Times New Roman" w:hAnsi="Times New Roman" w:cs="Simplified Arabic"/>
          <w:szCs w:val="24"/>
        </w:rPr>
        <w:t>Türk</w:t>
      </w:r>
      <w:proofErr w:type="spellEnd"/>
      <w:r w:rsidRPr="00017B58">
        <w:rPr>
          <w:rFonts w:ascii="Times New Roman" w:hAnsi="Times New Roman" w:cs="Simplified Arabic"/>
          <w:szCs w:val="24"/>
        </w:rPr>
        <w:t xml:space="preserve"> </w:t>
      </w:r>
      <w:proofErr w:type="spellStart"/>
      <w:r w:rsidRPr="00017B58">
        <w:rPr>
          <w:rFonts w:ascii="Times New Roman" w:hAnsi="Times New Roman" w:cs="Simplified Arabic"/>
          <w:szCs w:val="24"/>
        </w:rPr>
        <w:t>Doğa</w:t>
      </w:r>
      <w:proofErr w:type="spellEnd"/>
      <w:r w:rsidRPr="00017B58">
        <w:rPr>
          <w:rFonts w:ascii="Times New Roman" w:hAnsi="Times New Roman" w:cs="Simplified Arabic"/>
          <w:szCs w:val="24"/>
        </w:rPr>
        <w:t xml:space="preserve"> </w:t>
      </w:r>
      <w:proofErr w:type="spellStart"/>
      <w:r w:rsidRPr="00017B58">
        <w:rPr>
          <w:rFonts w:ascii="Times New Roman" w:hAnsi="Times New Roman" w:cs="Simplified Arabic"/>
          <w:szCs w:val="24"/>
        </w:rPr>
        <w:t>ve</w:t>
      </w:r>
      <w:proofErr w:type="spellEnd"/>
      <w:r w:rsidRPr="00017B58">
        <w:rPr>
          <w:rFonts w:ascii="Times New Roman" w:hAnsi="Times New Roman" w:cs="Simplified Arabic"/>
          <w:szCs w:val="24"/>
        </w:rPr>
        <w:t xml:space="preserve"> Fen </w:t>
      </w:r>
      <w:proofErr w:type="spellStart"/>
      <w:r w:rsidRPr="00017B58">
        <w:rPr>
          <w:rFonts w:ascii="Times New Roman" w:hAnsi="Times New Roman" w:cs="Simplified Arabic"/>
          <w:szCs w:val="24"/>
        </w:rPr>
        <w:t>Dergisi</w:t>
      </w:r>
      <w:proofErr w:type="spellEnd"/>
      <w:r w:rsidRPr="00017B58">
        <w:rPr>
          <w:rFonts w:ascii="Times New Roman" w:hAnsi="Times New Roman" w:cs="Simplified Arabic"/>
          <w:szCs w:val="24"/>
        </w:rPr>
        <w:t>, 11(2), 141-150.</w:t>
      </w:r>
    </w:p>
    <w:p w:rsidR="00B62CEE" w:rsidRPr="00017B58" w:rsidRDefault="00B62CEE"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Bradford M. (1976). A rapid and sensitive method for quantitation of microgram quantities of protein utilizing the principle of protein-dye binding. Anal. </w:t>
      </w:r>
      <w:proofErr w:type="spellStart"/>
      <w:r w:rsidRPr="00017B58">
        <w:rPr>
          <w:rFonts w:ascii="Times New Roman" w:eastAsia="Times New Roman" w:hAnsi="Times New Roman" w:cs="Simplified Arabic"/>
          <w:szCs w:val="24"/>
        </w:rPr>
        <w:t>Biochem</w:t>
      </w:r>
      <w:proofErr w:type="spellEnd"/>
      <w:r w:rsidRPr="00017B58">
        <w:rPr>
          <w:rFonts w:ascii="Times New Roman" w:eastAsia="Times New Roman" w:hAnsi="Times New Roman" w:cs="Simplified Arabic"/>
          <w:szCs w:val="24"/>
        </w:rPr>
        <w:t>. 72: 248–254.</w:t>
      </w:r>
    </w:p>
    <w:p w:rsidR="009E66E2" w:rsidRPr="00017B58" w:rsidRDefault="00B62CEE"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Chitnis</w:t>
      </w:r>
      <w:proofErr w:type="spellEnd"/>
      <w:r w:rsidRPr="00017B58">
        <w:rPr>
          <w:rFonts w:ascii="Times New Roman" w:eastAsia="Times New Roman" w:hAnsi="Times New Roman" w:cs="Simplified Arabic"/>
          <w:szCs w:val="24"/>
        </w:rPr>
        <w:t xml:space="preserve">, V. R., Nguyen, T. N and </w:t>
      </w:r>
      <w:proofErr w:type="spellStart"/>
      <w:r w:rsidR="009E66E2" w:rsidRPr="00017B58">
        <w:rPr>
          <w:rFonts w:ascii="Times New Roman" w:eastAsia="Times New Roman" w:hAnsi="Times New Roman" w:cs="Simplified Arabic"/>
          <w:szCs w:val="24"/>
        </w:rPr>
        <w:t>Ayele</w:t>
      </w:r>
      <w:proofErr w:type="spellEnd"/>
      <w:r w:rsidR="009E66E2" w:rsidRPr="00017B58">
        <w:rPr>
          <w:rFonts w:ascii="Times New Roman" w:eastAsia="Times New Roman" w:hAnsi="Times New Roman" w:cs="Simplified Arabic"/>
          <w:szCs w:val="24"/>
        </w:rPr>
        <w:t xml:space="preserve">, B. T. (2016). A simple and efficient approach to elucidate genomic contribution of transcripts to a target gene in </w:t>
      </w:r>
      <w:proofErr w:type="spellStart"/>
      <w:r w:rsidR="009E66E2" w:rsidRPr="00017B58">
        <w:rPr>
          <w:rFonts w:ascii="Times New Roman" w:eastAsia="Times New Roman" w:hAnsi="Times New Roman" w:cs="Simplified Arabic"/>
          <w:szCs w:val="24"/>
        </w:rPr>
        <w:t>polyploids</w:t>
      </w:r>
      <w:proofErr w:type="spellEnd"/>
      <w:r w:rsidR="009E66E2" w:rsidRPr="00017B58">
        <w:rPr>
          <w:rFonts w:ascii="Times New Roman" w:eastAsia="Times New Roman" w:hAnsi="Times New Roman" w:cs="Simplified Arabic"/>
          <w:szCs w:val="24"/>
        </w:rPr>
        <w:t xml:space="preserve">: the case of </w:t>
      </w:r>
      <w:proofErr w:type="spellStart"/>
      <w:r w:rsidR="009E66E2" w:rsidRPr="00017B58">
        <w:rPr>
          <w:rFonts w:ascii="Times New Roman" w:eastAsia="Times New Roman" w:hAnsi="Times New Roman" w:cs="Simplified Arabic"/>
          <w:szCs w:val="24"/>
        </w:rPr>
        <w:t>hexaploid</w:t>
      </w:r>
      <w:proofErr w:type="spellEnd"/>
      <w:r w:rsidR="009E66E2" w:rsidRPr="00017B58">
        <w:rPr>
          <w:rFonts w:ascii="Times New Roman" w:eastAsia="Times New Roman" w:hAnsi="Times New Roman" w:cs="Simplified Arabic"/>
          <w:szCs w:val="24"/>
        </w:rPr>
        <w:t xml:space="preserve"> wheat (</w:t>
      </w:r>
      <w:proofErr w:type="spellStart"/>
      <w:r w:rsidR="009E66E2" w:rsidRPr="00017B58">
        <w:rPr>
          <w:rFonts w:ascii="Times New Roman" w:eastAsia="Times New Roman" w:hAnsi="Times New Roman" w:cs="Simplified Arabic"/>
          <w:szCs w:val="24"/>
        </w:rPr>
        <w:t>Triticum</w:t>
      </w:r>
      <w:proofErr w:type="spellEnd"/>
      <w:r w:rsidR="009E66E2" w:rsidRPr="00017B58">
        <w:rPr>
          <w:rFonts w:ascii="Times New Roman" w:eastAsia="Times New Roman" w:hAnsi="Times New Roman" w:cs="Simplified Arabic"/>
          <w:szCs w:val="24"/>
        </w:rPr>
        <w:t xml:space="preserve"> </w:t>
      </w:r>
      <w:proofErr w:type="spellStart"/>
      <w:r w:rsidR="009E66E2" w:rsidRPr="00017B58">
        <w:rPr>
          <w:rFonts w:ascii="Times New Roman" w:eastAsia="Times New Roman" w:hAnsi="Times New Roman" w:cs="Simplified Arabic"/>
          <w:szCs w:val="24"/>
        </w:rPr>
        <w:t>aestivum</w:t>
      </w:r>
      <w:proofErr w:type="spellEnd"/>
      <w:r w:rsidR="009E66E2" w:rsidRPr="00017B58">
        <w:rPr>
          <w:rFonts w:ascii="Times New Roman" w:eastAsia="Times New Roman" w:hAnsi="Times New Roman" w:cs="Simplified Arabic"/>
          <w:szCs w:val="24"/>
        </w:rPr>
        <w:t xml:space="preserve"> L.). Frontiers in Plant Science, 7, 1597.</w:t>
      </w:r>
      <w:r w:rsidR="009E66E2" w:rsidRPr="00017B58">
        <w:rPr>
          <w:rFonts w:ascii="Times New Roman" w:eastAsia="Times New Roman" w:hAnsi="Times New Roman" w:cs="Simplified Arabic"/>
          <w:szCs w:val="24"/>
          <w:rtl/>
        </w:rPr>
        <w:t>‏</w:t>
      </w:r>
    </w:p>
    <w:p w:rsidR="00CD4ABB"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Choi, M. S., Kim, W., Lee, C., and Oh, C. S. (2013). </w:t>
      </w:r>
      <w:proofErr w:type="spellStart"/>
      <w:r w:rsidRPr="00017B58">
        <w:rPr>
          <w:rFonts w:ascii="Times New Roman" w:eastAsia="Times New Roman" w:hAnsi="Times New Roman" w:cs="Simplified Arabic"/>
          <w:szCs w:val="24"/>
        </w:rPr>
        <w:t>Harpins</w:t>
      </w:r>
      <w:proofErr w:type="spellEnd"/>
      <w:r w:rsidRPr="00017B58">
        <w:rPr>
          <w:rFonts w:ascii="Times New Roman" w:eastAsia="Times New Roman" w:hAnsi="Times New Roman" w:cs="Simplified Arabic"/>
          <w:szCs w:val="24"/>
        </w:rPr>
        <w:t>, multifunctional proteins secreted by Gram-negative plant-pathogenic bacteria. Molecular Plant-Microbe Interactions, 26(10), 1115-1122.</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Cyprus, T., and </w:t>
      </w:r>
      <w:proofErr w:type="spellStart"/>
      <w:r w:rsidRPr="00017B58">
        <w:rPr>
          <w:rFonts w:ascii="Times New Roman" w:eastAsia="Times New Roman" w:hAnsi="Times New Roman" w:cs="Simplified Arabic"/>
          <w:szCs w:val="24"/>
        </w:rPr>
        <w:t>Pratico</w:t>
      </w:r>
      <w:proofErr w:type="spellEnd"/>
      <w:r w:rsidRPr="00017B58">
        <w:rPr>
          <w:rFonts w:ascii="Times New Roman" w:eastAsia="Times New Roman" w:hAnsi="Times New Roman" w:cs="Simplified Arabic"/>
          <w:szCs w:val="24"/>
        </w:rPr>
        <w:t>, D. (2006). Antioxidants and Chronic Vascular Disease: Animal Studies. In Antioxidants and Cardiovascular Disease (pp. 227-253). Boston, MA: Springer US.</w:t>
      </w:r>
    </w:p>
    <w:p w:rsidR="00170D1E" w:rsidRPr="00017B58" w:rsidRDefault="00170D1E"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Delannoy</w:t>
      </w:r>
      <w:proofErr w:type="spellEnd"/>
      <w:r w:rsidRPr="00017B58">
        <w:rPr>
          <w:rFonts w:ascii="Times New Roman" w:eastAsia="Times New Roman" w:hAnsi="Times New Roman" w:cs="Simplified Arabic"/>
          <w:szCs w:val="24"/>
        </w:rPr>
        <w:t xml:space="preserve"> E., Lyon B., </w:t>
      </w:r>
      <w:proofErr w:type="spellStart"/>
      <w:r w:rsidRPr="00017B58">
        <w:rPr>
          <w:rFonts w:ascii="Times New Roman" w:eastAsia="Times New Roman" w:hAnsi="Times New Roman" w:cs="Simplified Arabic"/>
          <w:szCs w:val="24"/>
        </w:rPr>
        <w:t>Marmey</w:t>
      </w:r>
      <w:proofErr w:type="spellEnd"/>
      <w:r w:rsidRPr="00017B58">
        <w:rPr>
          <w:rFonts w:ascii="Times New Roman" w:eastAsia="Times New Roman" w:hAnsi="Times New Roman" w:cs="Simplified Arabic"/>
          <w:szCs w:val="24"/>
        </w:rPr>
        <w:t xml:space="preserve"> P., </w:t>
      </w:r>
      <w:proofErr w:type="spellStart"/>
      <w:r w:rsidRPr="00017B58">
        <w:rPr>
          <w:rFonts w:ascii="Times New Roman" w:eastAsia="Times New Roman" w:hAnsi="Times New Roman" w:cs="Simplified Arabic"/>
          <w:szCs w:val="24"/>
        </w:rPr>
        <w:t>Jalloul</w:t>
      </w:r>
      <w:proofErr w:type="spellEnd"/>
      <w:r w:rsidRPr="00017B58">
        <w:rPr>
          <w:rFonts w:ascii="Times New Roman" w:eastAsia="Times New Roman" w:hAnsi="Times New Roman" w:cs="Simplified Arabic"/>
          <w:szCs w:val="24"/>
        </w:rPr>
        <w:t xml:space="preserve"> A., Daniel J., </w:t>
      </w:r>
      <w:proofErr w:type="spellStart"/>
      <w:r w:rsidRPr="00017B58">
        <w:rPr>
          <w:rFonts w:ascii="Times New Roman" w:eastAsia="Times New Roman" w:hAnsi="Times New Roman" w:cs="Simplified Arabic"/>
          <w:szCs w:val="24"/>
        </w:rPr>
        <w:t>Montillet</w:t>
      </w:r>
      <w:proofErr w:type="spellEnd"/>
      <w:r w:rsidRPr="00017B58">
        <w:rPr>
          <w:rFonts w:ascii="Times New Roman" w:eastAsia="Times New Roman" w:hAnsi="Times New Roman" w:cs="Simplified Arabic"/>
          <w:szCs w:val="24"/>
        </w:rPr>
        <w:t xml:space="preserve"> J., </w:t>
      </w:r>
      <w:proofErr w:type="spellStart"/>
      <w:r w:rsidRPr="00017B58">
        <w:rPr>
          <w:rFonts w:ascii="Times New Roman" w:eastAsia="Times New Roman" w:hAnsi="Times New Roman" w:cs="Simplified Arabic"/>
          <w:szCs w:val="24"/>
        </w:rPr>
        <w:t>Essenberg</w:t>
      </w:r>
      <w:proofErr w:type="spellEnd"/>
      <w:r w:rsidRPr="00017B58">
        <w:rPr>
          <w:rFonts w:ascii="Times New Roman" w:eastAsia="Times New Roman" w:hAnsi="Times New Roman" w:cs="Simplified Arabic"/>
          <w:szCs w:val="24"/>
        </w:rPr>
        <w:t xml:space="preserve"> M., Nicole M. (2005) Resistance of cotton towards </w:t>
      </w:r>
      <w:proofErr w:type="spellStart"/>
      <w:r w:rsidRPr="00017B58">
        <w:rPr>
          <w:rFonts w:ascii="Times New Roman" w:eastAsia="Times New Roman" w:hAnsi="Times New Roman" w:cs="Simplified Arabic"/>
          <w:szCs w:val="24"/>
        </w:rPr>
        <w:t>Xanthomonas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campestris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pv</w:t>
      </w:r>
      <w:proofErr w:type="spellEnd"/>
      <w:r w:rsidRPr="00017B58">
        <w:rPr>
          <w:rFonts w:ascii="Times New Roman" w:eastAsia="Times New Roman" w:hAnsi="Times New Roman" w:cs="Simplified Arabic"/>
          <w:szCs w:val="24"/>
        </w:rPr>
        <w:t xml:space="preserve">. </w:t>
      </w:r>
      <w:proofErr w:type="spellStart"/>
      <w:proofErr w:type="gramStart"/>
      <w:r w:rsidRPr="00017B58">
        <w:rPr>
          <w:rFonts w:ascii="Times New Roman" w:eastAsia="Times New Roman" w:hAnsi="Times New Roman" w:cs="Simplified Arabic"/>
          <w:szCs w:val="24"/>
        </w:rPr>
        <w:t>malvacearum</w:t>
      </w:r>
      <w:proofErr w:type="spellEnd"/>
      <w:proofErr w:type="gramEnd"/>
      <w:r w:rsidRPr="00017B58">
        <w:rPr>
          <w:rFonts w:ascii="Times New Roman" w:eastAsia="Times New Roman" w:hAnsi="Times New Roman" w:cs="Simplified Arabic"/>
          <w:szCs w:val="24"/>
          <w:rtl/>
        </w:rPr>
        <w:t>.</w:t>
      </w:r>
      <w:r w:rsidRPr="00017B58">
        <w:rPr>
          <w:rFonts w:ascii="Times New Roman" w:eastAsia="Times New Roman" w:hAnsi="Times New Roman" w:cs="Simplified Arabic"/>
          <w:szCs w:val="24"/>
        </w:rPr>
        <w:t xml:space="preserve"> Ann. Rev. </w:t>
      </w:r>
      <w:proofErr w:type="spellStart"/>
      <w:r w:rsidRPr="00017B58">
        <w:rPr>
          <w:rFonts w:ascii="Times New Roman" w:eastAsia="Times New Roman" w:hAnsi="Times New Roman" w:cs="Simplified Arabic"/>
          <w:szCs w:val="24"/>
        </w:rPr>
        <w:t>Phytopathol</w:t>
      </w:r>
      <w:proofErr w:type="spellEnd"/>
      <w:r w:rsidRPr="00017B58">
        <w:rPr>
          <w:rFonts w:ascii="Times New Roman" w:eastAsia="Times New Roman" w:hAnsi="Times New Roman" w:cs="Simplified Arabic"/>
          <w:szCs w:val="24"/>
        </w:rPr>
        <w:t>. 43: 63–82.</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Dudziak</w:t>
      </w:r>
      <w:proofErr w:type="spellEnd"/>
      <w:r w:rsidRPr="00017B58">
        <w:rPr>
          <w:rFonts w:ascii="Times New Roman" w:eastAsia="Times New Roman" w:hAnsi="Times New Roman" w:cs="Simplified Arabic"/>
          <w:szCs w:val="24"/>
        </w:rPr>
        <w:t xml:space="preserve">, K., </w:t>
      </w:r>
      <w:proofErr w:type="spellStart"/>
      <w:r w:rsidRPr="00017B58">
        <w:rPr>
          <w:rFonts w:ascii="Times New Roman" w:eastAsia="Times New Roman" w:hAnsi="Times New Roman" w:cs="Simplified Arabic"/>
          <w:szCs w:val="24"/>
        </w:rPr>
        <w:t>Zapalska</w:t>
      </w:r>
      <w:proofErr w:type="spellEnd"/>
      <w:r w:rsidRPr="00017B58">
        <w:rPr>
          <w:rFonts w:ascii="Times New Roman" w:eastAsia="Times New Roman" w:hAnsi="Times New Roman" w:cs="Simplified Arabic"/>
          <w:szCs w:val="24"/>
        </w:rPr>
        <w:t xml:space="preserve">, M., </w:t>
      </w:r>
      <w:proofErr w:type="spellStart"/>
      <w:r w:rsidRPr="00017B58">
        <w:rPr>
          <w:rFonts w:ascii="Times New Roman" w:eastAsia="Times New Roman" w:hAnsi="Times New Roman" w:cs="Simplified Arabic"/>
          <w:szCs w:val="24"/>
        </w:rPr>
        <w:t>Börner</w:t>
      </w:r>
      <w:proofErr w:type="spellEnd"/>
      <w:r w:rsidRPr="00017B58">
        <w:rPr>
          <w:rFonts w:ascii="Times New Roman" w:eastAsia="Times New Roman" w:hAnsi="Times New Roman" w:cs="Simplified Arabic"/>
          <w:szCs w:val="24"/>
        </w:rPr>
        <w:t xml:space="preserve">, A., </w:t>
      </w:r>
      <w:proofErr w:type="spellStart"/>
      <w:r w:rsidRPr="00017B58">
        <w:rPr>
          <w:rFonts w:ascii="Times New Roman" w:eastAsia="Times New Roman" w:hAnsi="Times New Roman" w:cs="Simplified Arabic"/>
          <w:szCs w:val="24"/>
        </w:rPr>
        <w:t>Szczerba</w:t>
      </w:r>
      <w:proofErr w:type="spellEnd"/>
      <w:r w:rsidRPr="00017B58">
        <w:rPr>
          <w:rFonts w:ascii="Times New Roman" w:eastAsia="Times New Roman" w:hAnsi="Times New Roman" w:cs="Simplified Arabic"/>
          <w:szCs w:val="24"/>
        </w:rPr>
        <w:t xml:space="preserve">, H., </w:t>
      </w:r>
      <w:proofErr w:type="spellStart"/>
      <w:r w:rsidRPr="00017B58">
        <w:rPr>
          <w:rFonts w:ascii="Times New Roman" w:eastAsia="Times New Roman" w:hAnsi="Times New Roman" w:cs="Simplified Arabic"/>
          <w:szCs w:val="24"/>
        </w:rPr>
        <w:t>Kowalczyk</w:t>
      </w:r>
      <w:proofErr w:type="spellEnd"/>
      <w:r w:rsidRPr="00017B58">
        <w:rPr>
          <w:rFonts w:ascii="Times New Roman" w:eastAsia="Times New Roman" w:hAnsi="Times New Roman" w:cs="Simplified Arabic"/>
          <w:szCs w:val="24"/>
        </w:rPr>
        <w:t>, K., and Nowak, M. (2019). Analysis of wheat gene expression related to the oxidative stress response and signal transduction under short-term osmotic stress. Scientific Reports, 9(1), 2743.</w:t>
      </w:r>
    </w:p>
    <w:p w:rsidR="00C058CD" w:rsidRPr="00017B58" w:rsidRDefault="00C058CD"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Duveiller</w:t>
      </w:r>
      <w:proofErr w:type="spellEnd"/>
      <w:r w:rsidRPr="00017B58">
        <w:rPr>
          <w:rFonts w:ascii="Times New Roman" w:eastAsia="Times New Roman" w:hAnsi="Times New Roman" w:cs="Simplified Arabic"/>
          <w:szCs w:val="24"/>
        </w:rPr>
        <w:t xml:space="preserve">, E., </w:t>
      </w:r>
      <w:proofErr w:type="spellStart"/>
      <w:r w:rsidRPr="00017B58">
        <w:rPr>
          <w:rFonts w:ascii="Times New Roman" w:eastAsia="Times New Roman" w:hAnsi="Times New Roman" w:cs="Simplified Arabic"/>
          <w:szCs w:val="24"/>
        </w:rPr>
        <w:t>Fucikovsky</w:t>
      </w:r>
      <w:proofErr w:type="spellEnd"/>
      <w:r w:rsidRPr="00017B58">
        <w:rPr>
          <w:rFonts w:ascii="Times New Roman" w:eastAsia="Times New Roman" w:hAnsi="Times New Roman" w:cs="Simplified Arabic"/>
          <w:szCs w:val="24"/>
        </w:rPr>
        <w:t>, L and Rudolph, K, eds. (1997). The bacterial diseases of wheat: concepts and methods of disease management. Mexico, D.F.: CIMMYT. 78 pp.</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Gill, S and N. </w:t>
      </w:r>
      <w:proofErr w:type="spellStart"/>
      <w:r w:rsidRPr="00017B58">
        <w:rPr>
          <w:rFonts w:ascii="Times New Roman" w:eastAsia="Times New Roman" w:hAnsi="Times New Roman" w:cs="Simplified Arabic"/>
          <w:szCs w:val="24"/>
        </w:rPr>
        <w:t>Tuteja</w:t>
      </w:r>
      <w:proofErr w:type="spellEnd"/>
      <w:r w:rsidRPr="00017B58">
        <w:rPr>
          <w:rFonts w:ascii="Times New Roman" w:eastAsia="Times New Roman" w:hAnsi="Times New Roman" w:cs="Simplified Arabic"/>
          <w:szCs w:val="24"/>
        </w:rPr>
        <w:t xml:space="preserve">. </w:t>
      </w:r>
      <w:r w:rsidR="00C6175F" w:rsidRPr="00017B58">
        <w:rPr>
          <w:rFonts w:ascii="Times New Roman" w:eastAsia="Times New Roman" w:hAnsi="Times New Roman" w:cs="Simplified Arabic"/>
          <w:szCs w:val="24"/>
        </w:rPr>
        <w:t>(</w:t>
      </w:r>
      <w:r w:rsidRPr="00017B58">
        <w:rPr>
          <w:rFonts w:ascii="Times New Roman" w:eastAsia="Times New Roman" w:hAnsi="Times New Roman" w:cs="Simplified Arabic"/>
          <w:szCs w:val="24"/>
        </w:rPr>
        <w:t>2010</w:t>
      </w:r>
      <w:r w:rsidR="00C6175F" w:rsidRPr="00017B58">
        <w:rPr>
          <w:rFonts w:ascii="Times New Roman" w:eastAsia="Times New Roman" w:hAnsi="Times New Roman" w:cs="Simplified Arabic"/>
          <w:szCs w:val="24"/>
        </w:rPr>
        <w:t>)</w:t>
      </w:r>
      <w:r w:rsidRPr="00017B58">
        <w:rPr>
          <w:rFonts w:ascii="Times New Roman" w:eastAsia="Times New Roman" w:hAnsi="Times New Roman" w:cs="Simplified Arabic"/>
          <w:szCs w:val="24"/>
        </w:rPr>
        <w:t>. Reactive oxygen species and antioxidant machinery in abiotic stress tolerance in crop plants, Plant Physiology and Biochemistry, 48(12):909–930.</w:t>
      </w:r>
    </w:p>
    <w:p w:rsidR="00CD4ABB"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Gholamnezhad</w:t>
      </w:r>
      <w:proofErr w:type="spellEnd"/>
      <w:r w:rsidRPr="00017B58">
        <w:rPr>
          <w:rFonts w:ascii="Times New Roman" w:eastAsia="Times New Roman" w:hAnsi="Times New Roman" w:cs="Simplified Arabic"/>
          <w:szCs w:val="24"/>
        </w:rPr>
        <w:t xml:space="preserve">, J., </w:t>
      </w:r>
      <w:proofErr w:type="spellStart"/>
      <w:r w:rsidRPr="00017B58">
        <w:rPr>
          <w:rFonts w:ascii="Times New Roman" w:eastAsia="Times New Roman" w:hAnsi="Times New Roman" w:cs="Simplified Arabic"/>
          <w:szCs w:val="24"/>
        </w:rPr>
        <w:t>Sanjarian</w:t>
      </w:r>
      <w:proofErr w:type="spellEnd"/>
      <w:r w:rsidRPr="00017B58">
        <w:rPr>
          <w:rFonts w:ascii="Times New Roman" w:eastAsia="Times New Roman" w:hAnsi="Times New Roman" w:cs="Simplified Arabic"/>
          <w:szCs w:val="24"/>
        </w:rPr>
        <w:t xml:space="preserve">, F., </w:t>
      </w:r>
      <w:proofErr w:type="spellStart"/>
      <w:r w:rsidRPr="00017B58">
        <w:rPr>
          <w:rFonts w:ascii="Times New Roman" w:eastAsia="Times New Roman" w:hAnsi="Times New Roman" w:cs="Simplified Arabic"/>
          <w:szCs w:val="24"/>
        </w:rPr>
        <w:t>Goltapeh</w:t>
      </w:r>
      <w:proofErr w:type="spellEnd"/>
      <w:r w:rsidRPr="00017B58">
        <w:rPr>
          <w:rFonts w:ascii="Times New Roman" w:eastAsia="Times New Roman" w:hAnsi="Times New Roman" w:cs="Simplified Arabic"/>
          <w:szCs w:val="24"/>
        </w:rPr>
        <w:t xml:space="preserve">, E. M., </w:t>
      </w:r>
      <w:proofErr w:type="spellStart"/>
      <w:r w:rsidRPr="00017B58">
        <w:rPr>
          <w:rFonts w:ascii="Times New Roman" w:eastAsia="Times New Roman" w:hAnsi="Times New Roman" w:cs="Simplified Arabic"/>
          <w:szCs w:val="24"/>
        </w:rPr>
        <w:t>Safaie</w:t>
      </w:r>
      <w:proofErr w:type="spellEnd"/>
      <w:r w:rsidRPr="00017B58">
        <w:rPr>
          <w:rFonts w:ascii="Times New Roman" w:eastAsia="Times New Roman" w:hAnsi="Times New Roman" w:cs="Simplified Arabic"/>
          <w:szCs w:val="24"/>
        </w:rPr>
        <w:t xml:space="preserve">, N., and </w:t>
      </w:r>
      <w:proofErr w:type="spellStart"/>
      <w:r w:rsidRPr="00017B58">
        <w:rPr>
          <w:rFonts w:ascii="Times New Roman" w:eastAsia="Times New Roman" w:hAnsi="Times New Roman" w:cs="Simplified Arabic"/>
          <w:szCs w:val="24"/>
        </w:rPr>
        <w:t>Razavi</w:t>
      </w:r>
      <w:proofErr w:type="spellEnd"/>
      <w:r w:rsidRPr="00017B58">
        <w:rPr>
          <w:rFonts w:ascii="Times New Roman" w:eastAsia="Times New Roman" w:hAnsi="Times New Roman" w:cs="Simplified Arabic"/>
          <w:szCs w:val="24"/>
        </w:rPr>
        <w:t xml:space="preserve">, K. (2016). Effect of salicylic acid on enzyme activity in wheat in immediate early time after infection with </w:t>
      </w:r>
      <w:proofErr w:type="spellStart"/>
      <w:r w:rsidRPr="00017B58">
        <w:rPr>
          <w:rFonts w:ascii="Times New Roman" w:eastAsia="Times New Roman" w:hAnsi="Times New Roman" w:cs="Simplified Arabic"/>
          <w:szCs w:val="24"/>
        </w:rPr>
        <w:t>Mycosphaerellagraminicola</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Scientiaagriculturaebohemica</w:t>
      </w:r>
      <w:proofErr w:type="spellEnd"/>
      <w:r w:rsidRPr="00017B58">
        <w:rPr>
          <w:rFonts w:ascii="Times New Roman" w:eastAsia="Times New Roman" w:hAnsi="Times New Roman" w:cs="Simplified Arabic"/>
          <w:szCs w:val="24"/>
        </w:rPr>
        <w:t>, 47(1), 1-8.</w:t>
      </w:r>
    </w:p>
    <w:p w:rsidR="00EC717B" w:rsidRPr="00017B58" w:rsidRDefault="00EC717B"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Giannopolitis</w:t>
      </w:r>
      <w:proofErr w:type="spellEnd"/>
      <w:r w:rsidRPr="00017B58">
        <w:rPr>
          <w:rFonts w:ascii="Times New Roman" w:eastAsia="Times New Roman" w:hAnsi="Times New Roman" w:cs="Simplified Arabic"/>
          <w:szCs w:val="24"/>
        </w:rPr>
        <w:t xml:space="preserve">, C. N., and </w:t>
      </w:r>
      <w:proofErr w:type="spellStart"/>
      <w:r w:rsidRPr="00017B58">
        <w:rPr>
          <w:rFonts w:ascii="Times New Roman" w:eastAsia="Times New Roman" w:hAnsi="Times New Roman" w:cs="Simplified Arabic"/>
          <w:szCs w:val="24"/>
        </w:rPr>
        <w:t>Ries</w:t>
      </w:r>
      <w:proofErr w:type="spellEnd"/>
      <w:r w:rsidRPr="00017B58">
        <w:rPr>
          <w:rFonts w:ascii="Times New Roman" w:eastAsia="Times New Roman" w:hAnsi="Times New Roman" w:cs="Simplified Arabic"/>
          <w:szCs w:val="24"/>
        </w:rPr>
        <w:t xml:space="preserve">, S. K. (1977). Superoxide </w:t>
      </w:r>
      <w:proofErr w:type="spellStart"/>
      <w:r w:rsidRPr="00017B58">
        <w:rPr>
          <w:rFonts w:ascii="Times New Roman" w:eastAsia="Times New Roman" w:hAnsi="Times New Roman" w:cs="Simplified Arabic"/>
          <w:szCs w:val="24"/>
        </w:rPr>
        <w:t>dismutases</w:t>
      </w:r>
      <w:proofErr w:type="spellEnd"/>
      <w:r w:rsidRPr="00017B58">
        <w:rPr>
          <w:rFonts w:ascii="Times New Roman" w:eastAsia="Times New Roman" w:hAnsi="Times New Roman" w:cs="Simplified Arabic"/>
          <w:szCs w:val="24"/>
        </w:rPr>
        <w:t>: I. Occurrence in higher plants. Plant physiology, 59(2), 309-314.</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tl/>
        </w:rPr>
      </w:pPr>
      <w:r w:rsidRPr="00017B58">
        <w:rPr>
          <w:rFonts w:ascii="Times New Roman" w:eastAsia="Times New Roman" w:hAnsi="Times New Roman" w:cs="Simplified Arabic"/>
          <w:szCs w:val="24"/>
        </w:rPr>
        <w:t xml:space="preserve">Gupta, N. K., </w:t>
      </w:r>
      <w:proofErr w:type="spellStart"/>
      <w:r w:rsidRPr="00017B58">
        <w:rPr>
          <w:rFonts w:ascii="Times New Roman" w:eastAsia="Times New Roman" w:hAnsi="Times New Roman" w:cs="Simplified Arabic"/>
          <w:szCs w:val="24"/>
        </w:rPr>
        <w:t>Agarwal</w:t>
      </w:r>
      <w:proofErr w:type="spellEnd"/>
      <w:r w:rsidRPr="00017B58">
        <w:rPr>
          <w:rFonts w:ascii="Times New Roman" w:eastAsia="Times New Roman" w:hAnsi="Times New Roman" w:cs="Simplified Arabic"/>
          <w:szCs w:val="24"/>
        </w:rPr>
        <w:t xml:space="preserve">, S., </w:t>
      </w:r>
      <w:proofErr w:type="spellStart"/>
      <w:r w:rsidRPr="00017B58">
        <w:rPr>
          <w:rFonts w:ascii="Times New Roman" w:eastAsia="Times New Roman" w:hAnsi="Times New Roman" w:cs="Simplified Arabic"/>
          <w:szCs w:val="24"/>
        </w:rPr>
        <w:t>Agarwal</w:t>
      </w:r>
      <w:proofErr w:type="spellEnd"/>
      <w:r w:rsidRPr="00017B58">
        <w:rPr>
          <w:rFonts w:ascii="Times New Roman" w:eastAsia="Times New Roman" w:hAnsi="Times New Roman" w:cs="Simplified Arabic"/>
          <w:szCs w:val="24"/>
        </w:rPr>
        <w:t xml:space="preserve">, V. P., </w:t>
      </w:r>
      <w:proofErr w:type="spellStart"/>
      <w:r w:rsidRPr="00017B58">
        <w:rPr>
          <w:rFonts w:ascii="Times New Roman" w:eastAsia="Times New Roman" w:hAnsi="Times New Roman" w:cs="Simplified Arabic"/>
          <w:szCs w:val="24"/>
        </w:rPr>
        <w:t>Nathawat</w:t>
      </w:r>
      <w:proofErr w:type="spellEnd"/>
      <w:r w:rsidRPr="00017B58">
        <w:rPr>
          <w:rFonts w:ascii="Times New Roman" w:eastAsia="Times New Roman" w:hAnsi="Times New Roman" w:cs="Simplified Arabic"/>
          <w:szCs w:val="24"/>
        </w:rPr>
        <w:t xml:space="preserve">, N. S., Gupta, S., and Singh, G. (2013). Effect of short-term heat stress on growth, physiology and </w:t>
      </w:r>
      <w:proofErr w:type="spellStart"/>
      <w:r w:rsidRPr="00017B58">
        <w:rPr>
          <w:rFonts w:ascii="Times New Roman" w:eastAsia="Times New Roman" w:hAnsi="Times New Roman" w:cs="Simplified Arabic"/>
          <w:szCs w:val="24"/>
        </w:rPr>
        <w:t>antioxidative</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defence</w:t>
      </w:r>
      <w:proofErr w:type="spellEnd"/>
      <w:r w:rsidRPr="00017B58">
        <w:rPr>
          <w:rFonts w:ascii="Times New Roman" w:eastAsia="Times New Roman" w:hAnsi="Times New Roman" w:cs="Simplified Arabic"/>
          <w:szCs w:val="24"/>
        </w:rPr>
        <w:t xml:space="preserve"> system in wheat seedlings. </w:t>
      </w:r>
      <w:proofErr w:type="spellStart"/>
      <w:r w:rsidRPr="00017B58">
        <w:rPr>
          <w:rFonts w:ascii="Times New Roman" w:eastAsia="Times New Roman" w:hAnsi="Times New Roman" w:cs="Simplified Arabic"/>
          <w:szCs w:val="24"/>
        </w:rPr>
        <w:t>Acta</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Physiologiae</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Plantarum</w:t>
      </w:r>
      <w:proofErr w:type="spellEnd"/>
      <w:r w:rsidRPr="00017B58">
        <w:rPr>
          <w:rFonts w:ascii="Times New Roman" w:eastAsia="Times New Roman" w:hAnsi="Times New Roman" w:cs="Simplified Arabic"/>
          <w:szCs w:val="24"/>
        </w:rPr>
        <w:t>, 35, 1837-1842.</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Jiang, W., Yang, L., He, Y., Zhang, H., Li, W., Chen, </w:t>
      </w:r>
      <w:proofErr w:type="gramStart"/>
      <w:r w:rsidRPr="00017B58">
        <w:rPr>
          <w:rFonts w:ascii="Times New Roman" w:eastAsia="Times New Roman" w:hAnsi="Times New Roman" w:cs="Simplified Arabic"/>
          <w:szCs w:val="24"/>
        </w:rPr>
        <w:t>H .</w:t>
      </w:r>
      <w:proofErr w:type="gramEnd"/>
      <w:r w:rsidRPr="00017B58">
        <w:rPr>
          <w:rFonts w:ascii="Times New Roman" w:eastAsia="Times New Roman" w:hAnsi="Times New Roman" w:cs="Simplified Arabic"/>
          <w:szCs w:val="24"/>
        </w:rPr>
        <w:t>, Ma, D. and Yin, J. (2019). Genome-wide identification and transcriptional expression analysis of superoxide dismutase (SOD) family in wheat (</w:t>
      </w:r>
      <w:proofErr w:type="spellStart"/>
      <w:r w:rsidRPr="00017B58">
        <w:rPr>
          <w:rFonts w:ascii="Times New Roman" w:eastAsia="Times New Roman" w:hAnsi="Times New Roman" w:cs="Simplified Arabic"/>
          <w:szCs w:val="24"/>
        </w:rPr>
        <w:t>Triticum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aestivum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PeerJ</w:t>
      </w:r>
      <w:proofErr w:type="spellEnd"/>
      <w:r w:rsidRPr="00017B58">
        <w:rPr>
          <w:rFonts w:ascii="Times New Roman" w:eastAsia="Times New Roman" w:hAnsi="Times New Roman" w:cs="Simplified Arabic"/>
          <w:szCs w:val="24"/>
        </w:rPr>
        <w:t>, 7, e8062.</w:t>
      </w:r>
    </w:p>
    <w:p w:rsidR="0028709C" w:rsidRPr="00017B58" w:rsidRDefault="0028709C"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Kamle</w:t>
      </w:r>
      <w:proofErr w:type="spellEnd"/>
      <w:r w:rsidRPr="00017B58">
        <w:rPr>
          <w:rFonts w:ascii="Times New Roman" w:eastAsia="Times New Roman" w:hAnsi="Times New Roman" w:cs="Simplified Arabic"/>
          <w:szCs w:val="24"/>
        </w:rPr>
        <w:t xml:space="preserve">, M., Borah, R., Bora, H., </w:t>
      </w:r>
      <w:proofErr w:type="spellStart"/>
      <w:r w:rsidRPr="00017B58">
        <w:rPr>
          <w:rFonts w:ascii="Times New Roman" w:eastAsia="Times New Roman" w:hAnsi="Times New Roman" w:cs="Simplified Arabic"/>
          <w:szCs w:val="24"/>
        </w:rPr>
        <w:t>Jaiswal</w:t>
      </w:r>
      <w:proofErr w:type="spellEnd"/>
      <w:r w:rsidRPr="00017B58">
        <w:rPr>
          <w:rFonts w:ascii="Times New Roman" w:eastAsia="Times New Roman" w:hAnsi="Times New Roman" w:cs="Simplified Arabic"/>
          <w:szCs w:val="24"/>
        </w:rPr>
        <w:t xml:space="preserve">, A. K., Singh, R. K., &amp; Kumar, P. (2020). Systemic acquired resistance (SAR) and induced systemic resistance (ISR): role and mechanism of action against </w:t>
      </w:r>
      <w:proofErr w:type="spellStart"/>
      <w:r w:rsidRPr="00017B58">
        <w:rPr>
          <w:rFonts w:ascii="Times New Roman" w:eastAsia="Times New Roman" w:hAnsi="Times New Roman" w:cs="Simplified Arabic"/>
          <w:szCs w:val="24"/>
        </w:rPr>
        <w:t>phytopathogens</w:t>
      </w:r>
      <w:proofErr w:type="spellEnd"/>
      <w:r w:rsidRPr="00017B58">
        <w:rPr>
          <w:rFonts w:ascii="Times New Roman" w:eastAsia="Times New Roman" w:hAnsi="Times New Roman" w:cs="Simplified Arabic"/>
          <w:szCs w:val="24"/>
        </w:rPr>
        <w:t>. Fungal biotechnology and bioengineering, 457-470.</w:t>
      </w:r>
    </w:p>
    <w:p w:rsidR="00141F65" w:rsidRPr="00017B58" w:rsidRDefault="00141F65"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Keshkeih</w:t>
      </w:r>
      <w:proofErr w:type="spellEnd"/>
      <w:r w:rsidRPr="00017B58">
        <w:rPr>
          <w:rFonts w:ascii="Times New Roman" w:eastAsia="Times New Roman" w:hAnsi="Times New Roman" w:cs="Simplified Arabic"/>
          <w:szCs w:val="24"/>
        </w:rPr>
        <w:t xml:space="preserve">, </w:t>
      </w:r>
      <w:proofErr w:type="gramStart"/>
      <w:r w:rsidRPr="00017B58">
        <w:rPr>
          <w:rFonts w:ascii="Times New Roman" w:eastAsia="Times New Roman" w:hAnsi="Times New Roman" w:cs="Simplified Arabic"/>
          <w:szCs w:val="24"/>
        </w:rPr>
        <w:t>R .(</w:t>
      </w:r>
      <w:proofErr w:type="gramEnd"/>
      <w:r w:rsidRPr="00017B58">
        <w:rPr>
          <w:rFonts w:ascii="Times New Roman" w:eastAsia="Times New Roman" w:hAnsi="Times New Roman" w:cs="Simplified Arabic"/>
          <w:szCs w:val="24"/>
        </w:rPr>
        <w:t>2014).Induction of Cotton Resistance (</w:t>
      </w:r>
      <w:proofErr w:type="spellStart"/>
      <w:r w:rsidRPr="00017B58">
        <w:rPr>
          <w:rFonts w:ascii="Times New Roman" w:eastAsia="Times New Roman" w:hAnsi="Times New Roman" w:cs="Simplified Arabic"/>
          <w:szCs w:val="24"/>
        </w:rPr>
        <w:t>Gossypium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hirsutum</w:t>
      </w:r>
      <w:proofErr w:type="spellEnd"/>
      <w:r w:rsidRPr="00017B58">
        <w:rPr>
          <w:rFonts w:ascii="Times New Roman" w:eastAsia="Times New Roman" w:hAnsi="Times New Roman" w:cs="Simplified Arabic"/>
          <w:szCs w:val="24"/>
        </w:rPr>
        <w:t xml:space="preserve">) to </w:t>
      </w:r>
      <w:proofErr w:type="spellStart"/>
      <w:r w:rsidRPr="00017B58">
        <w:rPr>
          <w:rFonts w:ascii="Times New Roman" w:eastAsia="Times New Roman" w:hAnsi="Times New Roman" w:cs="Simplified Arabic"/>
          <w:szCs w:val="24"/>
        </w:rPr>
        <w:t>Xanthomonas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campestris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pv</w:t>
      </w:r>
      <w:proofErr w:type="spellEnd"/>
      <w:r w:rsidRPr="00017B58">
        <w:rPr>
          <w:rFonts w:ascii="Times New Roman" w:eastAsia="Times New Roman" w:hAnsi="Times New Roman" w:cs="Simplified Arabic"/>
          <w:szCs w:val="24"/>
        </w:rPr>
        <w:t xml:space="preserve">. </w:t>
      </w:r>
      <w:proofErr w:type="spellStart"/>
      <w:proofErr w:type="gramStart"/>
      <w:r w:rsidRPr="00017B58">
        <w:rPr>
          <w:rFonts w:ascii="Times New Roman" w:eastAsia="Times New Roman" w:hAnsi="Times New Roman" w:cs="Simplified Arabic"/>
          <w:szCs w:val="24"/>
        </w:rPr>
        <w:t>malvacearum</w:t>
      </w:r>
      <w:proofErr w:type="spellEnd"/>
      <w:proofErr w:type="gramEnd"/>
      <w:r w:rsidRPr="00017B58">
        <w:rPr>
          <w:rFonts w:ascii="Times New Roman" w:eastAsia="Times New Roman" w:hAnsi="Times New Roman" w:cs="Simplified Arabic"/>
          <w:szCs w:val="24"/>
        </w:rPr>
        <w:t xml:space="preserve"> by Chemical and Biological Materials. Master Thesis. Damascus University.p:94.</w:t>
      </w:r>
    </w:p>
    <w:p w:rsidR="00486795" w:rsidRPr="00017B58" w:rsidRDefault="00486795"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lastRenderedPageBreak/>
        <w:t>Laemmli</w:t>
      </w:r>
      <w:proofErr w:type="spellEnd"/>
      <w:r w:rsidRPr="00017B58">
        <w:rPr>
          <w:rFonts w:ascii="Times New Roman" w:eastAsia="Times New Roman" w:hAnsi="Times New Roman" w:cs="Simplified Arabic"/>
          <w:szCs w:val="24"/>
        </w:rPr>
        <w:t xml:space="preserve"> U. (1970) Cleavage of structural proteins during the assembly of the head of bacteriophage T4. Nature 227</w:t>
      </w:r>
      <w:r w:rsidRPr="00017B58">
        <w:rPr>
          <w:rFonts w:ascii="Times New Roman" w:eastAsia="Times New Roman" w:hAnsi="Times New Roman" w:cs="Simplified Arabic"/>
          <w:szCs w:val="24"/>
          <w:rtl/>
        </w:rPr>
        <w:t>:</w:t>
      </w:r>
      <w:r w:rsidRPr="00017B58">
        <w:rPr>
          <w:rFonts w:ascii="Times New Roman" w:eastAsia="Times New Roman" w:hAnsi="Times New Roman" w:cs="Simplified Arabic"/>
          <w:szCs w:val="24"/>
        </w:rPr>
        <w:t xml:space="preserve"> 680–685.</w:t>
      </w:r>
    </w:p>
    <w:p w:rsidR="008E6041" w:rsidRPr="00017B58" w:rsidRDefault="008E6041"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Leonowicz</w:t>
      </w:r>
      <w:proofErr w:type="spellEnd"/>
      <w:r w:rsidRPr="00017B58">
        <w:rPr>
          <w:rFonts w:ascii="Times New Roman" w:eastAsia="Times New Roman" w:hAnsi="Times New Roman" w:cs="Simplified Arabic"/>
          <w:szCs w:val="24"/>
        </w:rPr>
        <w:t xml:space="preserve">, G., </w:t>
      </w:r>
      <w:proofErr w:type="spellStart"/>
      <w:r w:rsidRPr="00017B58">
        <w:rPr>
          <w:rFonts w:ascii="Times New Roman" w:eastAsia="Times New Roman" w:hAnsi="Times New Roman" w:cs="Simplified Arabic"/>
          <w:szCs w:val="24"/>
        </w:rPr>
        <w:t>Trzebuniak</w:t>
      </w:r>
      <w:proofErr w:type="spellEnd"/>
      <w:r w:rsidRPr="00017B58">
        <w:rPr>
          <w:rFonts w:ascii="Times New Roman" w:eastAsia="Times New Roman" w:hAnsi="Times New Roman" w:cs="Simplified Arabic"/>
          <w:szCs w:val="24"/>
        </w:rPr>
        <w:t xml:space="preserve">, K. F., </w:t>
      </w:r>
      <w:proofErr w:type="spellStart"/>
      <w:r w:rsidRPr="00017B58">
        <w:rPr>
          <w:rFonts w:ascii="Times New Roman" w:eastAsia="Times New Roman" w:hAnsi="Times New Roman" w:cs="Simplified Arabic"/>
          <w:szCs w:val="24"/>
        </w:rPr>
        <w:t>Zimak-Piekarczyk</w:t>
      </w:r>
      <w:proofErr w:type="spellEnd"/>
      <w:r w:rsidRPr="00017B58">
        <w:rPr>
          <w:rFonts w:ascii="Times New Roman" w:eastAsia="Times New Roman" w:hAnsi="Times New Roman" w:cs="Simplified Arabic"/>
          <w:szCs w:val="24"/>
        </w:rPr>
        <w:t xml:space="preserve">, P., </w:t>
      </w:r>
      <w:proofErr w:type="spellStart"/>
      <w:r w:rsidRPr="00017B58">
        <w:rPr>
          <w:rFonts w:ascii="Times New Roman" w:eastAsia="Times New Roman" w:hAnsi="Times New Roman" w:cs="Simplified Arabic"/>
          <w:szCs w:val="24"/>
        </w:rPr>
        <w:t>Ślesak</w:t>
      </w:r>
      <w:proofErr w:type="spellEnd"/>
      <w:r w:rsidRPr="00017B58">
        <w:rPr>
          <w:rFonts w:ascii="Times New Roman" w:eastAsia="Times New Roman" w:hAnsi="Times New Roman" w:cs="Simplified Arabic"/>
          <w:szCs w:val="24"/>
        </w:rPr>
        <w:t xml:space="preserve">, I., and </w:t>
      </w:r>
      <w:proofErr w:type="spellStart"/>
      <w:r w:rsidRPr="00017B58">
        <w:rPr>
          <w:rFonts w:ascii="Times New Roman" w:eastAsia="Times New Roman" w:hAnsi="Times New Roman" w:cs="Simplified Arabic"/>
          <w:szCs w:val="24"/>
        </w:rPr>
        <w:t>Mysliwa-Kurdziel</w:t>
      </w:r>
      <w:proofErr w:type="spellEnd"/>
      <w:r w:rsidRPr="00017B58">
        <w:rPr>
          <w:rFonts w:ascii="Times New Roman" w:eastAsia="Times New Roman" w:hAnsi="Times New Roman" w:cs="Simplified Arabic"/>
          <w:szCs w:val="24"/>
        </w:rPr>
        <w:t xml:space="preserve">, B. (2018). The activity of superoxide </w:t>
      </w:r>
      <w:proofErr w:type="spellStart"/>
      <w:r w:rsidRPr="00017B58">
        <w:rPr>
          <w:rFonts w:ascii="Times New Roman" w:eastAsia="Times New Roman" w:hAnsi="Times New Roman" w:cs="Simplified Arabic"/>
          <w:szCs w:val="24"/>
        </w:rPr>
        <w:t>dismutases</w:t>
      </w:r>
      <w:proofErr w:type="spellEnd"/>
      <w:r w:rsidRPr="00017B58">
        <w:rPr>
          <w:rFonts w:ascii="Times New Roman" w:eastAsia="Times New Roman" w:hAnsi="Times New Roman" w:cs="Simplified Arabic"/>
          <w:szCs w:val="24"/>
        </w:rPr>
        <w:t xml:space="preserve"> (SODs) at the early stages of wheat </w:t>
      </w:r>
      <w:proofErr w:type="spellStart"/>
      <w:r w:rsidRPr="00017B58">
        <w:rPr>
          <w:rFonts w:ascii="Times New Roman" w:eastAsia="Times New Roman" w:hAnsi="Times New Roman" w:cs="Simplified Arabic"/>
          <w:szCs w:val="24"/>
        </w:rPr>
        <w:t>deetiolation</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Plos</w:t>
      </w:r>
      <w:proofErr w:type="spellEnd"/>
      <w:r w:rsidRPr="00017B58">
        <w:rPr>
          <w:rFonts w:ascii="Times New Roman" w:eastAsia="Times New Roman" w:hAnsi="Times New Roman" w:cs="Simplified Arabic"/>
          <w:szCs w:val="24"/>
        </w:rPr>
        <w:t xml:space="preserve"> One, 13(3), e0194678.</w:t>
      </w:r>
    </w:p>
    <w:p w:rsidR="00CD4ABB"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Li, M., Yu, M. L., Zhang, Z. Q., Wu, Y. C., Liu, Z. G., and Zhao, C. H. (2012).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 xml:space="preserve"> induces rust disease (</w:t>
      </w:r>
      <w:proofErr w:type="spellStart"/>
      <w:r w:rsidRPr="00017B58">
        <w:rPr>
          <w:rFonts w:ascii="Times New Roman" w:eastAsia="Times New Roman" w:hAnsi="Times New Roman" w:cs="Simplified Arabic"/>
          <w:szCs w:val="24"/>
        </w:rPr>
        <w:t>Phakopsorazizyphi</w:t>
      </w:r>
      <w:proofErr w:type="spellEnd"/>
      <w:r w:rsidRPr="00017B58">
        <w:rPr>
          <w:rFonts w:ascii="Times New Roman" w:eastAsia="Times New Roman" w:hAnsi="Times New Roman" w:cs="Simplified Arabic"/>
          <w:szCs w:val="24"/>
        </w:rPr>
        <w:t>-vulgaris) resistance on winter jujube (</w:t>
      </w:r>
      <w:proofErr w:type="spellStart"/>
      <w:r w:rsidRPr="00017B58">
        <w:rPr>
          <w:rFonts w:ascii="Times New Roman" w:eastAsia="Times New Roman" w:hAnsi="Times New Roman" w:cs="Simplified Arabic"/>
          <w:szCs w:val="24"/>
        </w:rPr>
        <w:t>Ziziphus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jujuba</w:t>
      </w:r>
      <w:proofErr w:type="spellEnd"/>
      <w:r w:rsidRPr="00017B58">
        <w:rPr>
          <w:rFonts w:ascii="Times New Roman" w:eastAsia="Times New Roman" w:hAnsi="Times New Roman" w:cs="Simplified Arabic"/>
          <w:szCs w:val="24"/>
        </w:rPr>
        <w:t xml:space="preserve"> Mill. cv. </w:t>
      </w:r>
      <w:proofErr w:type="spellStart"/>
      <w:r w:rsidRPr="00017B58">
        <w:rPr>
          <w:rFonts w:ascii="Times New Roman" w:eastAsia="Times New Roman" w:hAnsi="Times New Roman" w:cs="Simplified Arabic"/>
          <w:szCs w:val="24"/>
        </w:rPr>
        <w:t>Dongzao</w:t>
      </w:r>
      <w:proofErr w:type="spellEnd"/>
      <w:r w:rsidRPr="00017B58">
        <w:rPr>
          <w:rFonts w:ascii="Times New Roman" w:eastAsia="Times New Roman" w:hAnsi="Times New Roman" w:cs="Simplified Arabic"/>
          <w:szCs w:val="24"/>
        </w:rPr>
        <w:t>). Biological Agriculture &amp; Horticulture, 28(3), 177-184.</w:t>
      </w:r>
    </w:p>
    <w:p w:rsidR="00AD4A97" w:rsidRPr="001B6EC7" w:rsidRDefault="00CD4ABB" w:rsidP="00017B58">
      <w:pPr>
        <w:pStyle w:val="HTML"/>
        <w:numPr>
          <w:ilvl w:val="0"/>
          <w:numId w:val="3"/>
        </w:numPr>
        <w:jc w:val="lowKashida"/>
        <w:rPr>
          <w:rFonts w:ascii="Times New Roman" w:hAnsi="Times New Roman" w:cs="Simplified Arabic"/>
          <w:sz w:val="22"/>
          <w:szCs w:val="24"/>
        </w:rPr>
      </w:pPr>
      <w:proofErr w:type="spellStart"/>
      <w:r w:rsidRPr="001B6EC7">
        <w:rPr>
          <w:rFonts w:ascii="Times New Roman" w:hAnsi="Times New Roman" w:cs="Simplified Arabic"/>
          <w:sz w:val="22"/>
          <w:szCs w:val="24"/>
        </w:rPr>
        <w:t>Livaja</w:t>
      </w:r>
      <w:proofErr w:type="spellEnd"/>
      <w:r w:rsidRPr="001B6EC7">
        <w:rPr>
          <w:rFonts w:ascii="Times New Roman" w:hAnsi="Times New Roman" w:cs="Simplified Arabic"/>
          <w:sz w:val="22"/>
          <w:szCs w:val="24"/>
        </w:rPr>
        <w:t xml:space="preserve">, M. (2005). The action of the bacterial effector protein </w:t>
      </w:r>
      <w:proofErr w:type="spellStart"/>
      <w:r w:rsidRPr="001B6EC7">
        <w:rPr>
          <w:rFonts w:ascii="Times New Roman" w:hAnsi="Times New Roman" w:cs="Simplified Arabic"/>
          <w:sz w:val="22"/>
          <w:szCs w:val="24"/>
        </w:rPr>
        <w:t>harpin</w:t>
      </w:r>
      <w:proofErr w:type="spellEnd"/>
      <w:r w:rsidRPr="001B6EC7">
        <w:rPr>
          <w:rFonts w:ascii="Times New Roman" w:hAnsi="Times New Roman" w:cs="Simplified Arabic"/>
          <w:sz w:val="22"/>
          <w:szCs w:val="24"/>
        </w:rPr>
        <w:t xml:space="preserve"> on Arabidopsis </w:t>
      </w:r>
      <w:proofErr w:type="spellStart"/>
      <w:r w:rsidRPr="001B6EC7">
        <w:rPr>
          <w:rFonts w:ascii="Times New Roman" w:hAnsi="Times New Roman" w:cs="Simplified Arabic"/>
          <w:sz w:val="22"/>
          <w:szCs w:val="24"/>
        </w:rPr>
        <w:t>thaliana.Ph.D</w:t>
      </w:r>
      <w:proofErr w:type="spellEnd"/>
      <w:r w:rsidRPr="001B6EC7">
        <w:rPr>
          <w:rFonts w:ascii="Times New Roman" w:hAnsi="Times New Roman" w:cs="Simplified Arabic"/>
          <w:sz w:val="22"/>
          <w:szCs w:val="24"/>
        </w:rPr>
        <w:t xml:space="preserve"> thesis, Technical University of Munich. 116p</w:t>
      </w:r>
    </w:p>
    <w:p w:rsidR="00AD4A97" w:rsidRPr="001B6EC7" w:rsidRDefault="00AD4A97" w:rsidP="00017B58">
      <w:pPr>
        <w:pStyle w:val="HTML"/>
        <w:numPr>
          <w:ilvl w:val="0"/>
          <w:numId w:val="3"/>
        </w:numPr>
        <w:jc w:val="lowKashida"/>
        <w:rPr>
          <w:rFonts w:ascii="Times New Roman" w:hAnsi="Times New Roman" w:cs="Simplified Arabic"/>
          <w:sz w:val="22"/>
          <w:szCs w:val="24"/>
        </w:rPr>
      </w:pPr>
      <w:proofErr w:type="spellStart"/>
      <w:r w:rsidRPr="001B6EC7">
        <w:rPr>
          <w:rFonts w:ascii="Times New Roman" w:hAnsi="Times New Roman" w:cs="Simplified Arabic"/>
          <w:sz w:val="22"/>
          <w:szCs w:val="24"/>
        </w:rPr>
        <w:t>Manavalan</w:t>
      </w:r>
      <w:proofErr w:type="spellEnd"/>
      <w:r w:rsidRPr="001B6EC7">
        <w:rPr>
          <w:rFonts w:ascii="Times New Roman" w:hAnsi="Times New Roman" w:cs="Simplified Arabic"/>
          <w:sz w:val="22"/>
          <w:szCs w:val="24"/>
        </w:rPr>
        <w:t xml:space="preserve">, L. P., and Nguyen, H. T. (2017). Drought tolerance in crops: physiology to genomics. In Plant stress physiology (pp. 1-23). Wallingford UK: CABI. </w:t>
      </w:r>
    </w:p>
    <w:p w:rsidR="00C058CD" w:rsidRPr="00017B58" w:rsidRDefault="00C058CD"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Maraite</w:t>
      </w:r>
      <w:proofErr w:type="spellEnd"/>
      <w:r w:rsidRPr="00017B58">
        <w:rPr>
          <w:rFonts w:ascii="Times New Roman" w:eastAsia="Times New Roman" w:hAnsi="Times New Roman" w:cs="Simplified Arabic"/>
          <w:szCs w:val="24"/>
        </w:rPr>
        <w:t xml:space="preserve">, H., </w:t>
      </w:r>
      <w:proofErr w:type="spellStart"/>
      <w:r w:rsidRPr="00017B58">
        <w:rPr>
          <w:rFonts w:ascii="Times New Roman" w:eastAsia="Times New Roman" w:hAnsi="Times New Roman" w:cs="Simplified Arabic"/>
          <w:szCs w:val="24"/>
        </w:rPr>
        <w:t>Bragard</w:t>
      </w:r>
      <w:proofErr w:type="spellEnd"/>
      <w:r w:rsidRPr="00017B58">
        <w:rPr>
          <w:rFonts w:ascii="Times New Roman" w:eastAsia="Times New Roman" w:hAnsi="Times New Roman" w:cs="Simplified Arabic"/>
          <w:szCs w:val="24"/>
        </w:rPr>
        <w:t xml:space="preserve">, C., and </w:t>
      </w:r>
      <w:proofErr w:type="spellStart"/>
      <w:r w:rsidRPr="00017B58">
        <w:rPr>
          <w:rFonts w:ascii="Times New Roman" w:eastAsia="Times New Roman" w:hAnsi="Times New Roman" w:cs="Simplified Arabic"/>
          <w:szCs w:val="24"/>
        </w:rPr>
        <w:t>Duveiller</w:t>
      </w:r>
      <w:proofErr w:type="spellEnd"/>
      <w:r w:rsidRPr="00017B58">
        <w:rPr>
          <w:rFonts w:ascii="Times New Roman" w:eastAsia="Times New Roman" w:hAnsi="Times New Roman" w:cs="Simplified Arabic"/>
          <w:szCs w:val="24"/>
        </w:rPr>
        <w:t xml:space="preserve">, E. (2007). The status of resistance to bacterial diseases of </w:t>
      </w:r>
      <w:proofErr w:type="spellStart"/>
      <w:r w:rsidRPr="00017B58">
        <w:rPr>
          <w:rFonts w:ascii="Times New Roman" w:eastAsia="Times New Roman" w:hAnsi="Times New Roman" w:cs="Simplified Arabic"/>
          <w:szCs w:val="24"/>
        </w:rPr>
        <w:t>wheat.In</w:t>
      </w:r>
      <w:proofErr w:type="spellEnd"/>
      <w:r w:rsidRPr="00017B58">
        <w:rPr>
          <w:rFonts w:ascii="Times New Roman" w:eastAsia="Times New Roman" w:hAnsi="Times New Roman" w:cs="Simplified Arabic"/>
          <w:szCs w:val="24"/>
        </w:rPr>
        <w:t xml:space="preserve"> wheat production in stressed environments. Springer, New York. 37-49</w:t>
      </w:r>
    </w:p>
    <w:p w:rsidR="00AD4A97" w:rsidRPr="00017B58" w:rsidRDefault="00440591"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Maurya</w:t>
      </w:r>
      <w:proofErr w:type="spellEnd"/>
      <w:r w:rsidRPr="00017B58">
        <w:rPr>
          <w:rFonts w:ascii="Times New Roman" w:eastAsia="Times New Roman" w:hAnsi="Times New Roman" w:cs="Simplified Arabic"/>
          <w:szCs w:val="24"/>
        </w:rPr>
        <w:t xml:space="preserve">, R., </w:t>
      </w:r>
      <w:proofErr w:type="spellStart"/>
      <w:r w:rsidRPr="00017B58">
        <w:rPr>
          <w:rFonts w:ascii="Times New Roman" w:eastAsia="Times New Roman" w:hAnsi="Times New Roman" w:cs="Simplified Arabic"/>
          <w:szCs w:val="24"/>
        </w:rPr>
        <w:t>Namdeo</w:t>
      </w:r>
      <w:proofErr w:type="gramStart"/>
      <w:r w:rsidRPr="00017B58">
        <w:rPr>
          <w:rFonts w:ascii="Times New Roman" w:eastAsia="Times New Roman" w:hAnsi="Times New Roman" w:cs="Simplified Arabic"/>
          <w:szCs w:val="24"/>
        </w:rPr>
        <w:t>,M</w:t>
      </w:r>
      <w:proofErr w:type="spellEnd"/>
      <w:proofErr w:type="gramEnd"/>
      <w:r w:rsidRPr="00017B58">
        <w:rPr>
          <w:rFonts w:ascii="Times New Roman" w:eastAsia="Times New Roman" w:hAnsi="Times New Roman" w:cs="Simplified Arabic"/>
          <w:szCs w:val="24"/>
        </w:rPr>
        <w:t>. (2022) Superoxide dismutase: a key enzyme for the survival of intracellular pathogens in host [</w:t>
      </w:r>
      <w:proofErr w:type="spellStart"/>
      <w:r w:rsidRPr="00017B58">
        <w:rPr>
          <w:rFonts w:ascii="Times New Roman" w:eastAsia="Times New Roman" w:hAnsi="Times New Roman" w:cs="Simplified Arabic"/>
          <w:szCs w:val="24"/>
        </w:rPr>
        <w:t>Intechopen</w:t>
      </w:r>
      <w:proofErr w:type="spellEnd"/>
      <w:r w:rsidRPr="00017B58">
        <w:rPr>
          <w:rFonts w:ascii="Times New Roman" w:eastAsia="Times New Roman" w:hAnsi="Times New Roman" w:cs="Simplified Arabic"/>
          <w:szCs w:val="24"/>
        </w:rPr>
        <w:t>], https://doi.org/10.5772/intechopen. 100322</w:t>
      </w:r>
    </w:p>
    <w:p w:rsidR="00CD4ABB"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McDowell, J. M., and </w:t>
      </w:r>
      <w:proofErr w:type="spellStart"/>
      <w:r w:rsidRPr="00017B58">
        <w:rPr>
          <w:rFonts w:ascii="Times New Roman" w:eastAsia="Times New Roman" w:hAnsi="Times New Roman" w:cs="Simplified Arabic"/>
          <w:szCs w:val="24"/>
        </w:rPr>
        <w:t>Woffenden</w:t>
      </w:r>
      <w:proofErr w:type="spellEnd"/>
      <w:r w:rsidRPr="00017B58">
        <w:rPr>
          <w:rFonts w:ascii="Times New Roman" w:eastAsia="Times New Roman" w:hAnsi="Times New Roman" w:cs="Simplified Arabic"/>
          <w:szCs w:val="24"/>
        </w:rPr>
        <w:t>, B. J. (2003). Plant disease resistance genes: recent insights and potential applications. TRENDS in Biotechnology, 21(4), 178-183.</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Patade</w:t>
      </w:r>
      <w:proofErr w:type="spellEnd"/>
      <w:r w:rsidRPr="00017B58">
        <w:rPr>
          <w:rFonts w:ascii="Times New Roman" w:eastAsia="Times New Roman" w:hAnsi="Times New Roman" w:cs="Simplified Arabic"/>
          <w:szCs w:val="24"/>
        </w:rPr>
        <w:t xml:space="preserve">, V. Y., </w:t>
      </w:r>
      <w:proofErr w:type="spellStart"/>
      <w:r w:rsidRPr="00017B58">
        <w:rPr>
          <w:rFonts w:ascii="Times New Roman" w:eastAsia="Times New Roman" w:hAnsi="Times New Roman" w:cs="Simplified Arabic"/>
          <w:szCs w:val="24"/>
        </w:rPr>
        <w:t>Bhargava</w:t>
      </w:r>
      <w:proofErr w:type="spellEnd"/>
      <w:r w:rsidRPr="00017B58">
        <w:rPr>
          <w:rFonts w:ascii="Times New Roman" w:eastAsia="Times New Roman" w:hAnsi="Times New Roman" w:cs="Simplified Arabic"/>
          <w:szCs w:val="24"/>
        </w:rPr>
        <w:t xml:space="preserve">, S., and </w:t>
      </w:r>
      <w:proofErr w:type="spellStart"/>
      <w:r w:rsidRPr="00017B58">
        <w:rPr>
          <w:rFonts w:ascii="Times New Roman" w:eastAsia="Times New Roman" w:hAnsi="Times New Roman" w:cs="Simplified Arabic"/>
          <w:szCs w:val="24"/>
        </w:rPr>
        <w:t>Suprasanna</w:t>
      </w:r>
      <w:proofErr w:type="spellEnd"/>
      <w:r w:rsidRPr="00017B58">
        <w:rPr>
          <w:rFonts w:ascii="Times New Roman" w:eastAsia="Times New Roman" w:hAnsi="Times New Roman" w:cs="Simplified Arabic"/>
          <w:szCs w:val="24"/>
        </w:rPr>
        <w:t xml:space="preserve">, P. (2012). Effects of </w:t>
      </w:r>
      <w:proofErr w:type="spellStart"/>
      <w:r w:rsidRPr="00017B58">
        <w:rPr>
          <w:rFonts w:ascii="Times New Roman" w:eastAsia="Times New Roman" w:hAnsi="Times New Roman" w:cs="Simplified Arabic"/>
          <w:szCs w:val="24"/>
        </w:rPr>
        <w:t>NaCl</w:t>
      </w:r>
      <w:proofErr w:type="spellEnd"/>
      <w:r w:rsidRPr="00017B58">
        <w:rPr>
          <w:rFonts w:ascii="Times New Roman" w:eastAsia="Times New Roman" w:hAnsi="Times New Roman" w:cs="Simplified Arabic"/>
          <w:szCs w:val="24"/>
        </w:rPr>
        <w:t xml:space="preserve"> and </w:t>
      </w:r>
      <w:proofErr w:type="spellStart"/>
      <w:r w:rsidRPr="00017B58">
        <w:rPr>
          <w:rFonts w:ascii="Times New Roman" w:eastAsia="Times New Roman" w:hAnsi="Times New Roman" w:cs="Simplified Arabic"/>
          <w:szCs w:val="24"/>
        </w:rPr>
        <w:t>iso</w:t>
      </w:r>
      <w:proofErr w:type="spellEnd"/>
      <w:r w:rsidRPr="00017B58">
        <w:rPr>
          <w:rFonts w:ascii="Times New Roman" w:eastAsia="Times New Roman" w:hAnsi="Times New Roman" w:cs="Simplified Arabic"/>
          <w:szCs w:val="24"/>
        </w:rPr>
        <w:t xml:space="preserve">-osmotic PEG stress on growth, </w:t>
      </w:r>
      <w:proofErr w:type="spellStart"/>
      <w:r w:rsidRPr="00017B58">
        <w:rPr>
          <w:rFonts w:ascii="Times New Roman" w:eastAsia="Times New Roman" w:hAnsi="Times New Roman" w:cs="Simplified Arabic"/>
          <w:szCs w:val="24"/>
        </w:rPr>
        <w:t>osmolytes</w:t>
      </w:r>
      <w:proofErr w:type="spellEnd"/>
      <w:r w:rsidRPr="00017B58">
        <w:rPr>
          <w:rFonts w:ascii="Times New Roman" w:eastAsia="Times New Roman" w:hAnsi="Times New Roman" w:cs="Simplified Arabic"/>
          <w:szCs w:val="24"/>
        </w:rPr>
        <w:t xml:space="preserve"> accumulation and antioxidant defense in cultured sugarcane cells. Plant Cell, Tissue and Organ Culture (PCTOC), 108, 279-286.</w:t>
      </w:r>
    </w:p>
    <w:p w:rsidR="00AD4A97"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Peng</w:t>
      </w:r>
      <w:proofErr w:type="spellEnd"/>
      <w:r w:rsidRPr="00017B58">
        <w:rPr>
          <w:rFonts w:ascii="Times New Roman" w:eastAsia="Times New Roman" w:hAnsi="Times New Roman" w:cs="Simplified Arabic"/>
          <w:szCs w:val="24"/>
        </w:rPr>
        <w:t xml:space="preserve">, J. L., Dong, H. S., Dong, H. P., Delaney, T. P., </w:t>
      </w:r>
      <w:proofErr w:type="spellStart"/>
      <w:r w:rsidRPr="00017B58">
        <w:rPr>
          <w:rFonts w:ascii="Times New Roman" w:eastAsia="Times New Roman" w:hAnsi="Times New Roman" w:cs="Simplified Arabic"/>
          <w:szCs w:val="24"/>
        </w:rPr>
        <w:t>Bonasera</w:t>
      </w:r>
      <w:proofErr w:type="spellEnd"/>
      <w:r w:rsidRPr="00017B58">
        <w:rPr>
          <w:rFonts w:ascii="Times New Roman" w:eastAsia="Times New Roman" w:hAnsi="Times New Roman" w:cs="Simplified Arabic"/>
          <w:szCs w:val="24"/>
        </w:rPr>
        <w:t xml:space="preserve">, J. M., and Beer, S. V. (2003).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-elicited hypersensitive cell death and pathogen resistance require the NDR1 and EDS1 genes. Physiological and Molecular Plant Pathology, 62(6), 317-326.</w:t>
      </w:r>
    </w:p>
    <w:p w:rsidR="00AD4A97" w:rsidRPr="00017B58" w:rsidRDefault="004A40DF"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Pittner</w:t>
      </w:r>
      <w:proofErr w:type="spellEnd"/>
      <w:r w:rsidRPr="00017B58">
        <w:rPr>
          <w:rFonts w:ascii="Times New Roman" w:eastAsia="Times New Roman" w:hAnsi="Times New Roman" w:cs="Simplified Arabic"/>
          <w:szCs w:val="24"/>
        </w:rPr>
        <w:t xml:space="preserve">, E., </w:t>
      </w:r>
      <w:proofErr w:type="spellStart"/>
      <w:r w:rsidRPr="00017B58">
        <w:rPr>
          <w:rFonts w:ascii="Times New Roman" w:eastAsia="Times New Roman" w:hAnsi="Times New Roman" w:cs="Simplified Arabic"/>
          <w:szCs w:val="24"/>
        </w:rPr>
        <w:t>Marek</w:t>
      </w:r>
      <w:proofErr w:type="spellEnd"/>
      <w:r w:rsidRPr="00017B58">
        <w:rPr>
          <w:rFonts w:ascii="Times New Roman" w:eastAsia="Times New Roman" w:hAnsi="Times New Roman" w:cs="Simplified Arabic"/>
          <w:szCs w:val="24"/>
        </w:rPr>
        <w:t xml:space="preserve">, J., </w:t>
      </w:r>
      <w:proofErr w:type="spellStart"/>
      <w:r w:rsidRPr="00017B58">
        <w:rPr>
          <w:rFonts w:ascii="Times New Roman" w:eastAsia="Times New Roman" w:hAnsi="Times New Roman" w:cs="Simplified Arabic"/>
          <w:szCs w:val="24"/>
        </w:rPr>
        <w:t>Bortuli</w:t>
      </w:r>
      <w:proofErr w:type="spellEnd"/>
      <w:r w:rsidRPr="00017B58">
        <w:rPr>
          <w:rFonts w:ascii="Times New Roman" w:eastAsia="Times New Roman" w:hAnsi="Times New Roman" w:cs="Simplified Arabic"/>
          <w:szCs w:val="24"/>
        </w:rPr>
        <w:t xml:space="preserve">, D., Santos, L. A., Knob, A., and </w:t>
      </w:r>
      <w:proofErr w:type="spellStart"/>
      <w:r w:rsidRPr="00017B58">
        <w:rPr>
          <w:rFonts w:ascii="Times New Roman" w:eastAsia="Times New Roman" w:hAnsi="Times New Roman" w:cs="Simplified Arabic"/>
          <w:szCs w:val="24"/>
        </w:rPr>
        <w:t>Faria</w:t>
      </w:r>
      <w:proofErr w:type="spellEnd"/>
      <w:r w:rsidRPr="00017B58">
        <w:rPr>
          <w:rFonts w:ascii="Times New Roman" w:eastAsia="Times New Roman" w:hAnsi="Times New Roman" w:cs="Simplified Arabic"/>
          <w:szCs w:val="24"/>
        </w:rPr>
        <w:t>, C. M. D. R. (2019). Defense responses of wheat plants (</w:t>
      </w:r>
      <w:proofErr w:type="spellStart"/>
      <w:r w:rsidRPr="00017B58">
        <w:rPr>
          <w:rFonts w:ascii="Times New Roman" w:eastAsia="Times New Roman" w:hAnsi="Times New Roman" w:cs="Simplified Arabic"/>
          <w:szCs w:val="24"/>
        </w:rPr>
        <w:t>Triticum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aestivum</w:t>
      </w:r>
      <w:proofErr w:type="spellEnd"/>
      <w:r w:rsidRPr="00017B58">
        <w:rPr>
          <w:rFonts w:ascii="Times New Roman" w:eastAsia="Times New Roman" w:hAnsi="Times New Roman" w:cs="Simplified Arabic"/>
          <w:szCs w:val="24"/>
        </w:rPr>
        <w:t xml:space="preserve"> L.) against brown spot as a result of possible </w:t>
      </w:r>
      <w:proofErr w:type="gramStart"/>
      <w:r w:rsidRPr="00017B58">
        <w:rPr>
          <w:rFonts w:ascii="Times New Roman" w:eastAsia="Times New Roman" w:hAnsi="Times New Roman" w:cs="Simplified Arabic"/>
          <w:szCs w:val="24"/>
        </w:rPr>
        <w:t>elicitors</w:t>
      </w:r>
      <w:proofErr w:type="gramEnd"/>
      <w:r w:rsidRPr="00017B58">
        <w:rPr>
          <w:rFonts w:ascii="Times New Roman" w:eastAsia="Times New Roman" w:hAnsi="Times New Roman" w:cs="Simplified Arabic"/>
          <w:szCs w:val="24"/>
        </w:rPr>
        <w:t xml:space="preserve"> application. </w:t>
      </w:r>
      <w:proofErr w:type="spellStart"/>
      <w:r w:rsidRPr="00017B58">
        <w:rPr>
          <w:rFonts w:ascii="Times New Roman" w:eastAsia="Times New Roman" w:hAnsi="Times New Roman" w:cs="Simplified Arabic"/>
          <w:szCs w:val="24"/>
        </w:rPr>
        <w:t>Arquivos</w:t>
      </w:r>
      <w:proofErr w:type="spellEnd"/>
      <w:r w:rsidRPr="00017B58">
        <w:rPr>
          <w:rFonts w:ascii="Times New Roman" w:eastAsia="Times New Roman" w:hAnsi="Times New Roman" w:cs="Simplified Arabic"/>
          <w:szCs w:val="24"/>
        </w:rPr>
        <w:t xml:space="preserve"> do </w:t>
      </w:r>
      <w:proofErr w:type="spellStart"/>
      <w:r w:rsidRPr="00017B58">
        <w:rPr>
          <w:rFonts w:ascii="Times New Roman" w:eastAsia="Times New Roman" w:hAnsi="Times New Roman" w:cs="Simplified Arabic"/>
          <w:szCs w:val="24"/>
        </w:rPr>
        <w:t>Instituto</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Biológico</w:t>
      </w:r>
      <w:proofErr w:type="spellEnd"/>
      <w:r w:rsidRPr="00017B58">
        <w:rPr>
          <w:rFonts w:ascii="Times New Roman" w:eastAsia="Times New Roman" w:hAnsi="Times New Roman" w:cs="Simplified Arabic"/>
          <w:szCs w:val="24"/>
        </w:rPr>
        <w:t>, 86.</w:t>
      </w:r>
    </w:p>
    <w:p w:rsidR="00E80072" w:rsidRPr="00017B58" w:rsidRDefault="00E80072"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Reboutier</w:t>
      </w:r>
      <w:proofErr w:type="spellEnd"/>
      <w:r w:rsidRPr="00017B58">
        <w:rPr>
          <w:rFonts w:ascii="Times New Roman" w:eastAsia="Times New Roman" w:hAnsi="Times New Roman" w:cs="Simplified Arabic"/>
          <w:szCs w:val="24"/>
        </w:rPr>
        <w:t xml:space="preserve">, D., </w:t>
      </w:r>
      <w:proofErr w:type="spellStart"/>
      <w:r w:rsidRPr="00017B58">
        <w:rPr>
          <w:rFonts w:ascii="Times New Roman" w:eastAsia="Times New Roman" w:hAnsi="Times New Roman" w:cs="Simplified Arabic"/>
          <w:szCs w:val="24"/>
        </w:rPr>
        <w:t>Frankart</w:t>
      </w:r>
      <w:proofErr w:type="spellEnd"/>
      <w:r w:rsidRPr="00017B58">
        <w:rPr>
          <w:rFonts w:ascii="Times New Roman" w:eastAsia="Times New Roman" w:hAnsi="Times New Roman" w:cs="Simplified Arabic"/>
          <w:szCs w:val="24"/>
        </w:rPr>
        <w:t xml:space="preserve">, C., Briand, J., </w:t>
      </w:r>
      <w:proofErr w:type="spellStart"/>
      <w:r w:rsidRPr="00017B58">
        <w:rPr>
          <w:rFonts w:ascii="Times New Roman" w:eastAsia="Times New Roman" w:hAnsi="Times New Roman" w:cs="Simplified Arabic"/>
          <w:szCs w:val="24"/>
        </w:rPr>
        <w:t>Biligui</w:t>
      </w:r>
      <w:proofErr w:type="spellEnd"/>
      <w:r w:rsidRPr="00017B58">
        <w:rPr>
          <w:rFonts w:ascii="Times New Roman" w:eastAsia="Times New Roman" w:hAnsi="Times New Roman" w:cs="Simplified Arabic"/>
          <w:szCs w:val="24"/>
        </w:rPr>
        <w:t xml:space="preserve">, B., Rona, J. P., </w:t>
      </w:r>
      <w:proofErr w:type="spellStart"/>
      <w:r w:rsidRPr="00017B58">
        <w:rPr>
          <w:rFonts w:ascii="Times New Roman" w:eastAsia="Times New Roman" w:hAnsi="Times New Roman" w:cs="Simplified Arabic"/>
          <w:szCs w:val="24"/>
        </w:rPr>
        <w:t>Haapalainen</w:t>
      </w:r>
      <w:proofErr w:type="spellEnd"/>
      <w:r w:rsidRPr="00017B58">
        <w:rPr>
          <w:rFonts w:ascii="Times New Roman" w:eastAsia="Times New Roman" w:hAnsi="Times New Roman" w:cs="Simplified Arabic"/>
          <w:szCs w:val="24"/>
        </w:rPr>
        <w:t xml:space="preserve">, M., </w:t>
      </w:r>
      <w:proofErr w:type="spellStart"/>
      <w:proofErr w:type="gramStart"/>
      <w:r w:rsidRPr="00017B58">
        <w:rPr>
          <w:rFonts w:ascii="Times New Roman" w:eastAsia="Times New Roman" w:hAnsi="Times New Roman" w:cs="Simplified Arabic"/>
          <w:szCs w:val="24"/>
        </w:rPr>
        <w:t>Barny</w:t>
      </w:r>
      <w:proofErr w:type="spellEnd"/>
      <w:r w:rsidRPr="00017B58">
        <w:rPr>
          <w:rFonts w:ascii="Times New Roman" w:eastAsia="Times New Roman" w:hAnsi="Times New Roman" w:cs="Simplified Arabic"/>
          <w:szCs w:val="24"/>
        </w:rPr>
        <w:t>.,</w:t>
      </w:r>
      <w:proofErr w:type="gramEnd"/>
      <w:r w:rsidRPr="00017B58">
        <w:rPr>
          <w:rFonts w:ascii="Times New Roman" w:eastAsia="Times New Roman" w:hAnsi="Times New Roman" w:cs="Simplified Arabic"/>
          <w:szCs w:val="24"/>
        </w:rPr>
        <w:t xml:space="preserve"> M.A., and </w:t>
      </w:r>
      <w:proofErr w:type="spellStart"/>
      <w:r w:rsidRPr="00017B58">
        <w:rPr>
          <w:rFonts w:ascii="Times New Roman" w:eastAsia="Times New Roman" w:hAnsi="Times New Roman" w:cs="Simplified Arabic"/>
          <w:szCs w:val="24"/>
        </w:rPr>
        <w:t>Bouteau</w:t>
      </w:r>
      <w:proofErr w:type="spellEnd"/>
      <w:r w:rsidRPr="00017B58">
        <w:rPr>
          <w:rFonts w:ascii="Times New Roman" w:eastAsia="Times New Roman" w:hAnsi="Times New Roman" w:cs="Simplified Arabic"/>
          <w:szCs w:val="24"/>
        </w:rPr>
        <w:t xml:space="preserve">, F. (2007). Antagonistic action of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 xml:space="preserve"> proteins: </w:t>
      </w:r>
      <w:proofErr w:type="spellStart"/>
      <w:r w:rsidRPr="00017B58">
        <w:rPr>
          <w:rFonts w:ascii="Times New Roman" w:eastAsia="Times New Roman" w:hAnsi="Times New Roman" w:cs="Simplified Arabic"/>
          <w:szCs w:val="24"/>
        </w:rPr>
        <w:t>HrpWea</w:t>
      </w:r>
      <w:proofErr w:type="spellEnd"/>
      <w:r w:rsidRPr="00017B58">
        <w:rPr>
          <w:rFonts w:ascii="Times New Roman" w:eastAsia="Times New Roman" w:hAnsi="Times New Roman" w:cs="Simplified Arabic"/>
          <w:szCs w:val="24"/>
        </w:rPr>
        <w:t xml:space="preserve"> from </w:t>
      </w:r>
      <w:proofErr w:type="spellStart"/>
      <w:r w:rsidRPr="00017B58">
        <w:rPr>
          <w:rFonts w:ascii="Times New Roman" w:eastAsia="Times New Roman" w:hAnsi="Times New Roman" w:cs="Simplified Arabic"/>
          <w:szCs w:val="24"/>
        </w:rPr>
        <w:t>Erwinia</w:t>
      </w:r>
      <w:proofErr w:type="spellEnd"/>
      <w:r w:rsidR="0059525A"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amylovora</w:t>
      </w:r>
      <w:proofErr w:type="spellEnd"/>
      <w:r w:rsidRPr="00017B58">
        <w:rPr>
          <w:rFonts w:ascii="Times New Roman" w:eastAsia="Times New Roman" w:hAnsi="Times New Roman" w:cs="Simplified Arabic"/>
          <w:szCs w:val="24"/>
        </w:rPr>
        <w:t xml:space="preserve"> suppresses </w:t>
      </w:r>
      <w:proofErr w:type="spellStart"/>
      <w:r w:rsidRPr="00017B58">
        <w:rPr>
          <w:rFonts w:ascii="Times New Roman" w:eastAsia="Times New Roman" w:hAnsi="Times New Roman" w:cs="Simplified Arabic"/>
          <w:szCs w:val="24"/>
        </w:rPr>
        <w:t>HrpNea</w:t>
      </w:r>
      <w:proofErr w:type="spellEnd"/>
      <w:r w:rsidRPr="00017B58">
        <w:rPr>
          <w:rFonts w:ascii="Times New Roman" w:eastAsia="Times New Roman" w:hAnsi="Times New Roman" w:cs="Simplified Arabic"/>
          <w:szCs w:val="24"/>
        </w:rPr>
        <w:t>-induced cell death in Arabidopsis thaliana. Journal of Cell Science, 120(18), 3271-3278.</w:t>
      </w:r>
    </w:p>
    <w:p w:rsidR="00125C62" w:rsidRPr="00017B58" w:rsidRDefault="00125C62"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Ramzan</w:t>
      </w:r>
      <w:proofErr w:type="spellEnd"/>
      <w:r w:rsidRPr="00017B58">
        <w:rPr>
          <w:rFonts w:ascii="Times New Roman" w:eastAsia="Times New Roman" w:hAnsi="Times New Roman" w:cs="Simplified Arabic"/>
          <w:szCs w:val="24"/>
        </w:rPr>
        <w:t xml:space="preserve">, M., Sana, S., </w:t>
      </w:r>
      <w:proofErr w:type="spellStart"/>
      <w:r w:rsidRPr="00017B58">
        <w:rPr>
          <w:rFonts w:ascii="Times New Roman" w:eastAsia="Times New Roman" w:hAnsi="Times New Roman" w:cs="Simplified Arabic"/>
          <w:szCs w:val="24"/>
        </w:rPr>
        <w:t>Javaid</w:t>
      </w:r>
      <w:proofErr w:type="spellEnd"/>
      <w:r w:rsidRPr="00017B58">
        <w:rPr>
          <w:rFonts w:ascii="Times New Roman" w:eastAsia="Times New Roman" w:hAnsi="Times New Roman" w:cs="Simplified Arabic"/>
          <w:szCs w:val="24"/>
        </w:rPr>
        <w:t xml:space="preserve">, N., Shah, A. A., </w:t>
      </w:r>
      <w:proofErr w:type="spellStart"/>
      <w:r w:rsidRPr="00017B58">
        <w:rPr>
          <w:rFonts w:ascii="Times New Roman" w:eastAsia="Times New Roman" w:hAnsi="Times New Roman" w:cs="Simplified Arabic"/>
          <w:szCs w:val="24"/>
        </w:rPr>
        <w:t>Ejaz</w:t>
      </w:r>
      <w:proofErr w:type="spellEnd"/>
      <w:r w:rsidRPr="00017B58">
        <w:rPr>
          <w:rFonts w:ascii="Times New Roman" w:eastAsia="Times New Roman" w:hAnsi="Times New Roman" w:cs="Simplified Arabic"/>
          <w:szCs w:val="24"/>
        </w:rPr>
        <w:t xml:space="preserve">, S., Malik, W. N., </w:t>
      </w:r>
      <w:proofErr w:type="spellStart"/>
      <w:r w:rsidRPr="00017B58">
        <w:rPr>
          <w:rFonts w:ascii="Times New Roman" w:eastAsia="Times New Roman" w:hAnsi="Times New Roman" w:cs="Simplified Arabic"/>
          <w:szCs w:val="24"/>
        </w:rPr>
        <w:t>Yasin</w:t>
      </w:r>
      <w:proofErr w:type="spellEnd"/>
      <w:r w:rsidRPr="00017B58">
        <w:rPr>
          <w:rFonts w:ascii="Times New Roman" w:eastAsia="Times New Roman" w:hAnsi="Times New Roman" w:cs="Simplified Arabic"/>
          <w:szCs w:val="24"/>
        </w:rPr>
        <w:t xml:space="preserve">, N.A., </w:t>
      </w:r>
      <w:proofErr w:type="spellStart"/>
      <w:r w:rsidRPr="00017B58">
        <w:rPr>
          <w:rFonts w:ascii="Times New Roman" w:eastAsia="Times New Roman" w:hAnsi="Times New Roman" w:cs="Simplified Arabic"/>
          <w:szCs w:val="24"/>
        </w:rPr>
        <w:t>Alamri</w:t>
      </w:r>
      <w:proofErr w:type="spellEnd"/>
      <w:r w:rsidRPr="00017B58">
        <w:rPr>
          <w:rFonts w:ascii="Times New Roman" w:eastAsia="Times New Roman" w:hAnsi="Times New Roman" w:cs="Simplified Arabic"/>
          <w:szCs w:val="24"/>
        </w:rPr>
        <w:t xml:space="preserve">, S., </w:t>
      </w:r>
      <w:proofErr w:type="spellStart"/>
      <w:r w:rsidRPr="00017B58">
        <w:rPr>
          <w:rFonts w:ascii="Times New Roman" w:eastAsia="Times New Roman" w:hAnsi="Times New Roman" w:cs="Simplified Arabic"/>
          <w:szCs w:val="24"/>
        </w:rPr>
        <w:t>Siddiqui</w:t>
      </w:r>
      <w:proofErr w:type="spellEnd"/>
      <w:r w:rsidRPr="00017B58">
        <w:rPr>
          <w:rFonts w:ascii="Times New Roman" w:eastAsia="Times New Roman" w:hAnsi="Times New Roman" w:cs="Simplified Arabic"/>
          <w:szCs w:val="24"/>
        </w:rPr>
        <w:t xml:space="preserve">, M.H and Danish, S. (2021). Mitigation of bacterial spot disease induced biotic stress in Capsicum </w:t>
      </w:r>
      <w:proofErr w:type="spellStart"/>
      <w:r w:rsidRPr="00017B58">
        <w:rPr>
          <w:rFonts w:ascii="Times New Roman" w:eastAsia="Times New Roman" w:hAnsi="Times New Roman" w:cs="Simplified Arabic"/>
          <w:szCs w:val="24"/>
        </w:rPr>
        <w:t>annuum</w:t>
      </w:r>
      <w:proofErr w:type="spellEnd"/>
      <w:r w:rsidRPr="00017B58">
        <w:rPr>
          <w:rFonts w:ascii="Times New Roman" w:eastAsia="Times New Roman" w:hAnsi="Times New Roman" w:cs="Simplified Arabic"/>
          <w:szCs w:val="24"/>
        </w:rPr>
        <w:t xml:space="preserve"> L. cultivars via antioxidant enzymes and isoforms. Scientific Reports, 11(1), 9445.</w:t>
      </w:r>
    </w:p>
    <w:p w:rsidR="00E52454" w:rsidRPr="00017B58" w:rsidRDefault="00BE2291"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Tian</w:t>
      </w:r>
      <w:proofErr w:type="spellEnd"/>
      <w:r w:rsidRPr="00017B58">
        <w:rPr>
          <w:rFonts w:ascii="Times New Roman" w:eastAsia="Times New Roman" w:hAnsi="Times New Roman" w:cs="Simplified Arabic"/>
          <w:szCs w:val="24"/>
        </w:rPr>
        <w:t xml:space="preserve">, S., Liang, B., Li, T., Li, Y., Wang, Q., and Liu, C. (2023).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 xml:space="preserve"> enhances antioxidant nutrient accumulation and decreases enzymatic browning in stored soybean sprouts. Open Chemistry, 21(1), 20220330.</w:t>
      </w:r>
    </w:p>
    <w:p w:rsidR="00AD4A97" w:rsidRPr="00017B58" w:rsidRDefault="00AD4A97" w:rsidP="00017B58">
      <w:pPr>
        <w:pStyle w:val="a6"/>
        <w:numPr>
          <w:ilvl w:val="0"/>
          <w:numId w:val="3"/>
        </w:numPr>
        <w:bidi w:val="0"/>
        <w:spacing w:after="0" w:line="240" w:lineRule="auto"/>
        <w:jc w:val="lowKashida"/>
        <w:rPr>
          <w:rFonts w:ascii="Times New Roman" w:eastAsia="Times New Roman" w:hAnsi="Times New Roman" w:cs="Simplified Arabic"/>
          <w:szCs w:val="24"/>
        </w:rPr>
      </w:pPr>
      <w:proofErr w:type="spellStart"/>
      <w:r w:rsidRPr="00017B58">
        <w:rPr>
          <w:rFonts w:ascii="Times New Roman" w:eastAsia="Times New Roman" w:hAnsi="Times New Roman" w:cs="Simplified Arabic"/>
          <w:szCs w:val="24"/>
        </w:rPr>
        <w:t>Voloudakis</w:t>
      </w:r>
      <w:proofErr w:type="spellEnd"/>
      <w:r w:rsidRPr="00017B58">
        <w:rPr>
          <w:rFonts w:ascii="Times New Roman" w:eastAsia="Times New Roman" w:hAnsi="Times New Roman" w:cs="Simplified Arabic"/>
          <w:szCs w:val="24"/>
        </w:rPr>
        <w:t xml:space="preserve">, A. E., </w:t>
      </w:r>
      <w:proofErr w:type="spellStart"/>
      <w:r w:rsidRPr="00017B58">
        <w:rPr>
          <w:rFonts w:ascii="Times New Roman" w:eastAsia="Times New Roman" w:hAnsi="Times New Roman" w:cs="Simplified Arabic"/>
          <w:szCs w:val="24"/>
        </w:rPr>
        <w:t>Marmey</w:t>
      </w:r>
      <w:proofErr w:type="spellEnd"/>
      <w:r w:rsidRPr="00017B58">
        <w:rPr>
          <w:rFonts w:ascii="Times New Roman" w:eastAsia="Times New Roman" w:hAnsi="Times New Roman" w:cs="Simplified Arabic"/>
          <w:szCs w:val="24"/>
        </w:rPr>
        <w:t xml:space="preserve">, P., </w:t>
      </w:r>
      <w:proofErr w:type="spellStart"/>
      <w:r w:rsidRPr="00017B58">
        <w:rPr>
          <w:rFonts w:ascii="Times New Roman" w:eastAsia="Times New Roman" w:hAnsi="Times New Roman" w:cs="Simplified Arabic"/>
          <w:szCs w:val="24"/>
        </w:rPr>
        <w:t>Delannoy</w:t>
      </w:r>
      <w:proofErr w:type="spellEnd"/>
      <w:r w:rsidRPr="00017B58">
        <w:rPr>
          <w:rFonts w:ascii="Times New Roman" w:eastAsia="Times New Roman" w:hAnsi="Times New Roman" w:cs="Simplified Arabic"/>
          <w:szCs w:val="24"/>
        </w:rPr>
        <w:t xml:space="preserve">, E., </w:t>
      </w:r>
      <w:proofErr w:type="spellStart"/>
      <w:r w:rsidRPr="00017B58">
        <w:rPr>
          <w:rFonts w:ascii="Times New Roman" w:eastAsia="Times New Roman" w:hAnsi="Times New Roman" w:cs="Simplified Arabic"/>
          <w:szCs w:val="24"/>
        </w:rPr>
        <w:t>Jalloul</w:t>
      </w:r>
      <w:proofErr w:type="spellEnd"/>
      <w:r w:rsidRPr="00017B58">
        <w:rPr>
          <w:rFonts w:ascii="Times New Roman" w:eastAsia="Times New Roman" w:hAnsi="Times New Roman" w:cs="Simplified Arabic"/>
          <w:szCs w:val="24"/>
        </w:rPr>
        <w:t xml:space="preserve">, A., Martinez, C., and Nicole, M. (2006). Molecular cloning and characterization of </w:t>
      </w:r>
      <w:proofErr w:type="spellStart"/>
      <w:r w:rsidRPr="00017B58">
        <w:rPr>
          <w:rFonts w:ascii="Times New Roman" w:eastAsia="Times New Roman" w:hAnsi="Times New Roman" w:cs="Simplified Arabic"/>
          <w:szCs w:val="24"/>
        </w:rPr>
        <w:t>Gossypium</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hirsutum</w:t>
      </w:r>
      <w:proofErr w:type="spellEnd"/>
      <w:r w:rsidRPr="00017B58">
        <w:rPr>
          <w:rFonts w:ascii="Times New Roman" w:eastAsia="Times New Roman" w:hAnsi="Times New Roman" w:cs="Simplified Arabic"/>
          <w:szCs w:val="24"/>
        </w:rPr>
        <w:t xml:space="preserve"> superoxide dismutase genes during cotton–</w:t>
      </w:r>
      <w:proofErr w:type="spellStart"/>
      <w:r w:rsidRPr="00017B58">
        <w:rPr>
          <w:rFonts w:ascii="Times New Roman" w:eastAsia="Times New Roman" w:hAnsi="Times New Roman" w:cs="Simplified Arabic"/>
          <w:szCs w:val="24"/>
        </w:rPr>
        <w:t>Xanthomonas</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campestris</w:t>
      </w:r>
      <w:proofErr w:type="spellEnd"/>
      <w:r w:rsidRPr="00017B58">
        <w:rPr>
          <w:rFonts w:ascii="Times New Roman" w:eastAsia="Times New Roman" w:hAnsi="Times New Roman" w:cs="Simplified Arabic"/>
          <w:szCs w:val="24"/>
        </w:rPr>
        <w:t xml:space="preserve"> </w:t>
      </w:r>
      <w:proofErr w:type="spellStart"/>
      <w:proofErr w:type="gramStart"/>
      <w:r w:rsidRPr="00017B58">
        <w:rPr>
          <w:rFonts w:ascii="Times New Roman" w:eastAsia="Times New Roman" w:hAnsi="Times New Roman" w:cs="Simplified Arabic"/>
          <w:szCs w:val="24"/>
        </w:rPr>
        <w:t>pv</w:t>
      </w:r>
      <w:proofErr w:type="spellEnd"/>
      <w:proofErr w:type="gramEnd"/>
      <w:r w:rsidRPr="00017B58">
        <w:rPr>
          <w:rFonts w:ascii="Times New Roman" w:eastAsia="Times New Roman" w:hAnsi="Times New Roman" w:cs="Simplified Arabic"/>
          <w:szCs w:val="24"/>
        </w:rPr>
        <w:t xml:space="preserve">. </w:t>
      </w:r>
      <w:proofErr w:type="spellStart"/>
      <w:proofErr w:type="gramStart"/>
      <w:r w:rsidRPr="00017B58">
        <w:rPr>
          <w:rFonts w:ascii="Times New Roman" w:eastAsia="Times New Roman" w:hAnsi="Times New Roman" w:cs="Simplified Arabic"/>
          <w:szCs w:val="24"/>
        </w:rPr>
        <w:t>malvacearum</w:t>
      </w:r>
      <w:proofErr w:type="spellEnd"/>
      <w:proofErr w:type="gramEnd"/>
      <w:r w:rsidRPr="00017B58">
        <w:rPr>
          <w:rFonts w:ascii="Times New Roman" w:eastAsia="Times New Roman" w:hAnsi="Times New Roman" w:cs="Simplified Arabic"/>
          <w:szCs w:val="24"/>
        </w:rPr>
        <w:t xml:space="preserve"> interaction. Physiological and molecular plant pathology, 68(4-6), 119-127.</w:t>
      </w:r>
    </w:p>
    <w:p w:rsidR="00526572" w:rsidRPr="00017B58" w:rsidRDefault="00CD4ABB"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Walters, D., Newton, A. C., and Lyon, G. (Eds.). (2008). </w:t>
      </w:r>
      <w:proofErr w:type="gramStart"/>
      <w:r w:rsidRPr="00017B58">
        <w:rPr>
          <w:rFonts w:ascii="Times New Roman" w:eastAsia="Times New Roman" w:hAnsi="Times New Roman" w:cs="Simplified Arabic"/>
          <w:szCs w:val="24"/>
        </w:rPr>
        <w:t>Induce</w:t>
      </w:r>
      <w:r w:rsidR="00EA33C1" w:rsidRPr="00017B58">
        <w:rPr>
          <w:rFonts w:ascii="Times New Roman" w:eastAsia="Times New Roman" w:hAnsi="Times New Roman" w:cs="Simplified Arabic"/>
          <w:szCs w:val="24"/>
        </w:rPr>
        <w:t>d</w:t>
      </w:r>
      <w:proofErr w:type="gramEnd"/>
      <w:r w:rsidR="00EA33C1" w:rsidRPr="00017B58">
        <w:rPr>
          <w:rFonts w:ascii="Times New Roman" w:eastAsia="Times New Roman" w:hAnsi="Times New Roman" w:cs="Simplified Arabic"/>
          <w:szCs w:val="24"/>
        </w:rPr>
        <w:t xml:space="preserve"> resistance for plant defens</w:t>
      </w:r>
      <w:r w:rsidRPr="00017B58">
        <w:rPr>
          <w:rFonts w:ascii="Times New Roman" w:eastAsia="Times New Roman" w:hAnsi="Times New Roman" w:cs="Simplified Arabic"/>
          <w:szCs w:val="24"/>
        </w:rPr>
        <w:t>e: a sustainable approach to crop protection. John Wiley &amp; Sons.</w:t>
      </w:r>
    </w:p>
    <w:p w:rsidR="00443A5F" w:rsidRPr="00017B58" w:rsidRDefault="00443A5F"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Wang, D., Wang, B., Wang, J., Wang, S., Wang, W., and </w:t>
      </w:r>
      <w:proofErr w:type="spellStart"/>
      <w:r w:rsidRPr="00017B58">
        <w:rPr>
          <w:rFonts w:ascii="Times New Roman" w:eastAsia="Times New Roman" w:hAnsi="Times New Roman" w:cs="Simplified Arabic"/>
          <w:szCs w:val="24"/>
        </w:rPr>
        <w:t>Niu</w:t>
      </w:r>
      <w:proofErr w:type="spellEnd"/>
      <w:r w:rsidRPr="00017B58">
        <w:rPr>
          <w:rFonts w:ascii="Times New Roman" w:eastAsia="Times New Roman" w:hAnsi="Times New Roman" w:cs="Simplified Arabic"/>
          <w:szCs w:val="24"/>
        </w:rPr>
        <w:t xml:space="preserve">, Y. (2020). Exogenous application of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 xml:space="preserve"> protein Hpa1 onto </w:t>
      </w:r>
      <w:proofErr w:type="spellStart"/>
      <w:r w:rsidRPr="00017B58">
        <w:rPr>
          <w:rFonts w:ascii="Times New Roman" w:eastAsia="Times New Roman" w:hAnsi="Times New Roman" w:cs="Simplified Arabic"/>
          <w:szCs w:val="24"/>
        </w:rPr>
        <w:t>Pinellia</w:t>
      </w:r>
      <w:proofErr w:type="spellEnd"/>
      <w:r w:rsidRPr="00017B58">
        <w:rPr>
          <w:rFonts w:ascii="Times New Roman" w:eastAsia="Times New Roman" w:hAnsi="Times New Roman" w:cs="Simplified Arabic"/>
          <w:szCs w:val="24"/>
        </w:rPr>
        <w:t xml:space="preserve"> </w:t>
      </w:r>
      <w:proofErr w:type="spellStart"/>
      <w:r w:rsidRPr="00017B58">
        <w:rPr>
          <w:rFonts w:ascii="Times New Roman" w:eastAsia="Times New Roman" w:hAnsi="Times New Roman" w:cs="Simplified Arabic"/>
          <w:szCs w:val="24"/>
        </w:rPr>
        <w:t>ternata</w:t>
      </w:r>
      <w:proofErr w:type="spellEnd"/>
      <w:r w:rsidRPr="00017B58">
        <w:rPr>
          <w:rFonts w:ascii="Times New Roman" w:eastAsia="Times New Roman" w:hAnsi="Times New Roman" w:cs="Simplified Arabic"/>
          <w:szCs w:val="24"/>
        </w:rPr>
        <w:t xml:space="preserve"> induces systemic resistance against tobacco mosaic virus. Phytopathology, 110(6), 1189-1198.</w:t>
      </w:r>
    </w:p>
    <w:p w:rsidR="00E218DE" w:rsidRPr="00017B58" w:rsidRDefault="00526572" w:rsidP="00017B58">
      <w:pPr>
        <w:pStyle w:val="a6"/>
        <w:numPr>
          <w:ilvl w:val="0"/>
          <w:numId w:val="3"/>
        </w:numPr>
        <w:bidi w:val="0"/>
        <w:spacing w:after="0" w:line="240" w:lineRule="auto"/>
        <w:jc w:val="lowKashida"/>
        <w:rPr>
          <w:rFonts w:ascii="Times New Roman" w:eastAsia="Times New Roman" w:hAnsi="Times New Roman" w:cs="Simplified Arabic"/>
          <w:szCs w:val="24"/>
        </w:rPr>
      </w:pPr>
      <w:r w:rsidRPr="00017B58">
        <w:rPr>
          <w:rFonts w:ascii="Times New Roman" w:eastAsia="Times New Roman" w:hAnsi="Times New Roman" w:cs="Simplified Arabic"/>
          <w:szCs w:val="24"/>
        </w:rPr>
        <w:t xml:space="preserve">Zhang, L., Xiao, S., Li, W., </w:t>
      </w:r>
      <w:proofErr w:type="spellStart"/>
      <w:r w:rsidRPr="00017B58">
        <w:rPr>
          <w:rFonts w:ascii="Times New Roman" w:eastAsia="Times New Roman" w:hAnsi="Times New Roman" w:cs="Simplified Arabic"/>
          <w:szCs w:val="24"/>
        </w:rPr>
        <w:t>Feng</w:t>
      </w:r>
      <w:proofErr w:type="spellEnd"/>
      <w:r w:rsidRPr="00017B58">
        <w:rPr>
          <w:rFonts w:ascii="Times New Roman" w:eastAsia="Times New Roman" w:hAnsi="Times New Roman" w:cs="Simplified Arabic"/>
          <w:szCs w:val="24"/>
        </w:rPr>
        <w:t xml:space="preserve">, W., Li, J., Wu, Z and Shao, M. (2011). Overexpression of a </w:t>
      </w:r>
      <w:proofErr w:type="spellStart"/>
      <w:r w:rsidRPr="00017B58">
        <w:rPr>
          <w:rFonts w:ascii="Times New Roman" w:eastAsia="Times New Roman" w:hAnsi="Times New Roman" w:cs="Simplified Arabic"/>
          <w:szCs w:val="24"/>
        </w:rPr>
        <w:t>Harpin</w:t>
      </w:r>
      <w:proofErr w:type="spellEnd"/>
      <w:r w:rsidRPr="00017B58">
        <w:rPr>
          <w:rFonts w:ascii="Times New Roman" w:eastAsia="Times New Roman" w:hAnsi="Times New Roman" w:cs="Simplified Arabic"/>
          <w:szCs w:val="24"/>
        </w:rPr>
        <w:t>-encoding gene hrf1 in rice enhances drought tolerance. Journal of experimental botany, 62(12), 4229-4238.</w:t>
      </w:r>
    </w:p>
    <w:sectPr w:rsidR="00E218DE" w:rsidRPr="00017B58" w:rsidSect="00D66101">
      <w:headerReference w:type="default" r:id="rId20"/>
      <w:footerReference w:type="default" r:id="rId21"/>
      <w:headerReference w:type="first" r:id="rId22"/>
      <w:footerReference w:type="first" r:id="rId23"/>
      <w:pgSz w:w="11906" w:h="16838" w:code="9"/>
      <w:pgMar w:top="1701"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F0" w:rsidRDefault="00301DF0" w:rsidP="00231607">
      <w:pPr>
        <w:spacing w:after="0" w:line="240" w:lineRule="auto"/>
      </w:pPr>
      <w:r>
        <w:separator/>
      </w:r>
    </w:p>
  </w:endnote>
  <w:endnote w:type="continuationSeparator" w:id="0">
    <w:p w:rsidR="00301DF0" w:rsidRDefault="00301DF0" w:rsidP="0023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DengXian">
    <w:altName w:val="Arial Unicode MS"/>
    <w:charset w:val="86"/>
    <w:family w:val="auto"/>
    <w:pitch w:val="variable"/>
    <w:sig w:usb0="00000000" w:usb1="38CF7CFA" w:usb2="00000016" w:usb3="00000000" w:csb0="0004000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BC" w:rsidRPr="00A43F92" w:rsidRDefault="00A43F92" w:rsidP="00A43F92">
    <w:pPr>
      <w:pStyle w:val="a8"/>
    </w:pPr>
    <w:r w:rsidRPr="008069BC">
      <w:rPr>
        <w:rFonts w:ascii="Calibri" w:eastAsia="Calibri" w:hAnsi="Calibri" w:cs="Arial"/>
        <w:b/>
        <w:bCs/>
        <w:sz w:val="20"/>
        <w:szCs w:val="20"/>
      </w:rPr>
      <w:fldChar w:fldCharType="begin"/>
    </w:r>
    <w:r w:rsidRPr="008069BC">
      <w:rPr>
        <w:rFonts w:ascii="Calibri" w:eastAsia="Calibri" w:hAnsi="Calibri" w:cs="Arial"/>
        <w:b/>
        <w:bCs/>
        <w:sz w:val="20"/>
        <w:szCs w:val="20"/>
      </w:rPr>
      <w:instrText>PAGE</w:instrText>
    </w:r>
    <w:r w:rsidRPr="008069BC">
      <w:rPr>
        <w:rFonts w:ascii="Calibri" w:eastAsia="Calibri" w:hAnsi="Calibri" w:cs="Arial"/>
        <w:b/>
        <w:bCs/>
        <w:sz w:val="20"/>
        <w:szCs w:val="20"/>
      </w:rPr>
      <w:fldChar w:fldCharType="separate"/>
    </w:r>
    <w:r w:rsidR="00F976F3">
      <w:rPr>
        <w:rFonts w:ascii="Calibri" w:eastAsia="Calibri" w:hAnsi="Calibri" w:cs="Arial"/>
        <w:b/>
        <w:bCs/>
        <w:noProof/>
        <w:sz w:val="20"/>
        <w:szCs w:val="20"/>
        <w:rtl/>
      </w:rPr>
      <w:t>2</w:t>
    </w:r>
    <w:r w:rsidRPr="008069BC">
      <w:rPr>
        <w:rFonts w:ascii="Calibri" w:eastAsia="Calibri" w:hAnsi="Calibri" w:cs="Arial"/>
        <w:b/>
        <w:bCs/>
        <w:sz w:val="20"/>
        <w:szCs w:val="20"/>
      </w:rPr>
      <w:fldChar w:fldCharType="end"/>
    </w:r>
    <w:r w:rsidRPr="008069BC">
      <w:rPr>
        <w:rFonts w:ascii="Calibri" w:eastAsia="Calibri" w:hAnsi="Calibri" w:cs="Arial"/>
        <w:sz w:val="20"/>
        <w:szCs w:val="20"/>
        <w:rtl/>
        <w:lang w:val="ar-SA"/>
      </w:rPr>
      <w:t xml:space="preserve"> من </w:t>
    </w:r>
    <w:r w:rsidRPr="008069BC">
      <w:rPr>
        <w:rFonts w:ascii="Calibri" w:eastAsia="Calibri" w:hAnsi="Calibri" w:cs="Arial"/>
        <w:b/>
        <w:bCs/>
        <w:sz w:val="20"/>
        <w:szCs w:val="20"/>
      </w:rPr>
      <w:fldChar w:fldCharType="begin"/>
    </w:r>
    <w:r w:rsidRPr="008069BC">
      <w:rPr>
        <w:rFonts w:ascii="Calibri" w:eastAsia="Calibri" w:hAnsi="Calibri" w:cs="Arial"/>
        <w:b/>
        <w:bCs/>
        <w:sz w:val="20"/>
        <w:szCs w:val="20"/>
      </w:rPr>
      <w:instrText>NUMPAGES</w:instrText>
    </w:r>
    <w:r w:rsidRPr="008069BC">
      <w:rPr>
        <w:rFonts w:ascii="Calibri" w:eastAsia="Calibri" w:hAnsi="Calibri" w:cs="Arial"/>
        <w:b/>
        <w:bCs/>
        <w:sz w:val="20"/>
        <w:szCs w:val="20"/>
      </w:rPr>
      <w:fldChar w:fldCharType="separate"/>
    </w:r>
    <w:r w:rsidR="00F976F3">
      <w:rPr>
        <w:rFonts w:ascii="Calibri" w:eastAsia="Calibri" w:hAnsi="Calibri" w:cs="Arial"/>
        <w:b/>
        <w:bCs/>
        <w:noProof/>
        <w:sz w:val="20"/>
        <w:szCs w:val="20"/>
        <w:rtl/>
      </w:rPr>
      <w:t>13</w:t>
    </w:r>
    <w:r w:rsidRPr="008069BC">
      <w:rPr>
        <w:rFonts w:ascii="Calibri" w:eastAsia="Calibri" w:hAnsi="Calibri" w:cs="Arial"/>
        <w:b/>
        <w:bCs/>
        <w:sz w:val="20"/>
        <w:szCs w:val="20"/>
      </w:rPr>
      <w:fldChar w:fldCharType="end"/>
    </w:r>
    <w:r w:rsidRPr="008069BC">
      <w:rPr>
        <w:rFonts w:ascii="Calibri" w:eastAsia="Calibri" w:hAnsi="Calibri" w:cs="Arial" w:hint="cs"/>
        <w:sz w:val="20"/>
        <w:szCs w:val="20"/>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101" w:rsidRPr="008069BC" w:rsidRDefault="00D66101" w:rsidP="00D66101">
    <w:pPr>
      <w:tabs>
        <w:tab w:val="center" w:pos="4153"/>
        <w:tab w:val="right" w:pos="8306"/>
      </w:tabs>
      <w:spacing w:after="0" w:line="240" w:lineRule="exact"/>
      <w:jc w:val="right"/>
      <w:rPr>
        <w:rFonts w:ascii="Times New Roman" w:eastAsia="Calibri" w:hAnsi="Times New Roman" w:cs="Times New Roman"/>
        <w:sz w:val="20"/>
        <w:szCs w:val="20"/>
        <w:rtl/>
      </w:rPr>
    </w:pPr>
    <w:r w:rsidRPr="008069BC">
      <w:rPr>
        <w:rFonts w:ascii="Calibri" w:eastAsia="Calibri" w:hAnsi="Calibri" w:cs="Arial"/>
        <w:b/>
        <w:bCs/>
        <w:sz w:val="20"/>
        <w:szCs w:val="20"/>
      </w:rPr>
      <w:fldChar w:fldCharType="begin"/>
    </w:r>
    <w:r w:rsidRPr="008069BC">
      <w:rPr>
        <w:rFonts w:ascii="Calibri" w:eastAsia="Calibri" w:hAnsi="Calibri" w:cs="Arial"/>
        <w:b/>
        <w:bCs/>
        <w:sz w:val="20"/>
        <w:szCs w:val="20"/>
      </w:rPr>
      <w:instrText>PAGE</w:instrText>
    </w:r>
    <w:r w:rsidRPr="008069BC">
      <w:rPr>
        <w:rFonts w:ascii="Calibri" w:eastAsia="Calibri" w:hAnsi="Calibri" w:cs="Arial"/>
        <w:b/>
        <w:bCs/>
        <w:sz w:val="20"/>
        <w:szCs w:val="20"/>
      </w:rPr>
      <w:fldChar w:fldCharType="separate"/>
    </w:r>
    <w:r w:rsidR="00F976F3">
      <w:rPr>
        <w:rFonts w:ascii="Calibri" w:eastAsia="Calibri" w:hAnsi="Calibri" w:cs="Arial"/>
        <w:b/>
        <w:bCs/>
        <w:noProof/>
        <w:sz w:val="20"/>
        <w:szCs w:val="20"/>
        <w:rtl/>
      </w:rPr>
      <w:t>1</w:t>
    </w:r>
    <w:r w:rsidRPr="008069BC">
      <w:rPr>
        <w:rFonts w:ascii="Calibri" w:eastAsia="Calibri" w:hAnsi="Calibri" w:cs="Arial"/>
        <w:b/>
        <w:bCs/>
        <w:sz w:val="20"/>
        <w:szCs w:val="20"/>
      </w:rPr>
      <w:fldChar w:fldCharType="end"/>
    </w:r>
    <w:r w:rsidRPr="008069BC">
      <w:rPr>
        <w:rFonts w:ascii="Calibri" w:eastAsia="Calibri" w:hAnsi="Calibri" w:cs="Arial"/>
        <w:sz w:val="20"/>
        <w:szCs w:val="20"/>
        <w:rtl/>
        <w:lang w:val="ar-SA"/>
      </w:rPr>
      <w:t xml:space="preserve"> من </w:t>
    </w:r>
    <w:r w:rsidRPr="008069BC">
      <w:rPr>
        <w:rFonts w:ascii="Calibri" w:eastAsia="Calibri" w:hAnsi="Calibri" w:cs="Arial"/>
        <w:b/>
        <w:bCs/>
        <w:sz w:val="20"/>
        <w:szCs w:val="20"/>
      </w:rPr>
      <w:fldChar w:fldCharType="begin"/>
    </w:r>
    <w:r w:rsidRPr="008069BC">
      <w:rPr>
        <w:rFonts w:ascii="Calibri" w:eastAsia="Calibri" w:hAnsi="Calibri" w:cs="Arial"/>
        <w:b/>
        <w:bCs/>
        <w:sz w:val="20"/>
        <w:szCs w:val="20"/>
      </w:rPr>
      <w:instrText>NUMPAGES</w:instrText>
    </w:r>
    <w:r w:rsidRPr="008069BC">
      <w:rPr>
        <w:rFonts w:ascii="Calibri" w:eastAsia="Calibri" w:hAnsi="Calibri" w:cs="Arial"/>
        <w:b/>
        <w:bCs/>
        <w:sz w:val="20"/>
        <w:szCs w:val="20"/>
      </w:rPr>
      <w:fldChar w:fldCharType="separate"/>
    </w:r>
    <w:r w:rsidR="00F976F3">
      <w:rPr>
        <w:rFonts w:ascii="Calibri" w:eastAsia="Calibri" w:hAnsi="Calibri" w:cs="Arial"/>
        <w:b/>
        <w:bCs/>
        <w:noProof/>
        <w:sz w:val="20"/>
        <w:szCs w:val="20"/>
        <w:rtl/>
      </w:rPr>
      <w:t>13</w:t>
    </w:r>
    <w:r w:rsidRPr="008069BC">
      <w:rPr>
        <w:rFonts w:ascii="Calibri" w:eastAsia="Calibri" w:hAnsi="Calibri" w:cs="Arial"/>
        <w:b/>
        <w:bCs/>
        <w:sz w:val="20"/>
        <w:szCs w:val="20"/>
      </w:rPr>
      <w:fldChar w:fldCharType="end"/>
    </w:r>
    <w:r w:rsidRPr="008069BC">
      <w:rPr>
        <w:rFonts w:ascii="Calibri" w:eastAsia="Calibri" w:hAnsi="Calibri" w:cs="Arial" w:hint="cs"/>
        <w:sz w:val="20"/>
        <w:szCs w:val="20"/>
        <w:rtl/>
      </w:rPr>
      <w:t xml:space="preserve">                                                                                                           </w:t>
    </w:r>
    <w:r w:rsidRPr="008069BC">
      <w:rPr>
        <w:rFonts w:ascii="Times New Roman" w:eastAsia="Calibri" w:hAnsi="Times New Roman" w:cs="Times New Roman"/>
        <w:b/>
        <w:bCs/>
        <w:sz w:val="20"/>
        <w:szCs w:val="20"/>
      </w:rPr>
      <w:t>ISSN: 2789-7214 (online)</w:t>
    </w:r>
  </w:p>
  <w:p w:rsidR="00D66101" w:rsidRDefault="00301DF0" w:rsidP="00D66101">
    <w:pPr>
      <w:pStyle w:val="a8"/>
      <w:bidi w:val="0"/>
    </w:pPr>
    <w:hyperlink r:id="rId1" w:history="1">
      <w:r w:rsidR="00D66101" w:rsidRPr="008069BC">
        <w:rPr>
          <w:rFonts w:ascii="Times New Roman" w:eastAsia="Calibri" w:hAnsi="Times New Roman" w:cs="Times New Roman"/>
          <w:color w:val="0000FF"/>
          <w:sz w:val="20"/>
          <w:szCs w:val="20"/>
          <w:u w:val="single"/>
        </w:rPr>
        <w:t>http://journal.damascusuniversity.edu.sy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F0" w:rsidRDefault="00301DF0" w:rsidP="00231607">
      <w:pPr>
        <w:spacing w:after="0" w:line="240" w:lineRule="auto"/>
      </w:pPr>
      <w:r>
        <w:separator/>
      </w:r>
    </w:p>
  </w:footnote>
  <w:footnote w:type="continuationSeparator" w:id="0">
    <w:p w:rsidR="00301DF0" w:rsidRDefault="00301DF0" w:rsidP="00231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BA" w:rsidRPr="00B054BA" w:rsidRDefault="00B61401" w:rsidP="00A43F92">
    <w:pPr>
      <w:spacing w:after="0" w:line="240" w:lineRule="auto"/>
      <w:jc w:val="lowKashida"/>
      <w:rPr>
        <w:rFonts w:ascii="Times New Roman" w:hAnsi="Times New Roman" w:cs="Simplified Arabic"/>
        <w:b/>
        <w:bCs/>
        <w:vertAlign w:val="superscript"/>
        <w:rtl/>
      </w:rPr>
    </w:pPr>
    <w:r w:rsidRPr="00B054BA">
      <w:rPr>
        <w:rFonts w:ascii="Times New Roman" w:hAnsi="Times New Roman" w:cs="Simplified Arabic"/>
        <w:b/>
        <w:bCs/>
        <w:rtl/>
      </w:rPr>
      <w:t>تقييم كفاءة بروتين</w:t>
    </w:r>
    <w:r w:rsidRPr="00B054BA">
      <w:rPr>
        <w:rFonts w:ascii="Times New Roman" w:hAnsi="Times New Roman" w:cs="Simplified Arabic" w:hint="cs"/>
        <w:b/>
        <w:bCs/>
        <w:rtl/>
      </w:rPr>
      <w:t xml:space="preserve"> الهاربين</w:t>
    </w:r>
    <w:r w:rsidRPr="00B054BA">
      <w:rPr>
        <w:rFonts w:ascii="Times New Roman" w:hAnsi="Times New Roman" w:cs="Simplified Arabic"/>
        <w:b/>
        <w:bCs/>
        <w:rtl/>
      </w:rPr>
      <w:t xml:space="preserve"> في تحريض</w:t>
    </w:r>
    <w:r w:rsidRPr="00B054BA">
      <w:rPr>
        <w:rFonts w:ascii="Times New Roman" w:hAnsi="Times New Roman" w:cs="Simplified Arabic" w:hint="cs"/>
        <w:b/>
        <w:bCs/>
        <w:rtl/>
      </w:rPr>
      <w:t xml:space="preserve"> أنزيم السوبروكسيد دسموتاز</w:t>
    </w:r>
    <w:r w:rsidR="00B054BA" w:rsidRPr="00B054BA">
      <w:rPr>
        <w:rFonts w:ascii="Times New Roman" w:hAnsi="Times New Roman" w:cs="Simplified Arabic" w:hint="cs"/>
        <w:b/>
        <w:bCs/>
        <w:sz w:val="28"/>
        <w:szCs w:val="28"/>
        <w:rtl/>
      </w:rPr>
      <w:t xml:space="preserve"> </w:t>
    </w:r>
    <w:r w:rsidR="00B054BA" w:rsidRPr="00B054BA">
      <w:rPr>
        <w:rFonts w:ascii="Times New Roman" w:hAnsi="Times New Roman" w:cs="Simplified Arabic"/>
        <w:b/>
        <w:bCs/>
      </w:rPr>
      <w:t>SOD</w:t>
    </w:r>
    <w:r w:rsidR="00B054BA">
      <w:rPr>
        <w:rFonts w:ascii="Times New Roman" w:hAnsi="Times New Roman" w:cs="Simplified Arabic" w:hint="cs"/>
        <w:b/>
        <w:bCs/>
        <w:rtl/>
      </w:rPr>
      <w:t xml:space="preserve"> </w:t>
    </w:r>
    <w:r w:rsidRPr="00B054BA">
      <w:rPr>
        <w:rFonts w:ascii="Times New Roman" w:hAnsi="Times New Roman" w:cs="Simplified Arabic" w:hint="cs"/>
        <w:b/>
        <w:bCs/>
        <w:rtl/>
      </w:rPr>
      <w:t>.............</w:t>
    </w:r>
    <w:r w:rsidR="00A871CF" w:rsidRPr="00B054BA">
      <w:rPr>
        <w:rFonts w:ascii="Times New Roman" w:hAnsi="Times New Roman" w:cs="Simplified Arabic" w:hint="cs"/>
        <w:b/>
        <w:bCs/>
        <w:rtl/>
      </w:rPr>
      <w:t>..</w:t>
    </w:r>
    <w:r w:rsidR="00B054BA" w:rsidRPr="00B054BA">
      <w:rPr>
        <w:rFonts w:ascii="Times New Roman" w:hAnsi="Times New Roman" w:cs="Simplified Arabic" w:hint="cs"/>
        <w:b/>
        <w:bCs/>
        <w:rtl/>
      </w:rPr>
      <w:t xml:space="preserve">              الصالح  ، أبوغرة </w:t>
    </w:r>
    <w:r w:rsidR="00A43F92">
      <w:rPr>
        <w:rFonts w:ascii="Times New Roman" w:hAnsi="Times New Roman" w:cs="Simplified Arabic" w:hint="cs"/>
        <w:b/>
        <w:bCs/>
        <w:rtl/>
      </w:rPr>
      <w:t xml:space="preserve"> و </w:t>
    </w:r>
    <w:r w:rsidR="00B054BA" w:rsidRPr="00B054BA">
      <w:rPr>
        <w:rFonts w:ascii="Times New Roman" w:hAnsi="Times New Roman" w:cs="Simplified Arabic" w:hint="cs"/>
        <w:b/>
        <w:bCs/>
        <w:rtl/>
      </w:rPr>
      <w:t>المصري</w:t>
    </w:r>
  </w:p>
  <w:p w:rsidR="00B61401" w:rsidRPr="00B61401" w:rsidRDefault="00B61401" w:rsidP="00B61401">
    <w:pPr>
      <w:spacing w:after="0" w:line="240" w:lineRule="auto"/>
      <w:rPr>
        <w:rFonts w:ascii="Times New Roman" w:hAnsi="Times New Roman" w:cs="Simplified Arabic"/>
        <w:rtl/>
      </w:rPr>
    </w:pPr>
  </w:p>
  <w:p w:rsidR="00231607" w:rsidRDefault="002316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33" w:type="dxa"/>
      <w:tblLook w:val="04A0" w:firstRow="1" w:lastRow="0" w:firstColumn="1" w:lastColumn="0" w:noHBand="0" w:noVBand="1"/>
    </w:tblPr>
    <w:tblGrid>
      <w:gridCol w:w="4284"/>
      <w:gridCol w:w="5369"/>
    </w:tblGrid>
    <w:tr w:rsidR="00D66101" w:rsidRPr="0078350B" w:rsidTr="001641A8">
      <w:trPr>
        <w:jc w:val="center"/>
      </w:trPr>
      <w:tc>
        <w:tcPr>
          <w:tcW w:w="4284" w:type="dxa"/>
          <w:shd w:val="clear" w:color="auto" w:fill="auto"/>
          <w:vAlign w:val="center"/>
        </w:tcPr>
        <w:p w:rsidR="00D66101" w:rsidRPr="00390B04" w:rsidRDefault="00D66101" w:rsidP="001641A8">
          <w:pPr>
            <w:spacing w:after="0" w:line="240" w:lineRule="auto"/>
            <w:rPr>
              <w:rFonts w:eastAsia="Times New Roman" w:cs="Simplified Arabic"/>
              <w:b/>
              <w:bCs/>
              <w:rtl/>
            </w:rPr>
          </w:pPr>
          <w:r w:rsidRPr="00390B04">
            <w:rPr>
              <w:rFonts w:eastAsia="Times New Roman" w:cs="Simplified Arabic"/>
              <w:b/>
              <w:bCs/>
              <w:rtl/>
            </w:rPr>
            <w:t>مجلة جامعة دمشق للعلوم الزراعية</w:t>
          </w:r>
        </w:p>
        <w:p w:rsidR="00D66101" w:rsidRPr="00390B04" w:rsidRDefault="00D66101" w:rsidP="001641A8">
          <w:pPr>
            <w:tabs>
              <w:tab w:val="left" w:pos="2805"/>
            </w:tabs>
            <w:spacing w:after="0" w:line="240" w:lineRule="auto"/>
            <w:rPr>
              <w:rFonts w:eastAsia="Times New Roman" w:cs="Simplified Arabic"/>
              <w:b/>
              <w:bCs/>
              <w:rtl/>
            </w:rPr>
          </w:pPr>
          <w:proofErr w:type="gramStart"/>
          <w:r w:rsidRPr="00390B04">
            <w:rPr>
              <w:rFonts w:eastAsia="Times New Roman" w:cs="Simplified Arabic"/>
              <w:b/>
              <w:bCs/>
              <w:rtl/>
            </w:rPr>
            <w:t>المجلد</w:t>
          </w:r>
          <w:proofErr w:type="gramEnd"/>
          <w:r w:rsidRPr="00390B04">
            <w:rPr>
              <w:rFonts w:eastAsia="Times New Roman" w:cs="Simplified Arabic"/>
              <w:b/>
              <w:bCs/>
              <w:rtl/>
            </w:rPr>
            <w:t xml:space="preserve"> </w:t>
          </w:r>
          <w:r w:rsidRPr="00390B04">
            <w:rPr>
              <w:rFonts w:eastAsia="Times New Roman" w:cs="Simplified Arabic" w:hint="cs"/>
              <w:b/>
              <w:bCs/>
              <w:rtl/>
            </w:rPr>
            <w:t>4</w:t>
          </w:r>
          <w:r>
            <w:rPr>
              <w:rFonts w:eastAsia="Times New Roman" w:cs="Simplified Arabic" w:hint="cs"/>
              <w:b/>
              <w:bCs/>
              <w:rtl/>
            </w:rPr>
            <w:t>1</w:t>
          </w:r>
          <w:r w:rsidRPr="00390B04">
            <w:rPr>
              <w:rFonts w:eastAsia="Times New Roman" w:cs="Simplified Arabic"/>
              <w:b/>
              <w:bCs/>
              <w:rtl/>
            </w:rPr>
            <w:t xml:space="preserve"> العدد </w:t>
          </w:r>
          <w:r>
            <w:rPr>
              <w:rFonts w:eastAsia="Times New Roman" w:cs="Simplified Arabic" w:hint="cs"/>
              <w:b/>
              <w:bCs/>
              <w:rtl/>
            </w:rPr>
            <w:t>3</w:t>
          </w:r>
          <w:r w:rsidRPr="00390B04">
            <w:rPr>
              <w:rFonts w:eastAsia="Times New Roman" w:cs="Simplified Arabic"/>
              <w:b/>
              <w:bCs/>
              <w:rtl/>
            </w:rPr>
            <w:t xml:space="preserve"> (</w:t>
          </w:r>
          <w:r w:rsidRPr="00390B04">
            <w:rPr>
              <w:rFonts w:eastAsia="Times New Roman" w:cs="Simplified Arabic" w:hint="cs"/>
              <w:b/>
              <w:bCs/>
              <w:rtl/>
            </w:rPr>
            <w:t>2025</w:t>
          </w:r>
          <w:r w:rsidRPr="00390B04">
            <w:rPr>
              <w:rFonts w:eastAsia="Times New Roman" w:cs="Simplified Arabic"/>
              <w:b/>
              <w:bCs/>
              <w:rtl/>
            </w:rPr>
            <w:t>):</w:t>
          </w:r>
          <w:r w:rsidRPr="00390B04">
            <w:rPr>
              <w:rFonts w:eastAsia="Times New Roman" w:cs="Simplified Arabic" w:hint="cs"/>
              <w:b/>
              <w:bCs/>
              <w:rtl/>
            </w:rPr>
            <w:t xml:space="preserve"> </w:t>
          </w:r>
          <w:r w:rsidR="00202450">
            <w:rPr>
              <w:rFonts w:eastAsia="Times New Roman" w:cs="Simplified Arabic" w:hint="cs"/>
              <w:b/>
              <w:bCs/>
              <w:rtl/>
            </w:rPr>
            <w:t>51</w:t>
          </w:r>
          <w:r w:rsidRPr="00390B04">
            <w:rPr>
              <w:rFonts w:asciiTheme="majorBidi" w:eastAsia="Times New Roman" w:hAnsiTheme="majorBidi" w:cstheme="majorBidi"/>
              <w:b/>
              <w:bCs/>
              <w:rtl/>
            </w:rPr>
            <w:t xml:space="preserve">- </w:t>
          </w:r>
          <w:r w:rsidR="00202450">
            <w:rPr>
              <w:rFonts w:eastAsia="Times New Roman" w:cs="Simplified Arabic" w:hint="cs"/>
              <w:b/>
              <w:bCs/>
              <w:rtl/>
            </w:rPr>
            <w:t>63</w:t>
          </w:r>
        </w:p>
      </w:tc>
      <w:tc>
        <w:tcPr>
          <w:tcW w:w="5369" w:type="dxa"/>
          <w:shd w:val="clear" w:color="auto" w:fill="auto"/>
          <w:vAlign w:val="center"/>
        </w:tcPr>
        <w:p w:rsidR="00D66101" w:rsidRPr="00390B04" w:rsidRDefault="00D66101" w:rsidP="00164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Times New Roman" w:hAnsi="Times New Roman" w:cs="Times New Roman"/>
              <w:b/>
              <w:bCs/>
            </w:rPr>
          </w:pPr>
          <w:r w:rsidRPr="00390B04">
            <w:rPr>
              <w:rFonts w:ascii="Times New Roman" w:eastAsia="Times New Roman" w:hAnsi="Times New Roman" w:cs="Times New Roman"/>
              <w:b/>
              <w:bCs/>
              <w:lang w:val="en"/>
            </w:rPr>
            <w:t>Damascus University Journal of Agricultural Sciences</w:t>
          </w:r>
        </w:p>
        <w:p w:rsidR="00D66101" w:rsidRPr="00390B04" w:rsidRDefault="00D66101" w:rsidP="001641A8">
          <w:pPr>
            <w:bidi w:val="0"/>
            <w:spacing w:after="0" w:line="240" w:lineRule="auto"/>
            <w:rPr>
              <w:rFonts w:eastAsia="Times New Roman" w:cs="Simplified Arabic"/>
              <w:b/>
              <w:bCs/>
            </w:rPr>
          </w:pPr>
          <w:r w:rsidRPr="00390B04">
            <w:rPr>
              <w:rFonts w:ascii="Times New Roman" w:eastAsia="Times New Roman" w:hAnsi="Times New Roman" w:cs="Times New Roman"/>
              <w:b/>
              <w:bCs/>
              <w:lang w:val="en"/>
            </w:rPr>
            <w:t xml:space="preserve">Vo </w:t>
          </w:r>
          <w:r w:rsidRPr="00390B04">
            <w:rPr>
              <w:rFonts w:ascii="Times New Roman" w:eastAsia="Times New Roman" w:hAnsi="Times New Roman" w:cs="Times New Roman" w:hint="cs"/>
              <w:b/>
              <w:bCs/>
              <w:rtl/>
              <w:lang w:val="en"/>
            </w:rPr>
            <w:t>4</w:t>
          </w:r>
          <w:r>
            <w:rPr>
              <w:rFonts w:ascii="Times New Roman" w:eastAsia="Times New Roman" w:hAnsi="Times New Roman" w:cs="Times New Roman" w:hint="cs"/>
              <w:b/>
              <w:bCs/>
              <w:rtl/>
              <w:lang w:val="en"/>
            </w:rPr>
            <w:t>1</w:t>
          </w:r>
          <w:r w:rsidRPr="00390B04">
            <w:rPr>
              <w:rFonts w:ascii="Times New Roman" w:eastAsia="Times New Roman" w:hAnsi="Times New Roman" w:cs="Times New Roman"/>
              <w:b/>
              <w:bCs/>
              <w:lang w:val="en"/>
            </w:rPr>
            <w:t xml:space="preserve"> No.</w:t>
          </w:r>
          <w:r>
            <w:rPr>
              <w:rFonts w:ascii="Times New Roman" w:eastAsia="Times New Roman" w:hAnsi="Times New Roman" w:cs="Times New Roman" w:hint="cs"/>
              <w:b/>
              <w:bCs/>
              <w:rtl/>
              <w:lang w:val="en"/>
            </w:rPr>
            <w:t>3</w:t>
          </w:r>
          <w:r w:rsidRPr="00390B04">
            <w:rPr>
              <w:rFonts w:ascii="Times New Roman" w:eastAsia="Times New Roman" w:hAnsi="Times New Roman" w:cs="Times New Roman"/>
              <w:b/>
              <w:bCs/>
              <w:lang w:val="en"/>
            </w:rPr>
            <w:t xml:space="preserve"> (2025):</w:t>
          </w:r>
          <w:r w:rsidR="00A43F92">
            <w:rPr>
              <w:rFonts w:ascii="Times New Roman" w:eastAsia="Times New Roman" w:hAnsi="Times New Roman" w:cs="Times New Roman"/>
              <w:b/>
              <w:bCs/>
            </w:rPr>
            <w:t xml:space="preserve"> </w:t>
          </w:r>
          <w:r w:rsidR="00202450">
            <w:rPr>
              <w:rFonts w:ascii="Times New Roman" w:eastAsia="Times New Roman" w:hAnsi="Times New Roman" w:cs="Times New Roman"/>
              <w:b/>
              <w:bCs/>
            </w:rPr>
            <w:t>51</w:t>
          </w:r>
          <w:r w:rsidRPr="00390B04">
            <w:rPr>
              <w:rFonts w:ascii="Times New Roman" w:eastAsia="Times New Roman" w:hAnsi="Times New Roman" w:cs="Times New Roman"/>
              <w:b/>
              <w:bCs/>
            </w:rPr>
            <w:t xml:space="preserve"> - </w:t>
          </w:r>
          <w:r w:rsidR="00202450">
            <w:rPr>
              <w:rFonts w:eastAsia="Times New Roman" w:cs="Simplified Arabic"/>
              <w:b/>
              <w:bCs/>
            </w:rPr>
            <w:t>63</w:t>
          </w:r>
        </w:p>
      </w:tc>
    </w:tr>
  </w:tbl>
  <w:p w:rsidR="00D66101" w:rsidRDefault="00D661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5AA6"/>
    <w:multiLevelType w:val="hybridMultilevel"/>
    <w:tmpl w:val="A738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558FE"/>
    <w:multiLevelType w:val="hybridMultilevel"/>
    <w:tmpl w:val="45D2E55E"/>
    <w:lvl w:ilvl="0" w:tplc="E168EC56">
      <w:start w:val="1"/>
      <w:numFmt w:val="bullet"/>
      <w:lvlText w:val="•"/>
      <w:lvlJc w:val="left"/>
      <w:pPr>
        <w:tabs>
          <w:tab w:val="num" w:pos="720"/>
        </w:tabs>
        <w:ind w:left="720" w:hanging="360"/>
      </w:pPr>
      <w:rPr>
        <w:rFonts w:ascii="Arial" w:hAnsi="Arial" w:hint="default"/>
        <w:lang w:bidi="ar-SA"/>
      </w:rPr>
    </w:lvl>
    <w:lvl w:ilvl="1" w:tplc="20360F66" w:tentative="1">
      <w:start w:val="1"/>
      <w:numFmt w:val="bullet"/>
      <w:lvlText w:val="•"/>
      <w:lvlJc w:val="left"/>
      <w:pPr>
        <w:tabs>
          <w:tab w:val="num" w:pos="1440"/>
        </w:tabs>
        <w:ind w:left="1440" w:hanging="360"/>
      </w:pPr>
      <w:rPr>
        <w:rFonts w:ascii="Arial" w:hAnsi="Arial" w:hint="default"/>
      </w:rPr>
    </w:lvl>
    <w:lvl w:ilvl="2" w:tplc="3954C46E" w:tentative="1">
      <w:start w:val="1"/>
      <w:numFmt w:val="bullet"/>
      <w:lvlText w:val="•"/>
      <w:lvlJc w:val="left"/>
      <w:pPr>
        <w:tabs>
          <w:tab w:val="num" w:pos="2160"/>
        </w:tabs>
        <w:ind w:left="2160" w:hanging="360"/>
      </w:pPr>
      <w:rPr>
        <w:rFonts w:ascii="Arial" w:hAnsi="Arial" w:hint="default"/>
      </w:rPr>
    </w:lvl>
    <w:lvl w:ilvl="3" w:tplc="360A784E" w:tentative="1">
      <w:start w:val="1"/>
      <w:numFmt w:val="bullet"/>
      <w:lvlText w:val="•"/>
      <w:lvlJc w:val="left"/>
      <w:pPr>
        <w:tabs>
          <w:tab w:val="num" w:pos="2880"/>
        </w:tabs>
        <w:ind w:left="2880" w:hanging="360"/>
      </w:pPr>
      <w:rPr>
        <w:rFonts w:ascii="Arial" w:hAnsi="Arial" w:hint="default"/>
      </w:rPr>
    </w:lvl>
    <w:lvl w:ilvl="4" w:tplc="E05484F6" w:tentative="1">
      <w:start w:val="1"/>
      <w:numFmt w:val="bullet"/>
      <w:lvlText w:val="•"/>
      <w:lvlJc w:val="left"/>
      <w:pPr>
        <w:tabs>
          <w:tab w:val="num" w:pos="3600"/>
        </w:tabs>
        <w:ind w:left="3600" w:hanging="360"/>
      </w:pPr>
      <w:rPr>
        <w:rFonts w:ascii="Arial" w:hAnsi="Arial" w:hint="default"/>
      </w:rPr>
    </w:lvl>
    <w:lvl w:ilvl="5" w:tplc="6002AB04" w:tentative="1">
      <w:start w:val="1"/>
      <w:numFmt w:val="bullet"/>
      <w:lvlText w:val="•"/>
      <w:lvlJc w:val="left"/>
      <w:pPr>
        <w:tabs>
          <w:tab w:val="num" w:pos="4320"/>
        </w:tabs>
        <w:ind w:left="4320" w:hanging="360"/>
      </w:pPr>
      <w:rPr>
        <w:rFonts w:ascii="Arial" w:hAnsi="Arial" w:hint="default"/>
      </w:rPr>
    </w:lvl>
    <w:lvl w:ilvl="6" w:tplc="510EFB7E" w:tentative="1">
      <w:start w:val="1"/>
      <w:numFmt w:val="bullet"/>
      <w:lvlText w:val="•"/>
      <w:lvlJc w:val="left"/>
      <w:pPr>
        <w:tabs>
          <w:tab w:val="num" w:pos="5040"/>
        </w:tabs>
        <w:ind w:left="5040" w:hanging="360"/>
      </w:pPr>
      <w:rPr>
        <w:rFonts w:ascii="Arial" w:hAnsi="Arial" w:hint="default"/>
      </w:rPr>
    </w:lvl>
    <w:lvl w:ilvl="7" w:tplc="C0D42E86" w:tentative="1">
      <w:start w:val="1"/>
      <w:numFmt w:val="bullet"/>
      <w:lvlText w:val="•"/>
      <w:lvlJc w:val="left"/>
      <w:pPr>
        <w:tabs>
          <w:tab w:val="num" w:pos="5760"/>
        </w:tabs>
        <w:ind w:left="5760" w:hanging="360"/>
      </w:pPr>
      <w:rPr>
        <w:rFonts w:ascii="Arial" w:hAnsi="Arial" w:hint="default"/>
      </w:rPr>
    </w:lvl>
    <w:lvl w:ilvl="8" w:tplc="38CA1C5E" w:tentative="1">
      <w:start w:val="1"/>
      <w:numFmt w:val="bullet"/>
      <w:lvlText w:val="•"/>
      <w:lvlJc w:val="left"/>
      <w:pPr>
        <w:tabs>
          <w:tab w:val="num" w:pos="6480"/>
        </w:tabs>
        <w:ind w:left="6480" w:hanging="360"/>
      </w:pPr>
      <w:rPr>
        <w:rFonts w:ascii="Arial" w:hAnsi="Arial" w:hint="default"/>
      </w:rPr>
    </w:lvl>
  </w:abstractNum>
  <w:abstractNum w:abstractNumId="2">
    <w:nsid w:val="2E8022AB"/>
    <w:multiLevelType w:val="hybridMultilevel"/>
    <w:tmpl w:val="69B8569A"/>
    <w:lvl w:ilvl="0" w:tplc="D39212F6">
      <w:start w:val="1"/>
      <w:numFmt w:val="bullet"/>
      <w:lvlText w:val="•"/>
      <w:lvlJc w:val="left"/>
      <w:pPr>
        <w:tabs>
          <w:tab w:val="num" w:pos="720"/>
        </w:tabs>
        <w:ind w:left="720" w:hanging="360"/>
      </w:pPr>
      <w:rPr>
        <w:rFonts w:ascii="Arial" w:hAnsi="Arial" w:hint="default"/>
      </w:rPr>
    </w:lvl>
    <w:lvl w:ilvl="1" w:tplc="B142D35A" w:tentative="1">
      <w:start w:val="1"/>
      <w:numFmt w:val="bullet"/>
      <w:lvlText w:val="•"/>
      <w:lvlJc w:val="left"/>
      <w:pPr>
        <w:tabs>
          <w:tab w:val="num" w:pos="1440"/>
        </w:tabs>
        <w:ind w:left="1440" w:hanging="360"/>
      </w:pPr>
      <w:rPr>
        <w:rFonts w:ascii="Arial" w:hAnsi="Arial" w:hint="default"/>
      </w:rPr>
    </w:lvl>
    <w:lvl w:ilvl="2" w:tplc="DE96B13C" w:tentative="1">
      <w:start w:val="1"/>
      <w:numFmt w:val="bullet"/>
      <w:lvlText w:val="•"/>
      <w:lvlJc w:val="left"/>
      <w:pPr>
        <w:tabs>
          <w:tab w:val="num" w:pos="2160"/>
        </w:tabs>
        <w:ind w:left="2160" w:hanging="360"/>
      </w:pPr>
      <w:rPr>
        <w:rFonts w:ascii="Arial" w:hAnsi="Arial" w:hint="default"/>
      </w:rPr>
    </w:lvl>
    <w:lvl w:ilvl="3" w:tplc="D3DA04E4" w:tentative="1">
      <w:start w:val="1"/>
      <w:numFmt w:val="bullet"/>
      <w:lvlText w:val="•"/>
      <w:lvlJc w:val="left"/>
      <w:pPr>
        <w:tabs>
          <w:tab w:val="num" w:pos="2880"/>
        </w:tabs>
        <w:ind w:left="2880" w:hanging="360"/>
      </w:pPr>
      <w:rPr>
        <w:rFonts w:ascii="Arial" w:hAnsi="Arial" w:hint="default"/>
      </w:rPr>
    </w:lvl>
    <w:lvl w:ilvl="4" w:tplc="E3A278F4" w:tentative="1">
      <w:start w:val="1"/>
      <w:numFmt w:val="bullet"/>
      <w:lvlText w:val="•"/>
      <w:lvlJc w:val="left"/>
      <w:pPr>
        <w:tabs>
          <w:tab w:val="num" w:pos="3600"/>
        </w:tabs>
        <w:ind w:left="3600" w:hanging="360"/>
      </w:pPr>
      <w:rPr>
        <w:rFonts w:ascii="Arial" w:hAnsi="Arial" w:hint="default"/>
      </w:rPr>
    </w:lvl>
    <w:lvl w:ilvl="5" w:tplc="AF1E8F02" w:tentative="1">
      <w:start w:val="1"/>
      <w:numFmt w:val="bullet"/>
      <w:lvlText w:val="•"/>
      <w:lvlJc w:val="left"/>
      <w:pPr>
        <w:tabs>
          <w:tab w:val="num" w:pos="4320"/>
        </w:tabs>
        <w:ind w:left="4320" w:hanging="360"/>
      </w:pPr>
      <w:rPr>
        <w:rFonts w:ascii="Arial" w:hAnsi="Arial" w:hint="default"/>
      </w:rPr>
    </w:lvl>
    <w:lvl w:ilvl="6" w:tplc="C0AC07FA" w:tentative="1">
      <w:start w:val="1"/>
      <w:numFmt w:val="bullet"/>
      <w:lvlText w:val="•"/>
      <w:lvlJc w:val="left"/>
      <w:pPr>
        <w:tabs>
          <w:tab w:val="num" w:pos="5040"/>
        </w:tabs>
        <w:ind w:left="5040" w:hanging="360"/>
      </w:pPr>
      <w:rPr>
        <w:rFonts w:ascii="Arial" w:hAnsi="Arial" w:hint="default"/>
      </w:rPr>
    </w:lvl>
    <w:lvl w:ilvl="7" w:tplc="6862FDB2" w:tentative="1">
      <w:start w:val="1"/>
      <w:numFmt w:val="bullet"/>
      <w:lvlText w:val="•"/>
      <w:lvlJc w:val="left"/>
      <w:pPr>
        <w:tabs>
          <w:tab w:val="num" w:pos="5760"/>
        </w:tabs>
        <w:ind w:left="5760" w:hanging="360"/>
      </w:pPr>
      <w:rPr>
        <w:rFonts w:ascii="Arial" w:hAnsi="Arial" w:hint="default"/>
      </w:rPr>
    </w:lvl>
    <w:lvl w:ilvl="8" w:tplc="6276C29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8A"/>
    <w:rsid w:val="00014E9C"/>
    <w:rsid w:val="00016562"/>
    <w:rsid w:val="00017B58"/>
    <w:rsid w:val="000244C6"/>
    <w:rsid w:val="000254DA"/>
    <w:rsid w:val="00031424"/>
    <w:rsid w:val="00031712"/>
    <w:rsid w:val="00034590"/>
    <w:rsid w:val="00034EB9"/>
    <w:rsid w:val="000350D4"/>
    <w:rsid w:val="00037501"/>
    <w:rsid w:val="0003782E"/>
    <w:rsid w:val="00054B66"/>
    <w:rsid w:val="0005758A"/>
    <w:rsid w:val="00057E07"/>
    <w:rsid w:val="00066EF6"/>
    <w:rsid w:val="000766E5"/>
    <w:rsid w:val="000774AB"/>
    <w:rsid w:val="00091230"/>
    <w:rsid w:val="00091FDB"/>
    <w:rsid w:val="00092F74"/>
    <w:rsid w:val="000B1579"/>
    <w:rsid w:val="000B4CB8"/>
    <w:rsid w:val="000C270B"/>
    <w:rsid w:val="000D7677"/>
    <w:rsid w:val="000D7A1D"/>
    <w:rsid w:val="000E31F4"/>
    <w:rsid w:val="000E37B0"/>
    <w:rsid w:val="000E4565"/>
    <w:rsid w:val="000E7FB4"/>
    <w:rsid w:val="000F03B4"/>
    <w:rsid w:val="0010526C"/>
    <w:rsid w:val="001128DC"/>
    <w:rsid w:val="00125A25"/>
    <w:rsid w:val="00125C62"/>
    <w:rsid w:val="00127AA4"/>
    <w:rsid w:val="00141F65"/>
    <w:rsid w:val="00150148"/>
    <w:rsid w:val="00156F33"/>
    <w:rsid w:val="00165D23"/>
    <w:rsid w:val="0016643E"/>
    <w:rsid w:val="00170D1E"/>
    <w:rsid w:val="001715A6"/>
    <w:rsid w:val="0017511C"/>
    <w:rsid w:val="00182E2C"/>
    <w:rsid w:val="00194C52"/>
    <w:rsid w:val="00195496"/>
    <w:rsid w:val="001A45CA"/>
    <w:rsid w:val="001B0017"/>
    <w:rsid w:val="001B513C"/>
    <w:rsid w:val="001B6EC7"/>
    <w:rsid w:val="001B7625"/>
    <w:rsid w:val="001B7C06"/>
    <w:rsid w:val="001D6B25"/>
    <w:rsid w:val="001E00B6"/>
    <w:rsid w:val="001F2D20"/>
    <w:rsid w:val="001F5B5B"/>
    <w:rsid w:val="002008A9"/>
    <w:rsid w:val="0020231E"/>
    <w:rsid w:val="00202450"/>
    <w:rsid w:val="00203014"/>
    <w:rsid w:val="00220DD9"/>
    <w:rsid w:val="00221EAC"/>
    <w:rsid w:val="00222E8C"/>
    <w:rsid w:val="00223047"/>
    <w:rsid w:val="002258A8"/>
    <w:rsid w:val="00231607"/>
    <w:rsid w:val="00233344"/>
    <w:rsid w:val="002450B8"/>
    <w:rsid w:val="002454E1"/>
    <w:rsid w:val="00254586"/>
    <w:rsid w:val="00255988"/>
    <w:rsid w:val="002570CD"/>
    <w:rsid w:val="002572A9"/>
    <w:rsid w:val="00271ADB"/>
    <w:rsid w:val="00280440"/>
    <w:rsid w:val="002820BB"/>
    <w:rsid w:val="0028709C"/>
    <w:rsid w:val="002878AF"/>
    <w:rsid w:val="002947B0"/>
    <w:rsid w:val="00294E30"/>
    <w:rsid w:val="002B1C42"/>
    <w:rsid w:val="002C2A43"/>
    <w:rsid w:val="002C44C2"/>
    <w:rsid w:val="002D1231"/>
    <w:rsid w:val="002D5B98"/>
    <w:rsid w:val="002D6294"/>
    <w:rsid w:val="002E02C4"/>
    <w:rsid w:val="002E3861"/>
    <w:rsid w:val="002E518B"/>
    <w:rsid w:val="002E66D9"/>
    <w:rsid w:val="002F2A20"/>
    <w:rsid w:val="002F59A6"/>
    <w:rsid w:val="00301966"/>
    <w:rsid w:val="00301A14"/>
    <w:rsid w:val="00301DF0"/>
    <w:rsid w:val="003023B2"/>
    <w:rsid w:val="00303117"/>
    <w:rsid w:val="003037E8"/>
    <w:rsid w:val="00305620"/>
    <w:rsid w:val="00313411"/>
    <w:rsid w:val="003225F5"/>
    <w:rsid w:val="00334293"/>
    <w:rsid w:val="00351979"/>
    <w:rsid w:val="00351CEB"/>
    <w:rsid w:val="00353C4E"/>
    <w:rsid w:val="00364338"/>
    <w:rsid w:val="00370BEE"/>
    <w:rsid w:val="003730F0"/>
    <w:rsid w:val="003C0CE1"/>
    <w:rsid w:val="003C194C"/>
    <w:rsid w:val="003C2E4D"/>
    <w:rsid w:val="003C3169"/>
    <w:rsid w:val="003C5A06"/>
    <w:rsid w:val="003D107C"/>
    <w:rsid w:val="003D2464"/>
    <w:rsid w:val="003E3F86"/>
    <w:rsid w:val="003E5273"/>
    <w:rsid w:val="003E6010"/>
    <w:rsid w:val="003F5D4A"/>
    <w:rsid w:val="00401CD1"/>
    <w:rsid w:val="004054FD"/>
    <w:rsid w:val="004059D8"/>
    <w:rsid w:val="00417533"/>
    <w:rsid w:val="004216FA"/>
    <w:rsid w:val="00440397"/>
    <w:rsid w:val="00440591"/>
    <w:rsid w:val="00440771"/>
    <w:rsid w:val="00443A5F"/>
    <w:rsid w:val="0045207D"/>
    <w:rsid w:val="00460E0D"/>
    <w:rsid w:val="00476855"/>
    <w:rsid w:val="0047735E"/>
    <w:rsid w:val="00484677"/>
    <w:rsid w:val="00486795"/>
    <w:rsid w:val="004871A3"/>
    <w:rsid w:val="00494D25"/>
    <w:rsid w:val="00495E96"/>
    <w:rsid w:val="004A40DF"/>
    <w:rsid w:val="004E44EF"/>
    <w:rsid w:val="004E7DE6"/>
    <w:rsid w:val="004F2D07"/>
    <w:rsid w:val="004F59A6"/>
    <w:rsid w:val="004F626F"/>
    <w:rsid w:val="00505D2E"/>
    <w:rsid w:val="005126BD"/>
    <w:rsid w:val="00525609"/>
    <w:rsid w:val="00526572"/>
    <w:rsid w:val="00541240"/>
    <w:rsid w:val="00560C7A"/>
    <w:rsid w:val="00561438"/>
    <w:rsid w:val="0056749A"/>
    <w:rsid w:val="00577A79"/>
    <w:rsid w:val="0059525A"/>
    <w:rsid w:val="005A11C4"/>
    <w:rsid w:val="005A612B"/>
    <w:rsid w:val="005B0661"/>
    <w:rsid w:val="005B51E8"/>
    <w:rsid w:val="005D06EB"/>
    <w:rsid w:val="005D093E"/>
    <w:rsid w:val="005D2262"/>
    <w:rsid w:val="005E5933"/>
    <w:rsid w:val="005E6262"/>
    <w:rsid w:val="0060159C"/>
    <w:rsid w:val="0061754D"/>
    <w:rsid w:val="00621707"/>
    <w:rsid w:val="00627AF6"/>
    <w:rsid w:val="00631653"/>
    <w:rsid w:val="006348A3"/>
    <w:rsid w:val="00637D2D"/>
    <w:rsid w:val="00642B44"/>
    <w:rsid w:val="006433EB"/>
    <w:rsid w:val="00656B6A"/>
    <w:rsid w:val="00657821"/>
    <w:rsid w:val="006607E0"/>
    <w:rsid w:val="00670B3A"/>
    <w:rsid w:val="006831AE"/>
    <w:rsid w:val="00684AC8"/>
    <w:rsid w:val="00685B1D"/>
    <w:rsid w:val="006B2423"/>
    <w:rsid w:val="006D0AE6"/>
    <w:rsid w:val="006D0D5E"/>
    <w:rsid w:val="006D226C"/>
    <w:rsid w:val="006E3EAF"/>
    <w:rsid w:val="006E4D34"/>
    <w:rsid w:val="006F167C"/>
    <w:rsid w:val="006F2C8D"/>
    <w:rsid w:val="006F5881"/>
    <w:rsid w:val="006F7D2B"/>
    <w:rsid w:val="006F7F11"/>
    <w:rsid w:val="0070229B"/>
    <w:rsid w:val="00707E97"/>
    <w:rsid w:val="00712907"/>
    <w:rsid w:val="00713B53"/>
    <w:rsid w:val="00717EEE"/>
    <w:rsid w:val="0073380C"/>
    <w:rsid w:val="00746C89"/>
    <w:rsid w:val="00750C11"/>
    <w:rsid w:val="007517C3"/>
    <w:rsid w:val="00751C52"/>
    <w:rsid w:val="00757E26"/>
    <w:rsid w:val="007631F0"/>
    <w:rsid w:val="00770919"/>
    <w:rsid w:val="00773B01"/>
    <w:rsid w:val="00782D1C"/>
    <w:rsid w:val="00785964"/>
    <w:rsid w:val="007900E6"/>
    <w:rsid w:val="00792B24"/>
    <w:rsid w:val="00797E0E"/>
    <w:rsid w:val="007A120B"/>
    <w:rsid w:val="007B50B7"/>
    <w:rsid w:val="007B5AED"/>
    <w:rsid w:val="007B5BD9"/>
    <w:rsid w:val="007C1873"/>
    <w:rsid w:val="007D5A16"/>
    <w:rsid w:val="007E530E"/>
    <w:rsid w:val="008069BC"/>
    <w:rsid w:val="00820DAB"/>
    <w:rsid w:val="00821943"/>
    <w:rsid w:val="00843ED4"/>
    <w:rsid w:val="00851B38"/>
    <w:rsid w:val="00861E41"/>
    <w:rsid w:val="00867D88"/>
    <w:rsid w:val="008862E0"/>
    <w:rsid w:val="008868F0"/>
    <w:rsid w:val="00892E39"/>
    <w:rsid w:val="008A492A"/>
    <w:rsid w:val="008A5009"/>
    <w:rsid w:val="008A6291"/>
    <w:rsid w:val="008B4754"/>
    <w:rsid w:val="008D4E21"/>
    <w:rsid w:val="008E5E83"/>
    <w:rsid w:val="008E6041"/>
    <w:rsid w:val="008F0DAF"/>
    <w:rsid w:val="008F79DC"/>
    <w:rsid w:val="009050C4"/>
    <w:rsid w:val="0090708A"/>
    <w:rsid w:val="00910F31"/>
    <w:rsid w:val="00921329"/>
    <w:rsid w:val="009342E4"/>
    <w:rsid w:val="00934441"/>
    <w:rsid w:val="00934904"/>
    <w:rsid w:val="00937AA7"/>
    <w:rsid w:val="009434EC"/>
    <w:rsid w:val="009520B7"/>
    <w:rsid w:val="00960F48"/>
    <w:rsid w:val="00964921"/>
    <w:rsid w:val="009664D1"/>
    <w:rsid w:val="009702F8"/>
    <w:rsid w:val="0097117A"/>
    <w:rsid w:val="00973936"/>
    <w:rsid w:val="009930EA"/>
    <w:rsid w:val="00995B7C"/>
    <w:rsid w:val="00996D08"/>
    <w:rsid w:val="009C0CBC"/>
    <w:rsid w:val="009C296C"/>
    <w:rsid w:val="009D6264"/>
    <w:rsid w:val="009E01DC"/>
    <w:rsid w:val="009E0801"/>
    <w:rsid w:val="009E66E2"/>
    <w:rsid w:val="009E6AAC"/>
    <w:rsid w:val="009E71FD"/>
    <w:rsid w:val="009F0FF3"/>
    <w:rsid w:val="009F359A"/>
    <w:rsid w:val="009F6B33"/>
    <w:rsid w:val="009F7763"/>
    <w:rsid w:val="00A07DA6"/>
    <w:rsid w:val="00A1129C"/>
    <w:rsid w:val="00A11EAA"/>
    <w:rsid w:val="00A12EF9"/>
    <w:rsid w:val="00A360BF"/>
    <w:rsid w:val="00A43E86"/>
    <w:rsid w:val="00A43F92"/>
    <w:rsid w:val="00A4611B"/>
    <w:rsid w:val="00A52AF5"/>
    <w:rsid w:val="00A55510"/>
    <w:rsid w:val="00A7704B"/>
    <w:rsid w:val="00A82436"/>
    <w:rsid w:val="00A82CEA"/>
    <w:rsid w:val="00A840F4"/>
    <w:rsid w:val="00A842FD"/>
    <w:rsid w:val="00A871CF"/>
    <w:rsid w:val="00A9505A"/>
    <w:rsid w:val="00A961F6"/>
    <w:rsid w:val="00A97559"/>
    <w:rsid w:val="00A9764C"/>
    <w:rsid w:val="00AA12FC"/>
    <w:rsid w:val="00AA5B14"/>
    <w:rsid w:val="00AB178B"/>
    <w:rsid w:val="00AC0640"/>
    <w:rsid w:val="00AD0857"/>
    <w:rsid w:val="00AD4A97"/>
    <w:rsid w:val="00AD5F13"/>
    <w:rsid w:val="00AE1F01"/>
    <w:rsid w:val="00AE33C6"/>
    <w:rsid w:val="00AF4034"/>
    <w:rsid w:val="00AF6136"/>
    <w:rsid w:val="00AF6B5D"/>
    <w:rsid w:val="00B054BA"/>
    <w:rsid w:val="00B109A1"/>
    <w:rsid w:val="00B130B4"/>
    <w:rsid w:val="00B15E38"/>
    <w:rsid w:val="00B16827"/>
    <w:rsid w:val="00B269FB"/>
    <w:rsid w:val="00B33019"/>
    <w:rsid w:val="00B35FF3"/>
    <w:rsid w:val="00B37B4F"/>
    <w:rsid w:val="00B424B7"/>
    <w:rsid w:val="00B42B5E"/>
    <w:rsid w:val="00B44B3D"/>
    <w:rsid w:val="00B521DC"/>
    <w:rsid w:val="00B52A31"/>
    <w:rsid w:val="00B54242"/>
    <w:rsid w:val="00B60407"/>
    <w:rsid w:val="00B61401"/>
    <w:rsid w:val="00B62CEE"/>
    <w:rsid w:val="00B73867"/>
    <w:rsid w:val="00B809AF"/>
    <w:rsid w:val="00B825A0"/>
    <w:rsid w:val="00B82B1D"/>
    <w:rsid w:val="00B84D69"/>
    <w:rsid w:val="00B91641"/>
    <w:rsid w:val="00B933FA"/>
    <w:rsid w:val="00B935BD"/>
    <w:rsid w:val="00B94941"/>
    <w:rsid w:val="00B94DFF"/>
    <w:rsid w:val="00BA4423"/>
    <w:rsid w:val="00BA4444"/>
    <w:rsid w:val="00BA477F"/>
    <w:rsid w:val="00BB15F1"/>
    <w:rsid w:val="00BB6742"/>
    <w:rsid w:val="00BC5A9D"/>
    <w:rsid w:val="00BD0A58"/>
    <w:rsid w:val="00BD0BBD"/>
    <w:rsid w:val="00BD6479"/>
    <w:rsid w:val="00BE0044"/>
    <w:rsid w:val="00BE2291"/>
    <w:rsid w:val="00BE33A4"/>
    <w:rsid w:val="00BF1FEA"/>
    <w:rsid w:val="00BF49D8"/>
    <w:rsid w:val="00C058CD"/>
    <w:rsid w:val="00C207C3"/>
    <w:rsid w:val="00C22614"/>
    <w:rsid w:val="00C2425F"/>
    <w:rsid w:val="00C2633E"/>
    <w:rsid w:val="00C26907"/>
    <w:rsid w:val="00C413B4"/>
    <w:rsid w:val="00C43B71"/>
    <w:rsid w:val="00C454A3"/>
    <w:rsid w:val="00C57A0C"/>
    <w:rsid w:val="00C6175F"/>
    <w:rsid w:val="00C62240"/>
    <w:rsid w:val="00C63830"/>
    <w:rsid w:val="00C63AA7"/>
    <w:rsid w:val="00C65F37"/>
    <w:rsid w:val="00C72118"/>
    <w:rsid w:val="00C757F1"/>
    <w:rsid w:val="00C77668"/>
    <w:rsid w:val="00C85403"/>
    <w:rsid w:val="00C90401"/>
    <w:rsid w:val="00C92F05"/>
    <w:rsid w:val="00CA5704"/>
    <w:rsid w:val="00CA7C81"/>
    <w:rsid w:val="00CB0B41"/>
    <w:rsid w:val="00CB3426"/>
    <w:rsid w:val="00CC3365"/>
    <w:rsid w:val="00CD4ABB"/>
    <w:rsid w:val="00CD7692"/>
    <w:rsid w:val="00CE077F"/>
    <w:rsid w:val="00CE5178"/>
    <w:rsid w:val="00CF75CA"/>
    <w:rsid w:val="00D0577B"/>
    <w:rsid w:val="00D063E3"/>
    <w:rsid w:val="00D10992"/>
    <w:rsid w:val="00D228D4"/>
    <w:rsid w:val="00D33C86"/>
    <w:rsid w:val="00D448B5"/>
    <w:rsid w:val="00D63BCD"/>
    <w:rsid w:val="00D66101"/>
    <w:rsid w:val="00D73067"/>
    <w:rsid w:val="00D76915"/>
    <w:rsid w:val="00D80E8A"/>
    <w:rsid w:val="00D82C82"/>
    <w:rsid w:val="00D859A6"/>
    <w:rsid w:val="00D85FA3"/>
    <w:rsid w:val="00D87647"/>
    <w:rsid w:val="00D93293"/>
    <w:rsid w:val="00D9336E"/>
    <w:rsid w:val="00D941C5"/>
    <w:rsid w:val="00D94C02"/>
    <w:rsid w:val="00D96489"/>
    <w:rsid w:val="00DA1889"/>
    <w:rsid w:val="00DB128F"/>
    <w:rsid w:val="00DB53A6"/>
    <w:rsid w:val="00DC23C2"/>
    <w:rsid w:val="00DD2DFD"/>
    <w:rsid w:val="00DD3D78"/>
    <w:rsid w:val="00DE1C07"/>
    <w:rsid w:val="00DE75D5"/>
    <w:rsid w:val="00DF39FE"/>
    <w:rsid w:val="00E07906"/>
    <w:rsid w:val="00E07A26"/>
    <w:rsid w:val="00E102FC"/>
    <w:rsid w:val="00E1444D"/>
    <w:rsid w:val="00E218DE"/>
    <w:rsid w:val="00E25BE7"/>
    <w:rsid w:val="00E43EA5"/>
    <w:rsid w:val="00E52454"/>
    <w:rsid w:val="00E550D6"/>
    <w:rsid w:val="00E5617E"/>
    <w:rsid w:val="00E71762"/>
    <w:rsid w:val="00E737D6"/>
    <w:rsid w:val="00E77942"/>
    <w:rsid w:val="00E77F67"/>
    <w:rsid w:val="00E80072"/>
    <w:rsid w:val="00E8139B"/>
    <w:rsid w:val="00E96866"/>
    <w:rsid w:val="00EA33C1"/>
    <w:rsid w:val="00EA6669"/>
    <w:rsid w:val="00EA7852"/>
    <w:rsid w:val="00EB041D"/>
    <w:rsid w:val="00EB4E3A"/>
    <w:rsid w:val="00EC08C6"/>
    <w:rsid w:val="00EC52A5"/>
    <w:rsid w:val="00EC643C"/>
    <w:rsid w:val="00EC6970"/>
    <w:rsid w:val="00EC717B"/>
    <w:rsid w:val="00ED3474"/>
    <w:rsid w:val="00ED5EE4"/>
    <w:rsid w:val="00EE2D45"/>
    <w:rsid w:val="00EE5819"/>
    <w:rsid w:val="00EF53E2"/>
    <w:rsid w:val="00F02670"/>
    <w:rsid w:val="00F347EC"/>
    <w:rsid w:val="00F4444C"/>
    <w:rsid w:val="00F44748"/>
    <w:rsid w:val="00F448B7"/>
    <w:rsid w:val="00F66482"/>
    <w:rsid w:val="00F731A7"/>
    <w:rsid w:val="00F75BD1"/>
    <w:rsid w:val="00F85A78"/>
    <w:rsid w:val="00F86098"/>
    <w:rsid w:val="00F9073F"/>
    <w:rsid w:val="00F976F3"/>
    <w:rsid w:val="00FA36D8"/>
    <w:rsid w:val="00FA48A9"/>
    <w:rsid w:val="00FA749B"/>
    <w:rsid w:val="00FA7869"/>
    <w:rsid w:val="00FB1A3F"/>
    <w:rsid w:val="00FB5815"/>
    <w:rsid w:val="00FB5F65"/>
    <w:rsid w:val="00FC1533"/>
    <w:rsid w:val="00FC4DF6"/>
    <w:rsid w:val="00FC5708"/>
    <w:rsid w:val="00FD3F98"/>
    <w:rsid w:val="00FD52B5"/>
    <w:rsid w:val="00FF3267"/>
    <w:rsid w:val="00FF5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107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D107C"/>
    <w:rPr>
      <w:rFonts w:ascii="Tahoma" w:hAnsi="Tahoma" w:cs="Tahoma"/>
      <w:sz w:val="16"/>
      <w:szCs w:val="16"/>
    </w:rPr>
  </w:style>
  <w:style w:type="paragraph" w:styleId="HTML">
    <w:name w:val="HTML Preformatted"/>
    <w:basedOn w:val="a"/>
    <w:link w:val="HTMLChar"/>
    <w:uiPriority w:val="99"/>
    <w:unhideWhenUsed/>
    <w:rsid w:val="00A9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961F6"/>
    <w:rPr>
      <w:rFonts w:ascii="Courier New" w:eastAsia="Times New Roman" w:hAnsi="Courier New" w:cs="Courier New"/>
      <w:sz w:val="20"/>
      <w:szCs w:val="20"/>
    </w:rPr>
  </w:style>
  <w:style w:type="character" w:customStyle="1" w:styleId="y2iqfc">
    <w:name w:val="y2iqfc"/>
    <w:basedOn w:val="a0"/>
    <w:rsid w:val="00843ED4"/>
  </w:style>
  <w:style w:type="table" w:styleId="a4">
    <w:name w:val="Table Grid"/>
    <w:basedOn w:val="a1"/>
    <w:uiPriority w:val="59"/>
    <w:rsid w:val="002F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E44EF"/>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6">
    <w:name w:val="List Paragraph"/>
    <w:basedOn w:val="a"/>
    <w:uiPriority w:val="34"/>
    <w:qFormat/>
    <w:rsid w:val="00C058CD"/>
    <w:pPr>
      <w:ind w:left="720"/>
      <w:contextualSpacing/>
    </w:pPr>
  </w:style>
  <w:style w:type="paragraph" w:styleId="a7">
    <w:name w:val="header"/>
    <w:basedOn w:val="a"/>
    <w:link w:val="Char0"/>
    <w:uiPriority w:val="99"/>
    <w:unhideWhenUsed/>
    <w:rsid w:val="00231607"/>
    <w:pPr>
      <w:tabs>
        <w:tab w:val="center" w:pos="4153"/>
        <w:tab w:val="right" w:pos="8306"/>
      </w:tabs>
      <w:spacing w:after="0" w:line="240" w:lineRule="auto"/>
    </w:pPr>
  </w:style>
  <w:style w:type="character" w:customStyle="1" w:styleId="Char0">
    <w:name w:val="رأس الصفحة Char"/>
    <w:basedOn w:val="a0"/>
    <w:link w:val="a7"/>
    <w:uiPriority w:val="99"/>
    <w:rsid w:val="00231607"/>
  </w:style>
  <w:style w:type="paragraph" w:styleId="a8">
    <w:name w:val="footer"/>
    <w:basedOn w:val="a"/>
    <w:link w:val="Char1"/>
    <w:uiPriority w:val="99"/>
    <w:unhideWhenUsed/>
    <w:rsid w:val="00231607"/>
    <w:pPr>
      <w:tabs>
        <w:tab w:val="center" w:pos="4153"/>
        <w:tab w:val="right" w:pos="8306"/>
      </w:tabs>
      <w:spacing w:after="0" w:line="240" w:lineRule="auto"/>
    </w:pPr>
  </w:style>
  <w:style w:type="character" w:customStyle="1" w:styleId="Char1">
    <w:name w:val="تذييل الصفحة Char"/>
    <w:basedOn w:val="a0"/>
    <w:link w:val="a8"/>
    <w:uiPriority w:val="99"/>
    <w:rsid w:val="00231607"/>
  </w:style>
  <w:style w:type="paragraph" w:styleId="a9">
    <w:name w:val="footnote text"/>
    <w:basedOn w:val="a"/>
    <w:link w:val="Char2"/>
    <w:uiPriority w:val="99"/>
    <w:semiHidden/>
    <w:unhideWhenUsed/>
    <w:rsid w:val="008069BC"/>
    <w:pPr>
      <w:spacing w:after="0" w:line="240" w:lineRule="auto"/>
    </w:pPr>
    <w:rPr>
      <w:sz w:val="20"/>
      <w:szCs w:val="20"/>
    </w:rPr>
  </w:style>
  <w:style w:type="character" w:customStyle="1" w:styleId="Char2">
    <w:name w:val="نص حاشية سفلية Char"/>
    <w:basedOn w:val="a0"/>
    <w:link w:val="a9"/>
    <w:uiPriority w:val="99"/>
    <w:semiHidden/>
    <w:rsid w:val="008069B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107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D107C"/>
    <w:rPr>
      <w:rFonts w:ascii="Tahoma" w:hAnsi="Tahoma" w:cs="Tahoma"/>
      <w:sz w:val="16"/>
      <w:szCs w:val="16"/>
    </w:rPr>
  </w:style>
  <w:style w:type="paragraph" w:styleId="HTML">
    <w:name w:val="HTML Preformatted"/>
    <w:basedOn w:val="a"/>
    <w:link w:val="HTMLChar"/>
    <w:uiPriority w:val="99"/>
    <w:unhideWhenUsed/>
    <w:rsid w:val="00A9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961F6"/>
    <w:rPr>
      <w:rFonts w:ascii="Courier New" w:eastAsia="Times New Roman" w:hAnsi="Courier New" w:cs="Courier New"/>
      <w:sz w:val="20"/>
      <w:szCs w:val="20"/>
    </w:rPr>
  </w:style>
  <w:style w:type="character" w:customStyle="1" w:styleId="y2iqfc">
    <w:name w:val="y2iqfc"/>
    <w:basedOn w:val="a0"/>
    <w:rsid w:val="00843ED4"/>
  </w:style>
  <w:style w:type="table" w:styleId="a4">
    <w:name w:val="Table Grid"/>
    <w:basedOn w:val="a1"/>
    <w:uiPriority w:val="59"/>
    <w:rsid w:val="002F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E44EF"/>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6">
    <w:name w:val="List Paragraph"/>
    <w:basedOn w:val="a"/>
    <w:uiPriority w:val="34"/>
    <w:qFormat/>
    <w:rsid w:val="00C058CD"/>
    <w:pPr>
      <w:ind w:left="720"/>
      <w:contextualSpacing/>
    </w:pPr>
  </w:style>
  <w:style w:type="paragraph" w:styleId="a7">
    <w:name w:val="header"/>
    <w:basedOn w:val="a"/>
    <w:link w:val="Char0"/>
    <w:uiPriority w:val="99"/>
    <w:unhideWhenUsed/>
    <w:rsid w:val="00231607"/>
    <w:pPr>
      <w:tabs>
        <w:tab w:val="center" w:pos="4153"/>
        <w:tab w:val="right" w:pos="8306"/>
      </w:tabs>
      <w:spacing w:after="0" w:line="240" w:lineRule="auto"/>
    </w:pPr>
  </w:style>
  <w:style w:type="character" w:customStyle="1" w:styleId="Char0">
    <w:name w:val="رأس الصفحة Char"/>
    <w:basedOn w:val="a0"/>
    <w:link w:val="a7"/>
    <w:uiPriority w:val="99"/>
    <w:rsid w:val="00231607"/>
  </w:style>
  <w:style w:type="paragraph" w:styleId="a8">
    <w:name w:val="footer"/>
    <w:basedOn w:val="a"/>
    <w:link w:val="Char1"/>
    <w:uiPriority w:val="99"/>
    <w:unhideWhenUsed/>
    <w:rsid w:val="00231607"/>
    <w:pPr>
      <w:tabs>
        <w:tab w:val="center" w:pos="4153"/>
        <w:tab w:val="right" w:pos="8306"/>
      </w:tabs>
      <w:spacing w:after="0" w:line="240" w:lineRule="auto"/>
    </w:pPr>
  </w:style>
  <w:style w:type="character" w:customStyle="1" w:styleId="Char1">
    <w:name w:val="تذييل الصفحة Char"/>
    <w:basedOn w:val="a0"/>
    <w:link w:val="a8"/>
    <w:uiPriority w:val="99"/>
    <w:rsid w:val="00231607"/>
  </w:style>
  <w:style w:type="paragraph" w:styleId="a9">
    <w:name w:val="footnote text"/>
    <w:basedOn w:val="a"/>
    <w:link w:val="Char2"/>
    <w:uiPriority w:val="99"/>
    <w:semiHidden/>
    <w:unhideWhenUsed/>
    <w:rsid w:val="008069BC"/>
    <w:pPr>
      <w:spacing w:after="0" w:line="240" w:lineRule="auto"/>
    </w:pPr>
    <w:rPr>
      <w:sz w:val="20"/>
      <w:szCs w:val="20"/>
    </w:rPr>
  </w:style>
  <w:style w:type="character" w:customStyle="1" w:styleId="Char2">
    <w:name w:val="نص حاشية سفلية Char"/>
    <w:basedOn w:val="a0"/>
    <w:link w:val="a9"/>
    <w:uiPriority w:val="99"/>
    <w:semiHidden/>
    <w:rsid w:val="008069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89768">
      <w:bodyDiv w:val="1"/>
      <w:marLeft w:val="0"/>
      <w:marRight w:val="0"/>
      <w:marTop w:val="0"/>
      <w:marBottom w:val="0"/>
      <w:divBdr>
        <w:top w:val="none" w:sz="0" w:space="0" w:color="auto"/>
        <w:left w:val="none" w:sz="0" w:space="0" w:color="auto"/>
        <w:bottom w:val="none" w:sz="0" w:space="0" w:color="auto"/>
        <w:right w:val="none" w:sz="0" w:space="0" w:color="auto"/>
      </w:divBdr>
    </w:div>
    <w:div w:id="739790912">
      <w:bodyDiv w:val="1"/>
      <w:marLeft w:val="0"/>
      <w:marRight w:val="0"/>
      <w:marTop w:val="0"/>
      <w:marBottom w:val="0"/>
      <w:divBdr>
        <w:top w:val="none" w:sz="0" w:space="0" w:color="auto"/>
        <w:left w:val="none" w:sz="0" w:space="0" w:color="auto"/>
        <w:bottom w:val="none" w:sz="0" w:space="0" w:color="auto"/>
        <w:right w:val="none" w:sz="0" w:space="0" w:color="auto"/>
      </w:divBdr>
    </w:div>
    <w:div w:id="954748400">
      <w:bodyDiv w:val="1"/>
      <w:marLeft w:val="0"/>
      <w:marRight w:val="0"/>
      <w:marTop w:val="0"/>
      <w:marBottom w:val="0"/>
      <w:divBdr>
        <w:top w:val="none" w:sz="0" w:space="0" w:color="auto"/>
        <w:left w:val="none" w:sz="0" w:space="0" w:color="auto"/>
        <w:bottom w:val="none" w:sz="0" w:space="0" w:color="auto"/>
        <w:right w:val="none" w:sz="0" w:space="0" w:color="auto"/>
      </w:divBdr>
    </w:div>
    <w:div w:id="1174876996">
      <w:bodyDiv w:val="1"/>
      <w:marLeft w:val="0"/>
      <w:marRight w:val="0"/>
      <w:marTop w:val="0"/>
      <w:marBottom w:val="0"/>
      <w:divBdr>
        <w:top w:val="none" w:sz="0" w:space="0" w:color="auto"/>
        <w:left w:val="none" w:sz="0" w:space="0" w:color="auto"/>
        <w:bottom w:val="none" w:sz="0" w:space="0" w:color="auto"/>
        <w:right w:val="none" w:sz="0" w:space="0" w:color="auto"/>
      </w:divBdr>
    </w:div>
    <w:div w:id="1273248364">
      <w:bodyDiv w:val="1"/>
      <w:marLeft w:val="0"/>
      <w:marRight w:val="0"/>
      <w:marTop w:val="0"/>
      <w:marBottom w:val="0"/>
      <w:divBdr>
        <w:top w:val="none" w:sz="0" w:space="0" w:color="auto"/>
        <w:left w:val="none" w:sz="0" w:space="0" w:color="auto"/>
        <w:bottom w:val="none" w:sz="0" w:space="0" w:color="auto"/>
        <w:right w:val="none" w:sz="0" w:space="0" w:color="auto"/>
      </w:divBdr>
      <w:divsChild>
        <w:div w:id="1572812676">
          <w:marLeft w:val="0"/>
          <w:marRight w:val="0"/>
          <w:marTop w:val="0"/>
          <w:marBottom w:val="0"/>
          <w:divBdr>
            <w:top w:val="none" w:sz="0" w:space="0" w:color="auto"/>
            <w:left w:val="none" w:sz="0" w:space="0" w:color="auto"/>
            <w:bottom w:val="none" w:sz="0" w:space="0" w:color="auto"/>
            <w:right w:val="none" w:sz="0" w:space="0" w:color="auto"/>
          </w:divBdr>
        </w:div>
      </w:divsChild>
    </w:div>
    <w:div w:id="1594972150">
      <w:bodyDiv w:val="1"/>
      <w:marLeft w:val="0"/>
      <w:marRight w:val="0"/>
      <w:marTop w:val="0"/>
      <w:marBottom w:val="0"/>
      <w:divBdr>
        <w:top w:val="none" w:sz="0" w:space="0" w:color="auto"/>
        <w:left w:val="none" w:sz="0" w:space="0" w:color="auto"/>
        <w:bottom w:val="none" w:sz="0" w:space="0" w:color="auto"/>
        <w:right w:val="none" w:sz="0" w:space="0" w:color="auto"/>
      </w:divBdr>
    </w:div>
    <w:div w:id="1895003445">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sChild>
    </w:div>
    <w:div w:id="1895385993">
      <w:bodyDiv w:val="1"/>
      <w:marLeft w:val="0"/>
      <w:marRight w:val="0"/>
      <w:marTop w:val="0"/>
      <w:marBottom w:val="0"/>
      <w:divBdr>
        <w:top w:val="none" w:sz="0" w:space="0" w:color="auto"/>
        <w:left w:val="none" w:sz="0" w:space="0" w:color="auto"/>
        <w:bottom w:val="none" w:sz="0" w:space="0" w:color="auto"/>
        <w:right w:val="none" w:sz="0" w:space="0" w:color="auto"/>
      </w:divBdr>
      <w:divsChild>
        <w:div w:id="1979725981">
          <w:marLeft w:val="0"/>
          <w:marRight w:val="0"/>
          <w:marTop w:val="0"/>
          <w:marBottom w:val="0"/>
          <w:divBdr>
            <w:top w:val="none" w:sz="0" w:space="0" w:color="auto"/>
            <w:left w:val="none" w:sz="0" w:space="0" w:color="auto"/>
            <w:bottom w:val="none" w:sz="0" w:space="0" w:color="auto"/>
            <w:right w:val="none" w:sz="0" w:space="0" w:color="auto"/>
          </w:divBdr>
        </w:div>
      </w:divsChild>
    </w:div>
    <w:div w:id="19233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journal.damascusuniversity.edu.s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605;&#1580;&#1604;&#1583;%20&#1578;&#1581;&#1604;&#1610;&#1604;%20&#1575;&#1604;&#1601;&#1593;&#1575;&#1604;&#1610;&#1577;%20&#1575;&#1604;&#1575;&#1606;&#1586;&#1610;&#1605;&#1610;&#1577;\Ismail%20results%2072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605;&#1580;&#1604;&#1583;%20&#1578;&#1581;&#1604;&#1610;&#1604;%20&#1575;&#1604;&#1601;&#1593;&#1575;&#1604;&#1610;&#1577;%20&#1575;&#1604;&#1575;&#1606;&#1586;&#1610;&#1605;&#1610;&#1577;\s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ورقة3!$D$2</c:f>
              <c:strCache>
                <c:ptCount val="1"/>
                <c:pt idx="0">
                  <c:v>Protein concentration ugL ml</c:v>
                </c:pt>
              </c:strCache>
            </c:strRef>
          </c:tx>
          <c:spPr>
            <a:ln w="28575">
              <a:noFill/>
            </a:ln>
          </c:spPr>
          <c:trendline>
            <c:trendlineType val="linear"/>
            <c:dispRSqr val="1"/>
            <c:dispEq val="1"/>
            <c:trendlineLbl>
              <c:layout>
                <c:manualLayout>
                  <c:x val="-0.19629965004374453"/>
                  <c:y val="-6.7055993000874892E-2"/>
                </c:manualLayout>
              </c:layout>
              <c:numFmt formatCode="General" sourceLinked="0"/>
            </c:trendlineLbl>
          </c:trendline>
          <c:trendline>
            <c:trendlineType val="linear"/>
            <c:dispRSqr val="0"/>
            <c:dispEq val="0"/>
          </c:trendline>
          <c:xVal>
            <c:numRef>
              <c:f>ورقة3!$C$3:$C$10</c:f>
              <c:numCache>
                <c:formatCode>General</c:formatCode>
                <c:ptCount val="8"/>
                <c:pt idx="0">
                  <c:v>1E-3</c:v>
                </c:pt>
                <c:pt idx="1">
                  <c:v>5.0999999999999997E-2</c:v>
                </c:pt>
                <c:pt idx="2">
                  <c:v>0.111</c:v>
                </c:pt>
                <c:pt idx="3">
                  <c:v>0.19900000000000001</c:v>
                </c:pt>
                <c:pt idx="4">
                  <c:v>0.255</c:v>
                </c:pt>
                <c:pt idx="5">
                  <c:v>0.377</c:v>
                </c:pt>
                <c:pt idx="6">
                  <c:v>0.51200000000000001</c:v>
                </c:pt>
                <c:pt idx="7">
                  <c:v>0.84099999999999997</c:v>
                </c:pt>
              </c:numCache>
            </c:numRef>
          </c:xVal>
          <c:yVal>
            <c:numRef>
              <c:f>ورقة3!$D$3:$D$10</c:f>
              <c:numCache>
                <c:formatCode>General</c:formatCode>
                <c:ptCount val="8"/>
                <c:pt idx="0">
                  <c:v>0</c:v>
                </c:pt>
                <c:pt idx="1">
                  <c:v>31.25</c:v>
                </c:pt>
                <c:pt idx="2">
                  <c:v>62.5</c:v>
                </c:pt>
                <c:pt idx="3">
                  <c:v>125</c:v>
                </c:pt>
                <c:pt idx="4">
                  <c:v>250</c:v>
                </c:pt>
                <c:pt idx="5">
                  <c:v>500</c:v>
                </c:pt>
                <c:pt idx="6">
                  <c:v>1000</c:v>
                </c:pt>
                <c:pt idx="7">
                  <c:v>2000</c:v>
                </c:pt>
              </c:numCache>
            </c:numRef>
          </c:yVal>
          <c:smooth val="0"/>
        </c:ser>
        <c:dLbls>
          <c:showLegendKey val="0"/>
          <c:showVal val="0"/>
          <c:showCatName val="0"/>
          <c:showSerName val="0"/>
          <c:showPercent val="0"/>
          <c:showBubbleSize val="0"/>
        </c:dLbls>
        <c:axId val="174208896"/>
        <c:axId val="178243456"/>
      </c:scatterChart>
      <c:valAx>
        <c:axId val="174208896"/>
        <c:scaling>
          <c:orientation val="minMax"/>
        </c:scaling>
        <c:delete val="0"/>
        <c:axPos val="b"/>
        <c:numFmt formatCode="General" sourceLinked="1"/>
        <c:majorTickMark val="out"/>
        <c:minorTickMark val="none"/>
        <c:tickLblPos val="nextTo"/>
        <c:crossAx val="178243456"/>
        <c:crosses val="autoZero"/>
        <c:crossBetween val="midCat"/>
      </c:valAx>
      <c:valAx>
        <c:axId val="178243456"/>
        <c:scaling>
          <c:orientation val="minMax"/>
        </c:scaling>
        <c:delete val="0"/>
        <c:axPos val="l"/>
        <c:majorGridlines/>
        <c:numFmt formatCode="General" sourceLinked="1"/>
        <c:majorTickMark val="out"/>
        <c:minorTickMark val="none"/>
        <c:tickLblPos val="nextTo"/>
        <c:crossAx val="17420889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Y"/>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0"/>
    <c:plotArea>
      <c:layout/>
      <c:lineChart>
        <c:grouping val="standard"/>
        <c:varyColors val="0"/>
        <c:ser>
          <c:idx val="1"/>
          <c:order val="0"/>
          <c:tx>
            <c:strRef>
              <c:f>Sheet1!$H$3</c:f>
              <c:strCache>
                <c:ptCount val="1"/>
                <c:pt idx="0">
                  <c:v>SOD activity/mg pro control treat</c:v>
                </c:pt>
              </c:strCache>
            </c:strRef>
          </c:tx>
          <c:errBars>
            <c:errDir val="y"/>
            <c:errBarType val="both"/>
            <c:errValType val="stdDev"/>
            <c:noEndCap val="0"/>
            <c:val val="1"/>
          </c:errBars>
          <c:cat>
            <c:numRef>
              <c:f>Sheet1!$G$4:$G$12</c:f>
              <c:numCache>
                <c:formatCode>General</c:formatCode>
                <c:ptCount val="9"/>
                <c:pt idx="0">
                  <c:v>0</c:v>
                </c:pt>
                <c:pt idx="1">
                  <c:v>1</c:v>
                </c:pt>
                <c:pt idx="2">
                  <c:v>2</c:v>
                </c:pt>
                <c:pt idx="3">
                  <c:v>4</c:v>
                </c:pt>
                <c:pt idx="4">
                  <c:v>18</c:v>
                </c:pt>
                <c:pt idx="5">
                  <c:v>24</c:v>
                </c:pt>
                <c:pt idx="6">
                  <c:v>48</c:v>
                </c:pt>
                <c:pt idx="7">
                  <c:v>72</c:v>
                </c:pt>
                <c:pt idx="8">
                  <c:v>96</c:v>
                </c:pt>
              </c:numCache>
            </c:numRef>
          </c:cat>
          <c:val>
            <c:numRef>
              <c:f>Sheet1!$H$4:$H$12</c:f>
              <c:numCache>
                <c:formatCode>General</c:formatCode>
                <c:ptCount val="9"/>
                <c:pt idx="0">
                  <c:v>0.41566418176780179</c:v>
                </c:pt>
                <c:pt idx="1">
                  <c:v>0.39859601052094701</c:v>
                </c:pt>
                <c:pt idx="2">
                  <c:v>0.47888801371557282</c:v>
                </c:pt>
                <c:pt idx="3">
                  <c:v>0.47085107051270886</c:v>
                </c:pt>
                <c:pt idx="4">
                  <c:v>0.44944000000000001</c:v>
                </c:pt>
                <c:pt idx="5">
                  <c:v>0.43976199999999999</c:v>
                </c:pt>
                <c:pt idx="6">
                  <c:v>0.49674911635115798</c:v>
                </c:pt>
                <c:pt idx="7">
                  <c:v>0.47888801371557282</c:v>
                </c:pt>
                <c:pt idx="8">
                  <c:v>0.47085107051270886</c:v>
                </c:pt>
              </c:numCache>
            </c:numRef>
          </c:val>
          <c:smooth val="0"/>
        </c:ser>
        <c:ser>
          <c:idx val="2"/>
          <c:order val="1"/>
          <c:tx>
            <c:strRef>
              <c:f>Sheet1!$I$3</c:f>
              <c:strCache>
                <c:ptCount val="1"/>
                <c:pt idx="0">
                  <c:v>SOD activity/mg pro harpin treat</c:v>
                </c:pt>
              </c:strCache>
            </c:strRef>
          </c:tx>
          <c:errBars>
            <c:errDir val="y"/>
            <c:errBarType val="both"/>
            <c:errValType val="stdErr"/>
            <c:noEndCap val="0"/>
          </c:errBars>
          <c:cat>
            <c:numRef>
              <c:f>Sheet1!$G$4:$G$12</c:f>
              <c:numCache>
                <c:formatCode>General</c:formatCode>
                <c:ptCount val="9"/>
                <c:pt idx="0">
                  <c:v>0</c:v>
                </c:pt>
                <c:pt idx="1">
                  <c:v>1</c:v>
                </c:pt>
                <c:pt idx="2">
                  <c:v>2</c:v>
                </c:pt>
                <c:pt idx="3">
                  <c:v>4</c:v>
                </c:pt>
                <c:pt idx="4">
                  <c:v>18</c:v>
                </c:pt>
                <c:pt idx="5">
                  <c:v>24</c:v>
                </c:pt>
                <c:pt idx="6">
                  <c:v>48</c:v>
                </c:pt>
                <c:pt idx="7">
                  <c:v>72</c:v>
                </c:pt>
                <c:pt idx="8">
                  <c:v>96</c:v>
                </c:pt>
              </c:numCache>
            </c:numRef>
          </c:cat>
          <c:val>
            <c:numRef>
              <c:f>Sheet1!$I$4:$I$12</c:f>
              <c:numCache>
                <c:formatCode>General</c:formatCode>
                <c:ptCount val="9"/>
                <c:pt idx="0">
                  <c:v>0.409854</c:v>
                </c:pt>
                <c:pt idx="1">
                  <c:v>0.4</c:v>
                </c:pt>
                <c:pt idx="2">
                  <c:v>0.47121173798983657</c:v>
                </c:pt>
                <c:pt idx="3">
                  <c:v>0.44944000000000001</c:v>
                </c:pt>
                <c:pt idx="4">
                  <c:v>0.61380930943602285</c:v>
                </c:pt>
                <c:pt idx="5">
                  <c:v>0.62115618945764073</c:v>
                </c:pt>
                <c:pt idx="6">
                  <c:v>0.70734656047404953</c:v>
                </c:pt>
                <c:pt idx="7">
                  <c:v>0.81411148417319146</c:v>
                </c:pt>
                <c:pt idx="8">
                  <c:v>1.2689188272067924</c:v>
                </c:pt>
              </c:numCache>
            </c:numRef>
          </c:val>
          <c:smooth val="0"/>
        </c:ser>
        <c:dLbls>
          <c:showLegendKey val="0"/>
          <c:showVal val="0"/>
          <c:showCatName val="0"/>
          <c:showSerName val="0"/>
          <c:showPercent val="0"/>
          <c:showBubbleSize val="0"/>
        </c:dLbls>
        <c:marker val="1"/>
        <c:smooth val="0"/>
        <c:axId val="91364352"/>
        <c:axId val="91366144"/>
      </c:lineChart>
      <c:catAx>
        <c:axId val="91364352"/>
        <c:scaling>
          <c:orientation val="minMax"/>
        </c:scaling>
        <c:delete val="0"/>
        <c:axPos val="b"/>
        <c:numFmt formatCode="General" sourceLinked="1"/>
        <c:majorTickMark val="out"/>
        <c:minorTickMark val="none"/>
        <c:tickLblPos val="nextTo"/>
        <c:crossAx val="91366144"/>
        <c:crosses val="autoZero"/>
        <c:auto val="1"/>
        <c:lblAlgn val="ctr"/>
        <c:lblOffset val="100"/>
        <c:noMultiLvlLbl val="0"/>
      </c:catAx>
      <c:valAx>
        <c:axId val="91366144"/>
        <c:scaling>
          <c:orientation val="minMax"/>
        </c:scaling>
        <c:delete val="0"/>
        <c:axPos val="l"/>
        <c:majorGridlines/>
        <c:numFmt formatCode="General" sourceLinked="1"/>
        <c:majorTickMark val="out"/>
        <c:minorTickMark val="none"/>
        <c:tickLblPos val="nextTo"/>
        <c:crossAx val="913643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5B74-0751-4BB0-8F64-7A9900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4623</Words>
  <Characters>26357</Characters>
  <Application>Microsoft Office Word</Application>
  <DocSecurity>0</DocSecurity>
  <Lines>219</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اسماعيل</dc:creator>
  <cp:lastModifiedBy>User_2</cp:lastModifiedBy>
  <cp:revision>45</cp:revision>
  <cp:lastPrinted>2025-08-06T07:04:00Z</cp:lastPrinted>
  <dcterms:created xsi:type="dcterms:W3CDTF">2025-07-08T08:14:00Z</dcterms:created>
  <dcterms:modified xsi:type="dcterms:W3CDTF">2025-08-06T07:05:00Z</dcterms:modified>
</cp:coreProperties>
</file>